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1A10" w:rsidRDefault="00391A10">
      <w:pPr>
        <w:jc w:val="center"/>
        <w:rPr>
          <w:sz w:val="36"/>
        </w:rPr>
      </w:pPr>
      <w:r>
        <w:rPr>
          <w:sz w:val="36"/>
        </w:rPr>
        <w:t xml:space="preserve"> Федеральное агентство по образованию</w:t>
      </w:r>
    </w:p>
    <w:p w:rsidR="00391A10" w:rsidRDefault="00391A10">
      <w:pPr>
        <w:jc w:val="center"/>
        <w:rPr>
          <w:sz w:val="36"/>
        </w:rPr>
      </w:pPr>
    </w:p>
    <w:p w:rsidR="00391A10" w:rsidRDefault="00391A10">
      <w:pPr>
        <w:jc w:val="center"/>
        <w:rPr>
          <w:i/>
          <w:sz w:val="36"/>
        </w:rPr>
      </w:pPr>
      <w:r>
        <w:rPr>
          <w:i/>
          <w:sz w:val="36"/>
        </w:rPr>
        <w:t>АМУРСКИЙ ГОСУДАРСТВЕННЫЙ УНИВЕРСИТЕТ</w:t>
      </w:r>
    </w:p>
    <w:p w:rsidR="00391A10" w:rsidRDefault="00391A10">
      <w:pPr>
        <w:jc w:val="center"/>
        <w:rPr>
          <w:i/>
          <w:sz w:val="36"/>
        </w:rPr>
      </w:pPr>
    </w:p>
    <w:p w:rsidR="00391A10" w:rsidRDefault="00391A10">
      <w:pPr>
        <w:jc w:val="center"/>
        <w:rPr>
          <w:i/>
          <w:sz w:val="36"/>
        </w:rPr>
      </w:pPr>
      <w:r>
        <w:rPr>
          <w:i/>
          <w:sz w:val="36"/>
        </w:rPr>
        <w:t>Серия «Учебно-методический комплекс дисциплины»</w:t>
      </w:r>
    </w:p>
    <w:p w:rsidR="00391A10" w:rsidRDefault="00391A10"/>
    <w:p w:rsidR="00391A10" w:rsidRDefault="00391A10"/>
    <w:p w:rsidR="00391A10" w:rsidRDefault="00391A10"/>
    <w:p w:rsidR="00391A10" w:rsidRDefault="00391A10"/>
    <w:p w:rsidR="00391A10" w:rsidRDefault="00391A10"/>
    <w:p w:rsidR="00391A10" w:rsidRDefault="00391A10">
      <w:pPr>
        <w:jc w:val="center"/>
        <w:rPr>
          <w:sz w:val="48"/>
          <w:szCs w:val="48"/>
        </w:rPr>
      </w:pPr>
      <w:r>
        <w:rPr>
          <w:snapToGrid w:val="0"/>
          <w:sz w:val="48"/>
          <w:szCs w:val="48"/>
        </w:rPr>
        <w:t xml:space="preserve">А.Н. Рыбалёв, В.И. Усенко, В.Л. Русинов </w:t>
      </w:r>
    </w:p>
    <w:p w:rsidR="00391A10" w:rsidRDefault="00391A10">
      <w:pPr>
        <w:rPr>
          <w:highlight w:val="yellow"/>
        </w:rPr>
      </w:pPr>
    </w:p>
    <w:p w:rsidR="00391A10" w:rsidRDefault="00391A10">
      <w:pPr>
        <w:rPr>
          <w:highlight w:val="yellow"/>
        </w:rPr>
      </w:pPr>
    </w:p>
    <w:p w:rsidR="00391A10" w:rsidRDefault="00391A10">
      <w:pPr>
        <w:rPr>
          <w:highlight w:val="yellow"/>
        </w:rPr>
      </w:pPr>
    </w:p>
    <w:p w:rsidR="00391A10" w:rsidRDefault="00391A10">
      <w:pPr>
        <w:rPr>
          <w:highlight w:val="yellow"/>
        </w:rPr>
      </w:pPr>
    </w:p>
    <w:p w:rsidR="00391A10" w:rsidRDefault="00391A10">
      <w:pPr>
        <w:rPr>
          <w:highlight w:val="yellow"/>
        </w:rPr>
      </w:pPr>
    </w:p>
    <w:p w:rsidR="00391A10" w:rsidRDefault="00391A10">
      <w:pPr>
        <w:rPr>
          <w:highlight w:val="yellow"/>
        </w:rPr>
      </w:pPr>
    </w:p>
    <w:p w:rsidR="00391A10" w:rsidRDefault="00391A10">
      <w:pPr>
        <w:tabs>
          <w:tab w:val="right" w:pos="9356"/>
        </w:tabs>
        <w:jc w:val="center"/>
      </w:pPr>
    </w:p>
    <w:p w:rsidR="00391A10" w:rsidRDefault="00391A10">
      <w:pPr>
        <w:tabs>
          <w:tab w:val="right" w:pos="9356"/>
        </w:tabs>
        <w:jc w:val="center"/>
        <w:rPr>
          <w:b/>
          <w:sz w:val="60"/>
          <w:szCs w:val="60"/>
        </w:rPr>
      </w:pPr>
      <w:r>
        <w:rPr>
          <w:b/>
          <w:sz w:val="60"/>
          <w:szCs w:val="60"/>
        </w:rPr>
        <w:t>ТЕОРИЯ АВТОМАТИЧЕСКОГО УПРАВЛЕНИЯ</w:t>
      </w:r>
    </w:p>
    <w:p w:rsidR="00391A10" w:rsidRDefault="00391A10">
      <w:pPr>
        <w:tabs>
          <w:tab w:val="right" w:pos="9356"/>
        </w:tabs>
        <w:jc w:val="center"/>
        <w:rPr>
          <w:sz w:val="44"/>
          <w:szCs w:val="44"/>
        </w:rPr>
      </w:pPr>
    </w:p>
    <w:p w:rsidR="00391A10" w:rsidRDefault="00391A10">
      <w:pPr>
        <w:tabs>
          <w:tab w:val="right" w:pos="9356"/>
        </w:tabs>
        <w:jc w:val="center"/>
        <w:rPr>
          <w:sz w:val="44"/>
          <w:szCs w:val="44"/>
        </w:rPr>
      </w:pPr>
      <w:r>
        <w:rPr>
          <w:sz w:val="44"/>
          <w:szCs w:val="44"/>
        </w:rPr>
        <w:t>ЧАСТЬ 1</w:t>
      </w:r>
    </w:p>
    <w:p w:rsidR="00391A10" w:rsidRDefault="00391A10">
      <w:pPr>
        <w:tabs>
          <w:tab w:val="right" w:pos="9356"/>
        </w:tabs>
        <w:jc w:val="center"/>
        <w:rPr>
          <w:sz w:val="32"/>
          <w:szCs w:val="32"/>
        </w:rPr>
      </w:pPr>
    </w:p>
    <w:p w:rsidR="00391A10" w:rsidRDefault="00391A10">
      <w:pPr>
        <w:pStyle w:val="25"/>
        <w:tabs>
          <w:tab w:val="right" w:pos="9356"/>
        </w:tabs>
        <w:suppressAutoHyphens/>
        <w:spacing w:after="0" w:line="240" w:lineRule="auto"/>
        <w:jc w:val="center"/>
        <w:rPr>
          <w:sz w:val="32"/>
          <w:szCs w:val="32"/>
        </w:rPr>
      </w:pPr>
      <w:r>
        <w:rPr>
          <w:sz w:val="32"/>
          <w:szCs w:val="32"/>
        </w:rPr>
        <w:t>Методическое пособие к выполнению практических и самостоятельных работ</w:t>
      </w:r>
    </w:p>
    <w:p w:rsidR="00391A10" w:rsidRDefault="00391A10">
      <w:pPr>
        <w:rPr>
          <w:highlight w:val="yellow"/>
        </w:rPr>
      </w:pPr>
    </w:p>
    <w:p w:rsidR="00391A10" w:rsidRDefault="00391A10">
      <w:pPr>
        <w:rPr>
          <w:highlight w:val="yellow"/>
        </w:rPr>
      </w:pPr>
    </w:p>
    <w:p w:rsidR="00391A10" w:rsidRDefault="00391A10">
      <w:pPr>
        <w:rPr>
          <w:highlight w:val="yellow"/>
        </w:rPr>
      </w:pPr>
    </w:p>
    <w:p w:rsidR="00391A10" w:rsidRDefault="00391A10">
      <w:pPr>
        <w:rPr>
          <w:highlight w:val="yellow"/>
        </w:rPr>
      </w:pPr>
    </w:p>
    <w:p w:rsidR="00391A10" w:rsidRDefault="00391A10">
      <w:pPr>
        <w:jc w:val="center"/>
        <w:rPr>
          <w:b/>
          <w:i/>
          <w:sz w:val="44"/>
        </w:rPr>
      </w:pPr>
      <w:r>
        <w:rPr>
          <w:b/>
          <w:i/>
          <w:sz w:val="44"/>
        </w:rPr>
        <w:t>Учебное пособие</w:t>
      </w:r>
    </w:p>
    <w:p w:rsidR="00391A10" w:rsidRDefault="00391A10"/>
    <w:p w:rsidR="00391A10" w:rsidRDefault="00391A10"/>
    <w:p w:rsidR="00391A10" w:rsidRDefault="00391A10"/>
    <w:p w:rsidR="00391A10" w:rsidRDefault="00391A10"/>
    <w:p w:rsidR="00391A10" w:rsidRDefault="00391A10">
      <w:pPr>
        <w:jc w:val="center"/>
        <w:rPr>
          <w:b/>
          <w:sz w:val="36"/>
          <w:szCs w:val="36"/>
        </w:rPr>
      </w:pPr>
      <w:r>
        <w:rPr>
          <w:b/>
          <w:sz w:val="36"/>
          <w:szCs w:val="36"/>
        </w:rPr>
        <w:t>Благовещенск</w:t>
      </w:r>
      <w:r>
        <w:rPr>
          <w:b/>
          <w:sz w:val="36"/>
          <w:szCs w:val="36"/>
        </w:rPr>
        <w:tab/>
      </w:r>
    </w:p>
    <w:p w:rsidR="00A57E80" w:rsidRDefault="00A57E80">
      <w:pPr>
        <w:jc w:val="center"/>
        <w:rPr>
          <w:highlight w:val="yellow"/>
        </w:rPr>
      </w:pPr>
    </w:p>
    <w:p w:rsidR="00391A10" w:rsidRDefault="00391A10">
      <w:pPr>
        <w:jc w:val="center"/>
      </w:pPr>
      <w:r w:rsidRPr="00A57E80">
        <w:t>201</w:t>
      </w:r>
      <w:r w:rsidR="00721D4B" w:rsidRPr="00A57E80">
        <w:t>9</w:t>
      </w:r>
    </w:p>
    <w:p w:rsidR="00391A10" w:rsidRPr="000A0382" w:rsidRDefault="00391A10">
      <w:pPr>
        <w:pStyle w:val="10"/>
        <w:rPr>
          <w:i/>
          <w:highlight w:val="magenta"/>
        </w:rPr>
      </w:pPr>
      <w:r>
        <w:rPr>
          <w:sz w:val="36"/>
          <w:highlight w:val="yellow"/>
        </w:rPr>
        <w:br w:type="page"/>
      </w:r>
      <w:r w:rsidRPr="000A0382">
        <w:rPr>
          <w:highlight w:val="magenta"/>
        </w:rPr>
        <w:lastRenderedPageBreak/>
        <w:t>ББК 31.2 я 73</w:t>
      </w:r>
      <w:proofErr w:type="gramStart"/>
      <w:r w:rsidRPr="000A0382">
        <w:rPr>
          <w:highlight w:val="magenta"/>
        </w:rPr>
        <w:t xml:space="preserve">                                                                       </w:t>
      </w:r>
      <w:r w:rsidRPr="000A0382">
        <w:rPr>
          <w:i/>
          <w:highlight w:val="magenta"/>
        </w:rPr>
        <w:t>П</w:t>
      </w:r>
      <w:proofErr w:type="gramEnd"/>
      <w:r w:rsidRPr="000A0382">
        <w:rPr>
          <w:i/>
          <w:highlight w:val="magenta"/>
        </w:rPr>
        <w:t>ечатается по решению</w:t>
      </w:r>
    </w:p>
    <w:p w:rsidR="00391A10" w:rsidRDefault="00391A10">
      <w:pPr>
        <w:jc w:val="right"/>
        <w:rPr>
          <w:i/>
        </w:rPr>
      </w:pPr>
      <w:r w:rsidRPr="000A0382">
        <w:rPr>
          <w:highlight w:val="magenta"/>
        </w:rPr>
        <w:t>У 74</w:t>
      </w:r>
      <w:r>
        <w:t xml:space="preserve">                                                                    </w:t>
      </w:r>
      <w:r>
        <w:rPr>
          <w:i/>
        </w:rPr>
        <w:t>редакционно-издательского совета</w:t>
      </w:r>
    </w:p>
    <w:p w:rsidR="00391A10" w:rsidRDefault="00391A10">
      <w:pPr>
        <w:jc w:val="right"/>
        <w:rPr>
          <w:i/>
        </w:rPr>
      </w:pPr>
      <w:r>
        <w:rPr>
          <w:i/>
        </w:rPr>
        <w:t xml:space="preserve">энергетического факультета </w:t>
      </w:r>
    </w:p>
    <w:p w:rsidR="00391A10" w:rsidRDefault="00391A10">
      <w:pPr>
        <w:jc w:val="right"/>
        <w:rPr>
          <w:i/>
        </w:rPr>
      </w:pPr>
      <w:r>
        <w:rPr>
          <w:i/>
        </w:rPr>
        <w:t>Амурского государственного</w:t>
      </w:r>
    </w:p>
    <w:p w:rsidR="00391A10" w:rsidRDefault="00391A10">
      <w:pPr>
        <w:jc w:val="right"/>
      </w:pPr>
      <w:r>
        <w:rPr>
          <w:i/>
        </w:rPr>
        <w:t>университета</w:t>
      </w:r>
    </w:p>
    <w:p w:rsidR="00391A10" w:rsidRDefault="00391A10">
      <w:pPr>
        <w:pStyle w:val="a7"/>
        <w:tabs>
          <w:tab w:val="clear" w:pos="4677"/>
          <w:tab w:val="clear" w:pos="9355"/>
        </w:tabs>
        <w:rPr>
          <w:highlight w:val="yellow"/>
        </w:rPr>
      </w:pPr>
    </w:p>
    <w:p w:rsidR="00391A10" w:rsidRDefault="00391A10">
      <w:pPr>
        <w:rPr>
          <w:highlight w:val="yellow"/>
        </w:rPr>
      </w:pPr>
    </w:p>
    <w:p w:rsidR="00391A10" w:rsidRDefault="00391A10">
      <w:pPr>
        <w:rPr>
          <w:highlight w:val="yellow"/>
        </w:rPr>
      </w:pPr>
    </w:p>
    <w:p w:rsidR="00391A10" w:rsidRDefault="00391A10">
      <w:pPr>
        <w:rPr>
          <w:highlight w:val="yellow"/>
        </w:rPr>
      </w:pPr>
    </w:p>
    <w:p w:rsidR="00391A10" w:rsidRDefault="00391A10">
      <w:pPr>
        <w:rPr>
          <w:highlight w:val="yellow"/>
        </w:rPr>
      </w:pPr>
    </w:p>
    <w:p w:rsidR="00391A10" w:rsidRDefault="00391A10">
      <w:pPr>
        <w:pStyle w:val="af7"/>
        <w:rPr>
          <w:sz w:val="30"/>
        </w:rPr>
      </w:pPr>
      <w:r>
        <w:rPr>
          <w:sz w:val="30"/>
        </w:rPr>
        <w:t>Рыбалев А.Н., Усенко В.И, Русинов В.Л.</w:t>
      </w:r>
    </w:p>
    <w:p w:rsidR="00391A10" w:rsidRDefault="00391A10">
      <w:pPr>
        <w:pStyle w:val="a3"/>
        <w:ind w:firstLine="0"/>
        <w:rPr>
          <w:szCs w:val="30"/>
          <w:highlight w:val="yellow"/>
        </w:rPr>
      </w:pPr>
      <w:r>
        <w:rPr>
          <w:b/>
          <w:szCs w:val="30"/>
        </w:rPr>
        <w:t>Теория автоматического управления. Часть 1.</w:t>
      </w:r>
      <w:r w:rsidR="00A57E80">
        <w:rPr>
          <w:b/>
          <w:szCs w:val="30"/>
        </w:rPr>
        <w:t xml:space="preserve"> </w:t>
      </w:r>
      <w:r>
        <w:rPr>
          <w:szCs w:val="32"/>
        </w:rPr>
        <w:t>Методическое пособие к выполнению практических и самостоятельных работ.</w:t>
      </w:r>
      <w:r>
        <w:rPr>
          <w:szCs w:val="30"/>
        </w:rPr>
        <w:t xml:space="preserve"> Учебное пособие. – Благовещенск: Амурский гос. </w:t>
      </w:r>
      <w:r w:rsidRPr="00A57E80">
        <w:rPr>
          <w:szCs w:val="30"/>
        </w:rPr>
        <w:t>ун-т, 201</w:t>
      </w:r>
      <w:r w:rsidR="00721D4B" w:rsidRPr="00A57E80">
        <w:rPr>
          <w:szCs w:val="30"/>
        </w:rPr>
        <w:t>9</w:t>
      </w:r>
      <w:r w:rsidRPr="00A57E80">
        <w:rPr>
          <w:szCs w:val="30"/>
        </w:rPr>
        <w:t>.</w:t>
      </w:r>
    </w:p>
    <w:p w:rsidR="00391A10" w:rsidRDefault="00391A10">
      <w:pPr>
        <w:rPr>
          <w:highlight w:val="yellow"/>
        </w:rPr>
      </w:pPr>
    </w:p>
    <w:p w:rsidR="00391A10" w:rsidRDefault="00391A10">
      <w:pPr>
        <w:pStyle w:val="a7"/>
        <w:tabs>
          <w:tab w:val="clear" w:pos="4677"/>
          <w:tab w:val="clear" w:pos="9355"/>
        </w:tabs>
        <w:rPr>
          <w:highlight w:val="yellow"/>
        </w:rPr>
      </w:pPr>
    </w:p>
    <w:p w:rsidR="00391A10" w:rsidRDefault="00391A10">
      <w:pPr>
        <w:rPr>
          <w:highlight w:val="yellow"/>
        </w:rPr>
      </w:pPr>
    </w:p>
    <w:p w:rsidR="00391A10" w:rsidRDefault="00391A10">
      <w:pPr>
        <w:rPr>
          <w:highlight w:val="yellow"/>
        </w:rPr>
      </w:pPr>
    </w:p>
    <w:p w:rsidR="00391A10" w:rsidRDefault="00391A10">
      <w:pPr>
        <w:pStyle w:val="a3"/>
        <w:ind w:left="851" w:firstLine="0"/>
        <w:rPr>
          <w:snapToGrid w:val="0"/>
          <w:szCs w:val="30"/>
        </w:rPr>
      </w:pPr>
      <w:r>
        <w:rPr>
          <w:snapToGrid w:val="0"/>
          <w:szCs w:val="30"/>
        </w:rPr>
        <w:t xml:space="preserve">Пособие предназначено </w:t>
      </w:r>
      <w:r>
        <w:rPr>
          <w:color w:val="000000"/>
          <w:spacing w:val="-2"/>
          <w:szCs w:val="30"/>
        </w:rPr>
        <w:t xml:space="preserve">для студентов </w:t>
      </w:r>
      <w:r w:rsidR="00721D4B">
        <w:rPr>
          <w:color w:val="000000"/>
          <w:spacing w:val="-2"/>
          <w:szCs w:val="30"/>
        </w:rPr>
        <w:t>2</w:t>
      </w:r>
      <w:r>
        <w:rPr>
          <w:color w:val="000000"/>
          <w:spacing w:val="-2"/>
          <w:szCs w:val="30"/>
        </w:rPr>
        <w:t xml:space="preserve">-х курса </w:t>
      </w:r>
      <w:r w:rsidR="00721D4B">
        <w:rPr>
          <w:color w:val="000000"/>
          <w:spacing w:val="-1"/>
          <w:szCs w:val="30"/>
        </w:rPr>
        <w:t>направления подг</w:t>
      </w:r>
      <w:r w:rsidR="00721D4B">
        <w:rPr>
          <w:color w:val="000000"/>
          <w:spacing w:val="-1"/>
          <w:szCs w:val="30"/>
        </w:rPr>
        <w:t>о</w:t>
      </w:r>
      <w:r w:rsidR="00721D4B">
        <w:rPr>
          <w:color w:val="000000"/>
          <w:spacing w:val="-1"/>
          <w:szCs w:val="30"/>
        </w:rPr>
        <w:t>товки бакалавров</w:t>
      </w:r>
      <w:r>
        <w:rPr>
          <w:color w:val="000000"/>
          <w:spacing w:val="-1"/>
          <w:szCs w:val="30"/>
        </w:rPr>
        <w:t xml:space="preserve"> «Автоматизация технологических процессов и производств» и </w:t>
      </w:r>
      <w:r>
        <w:rPr>
          <w:color w:val="000000"/>
          <w:szCs w:val="30"/>
        </w:rPr>
        <w:t>полностью соответствует рабочей программе ди</w:t>
      </w:r>
      <w:r>
        <w:rPr>
          <w:color w:val="000000"/>
          <w:szCs w:val="30"/>
        </w:rPr>
        <w:t>с</w:t>
      </w:r>
      <w:r>
        <w:rPr>
          <w:color w:val="000000"/>
          <w:szCs w:val="30"/>
        </w:rPr>
        <w:t>циплины «</w:t>
      </w:r>
      <w:r w:rsidR="00721D4B">
        <w:rPr>
          <w:color w:val="000000"/>
          <w:szCs w:val="30"/>
        </w:rPr>
        <w:t>Теория автоматического управления</w:t>
      </w:r>
      <w:r>
        <w:rPr>
          <w:color w:val="000000"/>
          <w:szCs w:val="30"/>
        </w:rPr>
        <w:t xml:space="preserve">», изучаемой в </w:t>
      </w:r>
      <w:r w:rsidR="00721D4B">
        <w:rPr>
          <w:color w:val="000000"/>
          <w:szCs w:val="30"/>
        </w:rPr>
        <w:t>4</w:t>
      </w:r>
      <w:r>
        <w:rPr>
          <w:color w:val="000000"/>
          <w:szCs w:val="30"/>
        </w:rPr>
        <w:t xml:space="preserve"> учебном семестре</w:t>
      </w:r>
      <w:r>
        <w:rPr>
          <w:snapToGrid w:val="0"/>
          <w:szCs w:val="30"/>
        </w:rPr>
        <w:t xml:space="preserve">. </w:t>
      </w:r>
    </w:p>
    <w:p w:rsidR="00391A10" w:rsidRDefault="00391A10">
      <w:pPr>
        <w:ind w:left="1843" w:hanging="1843"/>
        <w:rPr>
          <w:highlight w:val="yellow"/>
        </w:rPr>
      </w:pPr>
    </w:p>
    <w:p w:rsidR="00391A10" w:rsidRDefault="00391A10">
      <w:pPr>
        <w:ind w:left="1843" w:hanging="1843"/>
        <w:rPr>
          <w:highlight w:val="yellow"/>
        </w:rPr>
      </w:pPr>
    </w:p>
    <w:p w:rsidR="00391A10" w:rsidRDefault="00391A10">
      <w:pPr>
        <w:ind w:left="1843" w:hanging="1843"/>
        <w:rPr>
          <w:highlight w:val="yellow"/>
        </w:rPr>
      </w:pPr>
    </w:p>
    <w:p w:rsidR="00391A10" w:rsidRDefault="00391A10">
      <w:pPr>
        <w:ind w:left="1843" w:hanging="1843"/>
        <w:rPr>
          <w:highlight w:val="yellow"/>
        </w:rPr>
      </w:pPr>
    </w:p>
    <w:p w:rsidR="00391A10" w:rsidRPr="00A57E80" w:rsidRDefault="00391A10" w:rsidP="00A57E80">
      <w:pPr>
        <w:pStyle w:val="a3"/>
        <w:ind w:left="1843" w:hanging="1843"/>
        <w:rPr>
          <w:i/>
          <w:iCs/>
          <w:snapToGrid w:val="0"/>
          <w:sz w:val="26"/>
          <w:szCs w:val="26"/>
        </w:rPr>
      </w:pPr>
      <w:r w:rsidRPr="00A57E80">
        <w:rPr>
          <w:i/>
          <w:sz w:val="26"/>
          <w:szCs w:val="26"/>
        </w:rPr>
        <w:t>Рецензенты:</w:t>
      </w:r>
      <w:r w:rsidRPr="00A57E80">
        <w:rPr>
          <w:i/>
          <w:sz w:val="26"/>
          <w:szCs w:val="26"/>
        </w:rPr>
        <w:tab/>
      </w:r>
      <w:r w:rsidR="00A57E80" w:rsidRPr="00A57E80">
        <w:rPr>
          <w:sz w:val="26"/>
          <w:szCs w:val="26"/>
        </w:rPr>
        <w:t>Р</w:t>
      </w:r>
      <w:r w:rsidRPr="00A57E80">
        <w:rPr>
          <w:sz w:val="26"/>
          <w:szCs w:val="26"/>
        </w:rPr>
        <w:t>.</w:t>
      </w:r>
      <w:r w:rsidR="00A57E80" w:rsidRPr="00A57E80">
        <w:rPr>
          <w:sz w:val="26"/>
          <w:szCs w:val="26"/>
        </w:rPr>
        <w:t>Д</w:t>
      </w:r>
      <w:r w:rsidRPr="00A57E80">
        <w:rPr>
          <w:sz w:val="26"/>
          <w:szCs w:val="26"/>
        </w:rPr>
        <w:t xml:space="preserve">. </w:t>
      </w:r>
      <w:r w:rsidR="00A57E80" w:rsidRPr="00A57E80">
        <w:rPr>
          <w:sz w:val="26"/>
          <w:szCs w:val="26"/>
        </w:rPr>
        <w:t>Редозубов</w:t>
      </w:r>
      <w:r w:rsidR="00A57E80">
        <w:rPr>
          <w:sz w:val="26"/>
          <w:szCs w:val="26"/>
        </w:rPr>
        <w:t>,</w:t>
      </w:r>
      <w:r w:rsidRPr="00A57E80">
        <w:rPr>
          <w:sz w:val="26"/>
          <w:szCs w:val="26"/>
        </w:rPr>
        <w:t xml:space="preserve"> </w:t>
      </w:r>
      <w:r w:rsidR="00A57E80" w:rsidRPr="00A57E80">
        <w:rPr>
          <w:i/>
          <w:sz w:val="26"/>
          <w:szCs w:val="26"/>
        </w:rPr>
        <w:t>в</w:t>
      </w:r>
      <w:r w:rsidR="00A57E80" w:rsidRPr="00A57E80">
        <w:rPr>
          <w:i/>
          <w:snapToGrid w:val="0"/>
          <w:sz w:val="26"/>
          <w:szCs w:val="26"/>
        </w:rPr>
        <w:t xml:space="preserve">едущий инженер, Покровский автоклавный </w:t>
      </w:r>
      <w:proofErr w:type="gramStart"/>
      <w:r w:rsidR="00A57E80" w:rsidRPr="00A57E80">
        <w:rPr>
          <w:i/>
          <w:snapToGrid w:val="0"/>
          <w:sz w:val="26"/>
          <w:szCs w:val="26"/>
        </w:rPr>
        <w:t>гидро-металлургический</w:t>
      </w:r>
      <w:proofErr w:type="gramEnd"/>
      <w:r w:rsidR="00A57E80" w:rsidRPr="00A57E80">
        <w:rPr>
          <w:i/>
          <w:snapToGrid w:val="0"/>
          <w:sz w:val="26"/>
          <w:szCs w:val="26"/>
        </w:rPr>
        <w:t xml:space="preserve"> комплекс</w:t>
      </w:r>
      <w:r w:rsidRPr="00A57E80">
        <w:rPr>
          <w:i/>
          <w:iCs/>
          <w:sz w:val="26"/>
          <w:szCs w:val="26"/>
        </w:rPr>
        <w:t>;</w:t>
      </w:r>
    </w:p>
    <w:p w:rsidR="00391A10" w:rsidRDefault="00391A10" w:rsidP="00A57E80">
      <w:pPr>
        <w:ind w:left="1843"/>
        <w:rPr>
          <w:i/>
          <w:sz w:val="26"/>
          <w:szCs w:val="26"/>
        </w:rPr>
      </w:pPr>
      <w:r w:rsidRPr="003E64A1">
        <w:rPr>
          <w:sz w:val="26"/>
          <w:szCs w:val="26"/>
        </w:rPr>
        <w:t xml:space="preserve">Ю.В. Мясоедов, </w:t>
      </w:r>
      <w:r w:rsidRPr="003E64A1">
        <w:rPr>
          <w:i/>
          <w:sz w:val="26"/>
          <w:szCs w:val="26"/>
        </w:rPr>
        <w:t>зав.  кафедрой энергетики АмГУ, канд. техн. наук, профессор.</w:t>
      </w:r>
    </w:p>
    <w:p w:rsidR="00391A10" w:rsidRDefault="00391A10">
      <w:pPr>
        <w:ind w:left="1843"/>
        <w:rPr>
          <w:i/>
          <w:szCs w:val="28"/>
        </w:rPr>
      </w:pPr>
    </w:p>
    <w:p w:rsidR="00391A10" w:rsidRDefault="00391A10">
      <w:pPr>
        <w:ind w:left="1843"/>
        <w:rPr>
          <w:i/>
          <w:szCs w:val="28"/>
          <w:highlight w:val="yellow"/>
        </w:rPr>
      </w:pPr>
    </w:p>
    <w:p w:rsidR="00391A10" w:rsidRDefault="00391A10">
      <w:pPr>
        <w:ind w:left="1843"/>
        <w:rPr>
          <w:i/>
          <w:szCs w:val="28"/>
          <w:highlight w:val="yellow"/>
        </w:rPr>
      </w:pPr>
    </w:p>
    <w:p w:rsidR="00391A10" w:rsidRDefault="00391A10">
      <w:pPr>
        <w:ind w:left="1843"/>
        <w:rPr>
          <w:i/>
          <w:szCs w:val="28"/>
          <w:highlight w:val="yellow"/>
        </w:rPr>
      </w:pPr>
    </w:p>
    <w:p w:rsidR="00391A10" w:rsidRDefault="00391A10">
      <w:pPr>
        <w:jc w:val="left"/>
        <w:rPr>
          <w:b/>
          <w:i/>
          <w:szCs w:val="30"/>
        </w:rPr>
      </w:pPr>
      <w:r>
        <w:rPr>
          <w:b/>
          <w:i/>
          <w:szCs w:val="30"/>
        </w:rPr>
        <w:t>В авторской редакции.</w:t>
      </w:r>
    </w:p>
    <w:p w:rsidR="00391A10" w:rsidRDefault="00391A10">
      <w:pPr>
        <w:ind w:left="1843"/>
        <w:rPr>
          <w:i/>
          <w:szCs w:val="28"/>
          <w:highlight w:val="yellow"/>
        </w:rPr>
      </w:pPr>
    </w:p>
    <w:p w:rsidR="00391A10" w:rsidRDefault="00391A10">
      <w:pPr>
        <w:ind w:left="1843"/>
        <w:rPr>
          <w:i/>
          <w:szCs w:val="28"/>
          <w:highlight w:val="yellow"/>
        </w:rPr>
      </w:pPr>
    </w:p>
    <w:p w:rsidR="00391A10" w:rsidRDefault="00391A10">
      <w:pPr>
        <w:ind w:left="1843"/>
        <w:rPr>
          <w:i/>
          <w:szCs w:val="28"/>
          <w:highlight w:val="yellow"/>
        </w:rPr>
      </w:pPr>
    </w:p>
    <w:p w:rsidR="00391A10" w:rsidRDefault="00391A10">
      <w:pPr>
        <w:ind w:left="1843"/>
        <w:rPr>
          <w:i/>
          <w:szCs w:val="28"/>
          <w:highlight w:val="yellow"/>
        </w:rPr>
      </w:pPr>
    </w:p>
    <w:p w:rsidR="00391A10" w:rsidRPr="00A57E80" w:rsidRDefault="00391A10">
      <w:pPr>
        <w:ind w:left="3402"/>
        <w:jc w:val="left"/>
      </w:pPr>
      <w:r w:rsidRPr="00A57E80">
        <w:t>© Амурский государственный университет, 201</w:t>
      </w:r>
      <w:r w:rsidR="00721D4B" w:rsidRPr="00A57E80">
        <w:t>9</w:t>
      </w:r>
    </w:p>
    <w:p w:rsidR="00391A10" w:rsidRDefault="00391A10">
      <w:pPr>
        <w:ind w:left="3402"/>
        <w:jc w:val="left"/>
      </w:pPr>
      <w:r w:rsidRPr="00A57E80">
        <w:t>© Рыбалев А.Н., Усенко В.И, Русинов В, 201</w:t>
      </w:r>
      <w:r w:rsidR="00721D4B" w:rsidRPr="00A57E80">
        <w:t>9</w:t>
      </w:r>
    </w:p>
    <w:p w:rsidR="00391A10" w:rsidRPr="008B369B" w:rsidRDefault="00391A10">
      <w:pPr>
        <w:jc w:val="center"/>
        <w:rPr>
          <w:b/>
          <w:i/>
          <w:sz w:val="32"/>
          <w:szCs w:val="32"/>
        </w:rPr>
      </w:pPr>
      <w:r>
        <w:rPr>
          <w:bCs/>
          <w:caps/>
        </w:rPr>
        <w:br w:type="page"/>
      </w:r>
      <w:r>
        <w:rPr>
          <w:b/>
          <w:i/>
          <w:sz w:val="32"/>
          <w:szCs w:val="32"/>
        </w:rPr>
        <w:lastRenderedPageBreak/>
        <w:t>СОДЕРЖАНИЕ</w:t>
      </w:r>
    </w:p>
    <w:p w:rsidR="008B369B" w:rsidRPr="008B369B" w:rsidRDefault="008B369B">
      <w:pPr>
        <w:jc w:val="center"/>
        <w:rPr>
          <w:b/>
          <w:i/>
          <w:sz w:val="32"/>
          <w:szCs w:val="32"/>
        </w:rPr>
      </w:pPr>
    </w:p>
    <w:p w:rsidR="00391A10" w:rsidRPr="008B369B" w:rsidRDefault="00391A10" w:rsidP="008B369B">
      <w:pPr>
        <w:spacing w:line="360" w:lineRule="exact"/>
        <w:rPr>
          <w:sz w:val="30"/>
          <w:szCs w:val="30"/>
        </w:rPr>
      </w:pPr>
      <w:r w:rsidRPr="008B369B">
        <w:rPr>
          <w:sz w:val="30"/>
          <w:szCs w:val="30"/>
        </w:rPr>
        <w:t>Введение ………………………………………………………………</w:t>
      </w:r>
      <w:r w:rsidR="008B369B">
        <w:rPr>
          <w:sz w:val="30"/>
          <w:szCs w:val="30"/>
        </w:rPr>
        <w:tab/>
      </w:r>
      <w:r w:rsidR="008B369B">
        <w:rPr>
          <w:sz w:val="30"/>
          <w:szCs w:val="30"/>
        </w:rPr>
        <w:tab/>
      </w:r>
      <w:r w:rsidRPr="008B369B">
        <w:rPr>
          <w:sz w:val="30"/>
          <w:szCs w:val="30"/>
        </w:rPr>
        <w:t>5</w:t>
      </w:r>
    </w:p>
    <w:p w:rsidR="008B369B" w:rsidRPr="008B369B" w:rsidRDefault="008B369B" w:rsidP="008B369B">
      <w:pPr>
        <w:spacing w:line="360" w:lineRule="exact"/>
        <w:rPr>
          <w:sz w:val="30"/>
          <w:szCs w:val="30"/>
        </w:rPr>
      </w:pPr>
      <w:r w:rsidRPr="008B369B">
        <w:rPr>
          <w:sz w:val="30"/>
          <w:szCs w:val="30"/>
        </w:rPr>
        <w:t>Практическое занятие 1. Математические модели систем управления. Связь между передаточной матрицей и переменными состояния .................</w:t>
      </w:r>
      <w:r>
        <w:rPr>
          <w:sz w:val="30"/>
          <w:szCs w:val="30"/>
        </w:rPr>
        <w:t>...............................................................................................</w:t>
      </w:r>
      <w:r>
        <w:rPr>
          <w:sz w:val="30"/>
          <w:szCs w:val="30"/>
        </w:rPr>
        <w:tab/>
      </w:r>
      <w:r w:rsidRPr="008B369B">
        <w:rPr>
          <w:sz w:val="30"/>
          <w:szCs w:val="30"/>
        </w:rPr>
        <w:tab/>
        <w:t>6</w:t>
      </w:r>
    </w:p>
    <w:p w:rsidR="008B369B" w:rsidRPr="008B369B" w:rsidRDefault="008B369B" w:rsidP="00D5749C">
      <w:pPr>
        <w:spacing w:line="360" w:lineRule="exact"/>
        <w:ind w:firstLine="284"/>
        <w:rPr>
          <w:sz w:val="30"/>
          <w:szCs w:val="30"/>
        </w:rPr>
      </w:pPr>
      <w:r w:rsidRPr="008B369B">
        <w:rPr>
          <w:sz w:val="30"/>
          <w:szCs w:val="30"/>
        </w:rPr>
        <w:t>1.1.</w:t>
      </w:r>
      <w:r w:rsidR="00D5749C" w:rsidRPr="00D5749C">
        <w:rPr>
          <w:sz w:val="30"/>
          <w:szCs w:val="30"/>
        </w:rPr>
        <w:t xml:space="preserve"> </w:t>
      </w:r>
      <w:r w:rsidRPr="008B369B">
        <w:rPr>
          <w:sz w:val="30"/>
          <w:szCs w:val="30"/>
        </w:rPr>
        <w:t xml:space="preserve">Первый тип математической модели  – ОДУ </w:t>
      </w:r>
      <w:r w:rsidRPr="008B369B">
        <w:rPr>
          <w:sz w:val="30"/>
          <w:szCs w:val="30"/>
          <w:lang w:val="en-US"/>
        </w:rPr>
        <w:t>n</w:t>
      </w:r>
      <w:r w:rsidRPr="008B369B">
        <w:rPr>
          <w:sz w:val="30"/>
          <w:szCs w:val="30"/>
        </w:rPr>
        <w:t>-го порядка и перед</w:t>
      </w:r>
      <w:r w:rsidRPr="008B369B">
        <w:rPr>
          <w:sz w:val="30"/>
          <w:szCs w:val="30"/>
        </w:rPr>
        <w:t>а</w:t>
      </w:r>
      <w:r w:rsidRPr="008B369B">
        <w:rPr>
          <w:sz w:val="30"/>
          <w:szCs w:val="30"/>
        </w:rPr>
        <w:t>точные функции</w:t>
      </w:r>
      <w:r>
        <w:rPr>
          <w:sz w:val="30"/>
          <w:szCs w:val="30"/>
        </w:rPr>
        <w:t xml:space="preserve"> ..........................................................................</w:t>
      </w:r>
      <w:r w:rsidR="00D5749C">
        <w:rPr>
          <w:sz w:val="30"/>
          <w:szCs w:val="30"/>
        </w:rPr>
        <w:t>........</w:t>
      </w:r>
      <w:r>
        <w:rPr>
          <w:sz w:val="30"/>
          <w:szCs w:val="30"/>
        </w:rPr>
        <w:t>.</w:t>
      </w:r>
      <w:r>
        <w:rPr>
          <w:sz w:val="30"/>
          <w:szCs w:val="30"/>
        </w:rPr>
        <w:tab/>
      </w:r>
      <w:r>
        <w:rPr>
          <w:sz w:val="30"/>
          <w:szCs w:val="30"/>
        </w:rPr>
        <w:tab/>
      </w:r>
      <w:r w:rsidRPr="008B369B">
        <w:rPr>
          <w:sz w:val="30"/>
          <w:szCs w:val="30"/>
        </w:rPr>
        <w:t>7</w:t>
      </w:r>
    </w:p>
    <w:p w:rsidR="008B369B" w:rsidRPr="008B369B" w:rsidRDefault="008B369B" w:rsidP="00D5749C">
      <w:pPr>
        <w:spacing w:line="360" w:lineRule="exact"/>
        <w:ind w:firstLine="284"/>
        <w:rPr>
          <w:sz w:val="30"/>
          <w:szCs w:val="30"/>
        </w:rPr>
      </w:pPr>
      <w:r w:rsidRPr="008B369B">
        <w:rPr>
          <w:sz w:val="30"/>
          <w:szCs w:val="30"/>
        </w:rPr>
        <w:t>1.2.</w:t>
      </w:r>
      <w:r w:rsidR="00D5749C" w:rsidRPr="00D5749C">
        <w:rPr>
          <w:sz w:val="30"/>
          <w:szCs w:val="30"/>
        </w:rPr>
        <w:t xml:space="preserve"> </w:t>
      </w:r>
      <w:r w:rsidRPr="008B369B">
        <w:rPr>
          <w:sz w:val="30"/>
          <w:szCs w:val="30"/>
        </w:rPr>
        <w:t>Второй тип математической модели  – модель в пространстве с</w:t>
      </w:r>
      <w:r w:rsidRPr="008B369B">
        <w:rPr>
          <w:sz w:val="30"/>
          <w:szCs w:val="30"/>
        </w:rPr>
        <w:t>о</w:t>
      </w:r>
      <w:r w:rsidRPr="008B369B">
        <w:rPr>
          <w:sz w:val="30"/>
          <w:szCs w:val="30"/>
        </w:rPr>
        <w:t>стояний</w:t>
      </w:r>
      <w:r w:rsidR="00D5749C">
        <w:rPr>
          <w:sz w:val="30"/>
          <w:szCs w:val="30"/>
        </w:rPr>
        <w:t xml:space="preserve"> ..................................................................................................           </w:t>
      </w:r>
      <w:r w:rsidRPr="008B369B">
        <w:rPr>
          <w:sz w:val="30"/>
          <w:szCs w:val="30"/>
        </w:rPr>
        <w:t>16</w:t>
      </w:r>
    </w:p>
    <w:p w:rsidR="008B369B" w:rsidRPr="008B369B" w:rsidRDefault="008B369B" w:rsidP="00D5749C">
      <w:pPr>
        <w:spacing w:line="360" w:lineRule="exact"/>
        <w:ind w:firstLine="284"/>
        <w:rPr>
          <w:sz w:val="30"/>
          <w:szCs w:val="30"/>
        </w:rPr>
      </w:pPr>
      <w:r w:rsidRPr="008B369B">
        <w:rPr>
          <w:sz w:val="30"/>
          <w:szCs w:val="30"/>
        </w:rPr>
        <w:t>1.3.</w:t>
      </w:r>
      <w:r w:rsidR="00D5749C">
        <w:rPr>
          <w:sz w:val="30"/>
          <w:szCs w:val="30"/>
        </w:rPr>
        <w:t xml:space="preserve"> </w:t>
      </w:r>
      <w:r w:rsidRPr="008B369B">
        <w:rPr>
          <w:sz w:val="30"/>
          <w:szCs w:val="30"/>
        </w:rPr>
        <w:t>Каноническая форма управляемости</w:t>
      </w:r>
      <w:r w:rsidR="00D5749C">
        <w:rPr>
          <w:sz w:val="30"/>
          <w:szCs w:val="30"/>
        </w:rPr>
        <w:t xml:space="preserve"> ......................................           </w:t>
      </w:r>
      <w:r w:rsidRPr="008B369B">
        <w:rPr>
          <w:sz w:val="30"/>
          <w:szCs w:val="30"/>
        </w:rPr>
        <w:t>23</w:t>
      </w:r>
    </w:p>
    <w:p w:rsidR="008B369B" w:rsidRPr="008B369B" w:rsidRDefault="008B369B" w:rsidP="00D5749C">
      <w:pPr>
        <w:spacing w:line="360" w:lineRule="exact"/>
        <w:ind w:firstLine="284"/>
        <w:rPr>
          <w:sz w:val="30"/>
          <w:szCs w:val="30"/>
        </w:rPr>
      </w:pPr>
      <w:r w:rsidRPr="008B369B">
        <w:rPr>
          <w:sz w:val="30"/>
          <w:szCs w:val="30"/>
        </w:rPr>
        <w:t>1.4.</w:t>
      </w:r>
      <w:r w:rsidR="00D5749C">
        <w:rPr>
          <w:sz w:val="30"/>
          <w:szCs w:val="30"/>
        </w:rPr>
        <w:t xml:space="preserve"> </w:t>
      </w:r>
      <w:r w:rsidRPr="008B369B">
        <w:rPr>
          <w:sz w:val="30"/>
          <w:szCs w:val="30"/>
        </w:rPr>
        <w:t>Каноническая форма наблюдаемости</w:t>
      </w:r>
      <w:r w:rsidR="00D5749C">
        <w:rPr>
          <w:sz w:val="30"/>
          <w:szCs w:val="30"/>
        </w:rPr>
        <w:t xml:space="preserve"> ....................................            </w:t>
      </w:r>
      <w:r w:rsidRPr="008B369B">
        <w:rPr>
          <w:sz w:val="30"/>
          <w:szCs w:val="30"/>
        </w:rPr>
        <w:t>25</w:t>
      </w:r>
    </w:p>
    <w:p w:rsidR="008B369B" w:rsidRPr="008B369B" w:rsidRDefault="008B369B" w:rsidP="008B369B">
      <w:pPr>
        <w:spacing w:line="360" w:lineRule="exact"/>
        <w:rPr>
          <w:sz w:val="30"/>
          <w:szCs w:val="30"/>
        </w:rPr>
      </w:pPr>
      <w:r w:rsidRPr="008B369B">
        <w:rPr>
          <w:sz w:val="30"/>
          <w:szCs w:val="30"/>
        </w:rPr>
        <w:t>Практическое занятие 2</w:t>
      </w:r>
      <w:r w:rsidR="00D5749C">
        <w:rPr>
          <w:sz w:val="30"/>
          <w:szCs w:val="30"/>
        </w:rPr>
        <w:t xml:space="preserve">. </w:t>
      </w:r>
      <w:r w:rsidRPr="008B369B">
        <w:rPr>
          <w:sz w:val="30"/>
          <w:szCs w:val="30"/>
        </w:rPr>
        <w:t>Составление моделей одномерной системы в пространстве состояний методами прямого, последовательного и пара</w:t>
      </w:r>
      <w:r w:rsidRPr="008B369B">
        <w:rPr>
          <w:sz w:val="30"/>
          <w:szCs w:val="30"/>
        </w:rPr>
        <w:t>л</w:t>
      </w:r>
      <w:r w:rsidRPr="008B369B">
        <w:rPr>
          <w:sz w:val="30"/>
          <w:szCs w:val="30"/>
        </w:rPr>
        <w:t>лельного программирования</w:t>
      </w:r>
      <w:r w:rsidR="00D5749C">
        <w:rPr>
          <w:sz w:val="30"/>
          <w:szCs w:val="30"/>
        </w:rPr>
        <w:t xml:space="preserve"> ..............................................................            </w:t>
      </w:r>
      <w:r w:rsidRPr="008B369B">
        <w:rPr>
          <w:sz w:val="30"/>
          <w:szCs w:val="30"/>
        </w:rPr>
        <w:t>44</w:t>
      </w:r>
    </w:p>
    <w:p w:rsidR="008B369B" w:rsidRPr="008B369B" w:rsidRDefault="008B369B" w:rsidP="00D5749C">
      <w:pPr>
        <w:spacing w:line="360" w:lineRule="exact"/>
        <w:ind w:firstLine="284"/>
        <w:rPr>
          <w:sz w:val="30"/>
          <w:szCs w:val="30"/>
        </w:rPr>
      </w:pPr>
      <w:r w:rsidRPr="008B369B">
        <w:rPr>
          <w:sz w:val="30"/>
          <w:szCs w:val="30"/>
        </w:rPr>
        <w:t>2.1.</w:t>
      </w:r>
      <w:r w:rsidR="00D5749C">
        <w:rPr>
          <w:sz w:val="30"/>
          <w:szCs w:val="30"/>
        </w:rPr>
        <w:t xml:space="preserve"> </w:t>
      </w:r>
      <w:r w:rsidRPr="008B369B">
        <w:rPr>
          <w:sz w:val="30"/>
          <w:szCs w:val="30"/>
        </w:rPr>
        <w:t>Метод прямого программирования</w:t>
      </w:r>
      <w:r w:rsidR="00D5749C">
        <w:rPr>
          <w:sz w:val="30"/>
          <w:szCs w:val="30"/>
        </w:rPr>
        <w:t xml:space="preserve"> ........................................            </w:t>
      </w:r>
      <w:r w:rsidRPr="008B369B">
        <w:rPr>
          <w:sz w:val="30"/>
          <w:szCs w:val="30"/>
        </w:rPr>
        <w:t>51</w:t>
      </w:r>
    </w:p>
    <w:p w:rsidR="008B369B" w:rsidRPr="008B369B" w:rsidRDefault="008B369B" w:rsidP="00D5749C">
      <w:pPr>
        <w:spacing w:line="360" w:lineRule="exact"/>
        <w:ind w:firstLine="284"/>
        <w:rPr>
          <w:sz w:val="30"/>
          <w:szCs w:val="30"/>
        </w:rPr>
      </w:pPr>
      <w:r w:rsidRPr="008B369B">
        <w:rPr>
          <w:sz w:val="30"/>
          <w:szCs w:val="30"/>
        </w:rPr>
        <w:t>2.2.</w:t>
      </w:r>
      <w:r w:rsidR="00D5749C">
        <w:rPr>
          <w:sz w:val="30"/>
          <w:szCs w:val="30"/>
        </w:rPr>
        <w:t xml:space="preserve"> </w:t>
      </w:r>
      <w:r w:rsidRPr="008B369B">
        <w:rPr>
          <w:sz w:val="30"/>
          <w:szCs w:val="30"/>
        </w:rPr>
        <w:t>Метод последовательного программирования</w:t>
      </w:r>
      <w:r w:rsidR="00D5749C">
        <w:rPr>
          <w:sz w:val="30"/>
          <w:szCs w:val="30"/>
        </w:rPr>
        <w:t xml:space="preserve"> .....................             </w:t>
      </w:r>
      <w:r w:rsidRPr="008B369B">
        <w:rPr>
          <w:sz w:val="30"/>
          <w:szCs w:val="30"/>
        </w:rPr>
        <w:t>54</w:t>
      </w:r>
    </w:p>
    <w:p w:rsidR="008B369B" w:rsidRPr="008B369B" w:rsidRDefault="008B369B" w:rsidP="00D5749C">
      <w:pPr>
        <w:spacing w:line="360" w:lineRule="exact"/>
        <w:ind w:firstLine="284"/>
        <w:rPr>
          <w:sz w:val="30"/>
          <w:szCs w:val="30"/>
        </w:rPr>
      </w:pPr>
      <w:r w:rsidRPr="008B369B">
        <w:rPr>
          <w:sz w:val="30"/>
          <w:szCs w:val="30"/>
        </w:rPr>
        <w:t>2.3.</w:t>
      </w:r>
      <w:r w:rsidR="00D5749C">
        <w:rPr>
          <w:sz w:val="30"/>
          <w:szCs w:val="30"/>
        </w:rPr>
        <w:t xml:space="preserve"> </w:t>
      </w:r>
      <w:r w:rsidRPr="008B369B">
        <w:rPr>
          <w:sz w:val="30"/>
          <w:szCs w:val="30"/>
        </w:rPr>
        <w:t>Метод параллельного программирования</w:t>
      </w:r>
      <w:r w:rsidR="00CB23FD">
        <w:rPr>
          <w:sz w:val="30"/>
          <w:szCs w:val="30"/>
        </w:rPr>
        <w:t xml:space="preserve"> ............................             </w:t>
      </w:r>
      <w:r w:rsidRPr="008B369B">
        <w:rPr>
          <w:sz w:val="30"/>
          <w:szCs w:val="30"/>
        </w:rPr>
        <w:t>58</w:t>
      </w:r>
    </w:p>
    <w:p w:rsidR="008B369B" w:rsidRPr="008B369B" w:rsidRDefault="008B369B" w:rsidP="008B369B">
      <w:pPr>
        <w:spacing w:line="360" w:lineRule="exact"/>
        <w:rPr>
          <w:sz w:val="30"/>
          <w:szCs w:val="30"/>
        </w:rPr>
      </w:pPr>
      <w:r w:rsidRPr="008B369B">
        <w:rPr>
          <w:sz w:val="30"/>
          <w:szCs w:val="30"/>
        </w:rPr>
        <w:t>Практическое занятие 3</w:t>
      </w:r>
      <w:r w:rsidR="00CB23FD">
        <w:rPr>
          <w:sz w:val="30"/>
          <w:szCs w:val="30"/>
        </w:rPr>
        <w:t xml:space="preserve">. </w:t>
      </w:r>
      <w:r w:rsidRPr="008B369B">
        <w:rPr>
          <w:sz w:val="30"/>
          <w:szCs w:val="30"/>
        </w:rPr>
        <w:t>Определение передаточных функций системы с помощью правил преобразования структурных схем</w:t>
      </w:r>
      <w:r w:rsidR="00CB23FD">
        <w:rPr>
          <w:sz w:val="30"/>
          <w:szCs w:val="30"/>
        </w:rPr>
        <w:t xml:space="preserve"> ...................              </w:t>
      </w:r>
      <w:r w:rsidRPr="008B369B">
        <w:rPr>
          <w:sz w:val="30"/>
          <w:szCs w:val="30"/>
        </w:rPr>
        <w:t>64</w:t>
      </w:r>
    </w:p>
    <w:p w:rsidR="008B369B" w:rsidRPr="008B369B" w:rsidRDefault="008B369B" w:rsidP="00CB23FD">
      <w:pPr>
        <w:spacing w:line="360" w:lineRule="exact"/>
        <w:ind w:firstLine="284"/>
        <w:rPr>
          <w:sz w:val="30"/>
          <w:szCs w:val="30"/>
        </w:rPr>
      </w:pPr>
      <w:r w:rsidRPr="008B369B">
        <w:rPr>
          <w:sz w:val="30"/>
          <w:szCs w:val="30"/>
        </w:rPr>
        <w:t>3.1.</w:t>
      </w:r>
      <w:r w:rsidR="00CB23FD">
        <w:rPr>
          <w:sz w:val="30"/>
          <w:szCs w:val="30"/>
        </w:rPr>
        <w:t xml:space="preserve"> </w:t>
      </w:r>
      <w:r w:rsidRPr="008B369B">
        <w:rPr>
          <w:sz w:val="30"/>
          <w:szCs w:val="30"/>
        </w:rPr>
        <w:t>Последовательное (</w:t>
      </w:r>
      <w:r w:rsidRPr="008B369B">
        <w:rPr>
          <w:sz w:val="30"/>
          <w:szCs w:val="30"/>
          <w:lang w:val="en-US"/>
        </w:rPr>
        <w:t>series</w:t>
      </w:r>
      <w:r w:rsidRPr="008B369B">
        <w:rPr>
          <w:sz w:val="30"/>
          <w:szCs w:val="30"/>
        </w:rPr>
        <w:t>)  соединение блоков</w:t>
      </w:r>
      <w:r w:rsidR="00CB23FD">
        <w:rPr>
          <w:sz w:val="30"/>
          <w:szCs w:val="30"/>
        </w:rPr>
        <w:t xml:space="preserve"> ...................              </w:t>
      </w:r>
      <w:r w:rsidRPr="008B369B">
        <w:rPr>
          <w:sz w:val="30"/>
          <w:szCs w:val="30"/>
        </w:rPr>
        <w:t>64</w:t>
      </w:r>
    </w:p>
    <w:p w:rsidR="008B369B" w:rsidRPr="008B369B" w:rsidRDefault="008B369B" w:rsidP="00CB23FD">
      <w:pPr>
        <w:spacing w:line="360" w:lineRule="exact"/>
        <w:ind w:firstLine="284"/>
        <w:rPr>
          <w:sz w:val="30"/>
          <w:szCs w:val="30"/>
        </w:rPr>
      </w:pPr>
      <w:r w:rsidRPr="008B369B">
        <w:rPr>
          <w:sz w:val="30"/>
          <w:szCs w:val="30"/>
        </w:rPr>
        <w:t>3.2.</w:t>
      </w:r>
      <w:r w:rsidR="00CB23FD">
        <w:rPr>
          <w:sz w:val="30"/>
          <w:szCs w:val="30"/>
        </w:rPr>
        <w:t xml:space="preserve"> </w:t>
      </w:r>
      <w:r w:rsidRPr="008B369B">
        <w:rPr>
          <w:sz w:val="30"/>
          <w:szCs w:val="30"/>
        </w:rPr>
        <w:t>Параллельное (</w:t>
      </w:r>
      <w:r w:rsidRPr="008B369B">
        <w:rPr>
          <w:sz w:val="30"/>
          <w:szCs w:val="30"/>
          <w:lang w:val="en-US"/>
        </w:rPr>
        <w:t>parallel</w:t>
      </w:r>
      <w:r w:rsidRPr="008B369B">
        <w:rPr>
          <w:sz w:val="30"/>
          <w:szCs w:val="30"/>
        </w:rPr>
        <w:t>) соединение блоков</w:t>
      </w:r>
      <w:r w:rsidR="00CB23FD">
        <w:rPr>
          <w:sz w:val="30"/>
          <w:szCs w:val="30"/>
        </w:rPr>
        <w:t xml:space="preserve"> .........................              </w:t>
      </w:r>
      <w:r w:rsidRPr="008B369B">
        <w:rPr>
          <w:sz w:val="30"/>
          <w:szCs w:val="30"/>
        </w:rPr>
        <w:t>68</w:t>
      </w:r>
    </w:p>
    <w:p w:rsidR="008B369B" w:rsidRPr="008B369B" w:rsidRDefault="008B369B" w:rsidP="00CB23FD">
      <w:pPr>
        <w:spacing w:line="360" w:lineRule="exact"/>
        <w:ind w:firstLine="284"/>
        <w:rPr>
          <w:sz w:val="30"/>
          <w:szCs w:val="30"/>
        </w:rPr>
      </w:pPr>
      <w:r w:rsidRPr="008B369B">
        <w:rPr>
          <w:sz w:val="30"/>
          <w:szCs w:val="30"/>
        </w:rPr>
        <w:t>3.3.</w:t>
      </w:r>
      <w:r w:rsidR="00CB23FD">
        <w:rPr>
          <w:sz w:val="30"/>
          <w:szCs w:val="30"/>
        </w:rPr>
        <w:t xml:space="preserve"> </w:t>
      </w:r>
      <w:r w:rsidRPr="008B369B">
        <w:rPr>
          <w:sz w:val="30"/>
          <w:szCs w:val="30"/>
        </w:rPr>
        <w:t>Соединение с обратной связью (</w:t>
      </w:r>
      <w:r w:rsidRPr="008B369B">
        <w:rPr>
          <w:sz w:val="30"/>
          <w:szCs w:val="30"/>
          <w:lang w:val="en-US"/>
        </w:rPr>
        <w:t>feedback</w:t>
      </w:r>
      <w:r w:rsidRPr="008B369B">
        <w:rPr>
          <w:sz w:val="30"/>
          <w:szCs w:val="30"/>
        </w:rPr>
        <w:t>)</w:t>
      </w:r>
      <w:r w:rsidR="00CB23FD">
        <w:rPr>
          <w:sz w:val="30"/>
          <w:szCs w:val="30"/>
        </w:rPr>
        <w:t xml:space="preserve"> ...........................              </w:t>
      </w:r>
      <w:r w:rsidRPr="008B369B">
        <w:rPr>
          <w:sz w:val="30"/>
          <w:szCs w:val="30"/>
        </w:rPr>
        <w:t>71</w:t>
      </w:r>
    </w:p>
    <w:p w:rsidR="008B369B" w:rsidRPr="008B369B" w:rsidRDefault="008B369B" w:rsidP="00CB23FD">
      <w:pPr>
        <w:spacing w:line="360" w:lineRule="exact"/>
        <w:ind w:firstLine="284"/>
        <w:rPr>
          <w:sz w:val="30"/>
          <w:szCs w:val="30"/>
        </w:rPr>
      </w:pPr>
      <w:r w:rsidRPr="008B369B">
        <w:rPr>
          <w:sz w:val="30"/>
          <w:szCs w:val="30"/>
        </w:rPr>
        <w:t>3.4.</w:t>
      </w:r>
      <w:r w:rsidR="00CB23FD">
        <w:rPr>
          <w:sz w:val="30"/>
          <w:szCs w:val="30"/>
        </w:rPr>
        <w:t xml:space="preserve"> </w:t>
      </w:r>
      <w:r w:rsidRPr="008B369B">
        <w:rPr>
          <w:sz w:val="30"/>
          <w:szCs w:val="30"/>
        </w:rPr>
        <w:t>Перенос сумматора</w:t>
      </w:r>
      <w:r w:rsidR="00CB23FD">
        <w:rPr>
          <w:sz w:val="30"/>
          <w:szCs w:val="30"/>
        </w:rPr>
        <w:t xml:space="preserve"> ................................................................               </w:t>
      </w:r>
      <w:r w:rsidRPr="008B369B">
        <w:rPr>
          <w:sz w:val="30"/>
          <w:szCs w:val="30"/>
        </w:rPr>
        <w:t>75</w:t>
      </w:r>
    </w:p>
    <w:p w:rsidR="008B369B" w:rsidRPr="008B369B" w:rsidRDefault="008B369B" w:rsidP="00CB23FD">
      <w:pPr>
        <w:spacing w:line="360" w:lineRule="exact"/>
        <w:ind w:firstLine="284"/>
        <w:rPr>
          <w:sz w:val="30"/>
          <w:szCs w:val="30"/>
        </w:rPr>
      </w:pPr>
      <w:r w:rsidRPr="008B369B">
        <w:rPr>
          <w:sz w:val="30"/>
          <w:szCs w:val="30"/>
        </w:rPr>
        <w:t>3.5.</w:t>
      </w:r>
      <w:r w:rsidR="00CB23FD">
        <w:rPr>
          <w:sz w:val="30"/>
          <w:szCs w:val="30"/>
        </w:rPr>
        <w:t xml:space="preserve"> </w:t>
      </w:r>
      <w:r w:rsidRPr="008B369B">
        <w:rPr>
          <w:sz w:val="30"/>
          <w:szCs w:val="30"/>
        </w:rPr>
        <w:t>Переносы линии связи</w:t>
      </w:r>
      <w:r w:rsidR="00CB23FD">
        <w:rPr>
          <w:sz w:val="30"/>
          <w:szCs w:val="30"/>
        </w:rPr>
        <w:t xml:space="preserve"> ...........................................................              </w:t>
      </w:r>
      <w:r w:rsidRPr="008B369B">
        <w:rPr>
          <w:sz w:val="30"/>
          <w:szCs w:val="30"/>
        </w:rPr>
        <w:t>76</w:t>
      </w:r>
    </w:p>
    <w:p w:rsidR="008B369B" w:rsidRPr="008B369B" w:rsidRDefault="008B369B" w:rsidP="008B369B">
      <w:pPr>
        <w:spacing w:line="360" w:lineRule="exact"/>
        <w:rPr>
          <w:sz w:val="30"/>
          <w:szCs w:val="30"/>
        </w:rPr>
      </w:pPr>
      <w:r w:rsidRPr="008B369B">
        <w:rPr>
          <w:sz w:val="30"/>
          <w:szCs w:val="30"/>
        </w:rPr>
        <w:t>Практическое занятие 4</w:t>
      </w:r>
      <w:r w:rsidR="00CB23FD">
        <w:rPr>
          <w:sz w:val="30"/>
          <w:szCs w:val="30"/>
        </w:rPr>
        <w:t xml:space="preserve">. </w:t>
      </w:r>
      <w:r w:rsidRPr="008B369B">
        <w:rPr>
          <w:sz w:val="30"/>
          <w:szCs w:val="30"/>
        </w:rPr>
        <w:t>Решение обыкновенных дифференциальных уравнений классическим и операторным методами</w:t>
      </w:r>
      <w:r w:rsidR="00CB23FD">
        <w:rPr>
          <w:sz w:val="30"/>
          <w:szCs w:val="30"/>
        </w:rPr>
        <w:t xml:space="preserve"> .....................               </w:t>
      </w:r>
      <w:r w:rsidRPr="008B369B">
        <w:rPr>
          <w:sz w:val="30"/>
          <w:szCs w:val="30"/>
        </w:rPr>
        <w:t>82</w:t>
      </w:r>
    </w:p>
    <w:p w:rsidR="008B369B" w:rsidRPr="008B369B" w:rsidRDefault="008B369B" w:rsidP="008B369B">
      <w:pPr>
        <w:spacing w:line="360" w:lineRule="exact"/>
        <w:rPr>
          <w:sz w:val="30"/>
          <w:szCs w:val="30"/>
        </w:rPr>
      </w:pPr>
      <w:r w:rsidRPr="008B369B">
        <w:rPr>
          <w:sz w:val="30"/>
          <w:szCs w:val="30"/>
        </w:rPr>
        <w:t>Практическое занятие 5</w:t>
      </w:r>
      <w:r w:rsidR="00CB23FD">
        <w:rPr>
          <w:sz w:val="30"/>
          <w:szCs w:val="30"/>
        </w:rPr>
        <w:t xml:space="preserve">. </w:t>
      </w:r>
      <w:r w:rsidRPr="008B369B">
        <w:rPr>
          <w:sz w:val="30"/>
          <w:szCs w:val="30"/>
        </w:rPr>
        <w:t>Временные характеристики систем и звеньев</w:t>
      </w:r>
      <w:r w:rsidR="00CB23FD">
        <w:rPr>
          <w:sz w:val="30"/>
          <w:szCs w:val="30"/>
        </w:rPr>
        <w:t xml:space="preserve"> ............................................................................................................              </w:t>
      </w:r>
      <w:r w:rsidRPr="008B369B">
        <w:rPr>
          <w:sz w:val="30"/>
          <w:szCs w:val="30"/>
        </w:rPr>
        <w:t>110</w:t>
      </w:r>
    </w:p>
    <w:p w:rsidR="008B369B" w:rsidRPr="008B369B" w:rsidRDefault="008B369B" w:rsidP="00CB23FD">
      <w:pPr>
        <w:spacing w:line="360" w:lineRule="exact"/>
        <w:ind w:firstLine="284"/>
        <w:rPr>
          <w:sz w:val="30"/>
          <w:szCs w:val="30"/>
        </w:rPr>
      </w:pPr>
      <w:r w:rsidRPr="008B369B">
        <w:rPr>
          <w:sz w:val="30"/>
          <w:szCs w:val="30"/>
        </w:rPr>
        <w:t>5.1.</w:t>
      </w:r>
      <w:r w:rsidR="00CB23FD">
        <w:rPr>
          <w:sz w:val="30"/>
          <w:szCs w:val="30"/>
        </w:rPr>
        <w:t xml:space="preserve"> </w:t>
      </w:r>
      <w:r w:rsidRPr="008B369B">
        <w:rPr>
          <w:sz w:val="30"/>
          <w:szCs w:val="30"/>
        </w:rPr>
        <w:t>Временные характеристики</w:t>
      </w:r>
      <w:r w:rsidR="00CB23FD">
        <w:rPr>
          <w:sz w:val="30"/>
          <w:szCs w:val="30"/>
        </w:rPr>
        <w:t xml:space="preserve"> ................................................               </w:t>
      </w:r>
      <w:r w:rsidRPr="008B369B">
        <w:rPr>
          <w:sz w:val="30"/>
          <w:szCs w:val="30"/>
        </w:rPr>
        <w:t>110</w:t>
      </w:r>
    </w:p>
    <w:p w:rsidR="008B369B" w:rsidRPr="008B369B" w:rsidRDefault="008B369B" w:rsidP="00CB23FD">
      <w:pPr>
        <w:spacing w:line="360" w:lineRule="exact"/>
        <w:ind w:firstLine="284"/>
        <w:rPr>
          <w:sz w:val="30"/>
          <w:szCs w:val="30"/>
        </w:rPr>
      </w:pPr>
      <w:r w:rsidRPr="008B369B">
        <w:rPr>
          <w:sz w:val="30"/>
          <w:szCs w:val="30"/>
        </w:rPr>
        <w:t>5.2.</w:t>
      </w:r>
      <w:r w:rsidR="00CB23FD">
        <w:rPr>
          <w:sz w:val="30"/>
          <w:szCs w:val="30"/>
        </w:rPr>
        <w:t xml:space="preserve"> </w:t>
      </w:r>
      <w:r w:rsidRPr="008B369B">
        <w:rPr>
          <w:sz w:val="30"/>
          <w:szCs w:val="30"/>
        </w:rPr>
        <w:t>Определение временных характеристик численными методами п</w:t>
      </w:r>
      <w:r w:rsidRPr="008B369B">
        <w:rPr>
          <w:sz w:val="30"/>
          <w:szCs w:val="30"/>
        </w:rPr>
        <w:t>а</w:t>
      </w:r>
      <w:r w:rsidRPr="008B369B">
        <w:rPr>
          <w:sz w:val="30"/>
          <w:szCs w:val="30"/>
        </w:rPr>
        <w:t xml:space="preserve">кета </w:t>
      </w:r>
      <w:r w:rsidRPr="008B369B">
        <w:rPr>
          <w:sz w:val="30"/>
          <w:szCs w:val="30"/>
          <w:lang w:val="en-US"/>
        </w:rPr>
        <w:t>Control</w:t>
      </w:r>
      <w:r w:rsidR="00CB23FD">
        <w:rPr>
          <w:sz w:val="30"/>
          <w:szCs w:val="30"/>
        </w:rPr>
        <w:t xml:space="preserve"> ......................................................................................               </w:t>
      </w:r>
      <w:r w:rsidRPr="008B369B">
        <w:rPr>
          <w:sz w:val="30"/>
          <w:szCs w:val="30"/>
        </w:rPr>
        <w:t>122</w:t>
      </w:r>
    </w:p>
    <w:p w:rsidR="008B369B" w:rsidRPr="008B369B" w:rsidRDefault="008B369B" w:rsidP="008B369B">
      <w:pPr>
        <w:spacing w:line="360" w:lineRule="exact"/>
        <w:rPr>
          <w:sz w:val="30"/>
          <w:szCs w:val="30"/>
        </w:rPr>
      </w:pPr>
      <w:r w:rsidRPr="008B369B">
        <w:rPr>
          <w:sz w:val="30"/>
          <w:szCs w:val="30"/>
        </w:rPr>
        <w:t>Практическое занятие 6</w:t>
      </w:r>
      <w:r w:rsidR="00CB23FD">
        <w:rPr>
          <w:sz w:val="30"/>
          <w:szCs w:val="30"/>
        </w:rPr>
        <w:t xml:space="preserve">. </w:t>
      </w:r>
      <w:r w:rsidRPr="008B369B">
        <w:rPr>
          <w:sz w:val="30"/>
          <w:szCs w:val="30"/>
        </w:rPr>
        <w:t>Частотные характеристики систем управления</w:t>
      </w:r>
      <w:r w:rsidR="00CB23FD">
        <w:rPr>
          <w:sz w:val="30"/>
          <w:szCs w:val="30"/>
        </w:rPr>
        <w:t xml:space="preserve"> ...........................................................................................................               </w:t>
      </w:r>
      <w:r w:rsidRPr="008B369B">
        <w:rPr>
          <w:sz w:val="30"/>
          <w:szCs w:val="30"/>
        </w:rPr>
        <w:t>131</w:t>
      </w:r>
    </w:p>
    <w:p w:rsidR="008B369B" w:rsidRPr="008B369B" w:rsidRDefault="008B369B" w:rsidP="00CB23FD">
      <w:pPr>
        <w:spacing w:line="360" w:lineRule="exact"/>
        <w:ind w:firstLine="284"/>
        <w:rPr>
          <w:sz w:val="30"/>
          <w:szCs w:val="30"/>
        </w:rPr>
      </w:pPr>
      <w:r w:rsidRPr="008B369B">
        <w:rPr>
          <w:sz w:val="30"/>
          <w:szCs w:val="30"/>
        </w:rPr>
        <w:t>6.1.</w:t>
      </w:r>
      <w:r w:rsidR="00CB23FD">
        <w:rPr>
          <w:sz w:val="30"/>
          <w:szCs w:val="30"/>
        </w:rPr>
        <w:t xml:space="preserve"> </w:t>
      </w:r>
      <w:r w:rsidRPr="008B369B">
        <w:rPr>
          <w:sz w:val="30"/>
          <w:szCs w:val="30"/>
        </w:rPr>
        <w:t>Основные частотные характеристики</w:t>
      </w:r>
      <w:r w:rsidR="00CB23FD">
        <w:rPr>
          <w:sz w:val="30"/>
          <w:szCs w:val="30"/>
        </w:rPr>
        <w:t xml:space="preserve"> ...............................               </w:t>
      </w:r>
      <w:r w:rsidRPr="008B369B">
        <w:rPr>
          <w:sz w:val="30"/>
          <w:szCs w:val="30"/>
        </w:rPr>
        <w:t>131</w:t>
      </w:r>
    </w:p>
    <w:p w:rsidR="008B369B" w:rsidRPr="008B369B" w:rsidRDefault="008B369B" w:rsidP="00CB23FD">
      <w:pPr>
        <w:spacing w:line="360" w:lineRule="exact"/>
        <w:ind w:firstLine="284"/>
        <w:rPr>
          <w:sz w:val="30"/>
          <w:szCs w:val="30"/>
        </w:rPr>
      </w:pPr>
      <w:r w:rsidRPr="008B369B">
        <w:rPr>
          <w:sz w:val="30"/>
          <w:szCs w:val="30"/>
        </w:rPr>
        <w:t>6.2.</w:t>
      </w:r>
      <w:r w:rsidR="00CB23FD">
        <w:rPr>
          <w:sz w:val="30"/>
          <w:szCs w:val="30"/>
        </w:rPr>
        <w:t xml:space="preserve"> </w:t>
      </w:r>
      <w:r w:rsidRPr="008B369B">
        <w:rPr>
          <w:sz w:val="30"/>
          <w:szCs w:val="30"/>
        </w:rPr>
        <w:t>Логарифмические частотные характеристики</w:t>
      </w:r>
      <w:r w:rsidR="00CB23FD">
        <w:rPr>
          <w:sz w:val="30"/>
          <w:szCs w:val="30"/>
        </w:rPr>
        <w:t xml:space="preserve"> .................               </w:t>
      </w:r>
      <w:r w:rsidRPr="008B369B">
        <w:rPr>
          <w:sz w:val="30"/>
          <w:szCs w:val="30"/>
        </w:rPr>
        <w:t>144</w:t>
      </w:r>
    </w:p>
    <w:p w:rsidR="008B369B" w:rsidRPr="008B369B" w:rsidRDefault="008B369B" w:rsidP="00CB23FD">
      <w:pPr>
        <w:spacing w:line="360" w:lineRule="exact"/>
        <w:ind w:firstLine="284"/>
        <w:rPr>
          <w:sz w:val="30"/>
          <w:szCs w:val="30"/>
        </w:rPr>
      </w:pPr>
      <w:r w:rsidRPr="008B369B">
        <w:rPr>
          <w:sz w:val="30"/>
          <w:szCs w:val="30"/>
        </w:rPr>
        <w:t>6.3.</w:t>
      </w:r>
      <w:r w:rsidR="00CB23FD">
        <w:rPr>
          <w:sz w:val="30"/>
          <w:szCs w:val="30"/>
        </w:rPr>
        <w:t xml:space="preserve"> </w:t>
      </w:r>
      <w:r w:rsidRPr="008B369B">
        <w:rPr>
          <w:sz w:val="30"/>
          <w:szCs w:val="30"/>
        </w:rPr>
        <w:t xml:space="preserve">Использование </w:t>
      </w:r>
      <w:r w:rsidRPr="008B369B">
        <w:rPr>
          <w:sz w:val="30"/>
          <w:szCs w:val="30"/>
          <w:lang w:val="en-US"/>
        </w:rPr>
        <w:t>MatLab</w:t>
      </w:r>
      <w:r w:rsidRPr="008B369B">
        <w:rPr>
          <w:sz w:val="30"/>
          <w:szCs w:val="30"/>
        </w:rPr>
        <w:t xml:space="preserve"> при построении частотных характеристик</w:t>
      </w:r>
      <w:r w:rsidR="00CB23FD">
        <w:rPr>
          <w:sz w:val="30"/>
          <w:szCs w:val="30"/>
        </w:rPr>
        <w:t xml:space="preserve"> ..........................................................................................................                </w:t>
      </w:r>
      <w:r w:rsidRPr="008B369B">
        <w:rPr>
          <w:sz w:val="30"/>
          <w:szCs w:val="30"/>
        </w:rPr>
        <w:t>153</w:t>
      </w:r>
    </w:p>
    <w:p w:rsidR="008B369B" w:rsidRPr="008B369B" w:rsidRDefault="008B369B" w:rsidP="008B369B">
      <w:pPr>
        <w:spacing w:line="360" w:lineRule="exact"/>
        <w:rPr>
          <w:sz w:val="30"/>
          <w:szCs w:val="30"/>
        </w:rPr>
      </w:pPr>
      <w:r w:rsidRPr="008B369B">
        <w:rPr>
          <w:sz w:val="30"/>
          <w:szCs w:val="30"/>
        </w:rPr>
        <w:t>Практическое занятие 7</w:t>
      </w:r>
      <w:r w:rsidR="00CB23FD">
        <w:rPr>
          <w:sz w:val="30"/>
          <w:szCs w:val="30"/>
        </w:rPr>
        <w:t xml:space="preserve">. </w:t>
      </w:r>
      <w:r w:rsidRPr="008B369B">
        <w:rPr>
          <w:sz w:val="30"/>
          <w:szCs w:val="30"/>
        </w:rPr>
        <w:t>Построение частотных характеристик последов</w:t>
      </w:r>
      <w:r w:rsidRPr="008B369B">
        <w:rPr>
          <w:sz w:val="30"/>
          <w:szCs w:val="30"/>
        </w:rPr>
        <w:t>а</w:t>
      </w:r>
      <w:r w:rsidRPr="008B369B">
        <w:rPr>
          <w:sz w:val="30"/>
          <w:szCs w:val="30"/>
        </w:rPr>
        <w:t>тельного соединения звеньев</w:t>
      </w:r>
      <w:r w:rsidR="00CB23FD">
        <w:rPr>
          <w:sz w:val="30"/>
          <w:szCs w:val="30"/>
        </w:rPr>
        <w:t xml:space="preserve"> .......................................................                </w:t>
      </w:r>
      <w:r w:rsidRPr="008B369B">
        <w:rPr>
          <w:sz w:val="30"/>
          <w:szCs w:val="30"/>
        </w:rPr>
        <w:t>159</w:t>
      </w:r>
    </w:p>
    <w:p w:rsidR="008B369B" w:rsidRPr="008B369B" w:rsidRDefault="008B369B" w:rsidP="008B369B">
      <w:pPr>
        <w:spacing w:line="360" w:lineRule="exact"/>
        <w:rPr>
          <w:sz w:val="30"/>
          <w:szCs w:val="30"/>
        </w:rPr>
      </w:pPr>
      <w:r w:rsidRPr="008B369B">
        <w:rPr>
          <w:sz w:val="30"/>
          <w:szCs w:val="30"/>
        </w:rPr>
        <w:lastRenderedPageBreak/>
        <w:t>Практическое занятие 8</w:t>
      </w:r>
      <w:r w:rsidR="004B4ACC">
        <w:rPr>
          <w:sz w:val="30"/>
          <w:szCs w:val="30"/>
        </w:rPr>
        <w:t xml:space="preserve">. </w:t>
      </w:r>
      <w:r w:rsidRPr="008B369B">
        <w:rPr>
          <w:sz w:val="30"/>
          <w:szCs w:val="30"/>
        </w:rPr>
        <w:t>Расчет переходных и частотных характеристик простейшей замкнутой системы регулирования</w:t>
      </w:r>
      <w:r w:rsidR="004B4ACC">
        <w:rPr>
          <w:sz w:val="30"/>
          <w:szCs w:val="30"/>
        </w:rPr>
        <w:t xml:space="preserve"> .........................</w:t>
      </w:r>
      <w:r w:rsidR="005D740E">
        <w:rPr>
          <w:sz w:val="30"/>
          <w:szCs w:val="30"/>
        </w:rPr>
        <w:t xml:space="preserve">..             </w:t>
      </w:r>
      <w:r w:rsidRPr="008B369B">
        <w:rPr>
          <w:sz w:val="30"/>
          <w:szCs w:val="30"/>
        </w:rPr>
        <w:t>166</w:t>
      </w:r>
    </w:p>
    <w:p w:rsidR="008B369B" w:rsidRPr="008B369B" w:rsidRDefault="008B369B" w:rsidP="004B4ACC">
      <w:pPr>
        <w:spacing w:line="360" w:lineRule="exact"/>
        <w:ind w:firstLine="284"/>
        <w:rPr>
          <w:sz w:val="30"/>
          <w:szCs w:val="30"/>
        </w:rPr>
      </w:pPr>
      <w:r w:rsidRPr="008B369B">
        <w:rPr>
          <w:sz w:val="30"/>
          <w:szCs w:val="30"/>
        </w:rPr>
        <w:t>8.1.</w:t>
      </w:r>
      <w:r w:rsidR="004B4ACC">
        <w:rPr>
          <w:sz w:val="30"/>
          <w:szCs w:val="30"/>
        </w:rPr>
        <w:t xml:space="preserve"> </w:t>
      </w:r>
      <w:r w:rsidRPr="008B369B">
        <w:rPr>
          <w:sz w:val="30"/>
          <w:szCs w:val="30"/>
        </w:rPr>
        <w:t>Временные характеристики систем</w:t>
      </w:r>
      <w:r w:rsidR="005D740E">
        <w:rPr>
          <w:sz w:val="30"/>
          <w:szCs w:val="30"/>
        </w:rPr>
        <w:t xml:space="preserve"> .....................................             </w:t>
      </w:r>
      <w:r w:rsidRPr="008B369B">
        <w:rPr>
          <w:sz w:val="30"/>
          <w:szCs w:val="30"/>
        </w:rPr>
        <w:t>167</w:t>
      </w:r>
    </w:p>
    <w:p w:rsidR="008B369B" w:rsidRPr="008B369B" w:rsidRDefault="008B369B" w:rsidP="004B4ACC">
      <w:pPr>
        <w:spacing w:line="360" w:lineRule="exact"/>
        <w:ind w:firstLine="284"/>
        <w:rPr>
          <w:sz w:val="30"/>
          <w:szCs w:val="30"/>
        </w:rPr>
      </w:pPr>
      <w:r w:rsidRPr="008B369B">
        <w:rPr>
          <w:sz w:val="30"/>
          <w:szCs w:val="30"/>
        </w:rPr>
        <w:t>8.2.</w:t>
      </w:r>
      <w:r w:rsidR="004B4ACC">
        <w:rPr>
          <w:sz w:val="30"/>
          <w:szCs w:val="30"/>
        </w:rPr>
        <w:t xml:space="preserve"> </w:t>
      </w:r>
      <w:r w:rsidRPr="008B369B">
        <w:rPr>
          <w:sz w:val="30"/>
          <w:szCs w:val="30"/>
        </w:rPr>
        <w:t>Частотные характеристики</w:t>
      </w:r>
      <w:r w:rsidR="00F11B06">
        <w:rPr>
          <w:sz w:val="30"/>
          <w:szCs w:val="30"/>
        </w:rPr>
        <w:t xml:space="preserve"> ...................................................             </w:t>
      </w:r>
      <w:r w:rsidRPr="008B369B">
        <w:rPr>
          <w:sz w:val="30"/>
          <w:szCs w:val="30"/>
        </w:rPr>
        <w:t>174</w:t>
      </w:r>
    </w:p>
    <w:p w:rsidR="008B369B" w:rsidRPr="008B369B" w:rsidRDefault="008B369B" w:rsidP="008B369B">
      <w:pPr>
        <w:spacing w:line="360" w:lineRule="exact"/>
        <w:rPr>
          <w:sz w:val="30"/>
          <w:szCs w:val="30"/>
        </w:rPr>
      </w:pPr>
      <w:r w:rsidRPr="008B369B">
        <w:rPr>
          <w:sz w:val="30"/>
          <w:szCs w:val="30"/>
        </w:rPr>
        <w:t>Приложение</w:t>
      </w:r>
      <w:proofErr w:type="gramStart"/>
      <w:r w:rsidRPr="008B369B">
        <w:rPr>
          <w:sz w:val="30"/>
          <w:szCs w:val="30"/>
        </w:rPr>
        <w:t xml:space="preserve"> А</w:t>
      </w:r>
      <w:proofErr w:type="gramEnd"/>
      <w:r w:rsidR="00F11B06">
        <w:rPr>
          <w:sz w:val="30"/>
          <w:szCs w:val="30"/>
        </w:rPr>
        <w:t xml:space="preserve"> ..................................................................................             </w:t>
      </w:r>
      <w:r w:rsidRPr="008B369B">
        <w:rPr>
          <w:sz w:val="30"/>
          <w:szCs w:val="30"/>
        </w:rPr>
        <w:t>1</w:t>
      </w:r>
      <w:r w:rsidR="00952A8D">
        <w:rPr>
          <w:sz w:val="30"/>
          <w:szCs w:val="30"/>
        </w:rPr>
        <w:t>79</w:t>
      </w:r>
    </w:p>
    <w:p w:rsidR="008B369B" w:rsidRPr="008B369B" w:rsidRDefault="008B369B" w:rsidP="00F11B06">
      <w:pPr>
        <w:spacing w:line="360" w:lineRule="exact"/>
        <w:ind w:firstLine="284"/>
        <w:rPr>
          <w:sz w:val="30"/>
          <w:szCs w:val="30"/>
        </w:rPr>
      </w:pPr>
      <w:r w:rsidRPr="008B369B">
        <w:rPr>
          <w:sz w:val="30"/>
          <w:szCs w:val="30"/>
        </w:rPr>
        <w:t>Комплексные числа и основные операции над ними</w:t>
      </w:r>
      <w:r w:rsidR="00F11B06">
        <w:rPr>
          <w:sz w:val="30"/>
          <w:szCs w:val="30"/>
        </w:rPr>
        <w:t xml:space="preserve"> ...............             </w:t>
      </w:r>
      <w:r w:rsidRPr="008B369B">
        <w:rPr>
          <w:sz w:val="30"/>
          <w:szCs w:val="30"/>
        </w:rPr>
        <w:t>1</w:t>
      </w:r>
      <w:r w:rsidR="00952A8D">
        <w:rPr>
          <w:sz w:val="30"/>
          <w:szCs w:val="30"/>
        </w:rPr>
        <w:t>79</w:t>
      </w:r>
    </w:p>
    <w:p w:rsidR="008B369B" w:rsidRPr="00062DE2" w:rsidRDefault="008B369B" w:rsidP="00F11B06">
      <w:pPr>
        <w:spacing w:line="360" w:lineRule="exact"/>
        <w:ind w:firstLine="284"/>
        <w:rPr>
          <w:sz w:val="30"/>
          <w:szCs w:val="30"/>
          <w:lang w:val="en-US"/>
        </w:rPr>
      </w:pPr>
      <w:r w:rsidRPr="008B369B">
        <w:rPr>
          <w:sz w:val="30"/>
          <w:szCs w:val="30"/>
        </w:rPr>
        <w:t>Понятие о гармонических функциях</w:t>
      </w:r>
      <w:r w:rsidR="00F11B06">
        <w:rPr>
          <w:sz w:val="30"/>
          <w:szCs w:val="30"/>
        </w:rPr>
        <w:t xml:space="preserve"> .........................................              </w:t>
      </w:r>
      <w:r w:rsidRPr="008B369B">
        <w:rPr>
          <w:sz w:val="30"/>
          <w:szCs w:val="30"/>
        </w:rPr>
        <w:t>18</w:t>
      </w:r>
      <w:r w:rsidR="00062DE2">
        <w:rPr>
          <w:sz w:val="30"/>
          <w:szCs w:val="30"/>
          <w:lang w:val="en-US"/>
        </w:rPr>
        <w:t>4</w:t>
      </w:r>
    </w:p>
    <w:p w:rsidR="008B369B" w:rsidRPr="00F10D56" w:rsidRDefault="008B369B" w:rsidP="00F11B06">
      <w:pPr>
        <w:spacing w:line="360" w:lineRule="exact"/>
        <w:ind w:firstLine="284"/>
        <w:rPr>
          <w:sz w:val="30"/>
          <w:szCs w:val="30"/>
        </w:rPr>
      </w:pPr>
      <w:r w:rsidRPr="008B369B">
        <w:rPr>
          <w:sz w:val="30"/>
          <w:szCs w:val="30"/>
        </w:rPr>
        <w:t>Комплексные изображения гармонических функций времени</w:t>
      </w:r>
      <w:r w:rsidR="00F11B06">
        <w:rPr>
          <w:sz w:val="30"/>
          <w:szCs w:val="30"/>
        </w:rPr>
        <w:t xml:space="preserve">             </w:t>
      </w:r>
      <w:r w:rsidRPr="008B369B">
        <w:rPr>
          <w:sz w:val="30"/>
          <w:szCs w:val="30"/>
        </w:rPr>
        <w:t>18</w:t>
      </w:r>
      <w:r w:rsidR="00062DE2" w:rsidRPr="00F10D56">
        <w:rPr>
          <w:sz w:val="30"/>
          <w:szCs w:val="30"/>
        </w:rPr>
        <w:t>4</w:t>
      </w:r>
    </w:p>
    <w:p w:rsidR="008B369B" w:rsidRPr="00062DE2" w:rsidRDefault="008B369B" w:rsidP="008B369B">
      <w:pPr>
        <w:spacing w:line="360" w:lineRule="exact"/>
        <w:rPr>
          <w:sz w:val="30"/>
          <w:szCs w:val="30"/>
        </w:rPr>
      </w:pPr>
      <w:r w:rsidRPr="008B369B">
        <w:rPr>
          <w:sz w:val="30"/>
          <w:szCs w:val="30"/>
        </w:rPr>
        <w:t>Приложение</w:t>
      </w:r>
      <w:proofErr w:type="gramStart"/>
      <w:r w:rsidRPr="008B369B">
        <w:rPr>
          <w:sz w:val="30"/>
          <w:szCs w:val="30"/>
        </w:rPr>
        <w:t xml:space="preserve"> Б</w:t>
      </w:r>
      <w:proofErr w:type="gramEnd"/>
      <w:r w:rsidR="00F11B06">
        <w:rPr>
          <w:sz w:val="30"/>
          <w:szCs w:val="30"/>
        </w:rPr>
        <w:t xml:space="preserve"> ..................................................................................              </w:t>
      </w:r>
      <w:r w:rsidRPr="008B369B">
        <w:rPr>
          <w:sz w:val="30"/>
          <w:szCs w:val="30"/>
        </w:rPr>
        <w:t>18</w:t>
      </w:r>
      <w:r w:rsidR="00062DE2" w:rsidRPr="00062DE2">
        <w:rPr>
          <w:sz w:val="30"/>
          <w:szCs w:val="30"/>
        </w:rPr>
        <w:t>7</w:t>
      </w:r>
    </w:p>
    <w:p w:rsidR="008B369B" w:rsidRPr="008B369B" w:rsidRDefault="008B369B" w:rsidP="008B369B">
      <w:pPr>
        <w:spacing w:line="360" w:lineRule="exact"/>
        <w:rPr>
          <w:sz w:val="30"/>
          <w:szCs w:val="30"/>
        </w:rPr>
      </w:pPr>
      <w:r w:rsidRPr="008B369B">
        <w:rPr>
          <w:sz w:val="30"/>
          <w:szCs w:val="30"/>
        </w:rPr>
        <w:t>Приложение</w:t>
      </w:r>
      <w:proofErr w:type="gramStart"/>
      <w:r w:rsidRPr="008B369B">
        <w:rPr>
          <w:sz w:val="30"/>
          <w:szCs w:val="30"/>
        </w:rPr>
        <w:t xml:space="preserve"> В</w:t>
      </w:r>
      <w:proofErr w:type="gramEnd"/>
      <w:r w:rsidR="00F11B06">
        <w:rPr>
          <w:sz w:val="30"/>
          <w:szCs w:val="30"/>
        </w:rPr>
        <w:t xml:space="preserve"> .................................................................................               </w:t>
      </w:r>
      <w:r w:rsidRPr="008B369B">
        <w:rPr>
          <w:sz w:val="30"/>
          <w:szCs w:val="30"/>
        </w:rPr>
        <w:t>19</w:t>
      </w:r>
      <w:r w:rsidR="00952A8D">
        <w:rPr>
          <w:sz w:val="30"/>
          <w:szCs w:val="30"/>
        </w:rPr>
        <w:t>0</w:t>
      </w:r>
    </w:p>
    <w:p w:rsidR="008B369B" w:rsidRPr="00D5749C" w:rsidRDefault="008B369B" w:rsidP="008B369B">
      <w:pPr>
        <w:spacing w:line="360" w:lineRule="exact"/>
        <w:rPr>
          <w:sz w:val="30"/>
          <w:szCs w:val="30"/>
        </w:rPr>
      </w:pPr>
      <w:r w:rsidRPr="00D5749C">
        <w:rPr>
          <w:sz w:val="30"/>
          <w:szCs w:val="30"/>
        </w:rPr>
        <w:t>Библиографический список</w:t>
      </w:r>
      <w:r w:rsidR="00F11B06">
        <w:rPr>
          <w:sz w:val="30"/>
          <w:szCs w:val="30"/>
        </w:rPr>
        <w:t xml:space="preserve"> ...........................................................               </w:t>
      </w:r>
      <w:r w:rsidRPr="00D5749C">
        <w:rPr>
          <w:sz w:val="30"/>
          <w:szCs w:val="30"/>
        </w:rPr>
        <w:t>21</w:t>
      </w:r>
      <w:r w:rsidR="00952A8D">
        <w:rPr>
          <w:sz w:val="30"/>
          <w:szCs w:val="30"/>
        </w:rPr>
        <w:t>5</w:t>
      </w:r>
    </w:p>
    <w:p w:rsidR="008B369B" w:rsidRPr="00D5749C" w:rsidRDefault="008B369B"/>
    <w:p w:rsidR="00391A10" w:rsidRDefault="00391A10">
      <w:pPr>
        <w:pageBreakBefore/>
        <w:spacing w:after="480"/>
        <w:jc w:val="center"/>
        <w:rPr>
          <w:sz w:val="30"/>
          <w:szCs w:val="30"/>
        </w:rPr>
      </w:pPr>
      <w:r>
        <w:rPr>
          <w:b/>
          <w:i/>
          <w:sz w:val="32"/>
          <w:szCs w:val="32"/>
        </w:rPr>
        <w:lastRenderedPageBreak/>
        <w:t>ВВЕДЕНИЕ</w:t>
      </w:r>
    </w:p>
    <w:p w:rsidR="005603BE" w:rsidRDefault="00391A10">
      <w:pPr>
        <w:pStyle w:val="a3"/>
        <w:ind w:firstLine="709"/>
      </w:pPr>
      <w:proofErr w:type="gramStart"/>
      <w:r w:rsidRPr="00F730A4">
        <w:t xml:space="preserve">В первой части пособия вводятся в рассмотрение базовые понятия теории автоматического управления, изучаемые студентами </w:t>
      </w:r>
      <w:r w:rsidR="00D4768E">
        <w:t>направления подготовки бакалавров 15.03.04</w:t>
      </w:r>
      <w:r w:rsidRPr="00F730A4">
        <w:t xml:space="preserve"> в курсе «</w:t>
      </w:r>
      <w:r w:rsidR="004743BD" w:rsidRPr="00F730A4">
        <w:t>Теория автоматического упра</w:t>
      </w:r>
      <w:r w:rsidR="004743BD" w:rsidRPr="00F730A4">
        <w:t>в</w:t>
      </w:r>
      <w:r w:rsidR="004743BD" w:rsidRPr="00F730A4">
        <w:t>ления.</w:t>
      </w:r>
      <w:proofErr w:type="gramEnd"/>
      <w:r w:rsidR="004743BD" w:rsidRPr="00F730A4">
        <w:t xml:space="preserve"> Часть 1</w:t>
      </w:r>
      <w:r w:rsidRPr="00F730A4">
        <w:t xml:space="preserve">». </w:t>
      </w:r>
    </w:p>
    <w:p w:rsidR="00391A10" w:rsidRPr="001816FB" w:rsidRDefault="00391A10">
      <w:pPr>
        <w:pStyle w:val="a3"/>
        <w:ind w:firstLine="709"/>
      </w:pPr>
      <w:r w:rsidRPr="001816FB">
        <w:t>Первые два занятия посвящены моделям линейных систем. Рассма</w:t>
      </w:r>
      <w:r w:rsidRPr="001816FB">
        <w:t>т</w:t>
      </w:r>
      <w:r w:rsidRPr="001816FB">
        <w:t xml:space="preserve">риваются модели двух </w:t>
      </w:r>
      <w:r w:rsidR="00263F0F">
        <w:t>типов</w:t>
      </w:r>
      <w:r w:rsidRPr="001816FB">
        <w:t>: «вход-выход» и «вход-состояние-выход»</w:t>
      </w:r>
      <w:r w:rsidR="001816FB">
        <w:t xml:space="preserve"> и вводится понятие о</w:t>
      </w:r>
      <w:r w:rsidR="00263F0F">
        <w:t>ператорной передаточной функции.</w:t>
      </w:r>
      <w:r w:rsidRPr="001816FB">
        <w:t xml:space="preserve"> </w:t>
      </w:r>
      <w:r w:rsidR="00263F0F">
        <w:t>Знание передато</w:t>
      </w:r>
      <w:r w:rsidR="00263F0F">
        <w:t>ч</w:t>
      </w:r>
      <w:r w:rsidR="00263F0F">
        <w:t>ной функции позволяет получить различные виды модели второго типа методами</w:t>
      </w:r>
      <w:r w:rsidRPr="001816FB">
        <w:t xml:space="preserve"> методы прямого, последовательного и параллельного програ</w:t>
      </w:r>
      <w:r w:rsidRPr="001816FB">
        <w:t>м</w:t>
      </w:r>
      <w:r w:rsidRPr="001816FB">
        <w:t>мирования. Изложение сопровождается многочисленными примерами с привлечением вычислительных сре</w:t>
      </w:r>
      <w:proofErr w:type="gramStart"/>
      <w:r w:rsidRPr="001816FB">
        <w:t>дств пр</w:t>
      </w:r>
      <w:proofErr w:type="gramEnd"/>
      <w:r w:rsidRPr="001816FB">
        <w:t xml:space="preserve">ограммы </w:t>
      </w:r>
      <w:r w:rsidRPr="001816FB">
        <w:rPr>
          <w:lang w:val="en-US"/>
        </w:rPr>
        <w:t>Matlab</w:t>
      </w:r>
      <w:r w:rsidRPr="001816FB">
        <w:t>.</w:t>
      </w:r>
    </w:p>
    <w:p w:rsidR="00391A10" w:rsidRPr="001816FB" w:rsidRDefault="00D71277">
      <w:pPr>
        <w:pStyle w:val="a3"/>
        <w:ind w:firstLine="709"/>
      </w:pPr>
      <w:r>
        <w:t>Третье</w:t>
      </w:r>
      <w:r w:rsidR="00391A10" w:rsidRPr="001816FB">
        <w:t xml:space="preserve"> занятие посвящено правилам эквивалентных преобразований структурных схем, позволяющим получить математическое описание л</w:t>
      </w:r>
      <w:r w:rsidR="00391A10" w:rsidRPr="001816FB">
        <w:t>и</w:t>
      </w:r>
      <w:r w:rsidR="00391A10" w:rsidRPr="001816FB">
        <w:t>нейной системы по математическому описанию входящих в нее звеньев. Рассматриваются основные виды соединений звеньев, приводятся форм</w:t>
      </w:r>
      <w:r w:rsidR="00391A10" w:rsidRPr="001816FB">
        <w:t>у</w:t>
      </w:r>
      <w:r w:rsidR="00391A10" w:rsidRPr="001816FB">
        <w:t>лы для нахождения эквивалентного описания.</w:t>
      </w:r>
    </w:p>
    <w:p w:rsidR="00136E1E" w:rsidRDefault="00391A10">
      <w:pPr>
        <w:pStyle w:val="a3"/>
        <w:ind w:firstLine="709"/>
      </w:pPr>
      <w:r w:rsidRPr="001816FB">
        <w:t xml:space="preserve">На </w:t>
      </w:r>
      <w:r w:rsidR="00D71277">
        <w:t>четвертом</w:t>
      </w:r>
      <w:r w:rsidRPr="001816FB">
        <w:t xml:space="preserve"> занятии изучаются методы определения реакции л</w:t>
      </w:r>
      <w:r w:rsidRPr="001816FB">
        <w:t>и</w:t>
      </w:r>
      <w:r w:rsidRPr="001816FB">
        <w:t xml:space="preserve">нейной системы на входные воздействия </w:t>
      </w:r>
      <w:r w:rsidR="00136E1E">
        <w:t>с использованием математич</w:t>
      </w:r>
      <w:r w:rsidR="00136E1E">
        <w:t>е</w:t>
      </w:r>
      <w:r w:rsidR="00136E1E">
        <w:t xml:space="preserve">ских моделей. Рассматриваются </w:t>
      </w:r>
      <w:r w:rsidRPr="001816FB">
        <w:t xml:space="preserve"> </w:t>
      </w:r>
      <w:proofErr w:type="gramStart"/>
      <w:r w:rsidRPr="001816FB">
        <w:t>классический</w:t>
      </w:r>
      <w:proofErr w:type="gramEnd"/>
      <w:r w:rsidRPr="001816FB">
        <w:t xml:space="preserve"> и операторный методы</w:t>
      </w:r>
      <w:r w:rsidR="00136E1E">
        <w:t xml:space="preserve"> </w:t>
      </w:r>
      <w:r w:rsidR="00136E1E" w:rsidRPr="001816FB">
        <w:t>р</w:t>
      </w:r>
      <w:r w:rsidR="00136E1E" w:rsidRPr="001816FB">
        <w:t>е</w:t>
      </w:r>
      <w:r w:rsidR="00136E1E" w:rsidRPr="001816FB">
        <w:t xml:space="preserve">шения </w:t>
      </w:r>
      <w:r w:rsidR="005603BE">
        <w:t>матмоделей</w:t>
      </w:r>
      <w:r w:rsidR="00136E1E" w:rsidRPr="001816FB">
        <w:t>, описывающих систему</w:t>
      </w:r>
      <w:r w:rsidRPr="001816FB">
        <w:t>.</w:t>
      </w:r>
    </w:p>
    <w:p w:rsidR="00391A10" w:rsidRPr="001816FB" w:rsidRDefault="00391A10">
      <w:pPr>
        <w:pStyle w:val="a3"/>
        <w:ind w:firstLine="709"/>
      </w:pPr>
      <w:r w:rsidRPr="001816FB">
        <w:t xml:space="preserve">На </w:t>
      </w:r>
      <w:r w:rsidR="00D90284">
        <w:t>пятом</w:t>
      </w:r>
      <w:r w:rsidRPr="001816FB">
        <w:t xml:space="preserve"> занятии вводятся в рассмотрение</w:t>
      </w:r>
      <w:r w:rsidR="00D90284">
        <w:t xml:space="preserve"> </w:t>
      </w:r>
      <w:r w:rsidR="00E3439D">
        <w:t xml:space="preserve">понятия </w:t>
      </w:r>
      <w:r w:rsidR="00D90284">
        <w:t>эталонны</w:t>
      </w:r>
      <w:r w:rsidR="00E3439D">
        <w:t>х</w:t>
      </w:r>
      <w:r w:rsidR="00D90284">
        <w:t xml:space="preserve"> во</w:t>
      </w:r>
      <w:r w:rsidR="00D90284">
        <w:t>з</w:t>
      </w:r>
      <w:r w:rsidR="00D90284">
        <w:t>действи</w:t>
      </w:r>
      <w:r w:rsidR="00E3439D">
        <w:t>й</w:t>
      </w:r>
      <w:r w:rsidR="00D90284">
        <w:t xml:space="preserve"> </w:t>
      </w:r>
      <w:r w:rsidRPr="001816FB">
        <w:t xml:space="preserve"> </w:t>
      </w:r>
      <w:r w:rsidR="00D90284">
        <w:t>в виде единичных ступенчатой и импульсной функций и реа</w:t>
      </w:r>
      <w:r w:rsidR="00D90284">
        <w:t>к</w:t>
      </w:r>
      <w:r w:rsidR="00D90284">
        <w:t>ци</w:t>
      </w:r>
      <w:r w:rsidR="00E3439D">
        <w:t>й</w:t>
      </w:r>
      <w:r w:rsidR="00D90284">
        <w:t xml:space="preserve"> на эти воздействия </w:t>
      </w:r>
      <w:r w:rsidR="00E3439D">
        <w:t>в виде</w:t>
      </w:r>
      <w:r w:rsidR="00D90284">
        <w:t xml:space="preserve"> переходн</w:t>
      </w:r>
      <w:r w:rsidR="00E3439D">
        <w:t>ой и импульсной характеристик</w:t>
      </w:r>
      <w:r w:rsidR="00D90284">
        <w:t>.</w:t>
      </w:r>
      <w:r w:rsidRPr="001816FB">
        <w:t xml:space="preserve"> Изучаются основные функции пакета </w:t>
      </w:r>
      <w:r w:rsidRPr="001816FB">
        <w:rPr>
          <w:lang w:val="en-US"/>
        </w:rPr>
        <w:t>Control</w:t>
      </w:r>
      <w:r w:rsidRPr="001816FB">
        <w:t>, предназначенные для опр</w:t>
      </w:r>
      <w:r w:rsidRPr="001816FB">
        <w:t>е</w:t>
      </w:r>
      <w:r w:rsidRPr="001816FB">
        <w:t>деления реакции линейных систем на типовые и произвольные воздейс</w:t>
      </w:r>
      <w:r w:rsidRPr="001816FB">
        <w:t>т</w:t>
      </w:r>
      <w:r w:rsidRPr="001816FB">
        <w:t>вия численными методами.</w:t>
      </w:r>
    </w:p>
    <w:p w:rsidR="00391A10" w:rsidRPr="001816FB" w:rsidRDefault="00E3439D">
      <w:pPr>
        <w:pStyle w:val="a3"/>
        <w:ind w:firstLine="709"/>
      </w:pPr>
      <w:r>
        <w:t>Шестое</w:t>
      </w:r>
      <w:r w:rsidR="00391A10" w:rsidRPr="001816FB">
        <w:t xml:space="preserve"> занятие посвящено </w:t>
      </w:r>
      <w:r w:rsidR="00574C30">
        <w:t xml:space="preserve">обычным и логарифмическим </w:t>
      </w:r>
      <w:r w:rsidR="00391A10" w:rsidRPr="001816FB">
        <w:t xml:space="preserve">частотным характеристикам систем управления. </w:t>
      </w:r>
      <w:r w:rsidR="00574C30">
        <w:t>О</w:t>
      </w:r>
      <w:r w:rsidR="00391A10" w:rsidRPr="001816FB">
        <w:t xml:space="preserve">писываются функции пакета </w:t>
      </w:r>
      <w:r w:rsidR="00391A10" w:rsidRPr="001816FB">
        <w:rPr>
          <w:lang w:val="en-US"/>
        </w:rPr>
        <w:t>Co</w:t>
      </w:r>
      <w:r w:rsidR="00391A10" w:rsidRPr="001816FB">
        <w:rPr>
          <w:lang w:val="en-US"/>
        </w:rPr>
        <w:t>n</w:t>
      </w:r>
      <w:r w:rsidR="00391A10" w:rsidRPr="001816FB">
        <w:rPr>
          <w:lang w:val="en-US"/>
        </w:rPr>
        <w:t>trol</w:t>
      </w:r>
      <w:r w:rsidR="00391A10" w:rsidRPr="001816FB">
        <w:t xml:space="preserve"> для их расчета и построения.</w:t>
      </w:r>
    </w:p>
    <w:p w:rsidR="00391A10" w:rsidRPr="001816FB" w:rsidRDefault="00391A10">
      <w:pPr>
        <w:pStyle w:val="a3"/>
        <w:ind w:firstLine="709"/>
      </w:pPr>
      <w:r w:rsidRPr="001816FB">
        <w:t xml:space="preserve">На </w:t>
      </w:r>
      <w:r w:rsidR="00574C30">
        <w:t>седьмом</w:t>
      </w:r>
      <w:r w:rsidRPr="001816FB">
        <w:t xml:space="preserve"> занятии решается практически важная задача постро</w:t>
      </w:r>
      <w:r w:rsidRPr="001816FB">
        <w:t>е</w:t>
      </w:r>
      <w:r w:rsidRPr="001816FB">
        <w:t>ния логарифмических частотных характеристик последовательного с</w:t>
      </w:r>
      <w:r w:rsidRPr="001816FB">
        <w:t>о</w:t>
      </w:r>
      <w:r w:rsidRPr="001816FB">
        <w:t>единения звеньев</w:t>
      </w:r>
      <w:r w:rsidR="00574C30">
        <w:t>, т.е. разомкнутыхе систм упраления, которые использ</w:t>
      </w:r>
      <w:r w:rsidR="00574C30">
        <w:t>у</w:t>
      </w:r>
      <w:r w:rsidR="00574C30">
        <w:t>ются в ТАУ для суждения об устойчивости системы</w:t>
      </w:r>
      <w:r w:rsidRPr="001816FB">
        <w:t>.</w:t>
      </w:r>
    </w:p>
    <w:p w:rsidR="00391A10" w:rsidRPr="001816FB" w:rsidRDefault="00C84E5E">
      <w:pPr>
        <w:pStyle w:val="a3"/>
        <w:ind w:firstLine="709"/>
      </w:pPr>
      <w:r>
        <w:t>Восьмое</w:t>
      </w:r>
      <w:r w:rsidR="00391A10" w:rsidRPr="001816FB">
        <w:t xml:space="preserve"> занятие логически завершает курс «</w:t>
      </w:r>
      <w:r w:rsidRPr="00F730A4">
        <w:t>Теория автоматическ</w:t>
      </w:r>
      <w:r w:rsidRPr="00F730A4">
        <w:t>о</w:t>
      </w:r>
      <w:r w:rsidRPr="00F730A4">
        <w:t>го управления. Часть 1</w:t>
      </w:r>
      <w:r w:rsidR="00391A10" w:rsidRPr="001816FB">
        <w:t>». На нем определяются переходные и частотные характеристики замкнутой системы автоматического управления с отр</w:t>
      </w:r>
      <w:r w:rsidR="00391A10" w:rsidRPr="001816FB">
        <w:t>и</w:t>
      </w:r>
      <w:r w:rsidR="00391A10" w:rsidRPr="001816FB">
        <w:t>цательной обратной связью.</w:t>
      </w:r>
    </w:p>
    <w:p w:rsidR="00391A10" w:rsidRPr="001816FB" w:rsidRDefault="00391A10">
      <w:pPr>
        <w:pStyle w:val="a3"/>
        <w:ind w:firstLine="709"/>
      </w:pPr>
      <w:r w:rsidRPr="001816FB">
        <w:t>Материалы для всех занятий включают задания для самостоятельной работы по темам занятий и примеры их выполнения.</w:t>
      </w:r>
    </w:p>
    <w:p w:rsidR="00785C25" w:rsidRDefault="00785C25">
      <w:pPr>
        <w:pStyle w:val="a3"/>
        <w:spacing w:after="600"/>
        <w:ind w:firstLine="709"/>
        <w:sectPr w:rsidR="00785C25">
          <w:footerReference w:type="even" r:id="rId8"/>
          <w:footerReference w:type="default" r:id="rId9"/>
          <w:pgSz w:w="11906" w:h="16838"/>
          <w:pgMar w:top="1134" w:right="1134" w:bottom="1134" w:left="1134" w:header="720" w:footer="720" w:gutter="0"/>
          <w:cols w:space="720"/>
          <w:titlePg/>
        </w:sectPr>
      </w:pPr>
    </w:p>
    <w:p w:rsidR="00391A10" w:rsidRDefault="00391A10">
      <w:pPr>
        <w:pStyle w:val="1"/>
      </w:pPr>
      <w:bookmarkStart w:id="0" w:name="_Toc27574065"/>
      <w:bookmarkStart w:id="1" w:name="_Toc208288632"/>
      <w:bookmarkStart w:id="2" w:name="_Toc267377366"/>
      <w:r>
        <w:lastRenderedPageBreak/>
        <w:t>Математические модели систем управления. Связь между передаточной матрицей и переменными состояния.</w:t>
      </w:r>
      <w:bookmarkEnd w:id="0"/>
    </w:p>
    <w:bookmarkEnd w:id="1"/>
    <w:bookmarkEnd w:id="2"/>
    <w:p w:rsidR="0046044C" w:rsidRDefault="0046044C">
      <w:pPr>
        <w:pStyle w:val="a3"/>
        <w:ind w:firstLine="709"/>
      </w:pPr>
    </w:p>
    <w:p w:rsidR="00915C73" w:rsidRPr="009E47BC" w:rsidRDefault="0046044C" w:rsidP="00915C73">
      <w:pPr>
        <w:pStyle w:val="a3"/>
        <w:ind w:firstLine="709"/>
      </w:pPr>
      <w:r w:rsidRPr="009E47BC">
        <w:t>Если поведение физической системы может быть предст</w:t>
      </w:r>
      <w:r w:rsidR="005155F3" w:rsidRPr="009E47BC">
        <w:t>а</w:t>
      </w:r>
      <w:r w:rsidRPr="009E47BC">
        <w:t>влено о</w:t>
      </w:r>
      <w:r w:rsidRPr="009E47BC">
        <w:t>д</w:t>
      </w:r>
      <w:r w:rsidRPr="009E47BC">
        <w:t>ним уравнением или системой уравнений, то говорят о математической модели системы.</w:t>
      </w:r>
      <w:r w:rsidR="00640B93" w:rsidRPr="009E47BC">
        <w:t xml:space="preserve"> </w:t>
      </w:r>
      <w:r w:rsidR="00721D4B" w:rsidRPr="009E47BC">
        <w:t>Модель</w:t>
      </w:r>
      <w:r w:rsidR="00640B93" w:rsidRPr="009E47BC">
        <w:t xml:space="preserve"> мо</w:t>
      </w:r>
      <w:r w:rsidR="00721D4B" w:rsidRPr="009E47BC">
        <w:t>жет быть получена</w:t>
      </w:r>
      <w:r w:rsidR="00640B93" w:rsidRPr="009E47BC">
        <w:t xml:space="preserve"> </w:t>
      </w:r>
      <w:r w:rsidR="00721D4B" w:rsidRPr="009E47BC">
        <w:rPr>
          <w:i/>
        </w:rPr>
        <w:t>аналитически</w:t>
      </w:r>
      <w:r w:rsidR="00721D4B" w:rsidRPr="009E47BC">
        <w:t>, путем пр</w:t>
      </w:r>
      <w:r w:rsidR="00721D4B" w:rsidRPr="009E47BC">
        <w:t>и</w:t>
      </w:r>
      <w:r w:rsidR="00721D4B" w:rsidRPr="009E47BC">
        <w:t>менения</w:t>
      </w:r>
      <w:r w:rsidR="00640B93" w:rsidRPr="009E47BC">
        <w:t xml:space="preserve"> соответствующих законов </w:t>
      </w:r>
      <w:r w:rsidR="00E74F68" w:rsidRPr="009E47BC">
        <w:t xml:space="preserve">(например, </w:t>
      </w:r>
      <w:r w:rsidR="00CC6328" w:rsidRPr="009E47BC">
        <w:t xml:space="preserve"> </w:t>
      </w:r>
      <w:r w:rsidR="00E74F68" w:rsidRPr="009E47BC">
        <w:t>закон</w:t>
      </w:r>
      <w:r w:rsidR="00721D4B" w:rsidRPr="009E47BC">
        <w:t xml:space="preserve">ов </w:t>
      </w:r>
      <w:r w:rsidR="00E74F68" w:rsidRPr="009E47BC">
        <w:t>Ньютона для м</w:t>
      </w:r>
      <w:r w:rsidR="00E74F68" w:rsidRPr="009E47BC">
        <w:t>е</w:t>
      </w:r>
      <w:r w:rsidR="00E74F68" w:rsidRPr="009E47BC">
        <w:t>ханических систем и</w:t>
      </w:r>
      <w:r w:rsidR="00721D4B" w:rsidRPr="009E47BC">
        <w:t>ли</w:t>
      </w:r>
      <w:r w:rsidR="00E74F68" w:rsidRPr="009E47BC">
        <w:t xml:space="preserve"> за</w:t>
      </w:r>
      <w:r w:rsidR="00721D4B" w:rsidRPr="009E47BC">
        <w:t>конов</w:t>
      </w:r>
      <w:r w:rsidR="00E74F68" w:rsidRPr="009E47BC">
        <w:t xml:space="preserve"> Кирхгофа для электрических) </w:t>
      </w:r>
      <w:r w:rsidR="00640B93" w:rsidRPr="009E47BC">
        <w:t xml:space="preserve">или </w:t>
      </w:r>
      <w:r w:rsidR="00721D4B" w:rsidRPr="009E47BC">
        <w:rPr>
          <w:i/>
        </w:rPr>
        <w:t>эксп</w:t>
      </w:r>
      <w:r w:rsidR="00721D4B" w:rsidRPr="009E47BC">
        <w:rPr>
          <w:i/>
        </w:rPr>
        <w:t>е</w:t>
      </w:r>
      <w:r w:rsidR="00721D4B" w:rsidRPr="009E47BC">
        <w:rPr>
          <w:i/>
        </w:rPr>
        <w:t>риментально</w:t>
      </w:r>
      <w:r w:rsidR="00640B93" w:rsidRPr="009E47BC">
        <w:t xml:space="preserve">, </w:t>
      </w:r>
      <w:r w:rsidR="00721D4B" w:rsidRPr="009E47BC">
        <w:t xml:space="preserve"> путем обработки результатов экспериментов, проведенных над системой</w:t>
      </w:r>
      <w:r w:rsidR="00640B93" w:rsidRPr="009E47BC">
        <w:t>.</w:t>
      </w:r>
      <w:r w:rsidR="0067305C" w:rsidRPr="009E47BC">
        <w:t xml:space="preserve"> Матмодель для конкретной системы не является уникал</w:t>
      </w:r>
      <w:r w:rsidR="0067305C" w:rsidRPr="009E47BC">
        <w:t>ь</w:t>
      </w:r>
      <w:r w:rsidR="0067305C" w:rsidRPr="009E47BC">
        <w:t xml:space="preserve">ной. Система может быть </w:t>
      </w:r>
      <w:r w:rsidR="001E2613" w:rsidRPr="009E47BC">
        <w:t>описана</w:t>
      </w:r>
      <w:r w:rsidR="0067305C" w:rsidRPr="009E47BC">
        <w:t xml:space="preserve"> различными </w:t>
      </w:r>
      <w:r w:rsidR="005E791C" w:rsidRPr="009E47BC">
        <w:t>с</w:t>
      </w:r>
      <w:r w:rsidR="0067305C" w:rsidRPr="009E47BC">
        <w:t>пособами и, таким обр</w:t>
      </w:r>
      <w:r w:rsidR="0067305C" w:rsidRPr="009E47BC">
        <w:t>а</w:t>
      </w:r>
      <w:r w:rsidR="0067305C" w:rsidRPr="009E47BC">
        <w:t>зом</w:t>
      </w:r>
      <w:r w:rsidR="00B6684B" w:rsidRPr="009E47BC">
        <w:t>,</w:t>
      </w:r>
      <w:r w:rsidR="0067305C" w:rsidRPr="009E47BC">
        <w:t xml:space="preserve"> </w:t>
      </w:r>
      <w:r w:rsidR="00B6684B" w:rsidRPr="009E47BC">
        <w:t>и</w:t>
      </w:r>
      <w:r w:rsidR="0067305C" w:rsidRPr="009E47BC">
        <w:t xml:space="preserve">меть </w:t>
      </w:r>
      <w:r w:rsidR="001E2613" w:rsidRPr="009E47BC">
        <w:t>несколько</w:t>
      </w:r>
      <w:r w:rsidR="0067305C" w:rsidRPr="009E47BC">
        <w:t xml:space="preserve"> математических моделей</w:t>
      </w:r>
      <w:r w:rsidR="0041547D" w:rsidRPr="009E47BC">
        <w:t xml:space="preserve">, </w:t>
      </w:r>
      <w:r w:rsidR="001E2613" w:rsidRPr="009E47BC">
        <w:t xml:space="preserve">вид которых </w:t>
      </w:r>
      <w:r w:rsidR="0041547D" w:rsidRPr="009E47BC">
        <w:t>завис</w:t>
      </w:r>
      <w:r w:rsidR="001E2613" w:rsidRPr="009E47BC">
        <w:t xml:space="preserve">ит от потребностей </w:t>
      </w:r>
      <w:r w:rsidR="0041547D" w:rsidRPr="009E47BC">
        <w:t>исследователя</w:t>
      </w:r>
      <w:r w:rsidR="001E2613" w:rsidRPr="009E47BC">
        <w:t xml:space="preserve"> или разработчика</w:t>
      </w:r>
      <w:r w:rsidR="0067305C" w:rsidRPr="009E47BC">
        <w:t>.</w:t>
      </w:r>
      <w:r w:rsidR="00915C73" w:rsidRPr="009E47BC">
        <w:t xml:space="preserve"> </w:t>
      </w:r>
      <w:r w:rsidR="001E2613" w:rsidRPr="009E47BC">
        <w:t>П</w:t>
      </w:r>
      <w:r w:rsidR="00915C73" w:rsidRPr="009E47BC">
        <w:t xml:space="preserve">олучение </w:t>
      </w:r>
      <w:r w:rsidR="001E2613" w:rsidRPr="009E47BC">
        <w:t xml:space="preserve">адекватной, но </w:t>
      </w:r>
      <w:proofErr w:type="gramStart"/>
      <w:r w:rsidR="001E2613" w:rsidRPr="009E47BC">
        <w:t>в</w:t>
      </w:r>
      <w:proofErr w:type="gramEnd"/>
      <w:r w:rsidR="001E2613" w:rsidRPr="009E47BC">
        <w:t xml:space="preserve"> то же время и достаточно простой </w:t>
      </w:r>
      <w:r w:rsidR="00915C73" w:rsidRPr="009E47BC">
        <w:t>матмодели представляет собой ва</w:t>
      </w:r>
      <w:r w:rsidR="00915C73" w:rsidRPr="009E47BC">
        <w:t>ж</w:t>
      </w:r>
      <w:r w:rsidR="00915C73" w:rsidRPr="009E47BC">
        <w:t>ную часть процесс</w:t>
      </w:r>
      <w:r w:rsidR="001E2613" w:rsidRPr="009E47BC">
        <w:t>ов анализа и синтеза</w:t>
      </w:r>
      <w:r w:rsidR="00915C73" w:rsidRPr="009E47BC">
        <w:t xml:space="preserve"> системы автоматического упра</w:t>
      </w:r>
      <w:r w:rsidR="00915C73" w:rsidRPr="009E47BC">
        <w:t>в</w:t>
      </w:r>
      <w:r w:rsidR="00915C73" w:rsidRPr="009E47BC">
        <w:t xml:space="preserve">ления. </w:t>
      </w:r>
    </w:p>
    <w:p w:rsidR="00C2739A" w:rsidRPr="009E47BC" w:rsidRDefault="00915C73">
      <w:pPr>
        <w:pStyle w:val="a3"/>
        <w:ind w:firstLine="709"/>
      </w:pPr>
      <w:r w:rsidRPr="009E47BC">
        <w:rPr>
          <w:b/>
        </w:rPr>
        <w:t>Математические модели</w:t>
      </w:r>
      <w:r w:rsidRPr="009E47BC">
        <w:t xml:space="preserve">. </w:t>
      </w:r>
      <w:r w:rsidR="00B6684B" w:rsidRPr="009E47BC">
        <w:t xml:space="preserve">Динамика многих систем, будь то </w:t>
      </w:r>
      <w:proofErr w:type="gramStart"/>
      <w:r w:rsidR="00B6684B" w:rsidRPr="009E47BC">
        <w:t>мех</w:t>
      </w:r>
      <w:r w:rsidR="00B6684B" w:rsidRPr="009E47BC">
        <w:t>а</w:t>
      </w:r>
      <w:r w:rsidR="00B6684B" w:rsidRPr="009E47BC">
        <w:t>нические</w:t>
      </w:r>
      <w:proofErr w:type="gramEnd"/>
      <w:r w:rsidR="00B6684B" w:rsidRPr="009E47BC">
        <w:t>, электрически</w:t>
      </w:r>
      <w:r w:rsidRPr="009E47BC">
        <w:t>е</w:t>
      </w:r>
      <w:r w:rsidR="00B6684B" w:rsidRPr="009E47BC">
        <w:t>, тепловые, экономически</w:t>
      </w:r>
      <w:r w:rsidRPr="009E47BC">
        <w:t>е</w:t>
      </w:r>
      <w:r w:rsidR="00B6684B" w:rsidRPr="009E47BC">
        <w:t xml:space="preserve">, биологические и т.п., </w:t>
      </w:r>
      <w:r w:rsidR="001E2613" w:rsidRPr="009E47BC">
        <w:t>в большинстве случаев описывается</w:t>
      </w:r>
      <w:r w:rsidR="00B6684B" w:rsidRPr="009E47BC">
        <w:t xml:space="preserve"> дифференциальны</w:t>
      </w:r>
      <w:r w:rsidR="001E2613" w:rsidRPr="009E47BC">
        <w:t>ми</w:t>
      </w:r>
      <w:r w:rsidR="00B6684B" w:rsidRPr="009E47BC">
        <w:t xml:space="preserve"> уравнени</w:t>
      </w:r>
      <w:r w:rsidR="001E2613" w:rsidRPr="009E47BC">
        <w:t>ями</w:t>
      </w:r>
      <w:r w:rsidR="00B6684B" w:rsidRPr="009E47BC">
        <w:t>.</w:t>
      </w:r>
      <w:r w:rsidR="00C343F6" w:rsidRPr="009E47BC">
        <w:t xml:space="preserve"> </w:t>
      </w:r>
      <w:r w:rsidR="001E2613" w:rsidRPr="009E47BC">
        <w:t>Эти уравнения могут иметь несколько</w:t>
      </w:r>
      <w:r w:rsidR="009B7934" w:rsidRPr="009E47BC">
        <w:t xml:space="preserve"> различных форм. В зависимости от </w:t>
      </w:r>
      <w:r w:rsidR="001E2613" w:rsidRPr="009E47BC">
        <w:t>задачи</w:t>
      </w:r>
      <w:r w:rsidR="009B7934" w:rsidRPr="009E47BC">
        <w:t xml:space="preserve"> одна </w:t>
      </w:r>
      <w:r w:rsidR="001E2613" w:rsidRPr="009E47BC">
        <w:t>форма</w:t>
      </w:r>
      <w:r w:rsidR="009B7934" w:rsidRPr="009E47BC">
        <w:t xml:space="preserve"> может подходить больше, чем другие. Например, в з</w:t>
      </w:r>
      <w:r w:rsidR="009B7934" w:rsidRPr="009E47BC">
        <w:t>а</w:t>
      </w:r>
      <w:r w:rsidR="009B7934" w:rsidRPr="009E47BC">
        <w:t>дачах оптимального управления удобно использовать модел</w:t>
      </w:r>
      <w:r w:rsidR="001E2613" w:rsidRPr="009E47BC">
        <w:t>и</w:t>
      </w:r>
      <w:r w:rsidR="009B7934" w:rsidRPr="009E47BC">
        <w:t xml:space="preserve"> в простра</w:t>
      </w:r>
      <w:r w:rsidR="009B7934" w:rsidRPr="009E47BC">
        <w:t>н</w:t>
      </w:r>
      <w:r w:rsidR="009B7934" w:rsidRPr="009E47BC">
        <w:t>стве состояний (</w:t>
      </w:r>
      <w:r w:rsidR="001E2613" w:rsidRPr="009E47BC">
        <w:t xml:space="preserve">ss – </w:t>
      </w:r>
      <w:r w:rsidR="009B7934" w:rsidRPr="009E47BC">
        <w:rPr>
          <w:lang w:val="en-US"/>
        </w:rPr>
        <w:t>state</w:t>
      </w:r>
      <w:r w:rsidR="009B7934" w:rsidRPr="009E47BC">
        <w:t>-</w:t>
      </w:r>
      <w:r w:rsidR="009B7934" w:rsidRPr="009E47BC">
        <w:rPr>
          <w:lang w:val="en-US"/>
        </w:rPr>
        <w:t>space</w:t>
      </w:r>
      <w:r w:rsidR="009B7934" w:rsidRPr="009E47BC">
        <w:t>)</w:t>
      </w:r>
      <w:r w:rsidR="001E2613" w:rsidRPr="009E47BC">
        <w:t>, а</w:t>
      </w:r>
      <w:r w:rsidR="009B7934" w:rsidRPr="009E47BC">
        <w:t xml:space="preserve"> для исследования временных или ча</w:t>
      </w:r>
      <w:r w:rsidR="009B7934" w:rsidRPr="009E47BC">
        <w:t>с</w:t>
      </w:r>
      <w:r w:rsidR="009B7934" w:rsidRPr="009E47BC">
        <w:t xml:space="preserve">тотных </w:t>
      </w:r>
      <w:r w:rsidR="001E2613" w:rsidRPr="009E47BC">
        <w:t>характеристик</w:t>
      </w:r>
      <w:r w:rsidR="009B7934" w:rsidRPr="009E47BC">
        <w:t xml:space="preserve"> </w:t>
      </w:r>
      <w:r w:rsidR="001E2613" w:rsidRPr="009E47BC">
        <w:t>–</w:t>
      </w:r>
      <w:r w:rsidR="0096231B" w:rsidRPr="009E47BC">
        <w:t xml:space="preserve"> </w:t>
      </w:r>
      <w:r w:rsidR="00650397" w:rsidRPr="009E47BC">
        <w:t>модел</w:t>
      </w:r>
      <w:r w:rsidR="001E2613" w:rsidRPr="009E47BC">
        <w:t>и</w:t>
      </w:r>
      <w:r w:rsidR="00650397" w:rsidRPr="009E47BC">
        <w:t xml:space="preserve"> в виде передаточн</w:t>
      </w:r>
      <w:r w:rsidR="009030DF" w:rsidRPr="009E47BC">
        <w:t>ых</w:t>
      </w:r>
      <w:r w:rsidR="00650397" w:rsidRPr="009E47BC">
        <w:t xml:space="preserve"> функ</w:t>
      </w:r>
      <w:r w:rsidR="009030DF" w:rsidRPr="009E47BC">
        <w:t>ций</w:t>
      </w:r>
      <w:r w:rsidR="00650397" w:rsidRPr="009E47BC">
        <w:t xml:space="preserve"> (</w:t>
      </w:r>
      <w:r w:rsidR="00650397" w:rsidRPr="009E47BC">
        <w:rPr>
          <w:lang w:val="en-US"/>
        </w:rPr>
        <w:t>tf</w:t>
      </w:r>
      <w:r w:rsidR="00650397" w:rsidRPr="009E47BC">
        <w:t xml:space="preserve"> – </w:t>
      </w:r>
      <w:r w:rsidR="00650397" w:rsidRPr="009E47BC">
        <w:rPr>
          <w:lang w:val="en-US"/>
        </w:rPr>
        <w:t>transfer</w:t>
      </w:r>
      <w:r w:rsidR="00650397" w:rsidRPr="009E47BC">
        <w:t xml:space="preserve"> </w:t>
      </w:r>
      <w:r w:rsidR="00650397" w:rsidRPr="009E47BC">
        <w:rPr>
          <w:lang w:val="en-US"/>
        </w:rPr>
        <w:t>function</w:t>
      </w:r>
      <w:r w:rsidR="00650397" w:rsidRPr="009E47BC">
        <w:t>).</w:t>
      </w:r>
      <w:r w:rsidR="00C2739A" w:rsidRPr="009E47BC">
        <w:t xml:space="preserve"> После того, как матмодель системы </w:t>
      </w:r>
      <w:proofErr w:type="gramStart"/>
      <w:r w:rsidR="00C2739A" w:rsidRPr="009E47BC">
        <w:t>получена</w:t>
      </w:r>
      <w:proofErr w:type="gramEnd"/>
      <w:r w:rsidR="00C2739A" w:rsidRPr="009E47BC">
        <w:t xml:space="preserve">, </w:t>
      </w:r>
      <w:r w:rsidR="009030DF" w:rsidRPr="009E47BC">
        <w:t xml:space="preserve">к ней </w:t>
      </w:r>
      <w:r w:rsidR="00C2739A" w:rsidRPr="009E47BC">
        <w:t>могут быть применены различные аналитические и компьютерные методы</w:t>
      </w:r>
      <w:r w:rsidR="00B24E1B" w:rsidRPr="009E47BC">
        <w:t xml:space="preserve"> для целей анализа и синтеза</w:t>
      </w:r>
      <w:r w:rsidR="00C2739A" w:rsidRPr="009E47BC">
        <w:t>.</w:t>
      </w:r>
    </w:p>
    <w:p w:rsidR="002875F6" w:rsidRPr="009E47BC" w:rsidRDefault="00915C73">
      <w:pPr>
        <w:pStyle w:val="a3"/>
        <w:ind w:firstLine="709"/>
      </w:pPr>
      <w:r w:rsidRPr="009E47BC">
        <w:rPr>
          <w:b/>
        </w:rPr>
        <w:t>Простота против точности</w:t>
      </w:r>
      <w:r w:rsidRPr="009E47BC">
        <w:t xml:space="preserve">. </w:t>
      </w:r>
      <w:r w:rsidR="00B24E1B" w:rsidRPr="009E47BC">
        <w:t xml:space="preserve">При получении матмодели мы должны </w:t>
      </w:r>
      <w:r w:rsidR="00E96B68" w:rsidRPr="009E47BC">
        <w:t xml:space="preserve">пойти на компромисс между простотой модели и </w:t>
      </w:r>
      <w:r w:rsidR="009030DF" w:rsidRPr="009E47BC">
        <w:t xml:space="preserve">ее </w:t>
      </w:r>
      <w:r w:rsidR="00E96B68" w:rsidRPr="009E47BC">
        <w:t>точностью</w:t>
      </w:r>
      <w:r w:rsidR="009030DF" w:rsidRPr="009E47BC">
        <w:t>.</w:t>
      </w:r>
      <w:r w:rsidR="00E96B68" w:rsidRPr="009E47BC">
        <w:t xml:space="preserve"> </w:t>
      </w:r>
      <w:r w:rsidR="009030DF" w:rsidRPr="009E47BC">
        <w:t>Используя</w:t>
      </w:r>
      <w:r w:rsidR="00F43F73" w:rsidRPr="009E47BC">
        <w:t xml:space="preserve"> </w:t>
      </w:r>
      <w:proofErr w:type="gramStart"/>
      <w:r w:rsidR="00F43F73" w:rsidRPr="009E47BC">
        <w:t>упрощенн</w:t>
      </w:r>
      <w:r w:rsidR="009030DF" w:rsidRPr="009E47BC">
        <w:t>ую</w:t>
      </w:r>
      <w:proofErr w:type="gramEnd"/>
      <w:r w:rsidR="00F43F73" w:rsidRPr="009E47BC">
        <w:t xml:space="preserve"> </w:t>
      </w:r>
      <w:r w:rsidR="003E76FD" w:rsidRPr="009E47BC">
        <w:t>мат</w:t>
      </w:r>
      <w:r w:rsidR="00F43F73" w:rsidRPr="009E47BC">
        <w:t>модел</w:t>
      </w:r>
      <w:r w:rsidR="009030DF" w:rsidRPr="009E47BC">
        <w:t>ь,</w:t>
      </w:r>
      <w:r w:rsidR="00F43F73" w:rsidRPr="009E47BC">
        <w:t xml:space="preserve"> </w:t>
      </w:r>
      <w:r w:rsidR="003E76FD" w:rsidRPr="009E47BC">
        <w:t>мы часто вынуждены игнорировать определе</w:t>
      </w:r>
      <w:r w:rsidR="003E76FD" w:rsidRPr="009E47BC">
        <w:t>н</w:t>
      </w:r>
      <w:r w:rsidR="003E76FD" w:rsidRPr="009E47BC">
        <w:t>ные физические свойства, присущие системе.</w:t>
      </w:r>
      <w:r w:rsidR="002A4521" w:rsidRPr="009E47BC">
        <w:t xml:space="preserve"> В частности, если желател</w:t>
      </w:r>
      <w:r w:rsidR="002A4521" w:rsidRPr="009E47BC">
        <w:t>ь</w:t>
      </w:r>
      <w:r w:rsidR="002A4521" w:rsidRPr="009E47BC">
        <w:t>на линейная модель с сосредоточенными параметрами (т.е. модель, и</w:t>
      </w:r>
      <w:r w:rsidR="002A4521" w:rsidRPr="009E47BC">
        <w:t>с</w:t>
      </w:r>
      <w:r w:rsidR="002A4521" w:rsidRPr="009E47BC">
        <w:t xml:space="preserve">пользующая обыкновенные дифференциальные уравнения), </w:t>
      </w:r>
      <w:r w:rsidR="009030DF" w:rsidRPr="009E47BC">
        <w:t>нам придется отказаться от учета</w:t>
      </w:r>
      <w:r w:rsidR="002A4521" w:rsidRPr="009E47BC">
        <w:t xml:space="preserve"> нелинейн</w:t>
      </w:r>
      <w:r w:rsidR="009030DF" w:rsidRPr="009E47BC">
        <w:t>ых эффектов</w:t>
      </w:r>
      <w:r w:rsidR="002A4521" w:rsidRPr="009E47BC">
        <w:t xml:space="preserve"> и </w:t>
      </w:r>
      <w:r w:rsidR="009030DF" w:rsidRPr="009E47BC">
        <w:t xml:space="preserve">эффекта </w:t>
      </w:r>
      <w:r w:rsidR="002A4521" w:rsidRPr="009E47BC">
        <w:t>рас</w:t>
      </w:r>
      <w:r w:rsidR="009030DF" w:rsidRPr="009E47BC">
        <w:t>пределенности</w:t>
      </w:r>
      <w:r w:rsidR="002A4521" w:rsidRPr="009E47BC">
        <w:t xml:space="preserve"> параметров</w:t>
      </w:r>
      <w:r w:rsidR="009030DF" w:rsidRPr="009E47BC">
        <w:t xml:space="preserve"> в пространстве</w:t>
      </w:r>
      <w:r w:rsidR="00093F58" w:rsidRPr="009E47BC">
        <w:t xml:space="preserve">, которые могут </w:t>
      </w:r>
      <w:r w:rsidR="009030DF" w:rsidRPr="009E47BC">
        <w:t>иметь место</w:t>
      </w:r>
      <w:r w:rsidR="00093F58" w:rsidRPr="009E47BC">
        <w:t xml:space="preserve"> в физической си</w:t>
      </w:r>
      <w:r w:rsidR="00093F58" w:rsidRPr="009E47BC">
        <w:t>с</w:t>
      </w:r>
      <w:r w:rsidR="00093F58" w:rsidRPr="009E47BC">
        <w:t>теме.</w:t>
      </w:r>
      <w:r w:rsidR="00587386" w:rsidRPr="009E47BC">
        <w:t xml:space="preserve"> Если </w:t>
      </w:r>
      <w:r w:rsidR="009030DF" w:rsidRPr="009E47BC">
        <w:t xml:space="preserve">эти </w:t>
      </w:r>
      <w:r w:rsidR="00587386" w:rsidRPr="009E47BC">
        <w:t xml:space="preserve">эффекты </w:t>
      </w:r>
      <w:r w:rsidR="009030DF" w:rsidRPr="009E47BC">
        <w:t>проявляются</w:t>
      </w:r>
      <w:r w:rsidR="00587386" w:rsidRPr="009E47BC">
        <w:t xml:space="preserve"> незначи</w:t>
      </w:r>
      <w:r w:rsidR="009030DF" w:rsidRPr="009E47BC">
        <w:t>тельно</w:t>
      </w:r>
      <w:r w:rsidR="00587386" w:rsidRPr="009E47BC">
        <w:t>, то между результ</w:t>
      </w:r>
      <w:r w:rsidR="00587386" w:rsidRPr="009E47BC">
        <w:t>а</w:t>
      </w:r>
      <w:r w:rsidR="00587386" w:rsidRPr="009E47BC">
        <w:t>тами анализа матмодели и результатами экспериментального исследов</w:t>
      </w:r>
      <w:r w:rsidR="00587386" w:rsidRPr="009E47BC">
        <w:t>а</w:t>
      </w:r>
      <w:r w:rsidR="00587386" w:rsidRPr="009E47BC">
        <w:t xml:space="preserve">ния </w:t>
      </w:r>
      <w:r w:rsidR="005E791C" w:rsidRPr="009E47BC">
        <w:t xml:space="preserve">будет </w:t>
      </w:r>
      <w:r w:rsidR="00587386" w:rsidRPr="009E47BC">
        <w:t>получено хорошее соответствие.</w:t>
      </w:r>
    </w:p>
    <w:p w:rsidR="009C7661" w:rsidRPr="009E47BC" w:rsidRDefault="002875F6">
      <w:pPr>
        <w:pStyle w:val="a3"/>
        <w:ind w:firstLine="709"/>
      </w:pPr>
      <w:r w:rsidRPr="009E47BC">
        <w:lastRenderedPageBreak/>
        <w:t>В общем, решая новую задачу, желательно построить упрощенную модель</w:t>
      </w:r>
      <w:r w:rsidR="002A4521" w:rsidRPr="009E47BC">
        <w:t xml:space="preserve"> </w:t>
      </w:r>
      <w:r w:rsidRPr="009E47BC">
        <w:t>с тем, чтобы иметь общее представление о решении.</w:t>
      </w:r>
      <w:r w:rsidR="00171F13" w:rsidRPr="009E47BC">
        <w:t xml:space="preserve"> З</w:t>
      </w:r>
      <w:r w:rsidRPr="009E47BC">
        <w:t>атем</w:t>
      </w:r>
      <w:r w:rsidR="00171F13" w:rsidRPr="009E47BC">
        <w:t xml:space="preserve"> </w:t>
      </w:r>
      <w:r w:rsidR="0096231B" w:rsidRPr="009E47BC">
        <w:t>строи</w:t>
      </w:r>
      <w:r w:rsidR="0096231B" w:rsidRPr="009E47BC">
        <w:t>т</w:t>
      </w:r>
      <w:r w:rsidR="0096231B" w:rsidRPr="009E47BC">
        <w:t xml:space="preserve">ся более </w:t>
      </w:r>
      <w:r w:rsidR="00171F13" w:rsidRPr="009E47BC">
        <w:t>полная модель</w:t>
      </w:r>
      <w:r w:rsidR="0096231B" w:rsidRPr="009E47BC">
        <w:t>,</w:t>
      </w:r>
      <w:r w:rsidRPr="009E47BC">
        <w:t xml:space="preserve"> </w:t>
      </w:r>
      <w:r w:rsidR="0096231B" w:rsidRPr="009E47BC">
        <w:t>испол</w:t>
      </w:r>
      <w:r w:rsidR="009030DF" w:rsidRPr="009E47BC">
        <w:t>ь</w:t>
      </w:r>
      <w:r w:rsidR="0096231B" w:rsidRPr="009E47BC">
        <w:t xml:space="preserve">зуемая </w:t>
      </w:r>
      <w:r w:rsidR="00171F13" w:rsidRPr="009E47BC">
        <w:t>для более точного анализа.</w:t>
      </w:r>
    </w:p>
    <w:p w:rsidR="00B24E1B" w:rsidRPr="009E47BC" w:rsidRDefault="009C7661">
      <w:pPr>
        <w:pStyle w:val="a3"/>
        <w:ind w:firstLine="709"/>
      </w:pPr>
      <w:proofErr w:type="gramStart"/>
      <w:r w:rsidRPr="009E47BC">
        <w:t xml:space="preserve">Мы должны </w:t>
      </w:r>
      <w:r w:rsidR="00B9155E" w:rsidRPr="009E47BC">
        <w:t>также</w:t>
      </w:r>
      <w:r w:rsidRPr="009E47BC">
        <w:t xml:space="preserve"> понимать, что линейная модель</w:t>
      </w:r>
      <w:r w:rsidR="0096231B" w:rsidRPr="009E47BC">
        <w:t>,</w:t>
      </w:r>
      <w:r w:rsidRPr="009E47BC">
        <w:t xml:space="preserve"> </w:t>
      </w:r>
      <w:r w:rsidR="00B9155E" w:rsidRPr="009E47BC">
        <w:t>вполне адеква</w:t>
      </w:r>
      <w:r w:rsidR="00B9155E" w:rsidRPr="009E47BC">
        <w:t>т</w:t>
      </w:r>
      <w:r w:rsidR="00B9155E" w:rsidRPr="009E47BC">
        <w:t xml:space="preserve">но описывающая поведение системы </w:t>
      </w:r>
      <w:r w:rsidRPr="009E47BC">
        <w:t xml:space="preserve">при низкочастотных операциях, </w:t>
      </w:r>
      <w:r w:rsidR="0060637C" w:rsidRPr="009E47BC">
        <w:t>м</w:t>
      </w:r>
      <w:r w:rsidR="0060637C" w:rsidRPr="009E47BC">
        <w:t>о</w:t>
      </w:r>
      <w:r w:rsidR="0060637C" w:rsidRPr="009E47BC">
        <w:t xml:space="preserve">жет быть непригодна </w:t>
      </w:r>
      <w:r w:rsidR="00B9155E" w:rsidRPr="009E47BC">
        <w:t>для анализа высокочастотных</w:t>
      </w:r>
      <w:r w:rsidR="00347535" w:rsidRPr="009E47BC">
        <w:t xml:space="preserve">, так как неучтенные свойства могут </w:t>
      </w:r>
      <w:r w:rsidR="00B9155E" w:rsidRPr="009E47BC">
        <w:t>проявиться на высоких частотах</w:t>
      </w:r>
      <w:r w:rsidR="00347535" w:rsidRPr="009E47BC">
        <w:t>.</w:t>
      </w:r>
      <w:proofErr w:type="gramEnd"/>
      <w:r w:rsidR="00901857" w:rsidRPr="009E47BC">
        <w:t xml:space="preserve"> </w:t>
      </w:r>
      <w:r w:rsidR="00B9155E" w:rsidRPr="009E47BC">
        <w:t>Так, н</w:t>
      </w:r>
      <w:r w:rsidR="00901857" w:rsidRPr="009E47BC">
        <w:t xml:space="preserve">апример, </w:t>
      </w:r>
      <w:r w:rsidR="00B9155E" w:rsidRPr="009E47BC">
        <w:t>при оп</w:t>
      </w:r>
      <w:r w:rsidR="00B9155E" w:rsidRPr="009E47BC">
        <w:t>и</w:t>
      </w:r>
      <w:r w:rsidR="00B9155E" w:rsidRPr="009E47BC">
        <w:t xml:space="preserve">сании колебаний в механической системе можно не учитывать </w:t>
      </w:r>
      <w:r w:rsidR="00901857" w:rsidRPr="009E47BC">
        <w:t>масс</w:t>
      </w:r>
      <w:r w:rsidR="00B9155E" w:rsidRPr="009E47BC">
        <w:t>у</w:t>
      </w:r>
      <w:r w:rsidR="00901857" w:rsidRPr="009E47BC">
        <w:t xml:space="preserve"> пр</w:t>
      </w:r>
      <w:r w:rsidR="00901857" w:rsidRPr="009E47BC">
        <w:t>у</w:t>
      </w:r>
      <w:r w:rsidR="00901857" w:rsidRPr="009E47BC">
        <w:t>жины</w:t>
      </w:r>
      <w:r w:rsidR="00B9155E" w:rsidRPr="009E47BC">
        <w:t>, но это</w:t>
      </w:r>
      <w:r w:rsidR="00901857" w:rsidRPr="009E47BC">
        <w:t xml:space="preserve"> </w:t>
      </w:r>
      <w:r w:rsidR="00B9155E" w:rsidRPr="009E47BC">
        <w:t>допустимо лишь на низких частотах</w:t>
      </w:r>
      <w:r w:rsidR="00901857" w:rsidRPr="009E47BC">
        <w:t xml:space="preserve">, </w:t>
      </w:r>
      <w:proofErr w:type="gramStart"/>
      <w:r w:rsidR="00B9155E" w:rsidRPr="009E47BC">
        <w:t>в</w:t>
      </w:r>
      <w:proofErr w:type="gramEnd"/>
      <w:r w:rsidR="00B9155E" w:rsidRPr="009E47BC">
        <w:t xml:space="preserve"> то время как на выс</w:t>
      </w:r>
      <w:r w:rsidR="00B9155E" w:rsidRPr="009E47BC">
        <w:t>о</w:t>
      </w:r>
      <w:r w:rsidR="00B9155E" w:rsidRPr="009E47BC">
        <w:t>ких такая упрощенная модель теряет адекватность</w:t>
      </w:r>
      <w:r w:rsidR="00901857" w:rsidRPr="009E47BC">
        <w:t>.</w:t>
      </w:r>
      <w:r w:rsidR="00E22D79" w:rsidRPr="009E47BC">
        <w:t xml:space="preserve"> </w:t>
      </w:r>
    </w:p>
    <w:p w:rsidR="007441E8" w:rsidRPr="009E47BC" w:rsidRDefault="00CC6328">
      <w:pPr>
        <w:pStyle w:val="a3"/>
        <w:ind w:firstLine="709"/>
      </w:pPr>
      <w:r w:rsidRPr="009E47BC">
        <w:rPr>
          <w:b/>
        </w:rPr>
        <w:t>Линейные системы</w:t>
      </w:r>
      <w:r w:rsidRPr="009E47BC">
        <w:t>. Система называется линейной, если к ней пр</w:t>
      </w:r>
      <w:r w:rsidRPr="009E47BC">
        <w:t>и</w:t>
      </w:r>
      <w:r w:rsidRPr="009E47BC">
        <w:t>меним принцип суперпозиции: реакция (отклик) системы на</w:t>
      </w:r>
      <w:r w:rsidR="003A3CDB" w:rsidRPr="009E47BC">
        <w:t xml:space="preserve"> линейную комбинацию (взвешенную </w:t>
      </w:r>
      <w:r w:rsidRPr="009E47BC">
        <w:t>сумму</w:t>
      </w:r>
      <w:r w:rsidR="003A3CDB" w:rsidRPr="009E47BC">
        <w:t>)</w:t>
      </w:r>
      <w:r w:rsidRPr="009E47BC">
        <w:t xml:space="preserve"> воздействий равна </w:t>
      </w:r>
      <w:r w:rsidR="003A3CDB" w:rsidRPr="009E47BC">
        <w:t>линейной комбин</w:t>
      </w:r>
      <w:r w:rsidR="003A3CDB" w:rsidRPr="009E47BC">
        <w:t>а</w:t>
      </w:r>
      <w:r w:rsidR="003A3CDB" w:rsidRPr="009E47BC">
        <w:t xml:space="preserve">ции (взвешенной </w:t>
      </w:r>
      <w:r w:rsidRPr="009E47BC">
        <w:t>сумме</w:t>
      </w:r>
      <w:r w:rsidR="003A3CDB" w:rsidRPr="009E47BC">
        <w:t>)</w:t>
      </w:r>
      <w:r w:rsidRPr="009E47BC">
        <w:t xml:space="preserve"> реакций (откликов) на каждое воздействие в о</w:t>
      </w:r>
      <w:r w:rsidRPr="009E47BC">
        <w:t>т</w:t>
      </w:r>
      <w:r w:rsidRPr="009E47BC">
        <w:t>дельности.</w:t>
      </w:r>
      <w:r w:rsidR="00566A6D" w:rsidRPr="009E47BC">
        <w:t xml:space="preserve"> Следовательно, отклик линейной системы на </w:t>
      </w:r>
      <w:r w:rsidR="003A3CDB" w:rsidRPr="009E47BC">
        <w:t>сумму воздейс</w:t>
      </w:r>
      <w:r w:rsidR="003A3CDB" w:rsidRPr="009E47BC">
        <w:t>т</w:t>
      </w:r>
      <w:r w:rsidR="003A3CDB" w:rsidRPr="009E47BC">
        <w:t>вий, приложенных к одному входу, или совокупность воздействий, пр</w:t>
      </w:r>
      <w:r w:rsidR="003A3CDB" w:rsidRPr="009E47BC">
        <w:t>и</w:t>
      </w:r>
      <w:r w:rsidR="003A3CDB" w:rsidRPr="009E47BC">
        <w:t xml:space="preserve">ложенных </w:t>
      </w:r>
      <w:r w:rsidR="007441E8" w:rsidRPr="009E47BC">
        <w:t xml:space="preserve">к </w:t>
      </w:r>
      <w:r w:rsidR="003A3CDB" w:rsidRPr="009E47BC">
        <w:t>нескольким входам,</w:t>
      </w:r>
      <w:r w:rsidR="00566A6D" w:rsidRPr="009E47BC">
        <w:t xml:space="preserve"> мож</w:t>
      </w:r>
      <w:r w:rsidR="0096231B" w:rsidRPr="009E47BC">
        <w:t>но</w:t>
      </w:r>
      <w:r w:rsidR="00566A6D" w:rsidRPr="009E47BC">
        <w:t xml:space="preserve"> най</w:t>
      </w:r>
      <w:r w:rsidR="0096231B" w:rsidRPr="009E47BC">
        <w:t>ти</w:t>
      </w:r>
      <w:r w:rsidR="00566A6D" w:rsidRPr="009E47BC">
        <w:t xml:space="preserve"> как сумм</w:t>
      </w:r>
      <w:r w:rsidR="0096231B" w:rsidRPr="009E47BC">
        <w:t>у</w:t>
      </w:r>
      <w:r w:rsidR="00566A6D" w:rsidRPr="009E47BC">
        <w:t xml:space="preserve"> откликов</w:t>
      </w:r>
      <w:r w:rsidR="003A3CDB" w:rsidRPr="009E47BC">
        <w:t xml:space="preserve"> на к</w:t>
      </w:r>
      <w:r w:rsidR="003A3CDB" w:rsidRPr="009E47BC">
        <w:t>а</w:t>
      </w:r>
      <w:r w:rsidR="003A3CDB" w:rsidRPr="009E47BC">
        <w:t>ждое воздействие по одному или нескольким каналам</w:t>
      </w:r>
      <w:r w:rsidR="00566A6D" w:rsidRPr="009E47BC">
        <w:t xml:space="preserve">. </w:t>
      </w:r>
    </w:p>
    <w:p w:rsidR="00CC6328" w:rsidRPr="009E47BC" w:rsidRDefault="003A3CDB">
      <w:pPr>
        <w:pStyle w:val="a3"/>
        <w:ind w:firstLine="709"/>
      </w:pPr>
      <w:r w:rsidRPr="009E47BC">
        <w:t>При решении  линейных дифференциальных уравнений э</w:t>
      </w:r>
      <w:r w:rsidR="00566A6D" w:rsidRPr="009E47BC">
        <w:t>тот при</w:t>
      </w:r>
      <w:r w:rsidR="00566A6D" w:rsidRPr="009E47BC">
        <w:t>н</w:t>
      </w:r>
      <w:r w:rsidR="00566A6D" w:rsidRPr="009E47BC">
        <w:t xml:space="preserve">цип </w:t>
      </w:r>
      <w:r w:rsidRPr="009E47BC">
        <w:t xml:space="preserve">отражается </w:t>
      </w:r>
      <w:r w:rsidR="007441E8" w:rsidRPr="009E47BC">
        <w:t>в том, что можно</w:t>
      </w:r>
      <w:r w:rsidR="007A0FED" w:rsidRPr="009E47BC">
        <w:t xml:space="preserve"> получить сложн</w:t>
      </w:r>
      <w:r w:rsidR="007441E8" w:rsidRPr="009E47BC">
        <w:t>ое</w:t>
      </w:r>
      <w:r w:rsidR="007A0FED" w:rsidRPr="009E47BC">
        <w:t xml:space="preserve"> решени</w:t>
      </w:r>
      <w:r w:rsidR="007441E8" w:rsidRPr="009E47BC">
        <w:t>е как сумму простых</w:t>
      </w:r>
      <w:r w:rsidR="007A0FED" w:rsidRPr="009E47BC">
        <w:t>.</w:t>
      </w:r>
      <w:r w:rsidR="00017143" w:rsidRPr="009E47BC">
        <w:t xml:space="preserve"> </w:t>
      </w:r>
    </w:p>
    <w:p w:rsidR="00017143" w:rsidRPr="009E47BC" w:rsidRDefault="007441E8">
      <w:pPr>
        <w:pStyle w:val="a3"/>
        <w:ind w:firstLine="709"/>
      </w:pPr>
      <w:r w:rsidRPr="009E47BC">
        <w:t>В экспериментальных исследованиях</w:t>
      </w:r>
      <w:r w:rsidR="00017143" w:rsidRPr="009E47BC">
        <w:t xml:space="preserve"> </w:t>
      </w:r>
      <w:r w:rsidRPr="009E47BC">
        <w:t>одним из признаков линейн</w:t>
      </w:r>
      <w:r w:rsidRPr="009E47BC">
        <w:t>о</w:t>
      </w:r>
      <w:r w:rsidRPr="009E47BC">
        <w:t>сти системы является тот факт</w:t>
      </w:r>
      <w:r w:rsidR="00017143" w:rsidRPr="009E47BC">
        <w:t xml:space="preserve">, </w:t>
      </w:r>
      <w:r w:rsidRPr="009E47BC">
        <w:t>что</w:t>
      </w:r>
      <w:r w:rsidR="00017143" w:rsidRPr="009E47BC">
        <w:t xml:space="preserve"> </w:t>
      </w:r>
      <w:r w:rsidR="00017143" w:rsidRPr="009E47BC">
        <w:rPr>
          <w:i/>
        </w:rPr>
        <w:t>следствие пропорциональн</w:t>
      </w:r>
      <w:r w:rsidRPr="009E47BC">
        <w:rPr>
          <w:i/>
        </w:rPr>
        <w:t>о причине.</w:t>
      </w:r>
    </w:p>
    <w:p w:rsidR="007441E8" w:rsidRPr="009E47BC" w:rsidRDefault="007441E8">
      <w:pPr>
        <w:pStyle w:val="a3"/>
        <w:ind w:firstLine="709"/>
      </w:pPr>
    </w:p>
    <w:p w:rsidR="005D4331" w:rsidRPr="009E47BC" w:rsidRDefault="005D4331">
      <w:pPr>
        <w:pStyle w:val="a3"/>
        <w:ind w:firstLine="709"/>
      </w:pPr>
      <w:r w:rsidRPr="009E47BC">
        <w:rPr>
          <w:b/>
        </w:rPr>
        <w:t>Стационарные системы</w:t>
      </w:r>
      <w:r w:rsidRPr="009E47BC">
        <w:t>. Д</w:t>
      </w:r>
      <w:r w:rsidR="005E791C" w:rsidRPr="009E47BC">
        <w:t>ифференциально</w:t>
      </w:r>
      <w:r w:rsidR="007441E8" w:rsidRPr="009E47BC">
        <w:t>е</w:t>
      </w:r>
      <w:r w:rsidR="005E791C" w:rsidRPr="009E47BC">
        <w:t xml:space="preserve"> уравнение</w:t>
      </w:r>
      <w:r w:rsidR="007441E8" w:rsidRPr="009E47BC">
        <w:t xml:space="preserve"> стациона</w:t>
      </w:r>
      <w:r w:rsidR="007441E8" w:rsidRPr="009E47BC">
        <w:t>р</w:t>
      </w:r>
      <w:r w:rsidR="007441E8" w:rsidRPr="009E47BC">
        <w:t>ной системы отличается тем</w:t>
      </w:r>
      <w:r w:rsidRPr="009E47BC">
        <w:t xml:space="preserve">, </w:t>
      </w:r>
      <w:r w:rsidR="007441E8" w:rsidRPr="009E47BC">
        <w:t>что все</w:t>
      </w:r>
      <w:r w:rsidRPr="009E47BC">
        <w:t xml:space="preserve"> его коэффициенты постоянны</w:t>
      </w:r>
      <w:r w:rsidR="007441E8" w:rsidRPr="009E47BC">
        <w:t>, тогда как</w:t>
      </w:r>
      <w:r w:rsidRPr="009E47BC">
        <w:t xml:space="preserve"> </w:t>
      </w:r>
      <w:r w:rsidR="007441E8" w:rsidRPr="009E47BC">
        <w:t xml:space="preserve">для нестационарных систем они </w:t>
      </w:r>
      <w:r w:rsidRPr="009E47BC">
        <w:t xml:space="preserve">зависят от времени. Примером </w:t>
      </w:r>
      <w:r w:rsidR="007441E8" w:rsidRPr="009E47BC">
        <w:t>нест</w:t>
      </w:r>
      <w:r w:rsidR="007441E8" w:rsidRPr="009E47BC">
        <w:t>а</w:t>
      </w:r>
      <w:r w:rsidR="007441E8" w:rsidRPr="009E47BC">
        <w:t>ционарной системы</w:t>
      </w:r>
      <w:r w:rsidRPr="009E47BC">
        <w:t xml:space="preserve"> является система управления космическим кораб</w:t>
      </w:r>
      <w:r w:rsidR="007441E8" w:rsidRPr="009E47BC">
        <w:t>лем:</w:t>
      </w:r>
      <w:r w:rsidRPr="009E47BC">
        <w:t xml:space="preserve"> масса корабля </w:t>
      </w:r>
      <w:r w:rsidR="007441E8" w:rsidRPr="009E47BC">
        <w:t xml:space="preserve">постоянно </w:t>
      </w:r>
      <w:r w:rsidRPr="009E47BC">
        <w:t xml:space="preserve">уменьшается из-за </w:t>
      </w:r>
      <w:r w:rsidR="007441E8" w:rsidRPr="009E47BC">
        <w:t>расхода</w:t>
      </w:r>
      <w:r w:rsidRPr="009E47BC">
        <w:t xml:space="preserve"> топлива.</w:t>
      </w:r>
      <w:r w:rsidR="00990E3F" w:rsidRPr="009E47BC">
        <w:t xml:space="preserve"> </w:t>
      </w:r>
    </w:p>
    <w:p w:rsidR="00160E1D" w:rsidRPr="009E47BC" w:rsidRDefault="00160E1D" w:rsidP="00880B5C">
      <w:pPr>
        <w:pStyle w:val="2"/>
        <w:ind w:left="709"/>
      </w:pPr>
      <w:bookmarkStart w:id="3" w:name="_Toc27574066"/>
      <w:r w:rsidRPr="009E47BC">
        <w:t>Первый тип математической модели</w:t>
      </w:r>
      <w:r w:rsidR="00070FAA" w:rsidRPr="009E47BC">
        <w:t xml:space="preserve">  </w:t>
      </w:r>
      <w:r w:rsidR="006963EA" w:rsidRPr="009E47BC">
        <w:t>–</w:t>
      </w:r>
      <w:r w:rsidR="002D17FD">
        <w:t xml:space="preserve"> </w:t>
      </w:r>
      <w:r w:rsidR="00070FAA" w:rsidRPr="009E47BC">
        <w:t xml:space="preserve">ОДУ </w:t>
      </w:r>
      <w:r w:rsidR="00070FAA" w:rsidRPr="009E47BC">
        <w:rPr>
          <w:i/>
          <w:lang w:val="en-US"/>
        </w:rPr>
        <w:t>n</w:t>
      </w:r>
      <w:r w:rsidR="00070FAA" w:rsidRPr="009E47BC">
        <w:t>-го порядка</w:t>
      </w:r>
      <w:r w:rsidR="006963EA" w:rsidRPr="009E47BC">
        <w:t xml:space="preserve"> и передаточные функции</w:t>
      </w:r>
      <w:bookmarkEnd w:id="3"/>
    </w:p>
    <w:p w:rsidR="00E97DED" w:rsidRDefault="00650397" w:rsidP="00E97DED">
      <w:pPr>
        <w:pStyle w:val="a3"/>
        <w:ind w:firstLine="709"/>
        <w:rPr>
          <w:szCs w:val="30"/>
        </w:rPr>
      </w:pPr>
      <w:r>
        <w:t xml:space="preserve"> </w:t>
      </w:r>
      <w:r w:rsidRPr="00650397">
        <w:t xml:space="preserve"> </w:t>
      </w:r>
      <w:r w:rsidR="00E97DED" w:rsidRPr="004C4CCB">
        <w:rPr>
          <w:bCs/>
          <w:szCs w:val="30"/>
        </w:rPr>
        <w:t>Первым типом математической модели</w:t>
      </w:r>
      <w:r w:rsidR="00E97DED" w:rsidRPr="004C4CCB">
        <w:rPr>
          <w:b/>
          <w:szCs w:val="30"/>
        </w:rPr>
        <w:t xml:space="preserve"> </w:t>
      </w:r>
      <w:r w:rsidR="00E97DED" w:rsidRPr="004C4CCB">
        <w:rPr>
          <w:bCs/>
          <w:szCs w:val="30"/>
        </w:rPr>
        <w:t>будем называть</w:t>
      </w:r>
      <w:r w:rsidR="00E97DED" w:rsidRPr="004C4CCB">
        <w:rPr>
          <w:b/>
          <w:szCs w:val="30"/>
        </w:rPr>
        <w:t xml:space="preserve"> модел</w:t>
      </w:r>
      <w:r w:rsidR="00B40BB2" w:rsidRPr="004C4CCB">
        <w:rPr>
          <w:b/>
          <w:szCs w:val="30"/>
        </w:rPr>
        <w:t>ь</w:t>
      </w:r>
      <w:r w:rsidR="00E00764">
        <w:rPr>
          <w:b/>
          <w:szCs w:val="30"/>
        </w:rPr>
        <w:t xml:space="preserve"> </w:t>
      </w:r>
      <w:r w:rsidR="00E97DED">
        <w:rPr>
          <w:b/>
          <w:szCs w:val="30"/>
        </w:rPr>
        <w:t xml:space="preserve"> вход-</w:t>
      </w:r>
      <w:r w:rsidR="00E97DED" w:rsidRPr="00F321DB">
        <w:rPr>
          <w:b/>
          <w:szCs w:val="30"/>
        </w:rPr>
        <w:t>выход (</w:t>
      </w:r>
      <w:proofErr w:type="gramStart"/>
      <w:r w:rsidR="00E97DED" w:rsidRPr="00F321DB">
        <w:rPr>
          <w:b/>
          <w:szCs w:val="30"/>
        </w:rPr>
        <w:t>ВВ</w:t>
      </w:r>
      <w:proofErr w:type="gramEnd"/>
      <w:r w:rsidR="00E97DED" w:rsidRPr="00F321DB">
        <w:rPr>
          <w:b/>
          <w:szCs w:val="30"/>
        </w:rPr>
        <w:t>)</w:t>
      </w:r>
      <w:r w:rsidR="00E97DED" w:rsidRPr="00F321DB">
        <w:rPr>
          <w:szCs w:val="30"/>
        </w:rPr>
        <w:t>.</w:t>
      </w:r>
      <w:r w:rsidR="00E97DED">
        <w:rPr>
          <w:szCs w:val="30"/>
        </w:rPr>
        <w:t xml:space="preserve"> Динамика стационарной линейной системы может оп</w:t>
      </w:r>
      <w:r w:rsidR="00E97DED">
        <w:rPr>
          <w:szCs w:val="30"/>
        </w:rPr>
        <w:t>и</w:t>
      </w:r>
      <w:r w:rsidR="00E97DED">
        <w:rPr>
          <w:szCs w:val="30"/>
        </w:rPr>
        <w:t xml:space="preserve">сываться </w:t>
      </w:r>
      <w:proofErr w:type="gramStart"/>
      <w:r w:rsidR="00E97DED">
        <w:rPr>
          <w:szCs w:val="30"/>
        </w:rPr>
        <w:t>линейным неоднородным</w:t>
      </w:r>
      <w:proofErr w:type="gramEnd"/>
      <w:r w:rsidR="00E97DED">
        <w:rPr>
          <w:szCs w:val="30"/>
        </w:rPr>
        <w:t xml:space="preserve"> обыкновенным дифференциальным уравнением (ОДУ) </w:t>
      </w:r>
      <w:r w:rsidR="00E97DED">
        <w:rPr>
          <w:i/>
          <w:szCs w:val="30"/>
          <w:lang w:val="en-US"/>
        </w:rPr>
        <w:t>n</w:t>
      </w:r>
      <w:r w:rsidR="00E97DED">
        <w:rPr>
          <w:szCs w:val="30"/>
        </w:rPr>
        <w:t>-го порядка с постоянными коэффициентами, связ</w:t>
      </w:r>
      <w:r w:rsidR="00E97DED">
        <w:rPr>
          <w:szCs w:val="30"/>
        </w:rPr>
        <w:t>ы</w:t>
      </w:r>
      <w:r w:rsidR="00E97DED">
        <w:rPr>
          <w:szCs w:val="30"/>
        </w:rPr>
        <w:t xml:space="preserve">вающим входной </w:t>
      </w:r>
      <w:r w:rsidR="00E97DED">
        <w:rPr>
          <w:i/>
          <w:szCs w:val="30"/>
          <w:lang w:val="en-US"/>
        </w:rPr>
        <w:t>u</w:t>
      </w:r>
      <w:r w:rsidR="00E97DED">
        <w:rPr>
          <w:szCs w:val="30"/>
        </w:rPr>
        <w:t>(</w:t>
      </w:r>
      <w:r w:rsidR="00E97DED">
        <w:rPr>
          <w:szCs w:val="30"/>
          <w:lang w:val="en-US"/>
        </w:rPr>
        <w:t>t</w:t>
      </w:r>
      <w:r w:rsidR="00E97DED">
        <w:rPr>
          <w:szCs w:val="30"/>
        </w:rPr>
        <w:t xml:space="preserve">) и выходной </w:t>
      </w:r>
      <w:r w:rsidR="00E97DED">
        <w:rPr>
          <w:i/>
          <w:szCs w:val="30"/>
          <w:lang w:val="en-US"/>
        </w:rPr>
        <w:t>y</w:t>
      </w:r>
      <w:r w:rsidR="00E97DED">
        <w:rPr>
          <w:szCs w:val="30"/>
        </w:rPr>
        <w:t>(</w:t>
      </w:r>
      <w:r w:rsidR="00E97DED">
        <w:rPr>
          <w:i/>
          <w:szCs w:val="30"/>
          <w:lang w:val="en-US"/>
        </w:rPr>
        <w:t>t</w:t>
      </w:r>
      <w:r w:rsidR="00E97DED">
        <w:rPr>
          <w:szCs w:val="30"/>
        </w:rPr>
        <w:t>) сигналы:</w:t>
      </w:r>
    </w:p>
    <w:p w:rsidR="00E97DED" w:rsidRDefault="00E00764" w:rsidP="005E791C">
      <w:pPr>
        <w:pStyle w:val="ab"/>
        <w:tabs>
          <w:tab w:val="left" w:pos="720"/>
          <w:tab w:val="left" w:pos="1440"/>
          <w:tab w:val="left" w:pos="2160"/>
          <w:tab w:val="left" w:pos="2880"/>
          <w:tab w:val="left" w:pos="3600"/>
          <w:tab w:val="left" w:pos="4320"/>
          <w:tab w:val="left" w:pos="5040"/>
          <w:tab w:val="left" w:pos="5760"/>
          <w:tab w:val="left" w:pos="6480"/>
          <w:tab w:val="right" w:pos="9638"/>
        </w:tabs>
        <w:ind w:firstLine="0"/>
        <w:rPr>
          <w:szCs w:val="30"/>
        </w:rPr>
      </w:pPr>
      <w:r w:rsidRPr="00E00764">
        <w:rPr>
          <w:position w:val="-28"/>
          <w:szCs w:val="30"/>
        </w:rPr>
        <w:object w:dxaOrig="902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36pt" o:ole="">
            <v:imagedata r:id="rId10" o:title=""/>
          </v:shape>
          <o:OLEObject Type="Embed" ProgID="Equation.3" ShapeID="_x0000_i1025" DrawAspect="Content" ObjectID="_1708871439" r:id="rId11"/>
        </w:object>
      </w:r>
      <w:r w:rsidR="00E97DED">
        <w:rPr>
          <w:szCs w:val="30"/>
        </w:rPr>
        <w:t>,</w:t>
      </w:r>
      <w:r w:rsidR="00E97DED">
        <w:rPr>
          <w:szCs w:val="30"/>
        </w:rPr>
        <w:tab/>
        <w:t>(</w:t>
      </w:r>
      <w:r w:rsidR="00BE26C6" w:rsidRPr="00952A8D">
        <w:rPr>
          <w:szCs w:val="30"/>
        </w:rPr>
        <w:t>1</w:t>
      </w:r>
      <w:r w:rsidR="00E97DED">
        <w:rPr>
          <w:szCs w:val="30"/>
        </w:rPr>
        <w:t>.</w:t>
      </w:r>
      <w:r w:rsidR="00BE26C6" w:rsidRPr="00952A8D">
        <w:rPr>
          <w:szCs w:val="30"/>
        </w:rPr>
        <w:t>1</w:t>
      </w:r>
      <w:r w:rsidR="00E97DED">
        <w:rPr>
          <w:szCs w:val="30"/>
        </w:rPr>
        <w:t>)</w:t>
      </w:r>
    </w:p>
    <w:p w:rsidR="00E97DED" w:rsidRDefault="00E97DED" w:rsidP="00E97DED">
      <w:pPr>
        <w:pStyle w:val="15"/>
        <w:ind w:firstLine="0"/>
        <w:rPr>
          <w:szCs w:val="30"/>
        </w:rPr>
      </w:pPr>
      <w:r>
        <w:rPr>
          <w:rStyle w:val="150"/>
          <w:szCs w:val="30"/>
        </w:rPr>
        <w:t>где</w:t>
      </w:r>
      <w:r>
        <w:rPr>
          <w:rStyle w:val="150"/>
          <w:szCs w:val="30"/>
        </w:rPr>
        <w:tab/>
      </w:r>
      <w:r>
        <w:rPr>
          <w:i/>
          <w:szCs w:val="30"/>
        </w:rPr>
        <w:t>n</w:t>
      </w:r>
      <w:r>
        <w:rPr>
          <w:rStyle w:val="150"/>
          <w:szCs w:val="30"/>
        </w:rPr>
        <w:t xml:space="preserve"> – порядок модели, причем 0 ≤ </w:t>
      </w:r>
      <w:r>
        <w:rPr>
          <w:i/>
          <w:szCs w:val="30"/>
          <w:lang w:val="en-US"/>
        </w:rPr>
        <w:t>m</w:t>
      </w:r>
      <w:r>
        <w:rPr>
          <w:rStyle w:val="150"/>
          <w:szCs w:val="30"/>
        </w:rPr>
        <w:t xml:space="preserve"> ≤ </w:t>
      </w:r>
      <w:r>
        <w:rPr>
          <w:i/>
          <w:szCs w:val="30"/>
          <w:lang w:val="en-US"/>
        </w:rPr>
        <w:t>n</w:t>
      </w:r>
      <w:r>
        <w:rPr>
          <w:szCs w:val="30"/>
        </w:rPr>
        <w:t>;</w:t>
      </w:r>
    </w:p>
    <w:p w:rsidR="00E97DED" w:rsidRDefault="00E97DED" w:rsidP="00E97DED">
      <w:pPr>
        <w:pStyle w:val="15"/>
        <w:rPr>
          <w:szCs w:val="30"/>
        </w:rPr>
      </w:pPr>
      <w:proofErr w:type="gramStart"/>
      <w:r>
        <w:rPr>
          <w:i/>
          <w:szCs w:val="30"/>
          <w:lang w:val="en-US"/>
        </w:rPr>
        <w:t>a</w:t>
      </w:r>
      <w:r>
        <w:rPr>
          <w:i/>
          <w:szCs w:val="30"/>
          <w:vertAlign w:val="subscript"/>
          <w:lang w:val="en-US"/>
        </w:rPr>
        <w:t>i</w:t>
      </w:r>
      <w:proofErr w:type="gramEnd"/>
      <w:r>
        <w:rPr>
          <w:szCs w:val="30"/>
        </w:rPr>
        <w:t xml:space="preserve">, </w:t>
      </w:r>
      <w:r>
        <w:rPr>
          <w:i/>
          <w:szCs w:val="30"/>
          <w:lang w:val="en-US"/>
        </w:rPr>
        <w:t>b</w:t>
      </w:r>
      <w:r>
        <w:rPr>
          <w:i/>
          <w:szCs w:val="30"/>
          <w:vertAlign w:val="subscript"/>
          <w:lang w:val="en-US"/>
        </w:rPr>
        <w:t>i</w:t>
      </w:r>
      <w:r>
        <w:rPr>
          <w:szCs w:val="30"/>
        </w:rPr>
        <w:t xml:space="preserve"> – постоянные коэффициенты (параметры модели);</w:t>
      </w:r>
    </w:p>
    <w:p w:rsidR="00E97DED" w:rsidRDefault="00152875" w:rsidP="004C4CCB">
      <w:pPr>
        <w:pStyle w:val="ab"/>
        <w:ind w:firstLine="284"/>
      </w:pPr>
      <w:r w:rsidRPr="004C4CCB">
        <w:rPr>
          <w:position w:val="-28"/>
        </w:rPr>
        <w:object w:dxaOrig="1560" w:dyaOrig="760">
          <v:shape id="_x0000_i1026" type="#_x0000_t75" style="width:78pt;height:38.25pt" o:ole="">
            <v:imagedata r:id="rId12" o:title=""/>
          </v:shape>
          <o:OLEObject Type="Embed" ProgID="Equation.3" ShapeID="_x0000_i1026" DrawAspect="Content" ObjectID="_1708871440" r:id="rId13"/>
        </w:object>
      </w:r>
      <w:r w:rsidR="00E97DED" w:rsidRPr="004C4CCB">
        <w:t xml:space="preserve">, </w:t>
      </w:r>
      <w:r w:rsidR="00327045" w:rsidRPr="004C4CCB">
        <w:tab/>
        <w:t xml:space="preserve"> </w:t>
      </w:r>
      <w:r w:rsidRPr="004C4CCB">
        <w:rPr>
          <w:position w:val="-28"/>
        </w:rPr>
        <w:object w:dxaOrig="1939" w:dyaOrig="760">
          <v:shape id="_x0000_i1027" type="#_x0000_t75" style="width:97.5pt;height:38.25pt" o:ole="">
            <v:imagedata r:id="rId14" o:title=""/>
          </v:shape>
          <o:OLEObject Type="Embed" ProgID="Equation.3" ShapeID="_x0000_i1027" DrawAspect="Content" ObjectID="_1708871441" r:id="rId15"/>
        </w:object>
      </w:r>
      <w:r w:rsidR="00E97DED" w:rsidRPr="004C4CCB">
        <w:t>,</w:t>
      </w:r>
      <w:r w:rsidR="00E97DED" w:rsidRPr="004C4CCB">
        <w:tab/>
      </w:r>
      <w:r w:rsidR="004C4CCB" w:rsidRPr="00C5008B">
        <w:tab/>
      </w:r>
      <w:r w:rsidR="00E97DED" w:rsidRPr="004C4CCB">
        <w:rPr>
          <w:position w:val="-28"/>
        </w:rPr>
        <w:object w:dxaOrig="1600" w:dyaOrig="760">
          <v:shape id="_x0000_i1028" type="#_x0000_t75" style="width:80.25pt;height:38.25pt" o:ole="">
            <v:imagedata r:id="rId16" o:title=""/>
          </v:shape>
          <o:OLEObject Type="Embed" ProgID="Equation.3" ShapeID="_x0000_i1028" DrawAspect="Content" ObjectID="_1708871442" r:id="rId17"/>
        </w:object>
      </w:r>
      <w:r w:rsidR="00E97DED" w:rsidRPr="004C4CCB">
        <w:t>,</w:t>
      </w:r>
      <w:r w:rsidR="00E97DED" w:rsidRPr="004C4CCB">
        <w:tab/>
      </w:r>
      <w:r w:rsidR="001C0ED5" w:rsidRPr="004C4CCB">
        <w:rPr>
          <w:position w:val="-28"/>
        </w:rPr>
        <w:object w:dxaOrig="1980" w:dyaOrig="760">
          <v:shape id="_x0000_i1029" type="#_x0000_t75" style="width:99.75pt;height:38.25pt" o:ole="">
            <v:imagedata r:id="rId18" o:title=""/>
          </v:shape>
          <o:OLEObject Type="Embed" ProgID="Equation.3" ShapeID="_x0000_i1029" DrawAspect="Content" ObjectID="_1708871443" r:id="rId19"/>
        </w:object>
      </w:r>
      <w:r w:rsidR="00E97DED" w:rsidRPr="004C4CCB">
        <w:t>.</w:t>
      </w:r>
    </w:p>
    <w:p w:rsidR="00E00764" w:rsidRDefault="00E00764" w:rsidP="00E97DED">
      <w:pPr>
        <w:pStyle w:val="15"/>
        <w:rPr>
          <w:szCs w:val="30"/>
        </w:rPr>
      </w:pPr>
      <w:r w:rsidRPr="009E47BC">
        <w:rPr>
          <w:szCs w:val="30"/>
        </w:rPr>
        <w:t xml:space="preserve">В технических науках </w:t>
      </w:r>
      <w:r w:rsidR="006963EA" w:rsidRPr="009E47BC">
        <w:rPr>
          <w:szCs w:val="30"/>
        </w:rPr>
        <w:t xml:space="preserve">часто </w:t>
      </w:r>
      <w:r w:rsidRPr="009E47BC">
        <w:rPr>
          <w:szCs w:val="30"/>
        </w:rPr>
        <w:t>принято производные по времени об</w:t>
      </w:r>
      <w:r w:rsidRPr="009E47BC">
        <w:rPr>
          <w:szCs w:val="30"/>
        </w:rPr>
        <w:t>о</w:t>
      </w:r>
      <w:r>
        <w:rPr>
          <w:szCs w:val="30"/>
        </w:rPr>
        <w:t xml:space="preserve">значать буквами с соответствующим порядку производной числом точек над этими буквами. Так, первую производную обозначают </w:t>
      </w:r>
      <w:r w:rsidR="00152875">
        <w:rPr>
          <w:szCs w:val="30"/>
        </w:rPr>
        <w:t>через</w:t>
      </w:r>
      <w:r>
        <w:rPr>
          <w:szCs w:val="30"/>
        </w:rPr>
        <w:t xml:space="preserve"> </w:t>
      </w:r>
      <w:r w:rsidRPr="00761116">
        <w:rPr>
          <w:position w:val="-28"/>
          <w:szCs w:val="30"/>
        </w:rPr>
        <w:object w:dxaOrig="1100" w:dyaOrig="720">
          <v:shape id="_x0000_i1030" type="#_x0000_t75" style="width:55.5pt;height:36pt" o:ole="">
            <v:imagedata r:id="rId20" o:title=""/>
          </v:shape>
          <o:OLEObject Type="Embed" ProgID="Equation.3" ShapeID="_x0000_i1030" DrawAspect="Content" ObjectID="_1708871444" r:id="rId21"/>
        </w:object>
      </w:r>
      <w:r>
        <w:rPr>
          <w:szCs w:val="30"/>
        </w:rPr>
        <w:t xml:space="preserve">; вторую производную – </w:t>
      </w:r>
      <w:proofErr w:type="gramStart"/>
      <w:r w:rsidR="00152875">
        <w:rPr>
          <w:szCs w:val="30"/>
        </w:rPr>
        <w:t>через</w:t>
      </w:r>
      <w:proofErr w:type="gramEnd"/>
      <w:r>
        <w:rPr>
          <w:szCs w:val="30"/>
        </w:rPr>
        <w:t xml:space="preserve"> </w:t>
      </w:r>
      <w:r w:rsidR="00520C30" w:rsidRPr="00761116">
        <w:rPr>
          <w:position w:val="-28"/>
          <w:szCs w:val="30"/>
        </w:rPr>
        <w:object w:dxaOrig="1300" w:dyaOrig="760">
          <v:shape id="_x0000_i1031" type="#_x0000_t75" style="width:65.25pt;height:38.25pt" o:ole="">
            <v:imagedata r:id="rId22" o:title=""/>
          </v:shape>
          <o:OLEObject Type="Embed" ProgID="Equation.3" ShapeID="_x0000_i1031" DrawAspect="Content" ObjectID="_1708871445" r:id="rId23"/>
        </w:object>
      </w:r>
      <w:r w:rsidR="00A20912">
        <w:rPr>
          <w:szCs w:val="30"/>
        </w:rPr>
        <w:t xml:space="preserve"> и так далее.</w:t>
      </w:r>
      <w:r>
        <w:rPr>
          <w:szCs w:val="30"/>
        </w:rPr>
        <w:t xml:space="preserve">  </w:t>
      </w:r>
    </w:p>
    <w:p w:rsidR="00E97DED" w:rsidRPr="00720F6D" w:rsidRDefault="00E97DED" w:rsidP="00E97DED">
      <w:pPr>
        <w:pStyle w:val="a3"/>
        <w:ind w:firstLine="709"/>
        <w:rPr>
          <w:szCs w:val="30"/>
        </w:rPr>
      </w:pPr>
      <w:r>
        <w:rPr>
          <w:szCs w:val="30"/>
        </w:rPr>
        <w:t>Дифференциальные уравнения получаются на основании фундаме</w:t>
      </w:r>
      <w:r>
        <w:rPr>
          <w:szCs w:val="30"/>
        </w:rPr>
        <w:t>н</w:t>
      </w:r>
      <w:r>
        <w:rPr>
          <w:szCs w:val="30"/>
        </w:rPr>
        <w:t xml:space="preserve">тальных физических законов. Этот метод в равной степени применим к механическим, электрическим, гидравлическим, электромеханическим и другим системам. </w:t>
      </w:r>
      <w:proofErr w:type="gramStart"/>
      <w:r>
        <w:rPr>
          <w:szCs w:val="30"/>
        </w:rPr>
        <w:t xml:space="preserve">В линейном ОДУ, которое получают чаще всего путем линеаризации нелинейного ДУ, выходную величину системы (искомую функцию времени) и ее производные принято записывать в левой части, а входные величины (известные функции времени) и их производные – в правой части. </w:t>
      </w:r>
      <w:proofErr w:type="gramEnd"/>
    </w:p>
    <w:p w:rsidR="00F903F4" w:rsidRDefault="00BB1B86" w:rsidP="00F903F4">
      <w:pPr>
        <w:pStyle w:val="a3"/>
        <w:ind w:firstLine="709"/>
        <w:rPr>
          <w:sz w:val="28"/>
        </w:rPr>
      </w:pPr>
      <w:r>
        <w:rPr>
          <w:b/>
          <w:szCs w:val="30"/>
        </w:rPr>
        <w:t xml:space="preserve">Пример </w:t>
      </w:r>
      <w:r w:rsidR="00BE26C6" w:rsidRPr="00952A8D">
        <w:rPr>
          <w:b/>
          <w:szCs w:val="30"/>
        </w:rPr>
        <w:t>1</w:t>
      </w:r>
      <w:r>
        <w:rPr>
          <w:b/>
          <w:szCs w:val="30"/>
        </w:rPr>
        <w:t>.</w:t>
      </w:r>
      <w:r w:rsidR="00BE26C6" w:rsidRPr="00952A8D">
        <w:rPr>
          <w:b/>
          <w:szCs w:val="30"/>
        </w:rPr>
        <w:t>1</w:t>
      </w:r>
      <w:r>
        <w:rPr>
          <w:b/>
          <w:szCs w:val="30"/>
        </w:rPr>
        <w:t>.</w:t>
      </w:r>
      <w:r>
        <w:rPr>
          <w:szCs w:val="30"/>
        </w:rPr>
        <w:t xml:space="preserve"> </w:t>
      </w:r>
      <w:r w:rsidR="00F903F4">
        <w:rPr>
          <w:rStyle w:val="150"/>
        </w:rPr>
        <w:t>Математическ</w:t>
      </w:r>
      <w:r w:rsidR="005C4DA7">
        <w:rPr>
          <w:rStyle w:val="150"/>
        </w:rPr>
        <w:t>ая</w:t>
      </w:r>
      <w:r w:rsidR="00F903F4">
        <w:rPr>
          <w:rStyle w:val="150"/>
        </w:rPr>
        <w:t xml:space="preserve"> модел</w:t>
      </w:r>
      <w:r w:rsidR="005C4DA7">
        <w:rPr>
          <w:rStyle w:val="150"/>
        </w:rPr>
        <w:t xml:space="preserve">ь </w:t>
      </w:r>
      <w:r w:rsidR="00F903F4">
        <w:rPr>
          <w:sz w:val="28"/>
        </w:rPr>
        <w:t>двигателя постоянного тока с о</w:t>
      </w:r>
      <w:r w:rsidR="00F903F4">
        <w:rPr>
          <w:sz w:val="28"/>
        </w:rPr>
        <w:t>д</w:t>
      </w:r>
      <w:r w:rsidR="00F903F4">
        <w:rPr>
          <w:sz w:val="28"/>
        </w:rPr>
        <w:t>ним входом и одним выходом</w:t>
      </w:r>
      <w:r w:rsidR="00E8546D">
        <w:rPr>
          <w:sz w:val="28"/>
        </w:rPr>
        <w:t xml:space="preserve"> в виде ОДУ</w:t>
      </w:r>
      <w:r w:rsidR="00F903F4">
        <w:rPr>
          <w:sz w:val="28"/>
        </w:rPr>
        <w:t>.</w:t>
      </w:r>
    </w:p>
    <w:p w:rsidR="00F903F4" w:rsidRPr="000716F8" w:rsidRDefault="00F903F4" w:rsidP="00F903F4">
      <w:pPr>
        <w:pStyle w:val="15"/>
        <w:rPr>
          <w:szCs w:val="30"/>
        </w:rPr>
      </w:pPr>
      <w:r>
        <w:rPr>
          <w:szCs w:val="30"/>
        </w:rPr>
        <w:t>Двигатель постоянного тока (ДПТ) – это исполнительное устройс</w:t>
      </w:r>
      <w:r>
        <w:rPr>
          <w:szCs w:val="30"/>
        </w:rPr>
        <w:t>т</w:t>
      </w:r>
      <w:r>
        <w:rPr>
          <w:szCs w:val="30"/>
        </w:rPr>
        <w:t>во, преобразующее электрическую энергию постоянного тока в механич</w:t>
      </w:r>
      <w:r>
        <w:rPr>
          <w:szCs w:val="30"/>
        </w:rPr>
        <w:t>е</w:t>
      </w:r>
      <w:r>
        <w:rPr>
          <w:szCs w:val="30"/>
        </w:rPr>
        <w:t xml:space="preserve">скую энергию вращательного движения. </w:t>
      </w:r>
      <w:proofErr w:type="gramStart"/>
      <w:r>
        <w:rPr>
          <w:szCs w:val="30"/>
        </w:rPr>
        <w:t>Ряд положительных качеств ДПТ, а именно: высокий вращающий момент, возможность регулирования скорости в широком диапазоне, удобство применения в различных САУ позволяют применять их в роботах-манипуляторах, лентопротяжных м</w:t>
      </w:r>
      <w:r>
        <w:rPr>
          <w:szCs w:val="30"/>
        </w:rPr>
        <w:t>е</w:t>
      </w:r>
      <w:r>
        <w:rPr>
          <w:szCs w:val="30"/>
        </w:rPr>
        <w:t>ханизмах, в исполнительных устройствах следящих систем.</w:t>
      </w:r>
      <w:proofErr w:type="gramEnd"/>
      <w:r>
        <w:rPr>
          <w:szCs w:val="30"/>
        </w:rPr>
        <w:t xml:space="preserve"> ДПТ имеет обмотку возбуждения (ОВ) с параметрами </w:t>
      </w:r>
      <w:proofErr w:type="gramStart"/>
      <w:r>
        <w:rPr>
          <w:i/>
          <w:szCs w:val="30"/>
          <w:lang w:val="en-US"/>
        </w:rPr>
        <w:t>R</w:t>
      </w:r>
      <w:proofErr w:type="gramEnd"/>
      <w:r w:rsidRPr="00192CA0">
        <w:rPr>
          <w:szCs w:val="30"/>
          <w:vertAlign w:val="subscript"/>
        </w:rPr>
        <w:t>в</w:t>
      </w:r>
      <w:r>
        <w:rPr>
          <w:szCs w:val="30"/>
        </w:rPr>
        <w:t xml:space="preserve"> и </w:t>
      </w:r>
      <w:r>
        <w:rPr>
          <w:i/>
          <w:szCs w:val="30"/>
          <w:lang w:val="en-US"/>
        </w:rPr>
        <w:t>L</w:t>
      </w:r>
      <w:r w:rsidRPr="00192CA0">
        <w:rPr>
          <w:szCs w:val="30"/>
          <w:vertAlign w:val="subscript"/>
        </w:rPr>
        <w:t>в</w:t>
      </w:r>
      <w:r>
        <w:rPr>
          <w:szCs w:val="30"/>
        </w:rPr>
        <w:t xml:space="preserve">, обмотку якоря (ОЯ) с </w:t>
      </w:r>
      <w:r w:rsidRPr="009E47BC">
        <w:rPr>
          <w:szCs w:val="30"/>
        </w:rPr>
        <w:t xml:space="preserve">параметрами </w:t>
      </w:r>
      <w:r w:rsidRPr="009E47BC">
        <w:rPr>
          <w:i/>
          <w:szCs w:val="30"/>
          <w:lang w:val="en-US"/>
        </w:rPr>
        <w:t>R</w:t>
      </w:r>
      <w:r w:rsidRPr="009E47BC">
        <w:rPr>
          <w:szCs w:val="30"/>
          <w:vertAlign w:val="subscript"/>
        </w:rPr>
        <w:t>я</w:t>
      </w:r>
      <w:r w:rsidRPr="009E47BC">
        <w:rPr>
          <w:szCs w:val="30"/>
        </w:rPr>
        <w:t xml:space="preserve"> и </w:t>
      </w:r>
      <w:r w:rsidRPr="009E47BC">
        <w:rPr>
          <w:i/>
          <w:szCs w:val="30"/>
          <w:lang w:val="en-US"/>
        </w:rPr>
        <w:t>L</w:t>
      </w:r>
      <w:r w:rsidRPr="009E47BC">
        <w:rPr>
          <w:szCs w:val="30"/>
          <w:vertAlign w:val="subscript"/>
        </w:rPr>
        <w:t>я</w:t>
      </w:r>
      <w:r w:rsidR="006963EA" w:rsidRPr="009E47BC">
        <w:rPr>
          <w:szCs w:val="30"/>
        </w:rPr>
        <w:t xml:space="preserve">. В ДПТ </w:t>
      </w:r>
      <w:r w:rsidR="006963EA" w:rsidRPr="009E47BC">
        <w:rPr>
          <w:i/>
          <w:szCs w:val="30"/>
        </w:rPr>
        <w:t>независимого возбуждения</w:t>
      </w:r>
      <w:r w:rsidR="006963EA" w:rsidRPr="009E47BC">
        <w:rPr>
          <w:szCs w:val="30"/>
        </w:rPr>
        <w:t xml:space="preserve"> эти обмотки п</w:t>
      </w:r>
      <w:r w:rsidR="006963EA" w:rsidRPr="009E47BC">
        <w:rPr>
          <w:szCs w:val="30"/>
        </w:rPr>
        <w:t>и</w:t>
      </w:r>
      <w:r w:rsidR="006963EA" w:rsidRPr="009E47BC">
        <w:rPr>
          <w:szCs w:val="30"/>
        </w:rPr>
        <w:t>таются от разных источников, поэтому такой двигатель</w:t>
      </w:r>
      <w:r w:rsidRPr="009E47BC">
        <w:rPr>
          <w:szCs w:val="30"/>
        </w:rPr>
        <w:t xml:space="preserve"> может быть пре</w:t>
      </w:r>
      <w:r w:rsidRPr="009E47BC">
        <w:rPr>
          <w:szCs w:val="30"/>
        </w:rPr>
        <w:t>д</w:t>
      </w:r>
      <w:r w:rsidRPr="009E47BC">
        <w:rPr>
          <w:szCs w:val="30"/>
        </w:rPr>
        <w:t>ставлен схемой</w:t>
      </w:r>
      <w:r w:rsidR="006963EA" w:rsidRPr="009E47BC">
        <w:rPr>
          <w:szCs w:val="30"/>
        </w:rPr>
        <w:t>, приведенной</w:t>
      </w:r>
      <w:r w:rsidRPr="009E47BC">
        <w:rPr>
          <w:szCs w:val="30"/>
        </w:rPr>
        <w:t xml:space="preserve"> на</w:t>
      </w:r>
      <w:r w:rsidR="00BB1B86" w:rsidRPr="009E47BC">
        <w:rPr>
          <w:szCs w:val="30"/>
        </w:rPr>
        <w:t xml:space="preserve"> </w:t>
      </w:r>
      <w:r w:rsidR="00D901D8" w:rsidRPr="00D901D8">
        <w:rPr>
          <w:szCs w:val="30"/>
          <w:highlight w:val="green"/>
        </w:rPr>
        <w:t>рис. 1.1</w:t>
      </w:r>
      <w:r w:rsidRPr="009E47BC">
        <w:rPr>
          <w:szCs w:val="30"/>
          <w:highlight w:val="green"/>
        </w:rPr>
        <w:t>.</w:t>
      </w:r>
    </w:p>
    <w:p w:rsidR="00F903F4" w:rsidRDefault="00BB1B86" w:rsidP="00F903F4">
      <w:pPr>
        <w:pStyle w:val="a9"/>
      </w:pPr>
      <w:r>
        <w:object w:dxaOrig="5033" w:dyaOrig="3090">
          <v:shape id="_x0000_i1032" type="#_x0000_t75" style="width:300pt;height:184.5pt" o:ole="">
            <v:imagedata r:id="rId24" o:title=""/>
          </v:shape>
          <o:OLEObject Type="Embed" ProgID="Visio.Drawing.11" ShapeID="_x0000_i1032" DrawAspect="Content" ObjectID="_1708871446" r:id="rId25"/>
        </w:object>
      </w:r>
    </w:p>
    <w:p w:rsidR="00F903F4" w:rsidRDefault="00BB1B86" w:rsidP="00BB1B86">
      <w:pPr>
        <w:pStyle w:val="ad"/>
        <w:rPr>
          <w:sz w:val="28"/>
        </w:rPr>
      </w:pPr>
      <w:bookmarkStart w:id="4" w:name="_Ref20991444"/>
      <w:r w:rsidRPr="00BB1B86">
        <w:rPr>
          <w:i/>
        </w:rPr>
        <w:t xml:space="preserve">Рис. </w:t>
      </w:r>
      <w:r w:rsidR="00BE26C6" w:rsidRPr="00952A8D">
        <w:rPr>
          <w:i/>
        </w:rPr>
        <w:t>1</w:t>
      </w:r>
      <w:r w:rsidRPr="00BB1B86">
        <w:rPr>
          <w:i/>
        </w:rPr>
        <w:t>.</w:t>
      </w:r>
      <w:bookmarkEnd w:id="4"/>
      <w:r w:rsidR="00BE26C6" w:rsidRPr="00952A8D">
        <w:rPr>
          <w:i/>
        </w:rPr>
        <w:t>1</w:t>
      </w:r>
      <w:r w:rsidRPr="00BB1B86">
        <w:rPr>
          <w:i/>
        </w:rPr>
        <w:t>.</w:t>
      </w:r>
      <w:r w:rsidR="00F903F4" w:rsidRPr="00BB1B86">
        <w:rPr>
          <w:i/>
        </w:rPr>
        <w:t xml:space="preserve"> </w:t>
      </w:r>
      <w:r w:rsidR="00F903F4">
        <w:rPr>
          <w:sz w:val="28"/>
        </w:rPr>
        <w:t>Схема ДПТ независимого возбуждения</w:t>
      </w:r>
    </w:p>
    <w:p w:rsidR="00365355" w:rsidRDefault="00365355" w:rsidP="00365355">
      <w:pPr>
        <w:pStyle w:val="15"/>
        <w:rPr>
          <w:rStyle w:val="150"/>
        </w:rPr>
      </w:pPr>
      <w:r>
        <w:rPr>
          <w:rStyle w:val="150"/>
        </w:rPr>
        <w:lastRenderedPageBreak/>
        <w:t>Как правило, для управления угловой скоростью двигателя испол</w:t>
      </w:r>
      <w:r>
        <w:rPr>
          <w:rStyle w:val="150"/>
        </w:rPr>
        <w:t>ь</w:t>
      </w:r>
      <w:r>
        <w:rPr>
          <w:rStyle w:val="150"/>
        </w:rPr>
        <w:t>зуют метод изменения напряжения, подводимого к якорной цепи (</w:t>
      </w:r>
      <w:r>
        <w:rPr>
          <w:rStyle w:val="150"/>
          <w:i/>
        </w:rPr>
        <w:t>якорное управление</w:t>
      </w:r>
      <w:r>
        <w:rPr>
          <w:rStyle w:val="150"/>
        </w:rPr>
        <w:t>), а ОВ постоянно подключена к неизменному напряжению, п</w:t>
      </w:r>
      <w:r>
        <w:rPr>
          <w:rStyle w:val="150"/>
        </w:rPr>
        <w:t>о</w:t>
      </w:r>
      <w:r>
        <w:rPr>
          <w:rStyle w:val="150"/>
        </w:rPr>
        <w:t xml:space="preserve">этому угловая скорость ω и направление вращения вала зависят только от значения и полярности напряжения </w:t>
      </w:r>
      <w:proofErr w:type="gramStart"/>
      <w:r>
        <w:rPr>
          <w:i/>
          <w:sz w:val="28"/>
          <w:szCs w:val="30"/>
          <w:lang w:val="en-US"/>
        </w:rPr>
        <w:t>u</w:t>
      </w:r>
      <w:proofErr w:type="gramEnd"/>
      <w:r>
        <w:rPr>
          <w:i/>
          <w:sz w:val="28"/>
          <w:szCs w:val="30"/>
          <w:vertAlign w:val="subscript"/>
        </w:rPr>
        <w:t>я</w:t>
      </w:r>
      <w:r>
        <w:rPr>
          <w:rStyle w:val="150"/>
        </w:rPr>
        <w:t>, подаваемого на якорь.</w:t>
      </w:r>
    </w:p>
    <w:p w:rsidR="00F903F4" w:rsidRDefault="00F903F4" w:rsidP="00F903F4">
      <w:pPr>
        <w:pStyle w:val="a3"/>
        <w:rPr>
          <w:sz w:val="28"/>
        </w:rPr>
      </w:pPr>
      <w:r>
        <w:rPr>
          <w:sz w:val="28"/>
        </w:rPr>
        <w:t xml:space="preserve">В общем случае момент сопротивления на валу двигателя </w:t>
      </w:r>
      <w:proofErr w:type="gramStart"/>
      <w:r>
        <w:rPr>
          <w:i/>
          <w:sz w:val="28"/>
          <w:lang w:val="en-US"/>
        </w:rPr>
        <w:t>M</w:t>
      </w:r>
      <w:proofErr w:type="gramEnd"/>
      <w:r>
        <w:rPr>
          <w:sz w:val="28"/>
          <w:vertAlign w:val="subscript"/>
        </w:rPr>
        <w:t>с</w:t>
      </w:r>
      <w:r>
        <w:rPr>
          <w:sz w:val="28"/>
        </w:rPr>
        <w:t xml:space="preserve"> является функцией времени и может рассматриваться как входное воздействие. В час</w:t>
      </w:r>
      <w:r>
        <w:rPr>
          <w:sz w:val="28"/>
        </w:rPr>
        <w:t>т</w:t>
      </w:r>
      <w:r>
        <w:rPr>
          <w:sz w:val="28"/>
        </w:rPr>
        <w:t>ном случае он зависит от угловой скорости, например, пропорционален ей. Т</w:t>
      </w:r>
      <w:r>
        <w:rPr>
          <w:sz w:val="28"/>
        </w:rPr>
        <w:t>о</w:t>
      </w:r>
      <w:r>
        <w:rPr>
          <w:sz w:val="28"/>
        </w:rPr>
        <w:t xml:space="preserve">гда двигатель является </w:t>
      </w:r>
      <w:r>
        <w:rPr>
          <w:sz w:val="28"/>
          <w:lang w:val="en-US"/>
        </w:rPr>
        <w:t>SISO</w:t>
      </w:r>
      <w:r>
        <w:rPr>
          <w:sz w:val="28"/>
        </w:rPr>
        <w:t xml:space="preserve"> системой, его входной величиной является напр</w:t>
      </w:r>
      <w:r>
        <w:rPr>
          <w:sz w:val="28"/>
        </w:rPr>
        <w:t>я</w:t>
      </w:r>
      <w:r>
        <w:rPr>
          <w:sz w:val="28"/>
        </w:rPr>
        <w:t xml:space="preserve">жение якоря </w:t>
      </w:r>
      <w:proofErr w:type="gramStart"/>
      <w:r>
        <w:rPr>
          <w:i/>
          <w:sz w:val="28"/>
          <w:szCs w:val="30"/>
          <w:lang w:val="en-US"/>
        </w:rPr>
        <w:t>u</w:t>
      </w:r>
      <w:proofErr w:type="gramEnd"/>
      <w:r>
        <w:rPr>
          <w:i/>
          <w:sz w:val="28"/>
          <w:szCs w:val="30"/>
          <w:vertAlign w:val="subscript"/>
        </w:rPr>
        <w:t>я</w:t>
      </w:r>
      <w:r>
        <w:rPr>
          <w:rStyle w:val="150"/>
        </w:rPr>
        <w:t xml:space="preserve">, а выходной – угловая скорость ω вала двигателя. Составим модель в пространстве состояний. </w:t>
      </w:r>
    </w:p>
    <w:p w:rsidR="00F903F4" w:rsidRDefault="00F903F4" w:rsidP="00F903F4">
      <w:pPr>
        <w:pStyle w:val="a3"/>
        <w:ind w:firstLine="0"/>
        <w:rPr>
          <w:rStyle w:val="150"/>
        </w:rPr>
      </w:pPr>
      <w:r>
        <w:rPr>
          <w:rStyle w:val="150"/>
        </w:rPr>
        <w:tab/>
        <w:t>В системах управления двигатель значительную часть времени раб</w:t>
      </w:r>
      <w:r>
        <w:rPr>
          <w:rStyle w:val="150"/>
        </w:rPr>
        <w:t>о</w:t>
      </w:r>
      <w:r>
        <w:rPr>
          <w:rStyle w:val="150"/>
        </w:rPr>
        <w:t xml:space="preserve">тает в переходных режимах, поэтому для якорной цепи составляется ДУ </w:t>
      </w:r>
    </w:p>
    <w:p w:rsidR="00F903F4" w:rsidRDefault="00192CA0" w:rsidP="00F903F4">
      <w:pPr>
        <w:pStyle w:val="ab"/>
        <w:tabs>
          <w:tab w:val="right" w:pos="9638"/>
        </w:tabs>
        <w:rPr>
          <w:szCs w:val="30"/>
        </w:rPr>
      </w:pPr>
      <w:r w:rsidRPr="00761116">
        <w:rPr>
          <w:position w:val="-28"/>
          <w:sz w:val="28"/>
          <w:szCs w:val="30"/>
        </w:rPr>
        <w:object w:dxaOrig="2680" w:dyaOrig="740">
          <v:shape id="_x0000_i1033" type="#_x0000_t75" style="width:133.5pt;height:38.25pt" o:ole="">
            <v:imagedata r:id="rId26" o:title=""/>
          </v:shape>
          <o:OLEObject Type="Embed" ProgID="Equation.3" ShapeID="_x0000_i1033" DrawAspect="Content" ObjectID="_1708871447" r:id="rId27"/>
        </w:object>
      </w:r>
      <w:r w:rsidR="00F903F4">
        <w:rPr>
          <w:sz w:val="28"/>
          <w:szCs w:val="30"/>
        </w:rPr>
        <w:t>,</w:t>
      </w:r>
      <w:r w:rsidR="00F903F4">
        <w:rPr>
          <w:szCs w:val="30"/>
        </w:rPr>
        <w:tab/>
        <w:t>(</w:t>
      </w:r>
      <w:r w:rsidR="00BE26C6" w:rsidRPr="00952A8D">
        <w:rPr>
          <w:szCs w:val="30"/>
        </w:rPr>
        <w:t>1</w:t>
      </w:r>
      <w:r w:rsidR="00F903F4">
        <w:rPr>
          <w:szCs w:val="30"/>
        </w:rPr>
        <w:t>.</w:t>
      </w:r>
      <w:r w:rsidR="00BE26C6" w:rsidRPr="00952A8D">
        <w:rPr>
          <w:szCs w:val="30"/>
        </w:rPr>
        <w:t>2</w:t>
      </w:r>
      <w:r w:rsidR="00F903F4">
        <w:rPr>
          <w:szCs w:val="30"/>
        </w:rPr>
        <w:t>)</w:t>
      </w:r>
    </w:p>
    <w:p w:rsidR="00F903F4" w:rsidRDefault="00F903F4" w:rsidP="00F903F4">
      <w:pPr>
        <w:rPr>
          <w:szCs w:val="30"/>
        </w:rPr>
      </w:pPr>
      <w:r>
        <w:rPr>
          <w:szCs w:val="30"/>
        </w:rPr>
        <w:t xml:space="preserve">где </w:t>
      </w:r>
      <w:r>
        <w:rPr>
          <w:szCs w:val="30"/>
        </w:rPr>
        <w:tab/>
      </w:r>
      <w:proofErr w:type="gramStart"/>
      <w:r>
        <w:rPr>
          <w:i/>
          <w:sz w:val="30"/>
          <w:szCs w:val="30"/>
          <w:lang w:val="en-US"/>
        </w:rPr>
        <w:t>e</w:t>
      </w:r>
      <w:proofErr w:type="gramEnd"/>
      <w:r w:rsidRPr="00192CA0">
        <w:rPr>
          <w:sz w:val="30"/>
          <w:szCs w:val="30"/>
          <w:vertAlign w:val="subscript"/>
        </w:rPr>
        <w:t>я</w:t>
      </w:r>
      <w:r>
        <w:rPr>
          <w:szCs w:val="30"/>
        </w:rPr>
        <w:t xml:space="preserve"> – противо-ЭДС, возникающая в якоре при его вращении и направле</w:t>
      </w:r>
      <w:r>
        <w:rPr>
          <w:szCs w:val="30"/>
        </w:rPr>
        <w:t>н</w:t>
      </w:r>
      <w:r>
        <w:rPr>
          <w:szCs w:val="30"/>
        </w:rPr>
        <w:t>ная навстречу току. Если пренебречь влиянием реакции якоря (воздействие п</w:t>
      </w:r>
      <w:r>
        <w:rPr>
          <w:szCs w:val="30"/>
        </w:rPr>
        <w:t>о</w:t>
      </w:r>
      <w:r>
        <w:rPr>
          <w:szCs w:val="30"/>
        </w:rPr>
        <w:t xml:space="preserve">ля якоря на поле возбуждения), то можно считать, что противо-ЭДС </w:t>
      </w:r>
      <w:proofErr w:type="gramStart"/>
      <w:r>
        <w:rPr>
          <w:szCs w:val="30"/>
        </w:rPr>
        <w:t>пропо</w:t>
      </w:r>
      <w:r>
        <w:rPr>
          <w:szCs w:val="30"/>
        </w:rPr>
        <w:t>р</w:t>
      </w:r>
      <w:r>
        <w:rPr>
          <w:szCs w:val="30"/>
        </w:rPr>
        <w:t>циональна</w:t>
      </w:r>
      <w:proofErr w:type="gramEnd"/>
      <w:r>
        <w:rPr>
          <w:szCs w:val="30"/>
        </w:rPr>
        <w:t xml:space="preserve"> угловой скорости вала</w:t>
      </w:r>
    </w:p>
    <w:p w:rsidR="00F903F4" w:rsidRDefault="00192CA0" w:rsidP="00F903F4">
      <w:pPr>
        <w:pStyle w:val="ab"/>
        <w:tabs>
          <w:tab w:val="right" w:pos="9638"/>
        </w:tabs>
        <w:rPr>
          <w:szCs w:val="30"/>
        </w:rPr>
      </w:pPr>
      <w:r w:rsidRPr="00761116">
        <w:rPr>
          <w:position w:val="-12"/>
          <w:sz w:val="28"/>
          <w:szCs w:val="30"/>
        </w:rPr>
        <w:object w:dxaOrig="2079" w:dyaOrig="400">
          <v:shape id="_x0000_i1034" type="#_x0000_t75" style="width:104.25pt;height:19.5pt" o:ole="">
            <v:imagedata r:id="rId28" o:title=""/>
          </v:shape>
          <o:OLEObject Type="Embed" ProgID="Equation.3" ShapeID="_x0000_i1034" DrawAspect="Content" ObjectID="_1708871448" r:id="rId29"/>
        </w:object>
      </w:r>
      <w:r w:rsidR="00F903F4">
        <w:rPr>
          <w:sz w:val="28"/>
          <w:szCs w:val="30"/>
        </w:rPr>
        <w:t>,</w:t>
      </w:r>
      <w:r w:rsidR="00F903F4">
        <w:rPr>
          <w:szCs w:val="30"/>
        </w:rPr>
        <w:tab/>
        <w:t>(</w:t>
      </w:r>
      <w:r w:rsidR="00BE26C6" w:rsidRPr="00952A8D">
        <w:rPr>
          <w:szCs w:val="30"/>
        </w:rPr>
        <w:t>1</w:t>
      </w:r>
      <w:r w:rsidR="00BE26C6">
        <w:rPr>
          <w:szCs w:val="30"/>
        </w:rPr>
        <w:t>.</w:t>
      </w:r>
      <w:r w:rsidR="00BE26C6" w:rsidRPr="00952A8D">
        <w:rPr>
          <w:szCs w:val="30"/>
        </w:rPr>
        <w:t>3</w:t>
      </w:r>
      <w:r w:rsidR="00F903F4">
        <w:rPr>
          <w:szCs w:val="30"/>
        </w:rPr>
        <w:t>)</w:t>
      </w:r>
    </w:p>
    <w:p w:rsidR="00F903F4" w:rsidRDefault="00F903F4" w:rsidP="00F903F4">
      <w:pPr>
        <w:pStyle w:val="a3"/>
        <w:ind w:firstLine="0"/>
        <w:rPr>
          <w:rStyle w:val="150"/>
        </w:rPr>
      </w:pPr>
      <w:r>
        <w:rPr>
          <w:rStyle w:val="150"/>
        </w:rPr>
        <w:t xml:space="preserve">где </w:t>
      </w:r>
      <w:r>
        <w:rPr>
          <w:rStyle w:val="150"/>
        </w:rPr>
        <w:tab/>
      </w:r>
      <w:r w:rsidRPr="00761116">
        <w:rPr>
          <w:position w:val="-4"/>
          <w:sz w:val="28"/>
          <w:szCs w:val="30"/>
        </w:rPr>
        <w:object w:dxaOrig="300" w:dyaOrig="279">
          <v:shape id="_x0000_i1035" type="#_x0000_t75" style="width:15.75pt;height:13.5pt" o:ole="">
            <v:imagedata r:id="rId30" o:title=""/>
          </v:shape>
          <o:OLEObject Type="Embed" ProgID="Equation.3" ShapeID="_x0000_i1035" DrawAspect="Content" ObjectID="_1708871449" r:id="rId31"/>
        </w:object>
      </w:r>
      <w:r>
        <w:rPr>
          <w:rStyle w:val="150"/>
        </w:rPr>
        <w:t xml:space="preserve"> – магнитный поток ОВ; </w:t>
      </w:r>
      <w:r>
        <w:rPr>
          <w:i/>
          <w:szCs w:val="30"/>
        </w:rPr>
        <w:t>с</w:t>
      </w:r>
      <w:proofErr w:type="gramStart"/>
      <w:r>
        <w:rPr>
          <w:i/>
          <w:szCs w:val="30"/>
          <w:vertAlign w:val="subscript"/>
          <w:lang w:val="en-US"/>
        </w:rPr>
        <w:t>e</w:t>
      </w:r>
      <w:proofErr w:type="gramEnd"/>
      <w:r>
        <w:rPr>
          <w:rStyle w:val="150"/>
        </w:rPr>
        <w:t xml:space="preserve"> – конструктивный коэффициент двиг</w:t>
      </w:r>
      <w:r>
        <w:rPr>
          <w:rStyle w:val="150"/>
        </w:rPr>
        <w:t>а</w:t>
      </w:r>
      <w:r>
        <w:rPr>
          <w:rStyle w:val="150"/>
        </w:rPr>
        <w:t>теля.</w:t>
      </w:r>
    </w:p>
    <w:p w:rsidR="00F903F4" w:rsidRDefault="00F903F4" w:rsidP="00F903F4">
      <w:pPr>
        <w:pStyle w:val="a3"/>
        <w:rPr>
          <w:szCs w:val="30"/>
        </w:rPr>
      </w:pPr>
      <w:r>
        <w:rPr>
          <w:szCs w:val="30"/>
        </w:rPr>
        <w:t xml:space="preserve">С учетом </w:t>
      </w:r>
      <w:r w:rsidRPr="00264B9F">
        <w:rPr>
          <w:szCs w:val="30"/>
          <w:highlight w:val="yellow"/>
        </w:rPr>
        <w:t>(1.</w:t>
      </w:r>
      <w:r w:rsidR="00264B9F" w:rsidRPr="00264B9F">
        <w:rPr>
          <w:szCs w:val="30"/>
          <w:highlight w:val="yellow"/>
        </w:rPr>
        <w:t>3</w:t>
      </w:r>
      <w:r w:rsidRPr="00264B9F">
        <w:rPr>
          <w:szCs w:val="30"/>
          <w:highlight w:val="yellow"/>
        </w:rPr>
        <w:t>)</w:t>
      </w:r>
      <w:r>
        <w:rPr>
          <w:szCs w:val="30"/>
        </w:rPr>
        <w:t xml:space="preserve"> получим уравнение для цепи якоря:</w:t>
      </w:r>
    </w:p>
    <w:p w:rsidR="00F903F4" w:rsidRDefault="00192CA0" w:rsidP="00F903F4">
      <w:pPr>
        <w:pStyle w:val="ab"/>
        <w:tabs>
          <w:tab w:val="right" w:pos="9638"/>
        </w:tabs>
        <w:rPr>
          <w:szCs w:val="30"/>
        </w:rPr>
      </w:pPr>
      <w:r w:rsidRPr="00761116">
        <w:rPr>
          <w:position w:val="-28"/>
          <w:sz w:val="28"/>
          <w:szCs w:val="30"/>
        </w:rPr>
        <w:object w:dxaOrig="2880" w:dyaOrig="740">
          <v:shape id="_x0000_i1036" type="#_x0000_t75" style="width:2in;height:38.25pt" o:ole="">
            <v:imagedata r:id="rId32" o:title=""/>
          </v:shape>
          <o:OLEObject Type="Embed" ProgID="Equation.3" ShapeID="_x0000_i1036" DrawAspect="Content" ObjectID="_1708871450" r:id="rId33"/>
        </w:object>
      </w:r>
      <w:r w:rsidR="00F903F4">
        <w:rPr>
          <w:sz w:val="28"/>
          <w:szCs w:val="30"/>
        </w:rPr>
        <w:t>,</w:t>
      </w:r>
      <w:r w:rsidR="00F903F4">
        <w:rPr>
          <w:szCs w:val="30"/>
        </w:rPr>
        <w:tab/>
        <w:t>(</w:t>
      </w:r>
      <w:r w:rsidR="00BE26C6" w:rsidRPr="00952A8D">
        <w:rPr>
          <w:szCs w:val="30"/>
        </w:rPr>
        <w:t>1</w:t>
      </w:r>
      <w:r w:rsidR="00BE26C6">
        <w:rPr>
          <w:szCs w:val="30"/>
        </w:rPr>
        <w:t>.</w:t>
      </w:r>
      <w:r w:rsidR="00BE26C6" w:rsidRPr="00952A8D">
        <w:rPr>
          <w:szCs w:val="30"/>
        </w:rPr>
        <w:t>4</w:t>
      </w:r>
      <w:r w:rsidR="00F903F4">
        <w:rPr>
          <w:szCs w:val="30"/>
        </w:rPr>
        <w:t>)</w:t>
      </w:r>
    </w:p>
    <w:p w:rsidR="00F903F4" w:rsidRDefault="00F903F4" w:rsidP="00F903F4">
      <w:pPr>
        <w:pStyle w:val="a3"/>
      </w:pPr>
      <w:r>
        <w:t>Дифференциальное уравнение движения вала двигателя имеет вид</w:t>
      </w:r>
    </w:p>
    <w:p w:rsidR="00F903F4" w:rsidRDefault="00192CA0" w:rsidP="00F903F4">
      <w:pPr>
        <w:pStyle w:val="ab"/>
        <w:tabs>
          <w:tab w:val="right" w:pos="9638"/>
        </w:tabs>
        <w:rPr>
          <w:szCs w:val="30"/>
        </w:rPr>
      </w:pPr>
      <w:r w:rsidRPr="00192CA0">
        <w:rPr>
          <w:position w:val="-28"/>
          <w:sz w:val="28"/>
          <w:szCs w:val="30"/>
        </w:rPr>
        <w:object w:dxaOrig="2020" w:dyaOrig="740">
          <v:shape id="_x0000_i1037" type="#_x0000_t75" style="width:100.5pt;height:38.25pt" o:ole="">
            <v:imagedata r:id="rId34" o:title=""/>
          </v:shape>
          <o:OLEObject Type="Embed" ProgID="Equation.3" ShapeID="_x0000_i1037" DrawAspect="Content" ObjectID="_1708871451" r:id="rId35"/>
        </w:object>
      </w:r>
      <w:r w:rsidR="00F903F4">
        <w:rPr>
          <w:sz w:val="28"/>
          <w:szCs w:val="30"/>
        </w:rPr>
        <w:t>,</w:t>
      </w:r>
      <w:r w:rsidR="00F903F4">
        <w:rPr>
          <w:szCs w:val="30"/>
        </w:rPr>
        <w:tab/>
        <w:t>(</w:t>
      </w:r>
      <w:r w:rsidR="00BE26C6" w:rsidRPr="00952A8D">
        <w:rPr>
          <w:szCs w:val="30"/>
        </w:rPr>
        <w:t>1</w:t>
      </w:r>
      <w:r w:rsidR="00BE26C6">
        <w:rPr>
          <w:szCs w:val="30"/>
        </w:rPr>
        <w:t>.</w:t>
      </w:r>
      <w:r w:rsidR="00BE26C6" w:rsidRPr="00952A8D">
        <w:rPr>
          <w:szCs w:val="30"/>
        </w:rPr>
        <w:t>5</w:t>
      </w:r>
      <w:r w:rsidR="00F903F4">
        <w:rPr>
          <w:szCs w:val="30"/>
        </w:rPr>
        <w:t>)</w:t>
      </w:r>
    </w:p>
    <w:p w:rsidR="00F903F4" w:rsidRDefault="00F903F4" w:rsidP="00F903F4">
      <w:pPr>
        <w:pStyle w:val="a3"/>
        <w:ind w:firstLine="0"/>
      </w:pPr>
      <w:r>
        <w:t>где</w:t>
      </w:r>
      <w:r>
        <w:tab/>
      </w:r>
      <w:r>
        <w:rPr>
          <w:i/>
          <w:lang w:val="en-US"/>
        </w:rPr>
        <w:t>M</w:t>
      </w:r>
      <w:r>
        <w:t xml:space="preserve"> – электромагнитный момент двигателя, </w:t>
      </w:r>
      <w:r>
        <w:rPr>
          <w:i/>
          <w:lang w:val="en-US"/>
        </w:rPr>
        <w:t>J</w:t>
      </w:r>
      <w:r>
        <w:rPr>
          <w:i/>
        </w:rPr>
        <w:t xml:space="preserve"> </w:t>
      </w:r>
      <w:r>
        <w:t>– момент инерции вр</w:t>
      </w:r>
      <w:r>
        <w:t>а</w:t>
      </w:r>
      <w:r>
        <w:t xml:space="preserve">щающихся частей, приведенный к валу двигателя, </w:t>
      </w:r>
      <w:r>
        <w:rPr>
          <w:i/>
        </w:rPr>
        <w:t>M</w:t>
      </w:r>
      <w:r w:rsidRPr="00192CA0">
        <w:rPr>
          <w:vertAlign w:val="subscript"/>
        </w:rPr>
        <w:t>c</w:t>
      </w:r>
      <w:r>
        <w:t xml:space="preserve"> – статический м</w:t>
      </w:r>
      <w:r>
        <w:t>о</w:t>
      </w:r>
      <w:r>
        <w:t xml:space="preserve">мент или момент сопротивления, который в общем случае равен сумме момента нагрузки и момента трения в подшипниках двигателя. </w:t>
      </w:r>
    </w:p>
    <w:p w:rsidR="00F903F4" w:rsidRDefault="00F903F4" w:rsidP="00F903F4">
      <w:pPr>
        <w:pStyle w:val="a3"/>
      </w:pPr>
      <w:r>
        <w:t>Вращающий момент двигателя пропорционален току якоря при п</w:t>
      </w:r>
      <w:r>
        <w:t>о</w:t>
      </w:r>
      <w:r>
        <w:t>стоянном потоке:</w:t>
      </w:r>
    </w:p>
    <w:p w:rsidR="00F903F4" w:rsidRDefault="00192CA0" w:rsidP="00F903F4">
      <w:pPr>
        <w:pStyle w:val="ab"/>
        <w:tabs>
          <w:tab w:val="right" w:pos="9638"/>
        </w:tabs>
        <w:rPr>
          <w:szCs w:val="30"/>
        </w:rPr>
      </w:pPr>
      <w:r w:rsidRPr="00761116">
        <w:rPr>
          <w:position w:val="-12"/>
          <w:sz w:val="28"/>
          <w:szCs w:val="30"/>
        </w:rPr>
        <w:object w:dxaOrig="2079" w:dyaOrig="400">
          <v:shape id="_x0000_i1038" type="#_x0000_t75" style="width:104.25pt;height:19.5pt" o:ole="">
            <v:imagedata r:id="rId36" o:title=""/>
          </v:shape>
          <o:OLEObject Type="Embed" ProgID="Equation.3" ShapeID="_x0000_i1038" DrawAspect="Content" ObjectID="_1708871452" r:id="rId37"/>
        </w:object>
      </w:r>
      <w:r w:rsidR="00F903F4">
        <w:rPr>
          <w:sz w:val="28"/>
          <w:szCs w:val="30"/>
        </w:rPr>
        <w:t>.</w:t>
      </w:r>
      <w:r w:rsidR="00F903F4">
        <w:rPr>
          <w:szCs w:val="30"/>
        </w:rPr>
        <w:tab/>
        <w:t>(</w:t>
      </w:r>
      <w:r w:rsidR="00BE26C6" w:rsidRPr="00952A8D">
        <w:rPr>
          <w:szCs w:val="30"/>
        </w:rPr>
        <w:t>1</w:t>
      </w:r>
      <w:r w:rsidR="00BE26C6">
        <w:rPr>
          <w:szCs w:val="30"/>
        </w:rPr>
        <w:t>.</w:t>
      </w:r>
      <w:r w:rsidR="00BE26C6" w:rsidRPr="00952A8D">
        <w:rPr>
          <w:szCs w:val="30"/>
        </w:rPr>
        <w:t>6</w:t>
      </w:r>
      <w:r w:rsidR="00F903F4">
        <w:rPr>
          <w:szCs w:val="30"/>
        </w:rPr>
        <w:t>)</w:t>
      </w:r>
    </w:p>
    <w:p w:rsidR="00F903F4" w:rsidRDefault="00F903F4" w:rsidP="00F903F4">
      <w:pPr>
        <w:pStyle w:val="a3"/>
      </w:pPr>
      <w:r>
        <w:t xml:space="preserve">Тогда из уравнения для моментов </w:t>
      </w:r>
      <w:r w:rsidR="00C313FD" w:rsidRPr="00761116">
        <w:rPr>
          <w:position w:val="-28"/>
        </w:rPr>
        <w:object w:dxaOrig="2140" w:dyaOrig="740">
          <v:shape id="_x0000_i1039" type="#_x0000_t75" style="width:107.25pt;height:38.25pt" o:ole="">
            <v:imagedata r:id="rId38" o:title=""/>
          </v:shape>
          <o:OLEObject Type="Embed" ProgID="Equation.3" ShapeID="_x0000_i1039" DrawAspect="Content" ObjectID="_1708871453" r:id="rId39"/>
        </w:object>
      </w:r>
      <w:r>
        <w:t xml:space="preserve"> можно получить выражение для тока якоря:</w:t>
      </w:r>
    </w:p>
    <w:p w:rsidR="00F903F4" w:rsidRDefault="00C313FD" w:rsidP="00F903F4">
      <w:pPr>
        <w:pStyle w:val="ab"/>
        <w:tabs>
          <w:tab w:val="right" w:pos="9638"/>
        </w:tabs>
        <w:rPr>
          <w:szCs w:val="30"/>
        </w:rPr>
      </w:pPr>
      <w:r w:rsidRPr="00C6245F">
        <w:rPr>
          <w:position w:val="-36"/>
          <w:sz w:val="28"/>
          <w:szCs w:val="30"/>
        </w:rPr>
        <w:object w:dxaOrig="2160" w:dyaOrig="820">
          <v:shape id="_x0000_i1040" type="#_x0000_t75" style="width:108pt;height:41.25pt" o:ole="">
            <v:imagedata r:id="rId40" o:title=""/>
          </v:shape>
          <o:OLEObject Type="Embed" ProgID="Equation.3" ShapeID="_x0000_i1040" DrawAspect="Content" ObjectID="_1708871454" r:id="rId41"/>
        </w:object>
      </w:r>
      <w:r w:rsidR="00F903F4">
        <w:rPr>
          <w:sz w:val="28"/>
          <w:szCs w:val="30"/>
        </w:rPr>
        <w:t>.</w:t>
      </w:r>
      <w:r w:rsidR="00F903F4">
        <w:rPr>
          <w:szCs w:val="30"/>
        </w:rPr>
        <w:tab/>
        <w:t>(</w:t>
      </w:r>
      <w:r w:rsidR="00BE26C6" w:rsidRPr="00952A8D">
        <w:rPr>
          <w:szCs w:val="30"/>
        </w:rPr>
        <w:t>1</w:t>
      </w:r>
      <w:r w:rsidR="00BE26C6">
        <w:rPr>
          <w:szCs w:val="30"/>
        </w:rPr>
        <w:t>.</w:t>
      </w:r>
      <w:r w:rsidR="00BE26C6" w:rsidRPr="00952A8D">
        <w:rPr>
          <w:szCs w:val="30"/>
        </w:rPr>
        <w:t>7</w:t>
      </w:r>
      <w:r w:rsidR="00F903F4">
        <w:rPr>
          <w:szCs w:val="30"/>
        </w:rPr>
        <w:t>)</w:t>
      </w:r>
    </w:p>
    <w:p w:rsidR="00F903F4" w:rsidRDefault="00F903F4" w:rsidP="00F903F4">
      <w:pPr>
        <w:pStyle w:val="a3"/>
        <w:rPr>
          <w:szCs w:val="30"/>
        </w:rPr>
      </w:pPr>
      <w:r>
        <w:t xml:space="preserve">Будем считать, что статический момент (момент сопротивления) на валу двигателя пропорционален угловой скорости, что имеет место при нагрузке типа «сухое трение», т.е. </w:t>
      </w:r>
      <w:r w:rsidR="00192CA0" w:rsidRPr="00761116">
        <w:rPr>
          <w:position w:val="-12"/>
        </w:rPr>
        <w:object w:dxaOrig="1320" w:dyaOrig="400">
          <v:shape id="_x0000_i1041" type="#_x0000_t75" style="width:66pt;height:19.5pt" o:ole="">
            <v:imagedata r:id="rId42" o:title=""/>
          </v:shape>
          <o:OLEObject Type="Embed" ProgID="Equation.3" ShapeID="_x0000_i1041" DrawAspect="Content" ObjectID="_1708871455" r:id="rId43"/>
        </w:object>
      </w:r>
      <w:r>
        <w:t xml:space="preserve">. </w:t>
      </w:r>
      <w:r>
        <w:rPr>
          <w:szCs w:val="30"/>
        </w:rPr>
        <w:t xml:space="preserve">В этом случае уравнение </w:t>
      </w:r>
      <w:r w:rsidRPr="004C4CCB">
        <w:rPr>
          <w:szCs w:val="30"/>
          <w:highlight w:val="yellow"/>
        </w:rPr>
        <w:t>(1.</w:t>
      </w:r>
      <w:r w:rsidR="004C4CCB" w:rsidRPr="00880B5C">
        <w:rPr>
          <w:szCs w:val="30"/>
          <w:highlight w:val="yellow"/>
        </w:rPr>
        <w:t>7</w:t>
      </w:r>
      <w:r w:rsidRPr="004C4CCB">
        <w:rPr>
          <w:szCs w:val="30"/>
          <w:highlight w:val="yellow"/>
        </w:rPr>
        <w:t>)</w:t>
      </w:r>
      <w:r>
        <w:rPr>
          <w:szCs w:val="30"/>
        </w:rPr>
        <w:t xml:space="preserve"> принимает вид:</w:t>
      </w:r>
    </w:p>
    <w:p w:rsidR="00F903F4" w:rsidRDefault="00C313FD" w:rsidP="00F903F4">
      <w:pPr>
        <w:pStyle w:val="ab"/>
        <w:tabs>
          <w:tab w:val="right" w:pos="9638"/>
        </w:tabs>
        <w:rPr>
          <w:szCs w:val="30"/>
        </w:rPr>
      </w:pPr>
      <w:r w:rsidRPr="004C4CCB">
        <w:rPr>
          <w:position w:val="-36"/>
        </w:rPr>
        <w:object w:dxaOrig="2360" w:dyaOrig="820">
          <v:shape id="_x0000_i1042" type="#_x0000_t75" style="width:118.5pt;height:41.25pt" o:ole="">
            <v:imagedata r:id="rId44" o:title=""/>
          </v:shape>
          <o:OLEObject Type="Embed" ProgID="Equation.3" ShapeID="_x0000_i1042" DrawAspect="Content" ObjectID="_1708871456" r:id="rId45"/>
        </w:object>
      </w:r>
      <w:r w:rsidR="00F903F4">
        <w:rPr>
          <w:sz w:val="28"/>
          <w:szCs w:val="30"/>
        </w:rPr>
        <w:t>.</w:t>
      </w:r>
      <w:r w:rsidR="00F903F4">
        <w:rPr>
          <w:szCs w:val="30"/>
        </w:rPr>
        <w:tab/>
        <w:t>(</w:t>
      </w:r>
      <w:r w:rsidR="00BE26C6" w:rsidRPr="00952A8D">
        <w:rPr>
          <w:szCs w:val="30"/>
        </w:rPr>
        <w:t>1</w:t>
      </w:r>
      <w:r w:rsidR="00BE26C6">
        <w:rPr>
          <w:szCs w:val="30"/>
        </w:rPr>
        <w:t>.</w:t>
      </w:r>
      <w:r w:rsidR="00BE26C6" w:rsidRPr="00952A8D">
        <w:rPr>
          <w:szCs w:val="30"/>
        </w:rPr>
        <w:t>8</w:t>
      </w:r>
      <w:r w:rsidR="00F903F4">
        <w:rPr>
          <w:szCs w:val="30"/>
        </w:rPr>
        <w:t>)</w:t>
      </w:r>
    </w:p>
    <w:p w:rsidR="00F903F4" w:rsidRDefault="00F903F4" w:rsidP="00F903F4">
      <w:pPr>
        <w:pStyle w:val="a3"/>
        <w:ind w:firstLine="0"/>
        <w:rPr>
          <w:rStyle w:val="ac"/>
          <w:szCs w:val="30"/>
        </w:rPr>
      </w:pPr>
      <w:r>
        <w:rPr>
          <w:rStyle w:val="ac"/>
          <w:szCs w:val="30"/>
        </w:rPr>
        <w:t>Определим производную тока:</w:t>
      </w:r>
    </w:p>
    <w:p w:rsidR="00F903F4" w:rsidRDefault="00C313FD" w:rsidP="00F903F4">
      <w:pPr>
        <w:pStyle w:val="ab"/>
      </w:pPr>
      <w:r w:rsidRPr="004C4CCB">
        <w:rPr>
          <w:position w:val="-36"/>
          <w:sz w:val="28"/>
          <w:szCs w:val="30"/>
        </w:rPr>
        <w:object w:dxaOrig="3040" w:dyaOrig="880">
          <v:shape id="_x0000_i1043" type="#_x0000_t75" style="width:152.25pt;height:43.5pt" o:ole="">
            <v:imagedata r:id="rId46" o:title=""/>
          </v:shape>
          <o:OLEObject Type="Embed" ProgID="Equation.3" ShapeID="_x0000_i1043" DrawAspect="Content" ObjectID="_1708871457" r:id="rId47"/>
        </w:object>
      </w:r>
      <w:r w:rsidR="00F903F4">
        <w:rPr>
          <w:sz w:val="28"/>
          <w:szCs w:val="30"/>
        </w:rPr>
        <w:t>.</w:t>
      </w:r>
    </w:p>
    <w:p w:rsidR="00F903F4" w:rsidRPr="00C5008B" w:rsidRDefault="00F903F4" w:rsidP="00F903F4">
      <w:pPr>
        <w:ind w:firstLine="680"/>
        <w:rPr>
          <w:sz w:val="30"/>
          <w:szCs w:val="30"/>
        </w:rPr>
      </w:pPr>
      <w:r w:rsidRPr="000F0640">
        <w:rPr>
          <w:sz w:val="30"/>
          <w:szCs w:val="30"/>
        </w:rPr>
        <w:t xml:space="preserve">Подставив эти выражения в уравнение цепи якоря </w:t>
      </w:r>
      <w:r w:rsidRPr="00C5008B">
        <w:rPr>
          <w:sz w:val="30"/>
          <w:szCs w:val="30"/>
          <w:highlight w:val="yellow"/>
        </w:rPr>
        <w:t>(1.</w:t>
      </w:r>
      <w:r w:rsidR="00C5008B" w:rsidRPr="00C5008B">
        <w:rPr>
          <w:sz w:val="30"/>
          <w:szCs w:val="30"/>
          <w:highlight w:val="yellow"/>
        </w:rPr>
        <w:t>2</w:t>
      </w:r>
      <w:r w:rsidRPr="00C5008B">
        <w:rPr>
          <w:sz w:val="30"/>
          <w:szCs w:val="30"/>
          <w:highlight w:val="yellow"/>
        </w:rPr>
        <w:t>)</w:t>
      </w:r>
      <w:r w:rsidRPr="000F0640">
        <w:rPr>
          <w:sz w:val="30"/>
          <w:szCs w:val="30"/>
        </w:rPr>
        <w:t>, получим:</w:t>
      </w:r>
    </w:p>
    <w:p w:rsidR="00C6245F" w:rsidRPr="00B03CD5" w:rsidRDefault="00C313FD" w:rsidP="00C6245F">
      <w:pPr>
        <w:pStyle w:val="ab"/>
        <w:tabs>
          <w:tab w:val="right" w:pos="9638"/>
        </w:tabs>
      </w:pPr>
      <w:r w:rsidRPr="00B03CD5">
        <w:rPr>
          <w:position w:val="-40"/>
        </w:rPr>
        <w:object w:dxaOrig="6880" w:dyaOrig="940">
          <v:shape id="_x0000_i1044" type="#_x0000_t75" style="width:345.75pt;height:46.5pt" o:ole="">
            <v:imagedata r:id="rId48" o:title=""/>
          </v:shape>
          <o:OLEObject Type="Embed" ProgID="Equation.3" ShapeID="_x0000_i1044" DrawAspect="Content" ObjectID="_1708871458" r:id="rId49"/>
        </w:object>
      </w:r>
      <w:r w:rsidR="00C6245F" w:rsidRPr="00B03CD5">
        <w:t>,</w:t>
      </w:r>
      <w:r w:rsidR="00C6245F" w:rsidRPr="00B03CD5">
        <w:tab/>
      </w:r>
      <w:r w:rsidR="00C6245F" w:rsidRPr="00B03CD5">
        <w:rPr>
          <w:szCs w:val="30"/>
        </w:rPr>
        <w:t>(</w:t>
      </w:r>
      <w:r w:rsidR="00BE26C6" w:rsidRPr="00952A8D">
        <w:rPr>
          <w:szCs w:val="30"/>
        </w:rPr>
        <w:t>1</w:t>
      </w:r>
      <w:r w:rsidR="00BE26C6">
        <w:rPr>
          <w:szCs w:val="30"/>
        </w:rPr>
        <w:t>.</w:t>
      </w:r>
      <w:r w:rsidR="00BE26C6" w:rsidRPr="00952A8D">
        <w:rPr>
          <w:szCs w:val="30"/>
        </w:rPr>
        <w:t>9</w:t>
      </w:r>
      <w:r w:rsidR="00C6245F" w:rsidRPr="00B03CD5">
        <w:rPr>
          <w:szCs w:val="30"/>
        </w:rPr>
        <w:t>)</w:t>
      </w:r>
    </w:p>
    <w:p w:rsidR="00F903F4" w:rsidRPr="00B03CD5" w:rsidRDefault="006963EA" w:rsidP="00D811ED">
      <w:pPr>
        <w:pStyle w:val="a3"/>
        <w:ind w:firstLine="0"/>
      </w:pPr>
      <w:r w:rsidRPr="009E47BC">
        <w:t xml:space="preserve">откуда получим </w:t>
      </w:r>
      <w:r w:rsidR="00F903F4" w:rsidRPr="009E47BC">
        <w:t xml:space="preserve">линейное неоднородное (с </w:t>
      </w:r>
      <w:proofErr w:type="gramStart"/>
      <w:r w:rsidR="0002369D" w:rsidRPr="009E47BC">
        <w:t xml:space="preserve">ненулевой </w:t>
      </w:r>
      <w:r w:rsidR="00F903F4" w:rsidRPr="009E47BC">
        <w:t>правой</w:t>
      </w:r>
      <w:proofErr w:type="gramEnd"/>
      <w:r w:rsidR="00F903F4" w:rsidRPr="009E47BC">
        <w:t xml:space="preserve"> частью) ДУ</w:t>
      </w:r>
      <w:r w:rsidR="00F903F4" w:rsidRPr="00B03CD5">
        <w:t xml:space="preserve"> 2-го порядка с постоянными коэффициентами:</w:t>
      </w:r>
    </w:p>
    <w:p w:rsidR="00C6245F" w:rsidRPr="00B03CD5" w:rsidRDefault="00C313FD" w:rsidP="00C6245F">
      <w:pPr>
        <w:pStyle w:val="ab"/>
        <w:tabs>
          <w:tab w:val="right" w:pos="9638"/>
        </w:tabs>
      </w:pPr>
      <w:r w:rsidRPr="00B03CD5">
        <w:rPr>
          <w:position w:val="-40"/>
        </w:rPr>
        <w:object w:dxaOrig="7780" w:dyaOrig="940">
          <v:shape id="_x0000_i1045" type="#_x0000_t75" style="width:389.25pt;height:46.5pt" o:ole="">
            <v:imagedata r:id="rId50" o:title=""/>
          </v:shape>
          <o:OLEObject Type="Embed" ProgID="Equation.3" ShapeID="_x0000_i1045" DrawAspect="Content" ObjectID="_1708871459" r:id="rId51"/>
        </w:object>
      </w:r>
      <w:r w:rsidR="00C6245F" w:rsidRPr="00B03CD5">
        <w:t>,</w:t>
      </w:r>
      <w:r w:rsidR="00C6245F" w:rsidRPr="00B03CD5">
        <w:tab/>
      </w:r>
      <w:r w:rsidR="00C6245F" w:rsidRPr="00B03CD5">
        <w:rPr>
          <w:szCs w:val="30"/>
        </w:rPr>
        <w:t>(</w:t>
      </w:r>
      <w:r w:rsidR="00BE26C6" w:rsidRPr="00952A8D">
        <w:rPr>
          <w:szCs w:val="30"/>
        </w:rPr>
        <w:t>1</w:t>
      </w:r>
      <w:r w:rsidR="00BE26C6">
        <w:rPr>
          <w:szCs w:val="30"/>
        </w:rPr>
        <w:t>.</w:t>
      </w:r>
      <w:r w:rsidR="00BE26C6" w:rsidRPr="00952A8D">
        <w:rPr>
          <w:szCs w:val="30"/>
        </w:rPr>
        <w:t>10</w:t>
      </w:r>
      <w:r w:rsidR="00C6245F" w:rsidRPr="00B03CD5">
        <w:rPr>
          <w:szCs w:val="30"/>
        </w:rPr>
        <w:t>)</w:t>
      </w:r>
    </w:p>
    <w:p w:rsidR="00F903F4" w:rsidRPr="00B03CD5" w:rsidRDefault="00F903F4" w:rsidP="00F903F4">
      <w:pPr>
        <w:pStyle w:val="a3"/>
        <w:ind w:firstLine="0"/>
      </w:pPr>
      <w:r w:rsidRPr="00B03CD5">
        <w:t>или</w:t>
      </w:r>
      <w:r w:rsidR="00D811ED" w:rsidRPr="00B03CD5">
        <w:t xml:space="preserve"> в приведенном виде:</w:t>
      </w:r>
    </w:p>
    <w:p w:rsidR="00D811ED" w:rsidRPr="00C6245F" w:rsidRDefault="00C313FD" w:rsidP="00D811ED">
      <w:pPr>
        <w:pStyle w:val="ab"/>
        <w:tabs>
          <w:tab w:val="right" w:pos="9638"/>
        </w:tabs>
      </w:pPr>
      <w:r w:rsidRPr="00B03CD5">
        <w:rPr>
          <w:position w:val="-40"/>
        </w:rPr>
        <w:object w:dxaOrig="7479" w:dyaOrig="940">
          <v:shape id="_x0000_i1046" type="#_x0000_t75" style="width:374.25pt;height:46.5pt" o:ole="">
            <v:imagedata r:id="rId52" o:title=""/>
          </v:shape>
          <o:OLEObject Type="Embed" ProgID="Equation.3" ShapeID="_x0000_i1046" DrawAspect="Content" ObjectID="_1708871460" r:id="rId53"/>
        </w:object>
      </w:r>
      <w:r w:rsidR="001F1115" w:rsidRPr="00B03CD5">
        <w:t>.</w:t>
      </w:r>
      <w:r w:rsidR="00D811ED" w:rsidRPr="00B03CD5">
        <w:tab/>
      </w:r>
      <w:r w:rsidR="00D811ED" w:rsidRPr="00B03CD5">
        <w:rPr>
          <w:szCs w:val="30"/>
        </w:rPr>
        <w:t>(</w:t>
      </w:r>
      <w:r w:rsidR="00BE26C6" w:rsidRPr="00952A8D">
        <w:rPr>
          <w:szCs w:val="30"/>
        </w:rPr>
        <w:t>1</w:t>
      </w:r>
      <w:r w:rsidR="00BE26C6">
        <w:rPr>
          <w:szCs w:val="30"/>
        </w:rPr>
        <w:t>.</w:t>
      </w:r>
      <w:r w:rsidR="00BE26C6" w:rsidRPr="00952A8D">
        <w:rPr>
          <w:szCs w:val="30"/>
        </w:rPr>
        <w:t>11</w:t>
      </w:r>
      <w:r w:rsidR="00D811ED" w:rsidRPr="00B03CD5">
        <w:rPr>
          <w:szCs w:val="30"/>
        </w:rPr>
        <w:t>)</w:t>
      </w:r>
    </w:p>
    <w:p w:rsidR="00F903F4" w:rsidRDefault="00F903F4" w:rsidP="00F903F4">
      <w:pPr>
        <w:pStyle w:val="a3"/>
        <w:ind w:firstLine="709"/>
      </w:pPr>
      <w:r>
        <w:t>Пусть параметры двигателя имеют следующие значения:</w:t>
      </w:r>
    </w:p>
    <w:p w:rsidR="00F903F4" w:rsidRPr="00857F9B" w:rsidRDefault="00C313FD" w:rsidP="00F903F4">
      <w:pPr>
        <w:pStyle w:val="a3"/>
        <w:ind w:firstLine="709"/>
      </w:pPr>
      <w:r w:rsidRPr="00857F9B">
        <w:rPr>
          <w:position w:val="-12"/>
        </w:rPr>
        <w:object w:dxaOrig="960" w:dyaOrig="400">
          <v:shape id="_x0000_i1047" type="#_x0000_t75" style="width:48pt;height:19.5pt" o:ole="">
            <v:imagedata r:id="rId54" o:title=""/>
          </v:shape>
          <o:OLEObject Type="Embed" ProgID="Equation.3" ShapeID="_x0000_i1047" DrawAspect="Content" ObjectID="_1708871461" r:id="rId55"/>
        </w:object>
      </w:r>
      <w:r w:rsidR="00857F9B" w:rsidRPr="00857F9B">
        <w:t xml:space="preserve"> Ом</w:t>
      </w:r>
      <w:proofErr w:type="gramStart"/>
      <w:r w:rsidR="00F903F4" w:rsidRPr="00857F9B">
        <w:t xml:space="preserve">;  </w:t>
      </w:r>
      <w:r w:rsidR="00857F9B" w:rsidRPr="00857F9B">
        <w:rPr>
          <w:position w:val="-12"/>
        </w:rPr>
        <w:object w:dxaOrig="2000" w:dyaOrig="460">
          <v:shape id="_x0000_i1048" type="#_x0000_t75" style="width:100.5pt;height:22.5pt" o:ole="">
            <v:imagedata r:id="rId56" o:title=""/>
          </v:shape>
          <o:OLEObject Type="Embed" ProgID="Equation.3" ShapeID="_x0000_i1048" DrawAspect="Content" ObjectID="_1708871462" r:id="rId57"/>
        </w:object>
      </w:r>
      <w:r w:rsidR="00F903F4" w:rsidRPr="00857F9B">
        <w:t xml:space="preserve">;  </w:t>
      </w:r>
      <w:r w:rsidRPr="00857F9B">
        <w:rPr>
          <w:position w:val="-12"/>
        </w:rPr>
        <w:object w:dxaOrig="1020" w:dyaOrig="400">
          <v:shape id="_x0000_i1049" type="#_x0000_t75" style="width:51.75pt;height:19.5pt" o:ole="">
            <v:imagedata r:id="rId58" o:title=""/>
          </v:shape>
          <o:OLEObject Type="Embed" ProgID="Equation.3" ShapeID="_x0000_i1049" DrawAspect="Content" ObjectID="_1708871463" r:id="rId59"/>
        </w:object>
      </w:r>
      <w:proofErr w:type="gramEnd"/>
      <w:r w:rsidR="00857F9B">
        <w:t>Гн</w:t>
      </w:r>
      <w:r w:rsidR="00F903F4" w:rsidRPr="00857F9B">
        <w:t xml:space="preserve">;  </w:t>
      </w:r>
      <w:r w:rsidR="00857F9B" w:rsidRPr="00857F9B">
        <w:rPr>
          <w:position w:val="-12"/>
        </w:rPr>
        <w:object w:dxaOrig="1200" w:dyaOrig="400">
          <v:shape id="_x0000_i1050" type="#_x0000_t75" style="width:60pt;height:19.5pt" o:ole="">
            <v:imagedata r:id="rId60" o:title=""/>
          </v:shape>
          <o:OLEObject Type="Embed" ProgID="Equation.3" ShapeID="_x0000_i1050" DrawAspect="Content" ObjectID="_1708871464" r:id="rId61"/>
        </w:object>
      </w:r>
      <w:r w:rsidR="00F903F4" w:rsidRPr="00857F9B">
        <w:t xml:space="preserve">;  </w:t>
      </w:r>
      <w:r w:rsidRPr="00857F9B">
        <w:rPr>
          <w:position w:val="-12"/>
        </w:rPr>
        <w:object w:dxaOrig="1260" w:dyaOrig="400">
          <v:shape id="_x0000_i1051" type="#_x0000_t75" style="width:61.5pt;height:19.5pt" o:ole="">
            <v:imagedata r:id="rId62" o:title=""/>
          </v:shape>
          <o:OLEObject Type="Embed" ProgID="Equation.3" ShapeID="_x0000_i1051" DrawAspect="Content" ObjectID="_1708871465" r:id="rId63"/>
        </w:object>
      </w:r>
      <w:r w:rsidR="00F903F4" w:rsidRPr="00857F9B">
        <w:t>.</w:t>
      </w:r>
    </w:p>
    <w:p w:rsidR="00F903F4" w:rsidRDefault="00F903F4" w:rsidP="00F903F4">
      <w:pPr>
        <w:pStyle w:val="a3"/>
      </w:pPr>
      <w:r>
        <w:t>Для этих данных запишем ДУ:</w:t>
      </w:r>
    </w:p>
    <w:p w:rsidR="005A4765" w:rsidRDefault="00C313FD" w:rsidP="00857F9B">
      <w:pPr>
        <w:pStyle w:val="ab"/>
        <w:ind w:firstLine="0"/>
        <w:rPr>
          <w:sz w:val="28"/>
          <w:szCs w:val="30"/>
        </w:rPr>
      </w:pPr>
      <w:r w:rsidRPr="00857F9B">
        <w:rPr>
          <w:position w:val="-40"/>
        </w:rPr>
        <w:object w:dxaOrig="9700" w:dyaOrig="940">
          <v:shape id="_x0000_i1052" type="#_x0000_t75" style="width:485.25pt;height:46.5pt" o:ole="">
            <v:imagedata r:id="rId64" o:title=""/>
          </v:shape>
          <o:OLEObject Type="Embed" ProgID="Equation.3" ShapeID="_x0000_i1052" DrawAspect="Content" ObjectID="_1708871466" r:id="rId65"/>
        </w:object>
      </w:r>
      <w:r w:rsidR="00857F9B">
        <w:tab/>
      </w:r>
      <w:r w:rsidRPr="00880B5C">
        <w:rPr>
          <w:position w:val="-30"/>
          <w:sz w:val="28"/>
          <w:szCs w:val="30"/>
        </w:rPr>
        <w:object w:dxaOrig="5420" w:dyaOrig="820">
          <v:shape id="_x0000_i1053" type="#_x0000_t75" style="width:271.5pt;height:41.25pt" o:ole="">
            <v:imagedata r:id="rId66" o:title=""/>
          </v:shape>
          <o:OLEObject Type="Embed" ProgID="Equation.3" ShapeID="_x0000_i1053" DrawAspect="Content" ObjectID="_1708871467" r:id="rId67"/>
        </w:object>
      </w:r>
    </w:p>
    <w:p w:rsidR="001B12D4" w:rsidRPr="00880B5C" w:rsidRDefault="001B12D4" w:rsidP="00880B5C">
      <w:pPr>
        <w:pStyle w:val="a3"/>
      </w:pPr>
      <w:r w:rsidRPr="00880B5C">
        <w:t>Реш</w:t>
      </w:r>
      <w:r w:rsidR="00DF459E" w:rsidRPr="00880B5C">
        <w:t>ение</w:t>
      </w:r>
      <w:r w:rsidRPr="00880B5C">
        <w:t xml:space="preserve"> это</w:t>
      </w:r>
      <w:r w:rsidR="00DF459E" w:rsidRPr="00880B5C">
        <w:t>го ДУ</w:t>
      </w:r>
      <w:r w:rsidRPr="00880B5C">
        <w:t xml:space="preserve"> </w:t>
      </w:r>
      <w:r w:rsidR="00DF459E" w:rsidRPr="00880B5C">
        <w:t xml:space="preserve">представляет собой </w:t>
      </w:r>
      <w:r w:rsidRPr="00880B5C">
        <w:t>закон изменения угловой скорости во времени при заданном законе изменения напряжения на як</w:t>
      </w:r>
      <w:r w:rsidRPr="00880B5C">
        <w:t>о</w:t>
      </w:r>
      <w:r w:rsidRPr="00880B5C">
        <w:t>ре. Для решения ДУ можно воспользоваться как классическим, так и оп</w:t>
      </w:r>
      <w:r w:rsidRPr="00880B5C">
        <w:t>е</w:t>
      </w:r>
      <w:r w:rsidRPr="00880B5C">
        <w:t>раторным метод</w:t>
      </w:r>
      <w:r w:rsidR="0002369D">
        <w:t>а</w:t>
      </w:r>
      <w:r w:rsidR="00DF459E" w:rsidRPr="00880B5C">
        <w:t>ми</w:t>
      </w:r>
      <w:r w:rsidRPr="00880B5C">
        <w:t xml:space="preserve">. </w:t>
      </w:r>
      <w:proofErr w:type="gramStart"/>
      <w:r w:rsidRPr="00880B5C">
        <w:t>Последний</w:t>
      </w:r>
      <w:proofErr w:type="gramEnd"/>
      <w:r w:rsidRPr="00880B5C">
        <w:t xml:space="preserve"> основан на операционном исчислении.</w:t>
      </w:r>
    </w:p>
    <w:p w:rsidR="0028163C" w:rsidRDefault="00880B5C" w:rsidP="0028163C">
      <w:pPr>
        <w:pStyle w:val="a3"/>
        <w:ind w:firstLine="0"/>
        <w:rPr>
          <w:szCs w:val="30"/>
        </w:rPr>
      </w:pPr>
      <w:r>
        <w:rPr>
          <w:szCs w:val="30"/>
        </w:rPr>
        <w:lastRenderedPageBreak/>
        <w:tab/>
        <w:t xml:space="preserve">Дифференциальное уравнение </w:t>
      </w:r>
      <w:r w:rsidRPr="00880B5C">
        <w:rPr>
          <w:szCs w:val="30"/>
          <w:highlight w:val="yellow"/>
        </w:rPr>
        <w:t>(1.1</w:t>
      </w:r>
      <w:r w:rsidR="0028163C" w:rsidRPr="00880B5C">
        <w:rPr>
          <w:szCs w:val="30"/>
          <w:highlight w:val="yellow"/>
        </w:rPr>
        <w:t>)</w:t>
      </w:r>
      <w:r w:rsidR="0028163C">
        <w:rPr>
          <w:szCs w:val="30"/>
        </w:rPr>
        <w:t xml:space="preserve"> можно записать в символич</w:t>
      </w:r>
      <w:r w:rsidR="0028163C">
        <w:rPr>
          <w:szCs w:val="30"/>
        </w:rPr>
        <w:t>е</w:t>
      </w:r>
      <w:r w:rsidR="0028163C">
        <w:rPr>
          <w:szCs w:val="30"/>
        </w:rPr>
        <w:t xml:space="preserve">ской (операторной) форме, используя оператор дифференцирования </w:t>
      </w:r>
      <w:r w:rsidR="0028163C" w:rsidRPr="00761116">
        <w:rPr>
          <w:position w:val="-28"/>
          <w:szCs w:val="30"/>
        </w:rPr>
        <w:object w:dxaOrig="800" w:dyaOrig="720">
          <v:shape id="_x0000_i1054" type="#_x0000_t75" style="width:41.25pt;height:36pt" o:ole="">
            <v:imagedata r:id="rId68" o:title=""/>
          </v:shape>
          <o:OLEObject Type="Embed" ProgID="Equation.3" ShapeID="_x0000_i1054" DrawAspect="Content" ObjectID="_1708871468" r:id="rId69"/>
        </w:object>
      </w:r>
      <w:r w:rsidR="0028163C">
        <w:rPr>
          <w:szCs w:val="30"/>
        </w:rPr>
        <w:t>:</w:t>
      </w:r>
    </w:p>
    <w:p w:rsidR="0028163C" w:rsidRDefault="00E0788E" w:rsidP="0028163C">
      <w:pPr>
        <w:pStyle w:val="ab"/>
        <w:rPr>
          <w:szCs w:val="30"/>
        </w:rPr>
      </w:pPr>
      <w:r w:rsidRPr="00761116">
        <w:rPr>
          <w:position w:val="-12"/>
          <w:szCs w:val="30"/>
        </w:rPr>
        <w:object w:dxaOrig="6960" w:dyaOrig="460">
          <v:shape id="_x0000_i1055" type="#_x0000_t75" style="width:347.25pt;height:22.5pt" o:ole="">
            <v:imagedata r:id="rId70" o:title=""/>
          </v:shape>
          <o:OLEObject Type="Embed" ProgID="Equation.3" ShapeID="_x0000_i1055" DrawAspect="Content" ObjectID="_1708871469" r:id="rId71"/>
        </w:object>
      </w:r>
    </w:p>
    <w:p w:rsidR="0028163C" w:rsidRDefault="00E0788E" w:rsidP="00880B5C">
      <w:pPr>
        <w:pStyle w:val="ab"/>
        <w:tabs>
          <w:tab w:val="right" w:pos="9638"/>
        </w:tabs>
        <w:rPr>
          <w:szCs w:val="30"/>
        </w:rPr>
      </w:pPr>
      <w:r w:rsidRPr="00761116">
        <w:rPr>
          <w:position w:val="-12"/>
          <w:szCs w:val="30"/>
        </w:rPr>
        <w:object w:dxaOrig="4459" w:dyaOrig="460">
          <v:shape id="_x0000_i1056" type="#_x0000_t75" style="width:223.5pt;height:22.5pt" o:ole="">
            <v:imagedata r:id="rId72" o:title=""/>
          </v:shape>
          <o:OLEObject Type="Embed" ProgID="Equation.3" ShapeID="_x0000_i1056" DrawAspect="Content" ObjectID="_1708871470" r:id="rId73"/>
        </w:object>
      </w:r>
      <w:r w:rsidR="0028163C">
        <w:rPr>
          <w:szCs w:val="30"/>
        </w:rPr>
        <w:t>,</w:t>
      </w:r>
      <w:r w:rsidR="00880B5C">
        <w:rPr>
          <w:szCs w:val="30"/>
        </w:rPr>
        <w:tab/>
        <w:t>(</w:t>
      </w:r>
      <w:r w:rsidR="00BE26C6" w:rsidRPr="00952A8D">
        <w:rPr>
          <w:szCs w:val="30"/>
        </w:rPr>
        <w:t>1</w:t>
      </w:r>
      <w:r w:rsidR="00BE26C6">
        <w:rPr>
          <w:szCs w:val="30"/>
        </w:rPr>
        <w:t>.</w:t>
      </w:r>
      <w:r w:rsidR="00BE26C6" w:rsidRPr="00952A8D">
        <w:rPr>
          <w:szCs w:val="30"/>
        </w:rPr>
        <w:t>12</w:t>
      </w:r>
      <w:r w:rsidR="00880B5C">
        <w:rPr>
          <w:szCs w:val="30"/>
        </w:rPr>
        <w:t>)</w:t>
      </w:r>
    </w:p>
    <w:p w:rsidR="0028163C" w:rsidRDefault="0028163C" w:rsidP="0028163C">
      <w:pPr>
        <w:pStyle w:val="a3"/>
        <w:ind w:firstLine="0"/>
        <w:rPr>
          <w:szCs w:val="30"/>
        </w:rPr>
      </w:pPr>
      <w:r>
        <w:rPr>
          <w:szCs w:val="30"/>
        </w:rPr>
        <w:t>или</w:t>
      </w:r>
    </w:p>
    <w:p w:rsidR="0028163C" w:rsidRDefault="001B12D4" w:rsidP="0028163C">
      <w:pPr>
        <w:pStyle w:val="ab"/>
        <w:tabs>
          <w:tab w:val="left" w:pos="720"/>
          <w:tab w:val="left" w:pos="1440"/>
          <w:tab w:val="left" w:pos="2160"/>
          <w:tab w:val="left" w:pos="2880"/>
          <w:tab w:val="left" w:pos="3600"/>
          <w:tab w:val="left" w:pos="4320"/>
          <w:tab w:val="left" w:pos="5040"/>
          <w:tab w:val="left" w:pos="5760"/>
          <w:tab w:val="left" w:pos="6480"/>
          <w:tab w:val="right" w:pos="9638"/>
        </w:tabs>
        <w:rPr>
          <w:szCs w:val="30"/>
        </w:rPr>
      </w:pPr>
      <w:r>
        <w:rPr>
          <w:szCs w:val="30"/>
        </w:rPr>
        <w:t xml:space="preserve"> </w:t>
      </w:r>
      <w:r w:rsidR="0028163C" w:rsidRPr="00761116">
        <w:rPr>
          <w:position w:val="-12"/>
          <w:szCs w:val="30"/>
        </w:rPr>
        <w:object w:dxaOrig="2360" w:dyaOrig="360">
          <v:shape id="_x0000_i1057" type="#_x0000_t75" style="width:118.5pt;height:18.75pt" o:ole="">
            <v:imagedata r:id="rId74" o:title=""/>
          </v:shape>
          <o:OLEObject Type="Embed" ProgID="Equation.3" ShapeID="_x0000_i1057" DrawAspect="Content" ObjectID="_1708871471" r:id="rId75"/>
        </w:object>
      </w:r>
      <w:r w:rsidR="0028163C">
        <w:rPr>
          <w:szCs w:val="30"/>
        </w:rPr>
        <w:t>,</w:t>
      </w:r>
      <w:r w:rsidR="0028163C">
        <w:rPr>
          <w:szCs w:val="30"/>
        </w:rPr>
        <w:tab/>
      </w:r>
      <w:r w:rsidR="0028163C">
        <w:rPr>
          <w:szCs w:val="30"/>
        </w:rPr>
        <w:tab/>
      </w:r>
      <w:r w:rsidR="0028163C">
        <w:rPr>
          <w:szCs w:val="30"/>
        </w:rPr>
        <w:tab/>
      </w:r>
      <w:r w:rsidR="0028163C">
        <w:rPr>
          <w:szCs w:val="30"/>
        </w:rPr>
        <w:tab/>
      </w:r>
      <w:r w:rsidR="0028163C">
        <w:rPr>
          <w:szCs w:val="30"/>
        </w:rPr>
        <w:tab/>
      </w:r>
      <w:r w:rsidR="0028163C">
        <w:rPr>
          <w:szCs w:val="30"/>
        </w:rPr>
        <w:tab/>
        <w:t>(</w:t>
      </w:r>
      <w:r w:rsidR="00BE26C6" w:rsidRPr="00952A8D">
        <w:rPr>
          <w:szCs w:val="30"/>
        </w:rPr>
        <w:t>1</w:t>
      </w:r>
      <w:r w:rsidR="00BE26C6">
        <w:rPr>
          <w:szCs w:val="30"/>
        </w:rPr>
        <w:t>.</w:t>
      </w:r>
      <w:r w:rsidR="00BE26C6" w:rsidRPr="00952A8D">
        <w:rPr>
          <w:szCs w:val="30"/>
        </w:rPr>
        <w:t>13</w:t>
      </w:r>
      <w:r w:rsidR="0028163C">
        <w:rPr>
          <w:szCs w:val="30"/>
        </w:rPr>
        <w:t>)</w:t>
      </w:r>
    </w:p>
    <w:p w:rsidR="0028163C" w:rsidRDefault="0028163C" w:rsidP="0028163C">
      <w:pPr>
        <w:pStyle w:val="a3"/>
        <w:ind w:firstLine="0"/>
        <w:rPr>
          <w:szCs w:val="30"/>
        </w:rPr>
      </w:pPr>
      <w:r>
        <w:rPr>
          <w:szCs w:val="30"/>
        </w:rPr>
        <w:t xml:space="preserve">где дифференциальные полиномы </w:t>
      </w:r>
      <w:r w:rsidRPr="00761116">
        <w:rPr>
          <w:position w:val="-12"/>
          <w:szCs w:val="30"/>
        </w:rPr>
        <w:object w:dxaOrig="639" w:dyaOrig="360">
          <v:shape id="_x0000_i1058" type="#_x0000_t75" style="width:30.75pt;height:18.75pt" o:ole="">
            <v:imagedata r:id="rId76" o:title=""/>
          </v:shape>
          <o:OLEObject Type="Embed" ProgID="Equation.3" ShapeID="_x0000_i1058" DrawAspect="Content" ObjectID="_1708871472" r:id="rId77"/>
        </w:object>
      </w:r>
      <w:r>
        <w:rPr>
          <w:szCs w:val="30"/>
        </w:rPr>
        <w:t xml:space="preserve">и </w:t>
      </w:r>
      <w:r w:rsidRPr="00761116">
        <w:rPr>
          <w:position w:val="-12"/>
          <w:szCs w:val="30"/>
        </w:rPr>
        <w:object w:dxaOrig="639" w:dyaOrig="360">
          <v:shape id="_x0000_i1059" type="#_x0000_t75" style="width:30.75pt;height:18.75pt" o:ole="">
            <v:imagedata r:id="rId78" o:title=""/>
          </v:shape>
          <o:OLEObject Type="Embed" ProgID="Equation.3" ShapeID="_x0000_i1059" DrawAspect="Content" ObjectID="_1708871473" r:id="rId79"/>
        </w:object>
      </w:r>
      <w:r>
        <w:rPr>
          <w:szCs w:val="30"/>
        </w:rPr>
        <w:t xml:space="preserve"> имеют следующие выраж</w:t>
      </w:r>
      <w:r>
        <w:rPr>
          <w:szCs w:val="30"/>
        </w:rPr>
        <w:t>е</w:t>
      </w:r>
      <w:r>
        <w:rPr>
          <w:szCs w:val="30"/>
        </w:rPr>
        <w:t>ния:</w:t>
      </w:r>
    </w:p>
    <w:p w:rsidR="0028163C" w:rsidRDefault="00E0788E" w:rsidP="0028163C">
      <w:pPr>
        <w:pStyle w:val="ab"/>
        <w:tabs>
          <w:tab w:val="right" w:pos="9638"/>
        </w:tabs>
        <w:rPr>
          <w:szCs w:val="30"/>
        </w:rPr>
      </w:pPr>
      <w:r w:rsidRPr="00761116">
        <w:rPr>
          <w:position w:val="-12"/>
          <w:szCs w:val="30"/>
        </w:rPr>
        <w:object w:dxaOrig="4660" w:dyaOrig="460">
          <v:shape id="_x0000_i1060" type="#_x0000_t75" style="width:234.75pt;height:22.5pt" o:ole="">
            <v:imagedata r:id="rId80" o:title=""/>
          </v:shape>
          <o:OLEObject Type="Embed" ProgID="Equation.3" ShapeID="_x0000_i1060" DrawAspect="Content" ObjectID="_1708871474" r:id="rId81"/>
        </w:object>
      </w:r>
      <w:r w:rsidR="0028163C">
        <w:rPr>
          <w:szCs w:val="30"/>
        </w:rPr>
        <w:t>,</w:t>
      </w:r>
      <w:r w:rsidR="0028163C">
        <w:rPr>
          <w:szCs w:val="30"/>
        </w:rPr>
        <w:tab/>
        <w:t>(</w:t>
      </w:r>
      <w:r w:rsidR="00BE26C6" w:rsidRPr="00952A8D">
        <w:rPr>
          <w:szCs w:val="30"/>
        </w:rPr>
        <w:t>1</w:t>
      </w:r>
      <w:r w:rsidR="00BE26C6">
        <w:rPr>
          <w:szCs w:val="30"/>
        </w:rPr>
        <w:t>.</w:t>
      </w:r>
      <w:r w:rsidR="00BE26C6" w:rsidRPr="00952A8D">
        <w:rPr>
          <w:szCs w:val="30"/>
        </w:rPr>
        <w:t>14</w:t>
      </w:r>
      <w:r w:rsidR="0028163C">
        <w:rPr>
          <w:szCs w:val="30"/>
        </w:rPr>
        <w:t>)</w:t>
      </w:r>
    </w:p>
    <w:p w:rsidR="0028163C" w:rsidRDefault="00E0788E" w:rsidP="0028163C">
      <w:pPr>
        <w:pStyle w:val="ab"/>
        <w:tabs>
          <w:tab w:val="right" w:pos="9638"/>
        </w:tabs>
        <w:rPr>
          <w:szCs w:val="30"/>
        </w:rPr>
      </w:pPr>
      <w:r w:rsidRPr="00761116">
        <w:rPr>
          <w:position w:val="-12"/>
          <w:szCs w:val="30"/>
        </w:rPr>
        <w:object w:dxaOrig="4740" w:dyaOrig="460">
          <v:shape id="_x0000_i1061" type="#_x0000_t75" style="width:237pt;height:22.5pt" o:ole="">
            <v:imagedata r:id="rId82" o:title=""/>
          </v:shape>
          <o:OLEObject Type="Embed" ProgID="Equation.3" ShapeID="_x0000_i1061" DrawAspect="Content" ObjectID="_1708871475" r:id="rId83"/>
        </w:object>
      </w:r>
      <w:r w:rsidR="0028163C">
        <w:rPr>
          <w:szCs w:val="30"/>
        </w:rPr>
        <w:t>.</w:t>
      </w:r>
      <w:r w:rsidR="0028163C">
        <w:rPr>
          <w:szCs w:val="30"/>
        </w:rPr>
        <w:tab/>
        <w:t>(</w:t>
      </w:r>
      <w:r w:rsidR="00BE26C6" w:rsidRPr="00952A8D">
        <w:rPr>
          <w:szCs w:val="30"/>
        </w:rPr>
        <w:t>1</w:t>
      </w:r>
      <w:r w:rsidR="00BE26C6">
        <w:rPr>
          <w:szCs w:val="30"/>
        </w:rPr>
        <w:t>.</w:t>
      </w:r>
      <w:r w:rsidR="00BE26C6" w:rsidRPr="00952A8D">
        <w:rPr>
          <w:szCs w:val="30"/>
        </w:rPr>
        <w:t>15</w:t>
      </w:r>
      <w:r w:rsidR="0028163C">
        <w:rPr>
          <w:szCs w:val="30"/>
        </w:rPr>
        <w:t>)</w:t>
      </w:r>
    </w:p>
    <w:p w:rsidR="0028163C" w:rsidRDefault="0028163C" w:rsidP="0028163C">
      <w:pPr>
        <w:pStyle w:val="15"/>
        <w:rPr>
          <w:szCs w:val="30"/>
        </w:rPr>
      </w:pPr>
      <w:r>
        <w:rPr>
          <w:rStyle w:val="150"/>
          <w:szCs w:val="30"/>
        </w:rPr>
        <w:t xml:space="preserve">В общем случае </w:t>
      </w:r>
      <w:r>
        <w:rPr>
          <w:i/>
          <w:szCs w:val="30"/>
          <w:lang w:val="en-US"/>
        </w:rPr>
        <w:t>A</w:t>
      </w:r>
      <w:r>
        <w:rPr>
          <w:szCs w:val="30"/>
        </w:rPr>
        <w:t>(</w:t>
      </w:r>
      <w:r>
        <w:rPr>
          <w:i/>
          <w:szCs w:val="30"/>
        </w:rPr>
        <w:t>p</w:t>
      </w:r>
      <w:r>
        <w:rPr>
          <w:szCs w:val="30"/>
        </w:rPr>
        <w:t>)</w:t>
      </w:r>
      <w:r>
        <w:rPr>
          <w:rStyle w:val="150"/>
          <w:szCs w:val="30"/>
        </w:rPr>
        <w:t xml:space="preserve"> имеет степень </w:t>
      </w:r>
      <w:r>
        <w:rPr>
          <w:i/>
          <w:szCs w:val="30"/>
        </w:rPr>
        <w:t>n</w:t>
      </w:r>
      <w:r>
        <w:rPr>
          <w:rStyle w:val="150"/>
          <w:szCs w:val="30"/>
        </w:rPr>
        <w:t xml:space="preserve">, а </w:t>
      </w:r>
      <w:r>
        <w:rPr>
          <w:i/>
          <w:szCs w:val="30"/>
          <w:lang w:val="en-US"/>
        </w:rPr>
        <w:t>B</w:t>
      </w:r>
      <w:r>
        <w:rPr>
          <w:szCs w:val="30"/>
        </w:rPr>
        <w:t>(</w:t>
      </w:r>
      <w:r>
        <w:rPr>
          <w:i/>
          <w:szCs w:val="30"/>
          <w:lang w:val="en-US"/>
        </w:rPr>
        <w:t>p</w:t>
      </w:r>
      <w:r>
        <w:rPr>
          <w:szCs w:val="30"/>
        </w:rPr>
        <w:t>)</w:t>
      </w:r>
      <w:r>
        <w:rPr>
          <w:rStyle w:val="150"/>
          <w:szCs w:val="30"/>
        </w:rPr>
        <w:t xml:space="preserve"> – степень </w:t>
      </w:r>
      <w:r>
        <w:rPr>
          <w:i/>
          <w:szCs w:val="30"/>
          <w:lang w:val="en-US"/>
        </w:rPr>
        <w:t>m</w:t>
      </w:r>
      <w:r>
        <w:rPr>
          <w:rStyle w:val="150"/>
          <w:szCs w:val="30"/>
        </w:rPr>
        <w:t xml:space="preserve">, 0 ≤ </w:t>
      </w:r>
      <w:r>
        <w:rPr>
          <w:i/>
          <w:szCs w:val="30"/>
          <w:lang w:val="en-US"/>
        </w:rPr>
        <w:t>m</w:t>
      </w:r>
      <w:r>
        <w:rPr>
          <w:rStyle w:val="150"/>
          <w:szCs w:val="30"/>
        </w:rPr>
        <w:t xml:space="preserve"> ≤ </w:t>
      </w:r>
      <w:r>
        <w:rPr>
          <w:i/>
          <w:szCs w:val="30"/>
          <w:lang w:val="en-US"/>
        </w:rPr>
        <w:t>n</w:t>
      </w:r>
      <w:r>
        <w:rPr>
          <w:rStyle w:val="150"/>
          <w:szCs w:val="30"/>
        </w:rPr>
        <w:t xml:space="preserve">, где </w:t>
      </w:r>
      <w:r>
        <w:rPr>
          <w:i/>
          <w:szCs w:val="30"/>
        </w:rPr>
        <w:t>n</w:t>
      </w:r>
      <w:r>
        <w:rPr>
          <w:szCs w:val="30"/>
        </w:rPr>
        <w:t xml:space="preserve"> – порядок модели. В случае, когда </w:t>
      </w:r>
      <w:r>
        <w:rPr>
          <w:i/>
          <w:szCs w:val="30"/>
        </w:rPr>
        <w:t>а</w:t>
      </w:r>
      <w:proofErr w:type="gramStart"/>
      <w:r>
        <w:rPr>
          <w:i/>
          <w:szCs w:val="30"/>
          <w:vertAlign w:val="subscript"/>
          <w:lang w:val="en-US"/>
        </w:rPr>
        <w:t>n</w:t>
      </w:r>
      <w:proofErr w:type="gramEnd"/>
      <w:r>
        <w:rPr>
          <w:szCs w:val="30"/>
        </w:rPr>
        <w:t xml:space="preserve"> = 1 (или </w:t>
      </w:r>
      <w:r>
        <w:rPr>
          <w:i/>
          <w:szCs w:val="30"/>
          <w:lang w:val="en-US"/>
        </w:rPr>
        <w:t>b</w:t>
      </w:r>
      <w:r>
        <w:rPr>
          <w:i/>
          <w:szCs w:val="30"/>
          <w:vertAlign w:val="subscript"/>
          <w:lang w:val="en-US"/>
        </w:rPr>
        <w:t>m</w:t>
      </w:r>
      <w:r>
        <w:rPr>
          <w:szCs w:val="30"/>
        </w:rPr>
        <w:t xml:space="preserve"> = 1), полином наз</w:t>
      </w:r>
      <w:r>
        <w:rPr>
          <w:szCs w:val="30"/>
        </w:rPr>
        <w:t>ы</w:t>
      </w:r>
      <w:r>
        <w:rPr>
          <w:szCs w:val="30"/>
        </w:rPr>
        <w:t xml:space="preserve">вается </w:t>
      </w:r>
      <w:r>
        <w:rPr>
          <w:i/>
          <w:szCs w:val="30"/>
        </w:rPr>
        <w:t>приведенным</w:t>
      </w:r>
      <w:r>
        <w:rPr>
          <w:szCs w:val="30"/>
        </w:rPr>
        <w:t xml:space="preserve">. Полином, у которого коэффициент при младшем члене равен 1, т.е. </w:t>
      </w:r>
      <w:r>
        <w:rPr>
          <w:i/>
          <w:szCs w:val="30"/>
        </w:rPr>
        <w:t>а</w:t>
      </w:r>
      <w:proofErr w:type="gramStart"/>
      <w:r>
        <w:rPr>
          <w:szCs w:val="30"/>
          <w:vertAlign w:val="subscript"/>
        </w:rPr>
        <w:t>0</w:t>
      </w:r>
      <w:proofErr w:type="gramEnd"/>
      <w:r>
        <w:rPr>
          <w:szCs w:val="30"/>
        </w:rPr>
        <w:t xml:space="preserve"> = 1 (или </w:t>
      </w:r>
      <w:r>
        <w:rPr>
          <w:i/>
          <w:szCs w:val="30"/>
          <w:lang w:val="en-US"/>
        </w:rPr>
        <w:t>b</w:t>
      </w:r>
      <w:r>
        <w:rPr>
          <w:szCs w:val="30"/>
          <w:vertAlign w:val="subscript"/>
        </w:rPr>
        <w:t>0</w:t>
      </w:r>
      <w:r>
        <w:rPr>
          <w:szCs w:val="30"/>
        </w:rPr>
        <w:t xml:space="preserve"> = 1), называется </w:t>
      </w:r>
      <w:r>
        <w:rPr>
          <w:i/>
          <w:szCs w:val="30"/>
        </w:rPr>
        <w:t>нормированным</w:t>
      </w:r>
      <w:r>
        <w:rPr>
          <w:szCs w:val="30"/>
        </w:rPr>
        <w:t>.</w:t>
      </w:r>
    </w:p>
    <w:p w:rsidR="0028163C" w:rsidRDefault="0028163C" w:rsidP="0028163C">
      <w:pPr>
        <w:pStyle w:val="a3"/>
      </w:pPr>
      <w:r>
        <w:t xml:space="preserve">Уравнение </w:t>
      </w:r>
      <w:r w:rsidRPr="00880B5C">
        <w:rPr>
          <w:highlight w:val="yellow"/>
        </w:rPr>
        <w:t>(1.</w:t>
      </w:r>
      <w:r w:rsidR="00880B5C" w:rsidRPr="00880B5C">
        <w:rPr>
          <w:highlight w:val="yellow"/>
        </w:rPr>
        <w:t>13</w:t>
      </w:r>
      <w:r w:rsidRPr="00880B5C">
        <w:rPr>
          <w:highlight w:val="yellow"/>
        </w:rPr>
        <w:t>)</w:t>
      </w:r>
      <w:r>
        <w:t xml:space="preserve"> можно записать в виде</w:t>
      </w:r>
    </w:p>
    <w:p w:rsidR="0028163C" w:rsidRDefault="00E0788E" w:rsidP="0028163C">
      <w:pPr>
        <w:pStyle w:val="ab"/>
        <w:rPr>
          <w:szCs w:val="30"/>
        </w:rPr>
      </w:pPr>
      <w:r w:rsidRPr="00E0788E">
        <w:rPr>
          <w:position w:val="-34"/>
          <w:szCs w:val="30"/>
        </w:rPr>
        <w:object w:dxaOrig="3500" w:dyaOrig="800">
          <v:shape id="_x0000_i1062" type="#_x0000_t75" style="width:175.5pt;height:39pt" o:ole="">
            <v:imagedata r:id="rId84" o:title=""/>
          </v:shape>
          <o:OLEObject Type="Embed" ProgID="Equation.3" ShapeID="_x0000_i1062" DrawAspect="Content" ObjectID="_1708871476" r:id="rId85"/>
        </w:object>
      </w:r>
      <w:r w:rsidR="0028163C">
        <w:rPr>
          <w:szCs w:val="30"/>
        </w:rPr>
        <w:t>,</w:t>
      </w:r>
    </w:p>
    <w:p w:rsidR="0028163C" w:rsidRDefault="0028163C" w:rsidP="0028163C">
      <w:pPr>
        <w:rPr>
          <w:sz w:val="30"/>
          <w:szCs w:val="30"/>
        </w:rPr>
      </w:pPr>
      <w:r>
        <w:rPr>
          <w:sz w:val="30"/>
          <w:szCs w:val="30"/>
        </w:rPr>
        <w:t>где интегро-дифференциальный оператор</w:t>
      </w:r>
    </w:p>
    <w:p w:rsidR="0028163C" w:rsidRDefault="00E0788E" w:rsidP="0028163C">
      <w:pPr>
        <w:pStyle w:val="ab"/>
        <w:tabs>
          <w:tab w:val="right" w:pos="9638"/>
        </w:tabs>
        <w:rPr>
          <w:szCs w:val="30"/>
        </w:rPr>
      </w:pPr>
      <w:r w:rsidRPr="00E0788E">
        <w:rPr>
          <w:position w:val="-38"/>
          <w:szCs w:val="30"/>
        </w:rPr>
        <w:object w:dxaOrig="5880" w:dyaOrig="900">
          <v:shape id="_x0000_i1063" type="#_x0000_t75" style="width:294pt;height:45pt" o:ole="">
            <v:imagedata r:id="rId86" o:title=""/>
          </v:shape>
          <o:OLEObject Type="Embed" ProgID="Equation.3" ShapeID="_x0000_i1063" DrawAspect="Content" ObjectID="_1708871477" r:id="rId87"/>
        </w:object>
      </w:r>
      <w:r w:rsidR="0028163C">
        <w:rPr>
          <w:szCs w:val="30"/>
        </w:rPr>
        <w:tab/>
        <w:t>(</w:t>
      </w:r>
      <w:r w:rsidR="00BE26C6" w:rsidRPr="00952A8D">
        <w:rPr>
          <w:szCs w:val="30"/>
        </w:rPr>
        <w:t>1</w:t>
      </w:r>
      <w:r w:rsidR="00BE26C6">
        <w:rPr>
          <w:szCs w:val="30"/>
        </w:rPr>
        <w:t>.</w:t>
      </w:r>
      <w:r w:rsidR="00BE26C6" w:rsidRPr="00952A8D">
        <w:rPr>
          <w:szCs w:val="30"/>
        </w:rPr>
        <w:t>16</w:t>
      </w:r>
      <w:r w:rsidR="0028163C">
        <w:rPr>
          <w:szCs w:val="30"/>
        </w:rPr>
        <w:t>)</w:t>
      </w:r>
    </w:p>
    <w:p w:rsidR="0028163C" w:rsidRDefault="0028163C" w:rsidP="0028163C">
      <w:pPr>
        <w:rPr>
          <w:sz w:val="30"/>
          <w:szCs w:val="30"/>
        </w:rPr>
      </w:pPr>
      <w:r>
        <w:rPr>
          <w:sz w:val="30"/>
          <w:szCs w:val="30"/>
        </w:rPr>
        <w:t xml:space="preserve">называется </w:t>
      </w:r>
      <w:r>
        <w:rPr>
          <w:i/>
          <w:sz w:val="30"/>
          <w:szCs w:val="30"/>
        </w:rPr>
        <w:t>операторной</w:t>
      </w:r>
      <w:r>
        <w:rPr>
          <w:sz w:val="30"/>
          <w:szCs w:val="30"/>
        </w:rPr>
        <w:t xml:space="preserve"> </w:t>
      </w:r>
      <w:r>
        <w:rPr>
          <w:i/>
          <w:sz w:val="30"/>
          <w:szCs w:val="30"/>
        </w:rPr>
        <w:t>передаточной функцией</w:t>
      </w:r>
      <w:r w:rsidR="00727DC3">
        <w:rPr>
          <w:i/>
          <w:sz w:val="30"/>
          <w:szCs w:val="30"/>
        </w:rPr>
        <w:t xml:space="preserve"> </w:t>
      </w:r>
      <w:r w:rsidR="00727DC3">
        <w:rPr>
          <w:sz w:val="30"/>
          <w:szCs w:val="30"/>
        </w:rPr>
        <w:t>(ПФ)</w:t>
      </w:r>
      <w:r>
        <w:rPr>
          <w:i/>
          <w:sz w:val="30"/>
          <w:szCs w:val="30"/>
        </w:rPr>
        <w:t xml:space="preserve"> системы</w:t>
      </w:r>
      <w:r>
        <w:rPr>
          <w:sz w:val="30"/>
          <w:szCs w:val="30"/>
        </w:rPr>
        <w:t xml:space="preserve">, </w:t>
      </w:r>
      <w:r w:rsidRPr="001771A7">
        <w:rPr>
          <w:sz w:val="30"/>
          <w:szCs w:val="30"/>
        </w:rPr>
        <w:t>опис</w:t>
      </w:r>
      <w:r w:rsidRPr="001771A7">
        <w:rPr>
          <w:sz w:val="30"/>
          <w:szCs w:val="30"/>
        </w:rPr>
        <w:t>ы</w:t>
      </w:r>
      <w:r w:rsidRPr="001771A7">
        <w:rPr>
          <w:sz w:val="30"/>
          <w:szCs w:val="30"/>
        </w:rPr>
        <w:t xml:space="preserve">ваемой </w:t>
      </w:r>
      <w:r w:rsidR="001771A7" w:rsidRPr="001771A7">
        <w:rPr>
          <w:sz w:val="30"/>
          <w:szCs w:val="30"/>
        </w:rPr>
        <w:t xml:space="preserve">уравнением </w:t>
      </w:r>
      <w:r w:rsidR="001771A7" w:rsidRPr="001771A7">
        <w:rPr>
          <w:sz w:val="30"/>
          <w:szCs w:val="30"/>
          <w:highlight w:val="yellow"/>
        </w:rPr>
        <w:t>(1.13</w:t>
      </w:r>
      <w:r w:rsidRPr="001771A7">
        <w:rPr>
          <w:sz w:val="30"/>
          <w:szCs w:val="30"/>
          <w:highlight w:val="yellow"/>
        </w:rPr>
        <w:t>).</w:t>
      </w:r>
      <w:r>
        <w:rPr>
          <w:sz w:val="30"/>
          <w:szCs w:val="30"/>
        </w:rPr>
        <w:t xml:space="preserve"> </w:t>
      </w:r>
    </w:p>
    <w:p w:rsidR="00727DC3" w:rsidRDefault="00727DC3" w:rsidP="0028163C">
      <w:pPr>
        <w:rPr>
          <w:sz w:val="30"/>
          <w:szCs w:val="30"/>
        </w:rPr>
      </w:pPr>
      <w:r>
        <w:rPr>
          <w:sz w:val="30"/>
          <w:szCs w:val="30"/>
        </w:rPr>
        <w:tab/>
      </w:r>
      <w:r w:rsidRPr="009E47BC">
        <w:rPr>
          <w:sz w:val="30"/>
          <w:szCs w:val="30"/>
        </w:rPr>
        <w:t xml:space="preserve">Таким образом, </w:t>
      </w:r>
      <w:r w:rsidR="002B7452" w:rsidRPr="009E47BC">
        <w:rPr>
          <w:sz w:val="30"/>
          <w:szCs w:val="30"/>
        </w:rPr>
        <w:t>по любому линейному дифференциальному уравн</w:t>
      </w:r>
      <w:r w:rsidR="002B7452" w:rsidRPr="009E47BC">
        <w:rPr>
          <w:sz w:val="30"/>
          <w:szCs w:val="30"/>
        </w:rPr>
        <w:t>е</w:t>
      </w:r>
      <w:r w:rsidR="002B7452" w:rsidRPr="009E47BC">
        <w:rPr>
          <w:sz w:val="30"/>
          <w:szCs w:val="30"/>
        </w:rPr>
        <w:t>нию может быть записана передаточная функция (и наоборот)</w:t>
      </w:r>
      <w:r w:rsidRPr="009E47BC">
        <w:rPr>
          <w:sz w:val="30"/>
          <w:szCs w:val="30"/>
        </w:rPr>
        <w:t>.</w:t>
      </w:r>
    </w:p>
    <w:p w:rsidR="0028163C" w:rsidRPr="00055EA7" w:rsidRDefault="0028163C" w:rsidP="0028163C">
      <w:pPr>
        <w:ind w:firstLine="709"/>
        <w:rPr>
          <w:rStyle w:val="150"/>
          <w:szCs w:val="30"/>
        </w:rPr>
      </w:pPr>
      <w:r>
        <w:rPr>
          <w:sz w:val="30"/>
          <w:szCs w:val="30"/>
        </w:rPr>
        <w:t>ПФ пре</w:t>
      </w:r>
      <w:r>
        <w:rPr>
          <w:rStyle w:val="150"/>
          <w:szCs w:val="30"/>
        </w:rPr>
        <w:t xml:space="preserve">дставляет собой дробно-рациональную функцию оператора </w:t>
      </w:r>
      <w:r>
        <w:rPr>
          <w:i/>
          <w:sz w:val="30"/>
          <w:szCs w:val="30"/>
          <w:lang w:val="en-US"/>
        </w:rPr>
        <w:t>p</w:t>
      </w:r>
      <w:r>
        <w:rPr>
          <w:rStyle w:val="150"/>
          <w:szCs w:val="30"/>
        </w:rPr>
        <w:t xml:space="preserve"> с вещественными коэффициентами. Как видно из </w:t>
      </w:r>
      <w:r w:rsidRPr="00694F86">
        <w:rPr>
          <w:rStyle w:val="150"/>
          <w:szCs w:val="30"/>
        </w:rPr>
        <w:t>(1.1</w:t>
      </w:r>
      <w:r w:rsidR="00694F86" w:rsidRPr="00694F86">
        <w:rPr>
          <w:rStyle w:val="150"/>
          <w:szCs w:val="30"/>
        </w:rPr>
        <w:t>6</w:t>
      </w:r>
      <w:r w:rsidRPr="00694F86">
        <w:rPr>
          <w:rStyle w:val="150"/>
          <w:szCs w:val="30"/>
        </w:rPr>
        <w:t>)</w:t>
      </w:r>
      <w:r>
        <w:rPr>
          <w:rStyle w:val="150"/>
          <w:szCs w:val="30"/>
        </w:rPr>
        <w:t xml:space="preserve">, ПФ может быть записана в виде отношения двух полиномов – полинома </w:t>
      </w:r>
      <w:proofErr w:type="gramStart"/>
      <w:r>
        <w:rPr>
          <w:i/>
          <w:sz w:val="30"/>
          <w:szCs w:val="30"/>
        </w:rPr>
        <w:t>В</w:t>
      </w:r>
      <w:r>
        <w:rPr>
          <w:sz w:val="30"/>
          <w:szCs w:val="30"/>
        </w:rPr>
        <w:t>(</w:t>
      </w:r>
      <w:proofErr w:type="gramEnd"/>
      <w:r>
        <w:rPr>
          <w:i/>
          <w:sz w:val="30"/>
          <w:szCs w:val="30"/>
        </w:rPr>
        <w:t>р</w:t>
      </w:r>
      <w:r>
        <w:rPr>
          <w:sz w:val="30"/>
          <w:szCs w:val="30"/>
        </w:rPr>
        <w:t>)</w:t>
      </w:r>
      <w:r>
        <w:rPr>
          <w:rStyle w:val="150"/>
          <w:szCs w:val="30"/>
        </w:rPr>
        <w:t xml:space="preserve"> правой части и полинома </w:t>
      </w:r>
      <w:r>
        <w:rPr>
          <w:i/>
          <w:sz w:val="30"/>
          <w:szCs w:val="30"/>
        </w:rPr>
        <w:t>А</w:t>
      </w:r>
      <w:r>
        <w:rPr>
          <w:sz w:val="30"/>
          <w:szCs w:val="30"/>
        </w:rPr>
        <w:t>(</w:t>
      </w:r>
      <w:r>
        <w:rPr>
          <w:i/>
          <w:sz w:val="30"/>
          <w:szCs w:val="30"/>
        </w:rPr>
        <w:t>р</w:t>
      </w:r>
      <w:r>
        <w:rPr>
          <w:sz w:val="30"/>
          <w:szCs w:val="30"/>
        </w:rPr>
        <w:t>)</w:t>
      </w:r>
      <w:r>
        <w:rPr>
          <w:i/>
          <w:sz w:val="30"/>
          <w:szCs w:val="30"/>
        </w:rPr>
        <w:t xml:space="preserve"> </w:t>
      </w:r>
      <w:r>
        <w:rPr>
          <w:sz w:val="30"/>
          <w:szCs w:val="30"/>
        </w:rPr>
        <w:t>левой</w:t>
      </w:r>
      <w:r>
        <w:rPr>
          <w:i/>
          <w:sz w:val="30"/>
          <w:szCs w:val="30"/>
        </w:rPr>
        <w:t xml:space="preserve"> </w:t>
      </w:r>
      <w:r>
        <w:rPr>
          <w:sz w:val="30"/>
          <w:szCs w:val="30"/>
        </w:rPr>
        <w:t>части</w:t>
      </w:r>
      <w:r>
        <w:rPr>
          <w:i/>
          <w:sz w:val="30"/>
          <w:szCs w:val="30"/>
        </w:rPr>
        <w:t xml:space="preserve">  </w:t>
      </w:r>
      <w:r>
        <w:rPr>
          <w:rStyle w:val="150"/>
          <w:szCs w:val="30"/>
        </w:rPr>
        <w:t>исходного символического (операторного) уравнения.</w:t>
      </w:r>
    </w:p>
    <w:p w:rsidR="00825381" w:rsidRDefault="00825381" w:rsidP="00825381">
      <w:pPr>
        <w:pStyle w:val="15"/>
        <w:rPr>
          <w:szCs w:val="30"/>
        </w:rPr>
      </w:pPr>
      <w:r>
        <w:rPr>
          <w:szCs w:val="30"/>
        </w:rPr>
        <w:t xml:space="preserve">Оператор </w:t>
      </w:r>
      <w:r>
        <w:rPr>
          <w:i/>
          <w:szCs w:val="30"/>
          <w:lang w:val="en-US"/>
        </w:rPr>
        <w:t>A</w:t>
      </w:r>
      <w:r>
        <w:rPr>
          <w:szCs w:val="30"/>
        </w:rPr>
        <w:t>(</w:t>
      </w:r>
      <w:r>
        <w:rPr>
          <w:i/>
          <w:szCs w:val="30"/>
          <w:lang w:val="en-US"/>
        </w:rPr>
        <w:t>p</w:t>
      </w:r>
      <w:r>
        <w:rPr>
          <w:szCs w:val="30"/>
        </w:rPr>
        <w:t xml:space="preserve">) называется характеристическим полиномом ДУ </w:t>
      </w:r>
      <w:r w:rsidRPr="00694F86">
        <w:rPr>
          <w:szCs w:val="30"/>
          <w:highlight w:val="yellow"/>
        </w:rPr>
        <w:t>(1.</w:t>
      </w:r>
      <w:r w:rsidR="00694F86" w:rsidRPr="00694F86">
        <w:rPr>
          <w:szCs w:val="30"/>
          <w:highlight w:val="yellow"/>
        </w:rPr>
        <w:t>12</w:t>
      </w:r>
      <w:r w:rsidRPr="00694F86">
        <w:rPr>
          <w:szCs w:val="30"/>
          <w:highlight w:val="yellow"/>
        </w:rPr>
        <w:t>)</w:t>
      </w:r>
      <w:r>
        <w:rPr>
          <w:szCs w:val="30"/>
        </w:rPr>
        <w:t xml:space="preserve">, а комплексные числа </w:t>
      </w:r>
      <w:r>
        <w:rPr>
          <w:i/>
          <w:szCs w:val="30"/>
          <w:lang w:val="en-US"/>
        </w:rPr>
        <w:t>p</w:t>
      </w:r>
      <w:r>
        <w:rPr>
          <w:i/>
          <w:szCs w:val="30"/>
          <w:vertAlign w:val="subscript"/>
          <w:lang w:val="en-US"/>
        </w:rPr>
        <w:t>i</w:t>
      </w:r>
      <w:r>
        <w:rPr>
          <w:szCs w:val="30"/>
        </w:rPr>
        <w:t xml:space="preserve">, </w:t>
      </w:r>
      <w:r w:rsidRPr="00761116">
        <w:rPr>
          <w:position w:val="-10"/>
          <w:szCs w:val="30"/>
        </w:rPr>
        <w:object w:dxaOrig="740" w:dyaOrig="400">
          <v:shape id="_x0000_i1064" type="#_x0000_t75" style="width:36.75pt;height:19.5pt" o:ole="">
            <v:imagedata r:id="rId88" o:title=""/>
          </v:shape>
          <o:OLEObject Type="Embed" ProgID="Equation.3" ShapeID="_x0000_i1064" DrawAspect="Content" ObjectID="_1708871478" r:id="rId89"/>
        </w:object>
      </w:r>
      <w:r>
        <w:rPr>
          <w:szCs w:val="30"/>
        </w:rPr>
        <w:t>, являющиеся решениями (корнями) характеристического уравнения</w:t>
      </w:r>
      <w:r w:rsidR="001B187C">
        <w:rPr>
          <w:szCs w:val="30"/>
        </w:rPr>
        <w:t xml:space="preserve"> </w:t>
      </w:r>
    </w:p>
    <w:p w:rsidR="00825381" w:rsidRDefault="00825381" w:rsidP="00825381">
      <w:pPr>
        <w:pStyle w:val="ab"/>
        <w:tabs>
          <w:tab w:val="right" w:pos="9638"/>
        </w:tabs>
        <w:rPr>
          <w:szCs w:val="30"/>
        </w:rPr>
      </w:pPr>
      <w:r w:rsidRPr="00761116">
        <w:rPr>
          <w:position w:val="-12"/>
          <w:szCs w:val="30"/>
        </w:rPr>
        <w:object w:dxaOrig="1040" w:dyaOrig="360">
          <v:shape id="_x0000_i1065" type="#_x0000_t75" style="width:52.5pt;height:18.75pt" o:ole="">
            <v:imagedata r:id="rId90" o:title=""/>
          </v:shape>
          <o:OLEObject Type="Embed" ProgID="Equation.3" ShapeID="_x0000_i1065" DrawAspect="Content" ObjectID="_1708871479" r:id="rId91"/>
        </w:object>
      </w:r>
      <w:r>
        <w:rPr>
          <w:szCs w:val="30"/>
        </w:rPr>
        <w:tab/>
        <w:t>(</w:t>
      </w:r>
      <w:r w:rsidR="00BE26C6" w:rsidRPr="00952A8D">
        <w:rPr>
          <w:szCs w:val="30"/>
        </w:rPr>
        <w:t>1</w:t>
      </w:r>
      <w:r w:rsidR="00BE26C6">
        <w:rPr>
          <w:szCs w:val="30"/>
        </w:rPr>
        <w:t>.</w:t>
      </w:r>
      <w:r w:rsidR="00BE26C6" w:rsidRPr="00952A8D">
        <w:rPr>
          <w:szCs w:val="30"/>
        </w:rPr>
        <w:t>17</w:t>
      </w:r>
      <w:r>
        <w:rPr>
          <w:szCs w:val="30"/>
        </w:rPr>
        <w:t>)</w:t>
      </w:r>
    </w:p>
    <w:p w:rsidR="00825381" w:rsidRDefault="00825381" w:rsidP="00825381">
      <w:pPr>
        <w:rPr>
          <w:sz w:val="30"/>
          <w:szCs w:val="30"/>
        </w:rPr>
      </w:pPr>
      <w:r>
        <w:rPr>
          <w:sz w:val="30"/>
          <w:szCs w:val="30"/>
        </w:rPr>
        <w:t>или</w:t>
      </w:r>
    </w:p>
    <w:p w:rsidR="00825381" w:rsidRDefault="00825381" w:rsidP="00825381">
      <w:pPr>
        <w:pStyle w:val="ab"/>
        <w:tabs>
          <w:tab w:val="right" w:pos="9638"/>
        </w:tabs>
        <w:rPr>
          <w:szCs w:val="30"/>
        </w:rPr>
      </w:pPr>
      <w:r w:rsidRPr="00761116">
        <w:rPr>
          <w:position w:val="-12"/>
          <w:szCs w:val="30"/>
        </w:rPr>
        <w:object w:dxaOrig="4000" w:dyaOrig="440">
          <v:shape id="_x0000_i1066" type="#_x0000_t75" style="width:199.5pt;height:22.5pt" o:ole="">
            <v:imagedata r:id="rId92" o:title=""/>
          </v:shape>
          <o:OLEObject Type="Embed" ProgID="Equation.3" ShapeID="_x0000_i1066" DrawAspect="Content" ObjectID="_1708871480" r:id="rId93"/>
        </w:object>
      </w:r>
      <w:r>
        <w:rPr>
          <w:szCs w:val="30"/>
        </w:rPr>
        <w:t>,</w:t>
      </w:r>
      <w:r>
        <w:rPr>
          <w:szCs w:val="30"/>
        </w:rPr>
        <w:tab/>
        <w:t>(</w:t>
      </w:r>
      <w:r w:rsidR="00BE26C6" w:rsidRPr="00952A8D">
        <w:rPr>
          <w:szCs w:val="30"/>
        </w:rPr>
        <w:t>1</w:t>
      </w:r>
      <w:r w:rsidR="00BE26C6">
        <w:rPr>
          <w:szCs w:val="30"/>
        </w:rPr>
        <w:t>.</w:t>
      </w:r>
      <w:r w:rsidR="00BE26C6" w:rsidRPr="00952A8D">
        <w:rPr>
          <w:szCs w:val="30"/>
        </w:rPr>
        <w:t>18</w:t>
      </w:r>
      <w:r>
        <w:rPr>
          <w:szCs w:val="30"/>
        </w:rPr>
        <w:t>)</w:t>
      </w:r>
    </w:p>
    <w:p w:rsidR="00825381" w:rsidRDefault="00825381" w:rsidP="00825381">
      <w:pPr>
        <w:pStyle w:val="a3"/>
        <w:ind w:firstLine="0"/>
        <w:rPr>
          <w:szCs w:val="30"/>
        </w:rPr>
      </w:pPr>
      <w:r>
        <w:rPr>
          <w:szCs w:val="30"/>
        </w:rPr>
        <w:t xml:space="preserve">называются </w:t>
      </w:r>
      <w:r>
        <w:rPr>
          <w:i/>
          <w:szCs w:val="30"/>
        </w:rPr>
        <w:t>полюсами</w:t>
      </w:r>
      <w:r>
        <w:rPr>
          <w:szCs w:val="30"/>
        </w:rPr>
        <w:t xml:space="preserve"> </w:t>
      </w:r>
      <w:r w:rsidRPr="00825381">
        <w:rPr>
          <w:szCs w:val="30"/>
        </w:rPr>
        <w:t>ПФ</w:t>
      </w:r>
      <w:r>
        <w:rPr>
          <w:szCs w:val="30"/>
        </w:rPr>
        <w:t xml:space="preserve">. </w:t>
      </w:r>
    </w:p>
    <w:p w:rsidR="00825381" w:rsidRDefault="00825381" w:rsidP="00825381">
      <w:pPr>
        <w:pStyle w:val="a3"/>
        <w:ind w:firstLine="0"/>
        <w:rPr>
          <w:rStyle w:val="150"/>
          <w:szCs w:val="30"/>
        </w:rPr>
      </w:pPr>
      <w:r>
        <w:rPr>
          <w:rStyle w:val="150"/>
          <w:szCs w:val="30"/>
        </w:rPr>
        <w:tab/>
      </w:r>
      <w:r>
        <w:rPr>
          <w:szCs w:val="30"/>
        </w:rPr>
        <w:t xml:space="preserve">Комплексные числа </w:t>
      </w:r>
      <w:r w:rsidRPr="00761116">
        <w:rPr>
          <w:position w:val="-12"/>
          <w:szCs w:val="30"/>
        </w:rPr>
        <w:object w:dxaOrig="1359" w:dyaOrig="420">
          <v:shape id="_x0000_i1067" type="#_x0000_t75" style="width:66.75pt;height:22.5pt" o:ole="">
            <v:imagedata r:id="rId94" o:title=""/>
          </v:shape>
          <o:OLEObject Type="Embed" ProgID="Equation.3" ShapeID="_x0000_i1067" DrawAspect="Content" ObjectID="_1708871481" r:id="rId95"/>
        </w:object>
      </w:r>
      <w:r>
        <w:rPr>
          <w:szCs w:val="30"/>
        </w:rPr>
        <w:t>, являющиеся р</w:t>
      </w:r>
      <w:r>
        <w:rPr>
          <w:rStyle w:val="150"/>
          <w:szCs w:val="30"/>
        </w:rPr>
        <w:t xml:space="preserve">ешением уравнения </w:t>
      </w:r>
    </w:p>
    <w:p w:rsidR="001B187C" w:rsidRDefault="00825381" w:rsidP="00825381">
      <w:pPr>
        <w:pStyle w:val="ab"/>
        <w:tabs>
          <w:tab w:val="right" w:pos="9638"/>
        </w:tabs>
        <w:rPr>
          <w:szCs w:val="30"/>
        </w:rPr>
      </w:pPr>
      <w:r w:rsidRPr="00761116">
        <w:rPr>
          <w:position w:val="-12"/>
          <w:szCs w:val="30"/>
        </w:rPr>
        <w:object w:dxaOrig="1040" w:dyaOrig="360">
          <v:shape id="_x0000_i1068" type="#_x0000_t75" style="width:52.5pt;height:18.75pt" o:ole="">
            <v:imagedata r:id="rId96" o:title=""/>
          </v:shape>
          <o:OLEObject Type="Embed" ProgID="Equation.3" ShapeID="_x0000_i1068" DrawAspect="Content" ObjectID="_1708871482" r:id="rId97"/>
        </w:object>
      </w:r>
    </w:p>
    <w:p w:rsidR="001B187C" w:rsidRDefault="001B187C" w:rsidP="00694F86">
      <w:pPr>
        <w:pStyle w:val="ab"/>
        <w:tabs>
          <w:tab w:val="right" w:pos="9638"/>
        </w:tabs>
        <w:ind w:firstLine="0"/>
        <w:rPr>
          <w:szCs w:val="30"/>
        </w:rPr>
      </w:pPr>
      <w:r>
        <w:rPr>
          <w:szCs w:val="30"/>
        </w:rPr>
        <w:t>или</w:t>
      </w:r>
    </w:p>
    <w:p w:rsidR="00825381" w:rsidRDefault="00935529" w:rsidP="00825381">
      <w:pPr>
        <w:pStyle w:val="ab"/>
        <w:tabs>
          <w:tab w:val="right" w:pos="9638"/>
        </w:tabs>
        <w:rPr>
          <w:szCs w:val="30"/>
        </w:rPr>
      </w:pPr>
      <w:r w:rsidRPr="00761116">
        <w:rPr>
          <w:position w:val="-12"/>
          <w:szCs w:val="30"/>
        </w:rPr>
        <w:object w:dxaOrig="4099" w:dyaOrig="440">
          <v:shape id="_x0000_i1069" type="#_x0000_t75" style="width:205.5pt;height:22.5pt" o:ole="">
            <v:imagedata r:id="rId98" o:title=""/>
          </v:shape>
          <o:OLEObject Type="Embed" ProgID="Equation.3" ShapeID="_x0000_i1069" DrawAspect="Content" ObjectID="_1708871483" r:id="rId99"/>
        </w:object>
      </w:r>
      <w:r w:rsidR="00825381">
        <w:rPr>
          <w:szCs w:val="30"/>
        </w:rPr>
        <w:tab/>
        <w:t>(</w:t>
      </w:r>
      <w:r w:rsidR="00BE26C6" w:rsidRPr="00952A8D">
        <w:rPr>
          <w:szCs w:val="30"/>
        </w:rPr>
        <w:t>1</w:t>
      </w:r>
      <w:r w:rsidR="00BE26C6">
        <w:rPr>
          <w:szCs w:val="30"/>
        </w:rPr>
        <w:t>.</w:t>
      </w:r>
      <w:r w:rsidR="00BE26C6" w:rsidRPr="00952A8D">
        <w:rPr>
          <w:szCs w:val="30"/>
        </w:rPr>
        <w:t>19</w:t>
      </w:r>
      <w:r w:rsidR="00825381">
        <w:rPr>
          <w:szCs w:val="30"/>
        </w:rPr>
        <w:t>)</w:t>
      </w:r>
    </w:p>
    <w:p w:rsidR="00825381" w:rsidRDefault="00825381" w:rsidP="00825381">
      <w:pPr>
        <w:rPr>
          <w:sz w:val="30"/>
          <w:szCs w:val="30"/>
        </w:rPr>
      </w:pPr>
      <w:r>
        <w:rPr>
          <w:sz w:val="30"/>
          <w:szCs w:val="30"/>
        </w:rPr>
        <w:t xml:space="preserve">называются </w:t>
      </w:r>
      <w:r>
        <w:rPr>
          <w:i/>
          <w:sz w:val="30"/>
          <w:szCs w:val="30"/>
        </w:rPr>
        <w:t xml:space="preserve">нулями </w:t>
      </w:r>
      <w:r w:rsidRPr="00825381">
        <w:rPr>
          <w:sz w:val="30"/>
          <w:szCs w:val="30"/>
        </w:rPr>
        <w:t>ПФ</w:t>
      </w:r>
      <w:r>
        <w:rPr>
          <w:sz w:val="30"/>
          <w:szCs w:val="30"/>
        </w:rPr>
        <w:t>.</w:t>
      </w:r>
    </w:p>
    <w:p w:rsidR="00825381" w:rsidRDefault="00825381" w:rsidP="00825381">
      <w:pPr>
        <w:rPr>
          <w:sz w:val="30"/>
          <w:szCs w:val="30"/>
        </w:rPr>
      </w:pPr>
      <w:r>
        <w:rPr>
          <w:sz w:val="30"/>
          <w:szCs w:val="30"/>
        </w:rPr>
        <w:tab/>
        <w:t>Нули и полюсы ПФ могут быть либо действительным</w:t>
      </w:r>
      <w:r w:rsidR="00231D52">
        <w:rPr>
          <w:sz w:val="30"/>
          <w:szCs w:val="30"/>
        </w:rPr>
        <w:t>и</w:t>
      </w:r>
      <w:r>
        <w:rPr>
          <w:sz w:val="30"/>
          <w:szCs w:val="30"/>
        </w:rPr>
        <w:t>, либо ко</w:t>
      </w:r>
      <w:r>
        <w:rPr>
          <w:sz w:val="30"/>
          <w:szCs w:val="30"/>
        </w:rPr>
        <w:t>м</w:t>
      </w:r>
      <w:r>
        <w:rPr>
          <w:sz w:val="30"/>
          <w:szCs w:val="30"/>
        </w:rPr>
        <w:t>плексно-сопряжёнными числами.</w:t>
      </w:r>
    </w:p>
    <w:p w:rsidR="0028163C" w:rsidRDefault="0028163C" w:rsidP="0028163C">
      <w:pPr>
        <w:pStyle w:val="a3"/>
        <w:rPr>
          <w:rStyle w:val="150"/>
          <w:szCs w:val="30"/>
        </w:rPr>
      </w:pPr>
      <w:r>
        <w:rPr>
          <w:rStyle w:val="150"/>
          <w:szCs w:val="30"/>
        </w:rPr>
        <w:t xml:space="preserve">Другая интерпретация понятия ПФ связана с </w:t>
      </w:r>
      <w:r>
        <w:rPr>
          <w:rStyle w:val="150"/>
          <w:i/>
          <w:szCs w:val="30"/>
        </w:rPr>
        <w:t>методом преобразов</w:t>
      </w:r>
      <w:r>
        <w:rPr>
          <w:rStyle w:val="150"/>
          <w:i/>
          <w:szCs w:val="30"/>
        </w:rPr>
        <w:t>а</w:t>
      </w:r>
      <w:r>
        <w:rPr>
          <w:rStyle w:val="150"/>
          <w:i/>
          <w:szCs w:val="30"/>
        </w:rPr>
        <w:t>ния Лапласа</w:t>
      </w:r>
      <w:r>
        <w:rPr>
          <w:rStyle w:val="150"/>
          <w:szCs w:val="30"/>
        </w:rPr>
        <w:t>. В этом случае передаточной функции можно дать следу</w:t>
      </w:r>
      <w:r>
        <w:rPr>
          <w:rStyle w:val="150"/>
          <w:szCs w:val="30"/>
        </w:rPr>
        <w:t>ю</w:t>
      </w:r>
      <w:r>
        <w:rPr>
          <w:rStyle w:val="150"/>
          <w:szCs w:val="30"/>
        </w:rPr>
        <w:t xml:space="preserve">щее определение. </w:t>
      </w:r>
    </w:p>
    <w:p w:rsidR="0028163C" w:rsidRDefault="0028163C" w:rsidP="0028163C">
      <w:pPr>
        <w:ind w:firstLine="720"/>
        <w:rPr>
          <w:sz w:val="30"/>
          <w:szCs w:val="30"/>
        </w:rPr>
      </w:pPr>
      <w:r>
        <w:rPr>
          <w:i/>
          <w:sz w:val="30"/>
          <w:szCs w:val="30"/>
        </w:rPr>
        <w:t xml:space="preserve">Передаточной функцией </w:t>
      </w:r>
      <w:r>
        <w:rPr>
          <w:sz w:val="30"/>
          <w:szCs w:val="30"/>
        </w:rPr>
        <w:t>системы называ</w:t>
      </w:r>
      <w:r w:rsidR="00935529">
        <w:rPr>
          <w:sz w:val="30"/>
          <w:szCs w:val="30"/>
        </w:rPr>
        <w:t>ют</w:t>
      </w:r>
      <w:r>
        <w:rPr>
          <w:sz w:val="30"/>
          <w:szCs w:val="30"/>
        </w:rPr>
        <w:t xml:space="preserve"> отношение операторных изображений выходной и входной переменных </w:t>
      </w:r>
      <w:r>
        <w:rPr>
          <w:i/>
          <w:sz w:val="30"/>
          <w:szCs w:val="30"/>
        </w:rPr>
        <w:t>при нулевых начальных у</w:t>
      </w:r>
      <w:r>
        <w:rPr>
          <w:i/>
          <w:sz w:val="30"/>
          <w:szCs w:val="30"/>
        </w:rPr>
        <w:t>с</w:t>
      </w:r>
      <w:r>
        <w:rPr>
          <w:i/>
          <w:sz w:val="30"/>
          <w:szCs w:val="30"/>
        </w:rPr>
        <w:t>ловиях</w:t>
      </w:r>
      <w:r>
        <w:rPr>
          <w:sz w:val="30"/>
          <w:szCs w:val="30"/>
        </w:rPr>
        <w:t>:</w:t>
      </w:r>
    </w:p>
    <w:p w:rsidR="0028163C" w:rsidRDefault="00AE6B34" w:rsidP="00857F9B">
      <w:pPr>
        <w:pStyle w:val="ab"/>
        <w:tabs>
          <w:tab w:val="right" w:pos="9638"/>
        </w:tabs>
        <w:rPr>
          <w:szCs w:val="30"/>
        </w:rPr>
      </w:pPr>
      <w:r w:rsidRPr="00AE6B34">
        <w:rPr>
          <w:position w:val="-34"/>
          <w:szCs w:val="30"/>
        </w:rPr>
        <w:object w:dxaOrig="1780" w:dyaOrig="800">
          <v:shape id="_x0000_i1070" type="#_x0000_t75" style="width:89.25pt;height:40.5pt" o:ole="" fillcolor="window">
            <v:imagedata r:id="rId100" o:title=""/>
          </v:shape>
          <o:OLEObject Type="Embed" ProgID="Equation.3" ShapeID="_x0000_i1070" DrawAspect="Content" ObjectID="_1708871484" r:id="rId101"/>
        </w:object>
      </w:r>
      <w:r w:rsidR="0028163C">
        <w:rPr>
          <w:szCs w:val="30"/>
        </w:rPr>
        <w:t>.</w:t>
      </w:r>
      <w:r w:rsidR="00857F9B">
        <w:rPr>
          <w:szCs w:val="30"/>
        </w:rPr>
        <w:tab/>
        <w:t>(</w:t>
      </w:r>
      <w:r w:rsidR="00BE26C6" w:rsidRPr="00952A8D">
        <w:rPr>
          <w:szCs w:val="30"/>
        </w:rPr>
        <w:t>1</w:t>
      </w:r>
      <w:r w:rsidR="00BE26C6">
        <w:rPr>
          <w:szCs w:val="30"/>
        </w:rPr>
        <w:t>.</w:t>
      </w:r>
      <w:r w:rsidR="00BE26C6" w:rsidRPr="00952A8D">
        <w:rPr>
          <w:szCs w:val="30"/>
        </w:rPr>
        <w:t>20</w:t>
      </w:r>
      <w:r w:rsidR="00857F9B">
        <w:rPr>
          <w:szCs w:val="30"/>
        </w:rPr>
        <w:t>)</w:t>
      </w:r>
    </w:p>
    <w:p w:rsidR="0028163C" w:rsidRDefault="0028163C" w:rsidP="0028163C">
      <w:pPr>
        <w:ind w:firstLine="720"/>
        <w:rPr>
          <w:sz w:val="30"/>
          <w:szCs w:val="30"/>
        </w:rPr>
      </w:pPr>
      <w:r>
        <w:rPr>
          <w:sz w:val="30"/>
          <w:szCs w:val="30"/>
        </w:rPr>
        <w:t>С помощью передаточной функции выходная величина легко связ</w:t>
      </w:r>
      <w:r>
        <w:rPr>
          <w:sz w:val="30"/>
          <w:szCs w:val="30"/>
        </w:rPr>
        <w:t>ы</w:t>
      </w:r>
      <w:r>
        <w:rPr>
          <w:sz w:val="30"/>
          <w:szCs w:val="30"/>
        </w:rPr>
        <w:t xml:space="preserve">вается </w:t>
      </w:r>
      <w:proofErr w:type="gramStart"/>
      <w:r>
        <w:rPr>
          <w:sz w:val="30"/>
          <w:szCs w:val="30"/>
        </w:rPr>
        <w:t>с</w:t>
      </w:r>
      <w:proofErr w:type="gramEnd"/>
      <w:r>
        <w:rPr>
          <w:sz w:val="30"/>
          <w:szCs w:val="30"/>
        </w:rPr>
        <w:t xml:space="preserve"> входной:</w:t>
      </w:r>
    </w:p>
    <w:p w:rsidR="0028163C" w:rsidRDefault="0028163C" w:rsidP="00857F9B">
      <w:pPr>
        <w:pStyle w:val="ab"/>
        <w:tabs>
          <w:tab w:val="right" w:pos="9638"/>
        </w:tabs>
        <w:rPr>
          <w:szCs w:val="30"/>
        </w:rPr>
      </w:pPr>
      <w:r w:rsidRPr="00761116">
        <w:rPr>
          <w:position w:val="-12"/>
          <w:szCs w:val="30"/>
        </w:rPr>
        <w:object w:dxaOrig="2120" w:dyaOrig="380">
          <v:shape id="_x0000_i1071" type="#_x0000_t75" style="width:106.5pt;height:19.5pt" o:ole="" fillcolor="window">
            <v:imagedata r:id="rId102" o:title=""/>
          </v:shape>
          <o:OLEObject Type="Embed" ProgID="Equation.3" ShapeID="_x0000_i1071" DrawAspect="Content" ObjectID="_1708871485" r:id="rId103"/>
        </w:object>
      </w:r>
      <w:r>
        <w:rPr>
          <w:szCs w:val="30"/>
        </w:rPr>
        <w:t>.</w:t>
      </w:r>
      <w:r w:rsidR="00857F9B">
        <w:rPr>
          <w:szCs w:val="30"/>
        </w:rPr>
        <w:tab/>
        <w:t>(</w:t>
      </w:r>
      <w:r w:rsidR="00BE26C6" w:rsidRPr="00952A8D">
        <w:rPr>
          <w:szCs w:val="30"/>
        </w:rPr>
        <w:t>1</w:t>
      </w:r>
      <w:r w:rsidR="00BE26C6">
        <w:rPr>
          <w:szCs w:val="30"/>
        </w:rPr>
        <w:t>.</w:t>
      </w:r>
      <w:r w:rsidR="00BE26C6" w:rsidRPr="00952A8D">
        <w:rPr>
          <w:szCs w:val="30"/>
        </w:rPr>
        <w:t>21</w:t>
      </w:r>
      <w:r w:rsidR="00857F9B">
        <w:rPr>
          <w:szCs w:val="30"/>
        </w:rPr>
        <w:t>)</w:t>
      </w:r>
    </w:p>
    <w:p w:rsidR="0028163C" w:rsidRDefault="0028163C" w:rsidP="0028163C">
      <w:pPr>
        <w:ind w:firstLine="720"/>
        <w:rPr>
          <w:sz w:val="30"/>
          <w:szCs w:val="30"/>
        </w:rPr>
      </w:pPr>
      <w:r>
        <w:rPr>
          <w:sz w:val="30"/>
          <w:szCs w:val="30"/>
        </w:rPr>
        <w:t>ПФ можно найти с помощью дифференциального уравнения, зап</w:t>
      </w:r>
      <w:r>
        <w:rPr>
          <w:sz w:val="30"/>
          <w:szCs w:val="30"/>
        </w:rPr>
        <w:t>и</w:t>
      </w:r>
      <w:r>
        <w:rPr>
          <w:sz w:val="30"/>
          <w:szCs w:val="30"/>
        </w:rPr>
        <w:t>сав его в операторной форме при нулевых начальных условиях. П</w:t>
      </w:r>
      <w:r>
        <w:rPr>
          <w:iCs/>
          <w:sz w:val="30"/>
          <w:szCs w:val="30"/>
        </w:rPr>
        <w:t>римен</w:t>
      </w:r>
      <w:r>
        <w:rPr>
          <w:iCs/>
          <w:sz w:val="30"/>
          <w:szCs w:val="30"/>
        </w:rPr>
        <w:t>и</w:t>
      </w:r>
      <w:r>
        <w:rPr>
          <w:iCs/>
          <w:sz w:val="30"/>
          <w:szCs w:val="30"/>
        </w:rPr>
        <w:t>тельно к электрическим цепям</w:t>
      </w:r>
      <w:r>
        <w:rPr>
          <w:sz w:val="30"/>
          <w:szCs w:val="30"/>
        </w:rPr>
        <w:t xml:space="preserve"> ПФ получают с помощью операторной схемы замещения при нулевых начальных условиях, минуя этап составл</w:t>
      </w:r>
      <w:r>
        <w:rPr>
          <w:sz w:val="30"/>
          <w:szCs w:val="30"/>
        </w:rPr>
        <w:t>е</w:t>
      </w:r>
      <w:r>
        <w:rPr>
          <w:sz w:val="30"/>
          <w:szCs w:val="30"/>
        </w:rPr>
        <w:t>ния ДУ.</w:t>
      </w:r>
    </w:p>
    <w:p w:rsidR="002B7452" w:rsidRDefault="0028163C" w:rsidP="0028163C">
      <w:pPr>
        <w:pStyle w:val="a3"/>
        <w:rPr>
          <w:szCs w:val="30"/>
        </w:rPr>
      </w:pPr>
      <w:r w:rsidRPr="00E8546D">
        <w:rPr>
          <w:szCs w:val="30"/>
        </w:rPr>
        <w:t>Передаточная функция системы (или элемента) однозначно опис</w:t>
      </w:r>
      <w:r w:rsidRPr="00E8546D">
        <w:rPr>
          <w:szCs w:val="30"/>
        </w:rPr>
        <w:t>ы</w:t>
      </w:r>
      <w:r w:rsidRPr="00E8546D">
        <w:rPr>
          <w:szCs w:val="30"/>
        </w:rPr>
        <w:t>вает динамическую связь между входной и выходной переменными и не несет никакой информации о внутренних переменных (переменных с</w:t>
      </w:r>
      <w:r w:rsidRPr="00E8546D">
        <w:rPr>
          <w:szCs w:val="30"/>
        </w:rPr>
        <w:t>о</w:t>
      </w:r>
      <w:r w:rsidRPr="00E8546D">
        <w:rPr>
          <w:szCs w:val="30"/>
        </w:rPr>
        <w:t xml:space="preserve">стояния) и характере их изменения. </w:t>
      </w:r>
    </w:p>
    <w:p w:rsidR="0028163C" w:rsidRDefault="0028163C" w:rsidP="0028163C">
      <w:pPr>
        <w:pStyle w:val="a3"/>
      </w:pPr>
      <w:r>
        <w:rPr>
          <w:rStyle w:val="a5"/>
          <w:szCs w:val="30"/>
        </w:rPr>
        <w:t>В программе M</w:t>
      </w:r>
      <w:r>
        <w:rPr>
          <w:rStyle w:val="a5"/>
          <w:szCs w:val="30"/>
          <w:lang w:val="en-US"/>
        </w:rPr>
        <w:t>at</w:t>
      </w:r>
      <w:r>
        <w:rPr>
          <w:rStyle w:val="a5"/>
          <w:szCs w:val="30"/>
        </w:rPr>
        <w:t>L</w:t>
      </w:r>
      <w:r>
        <w:rPr>
          <w:rStyle w:val="a5"/>
          <w:szCs w:val="30"/>
          <w:lang w:val="en-US"/>
        </w:rPr>
        <w:t>ab</w:t>
      </w:r>
      <w:r>
        <w:rPr>
          <w:rStyle w:val="a5"/>
          <w:szCs w:val="30"/>
        </w:rPr>
        <w:t xml:space="preserve"> линейные системы, заданные передаточными функциями, называются </w:t>
      </w:r>
      <w:r>
        <w:rPr>
          <w:rStyle w:val="a5"/>
          <w:szCs w:val="30"/>
          <w:lang w:val="en-US"/>
        </w:rPr>
        <w:t>TF</w:t>
      </w:r>
      <w:r>
        <w:rPr>
          <w:szCs w:val="30"/>
        </w:rPr>
        <w:t xml:space="preserve"> (</w:t>
      </w:r>
      <w:r>
        <w:rPr>
          <w:szCs w:val="30"/>
          <w:lang w:val="en-US"/>
        </w:rPr>
        <w:t>transfer</w:t>
      </w:r>
      <w:r>
        <w:rPr>
          <w:szCs w:val="30"/>
        </w:rPr>
        <w:t xml:space="preserve"> </w:t>
      </w:r>
      <w:r>
        <w:rPr>
          <w:szCs w:val="30"/>
          <w:lang w:val="en-US"/>
        </w:rPr>
        <w:t>functions</w:t>
      </w:r>
      <w:r>
        <w:rPr>
          <w:szCs w:val="30"/>
        </w:rPr>
        <w:t>) системами. Такие системы задаются векторами коэффициентов числителей и знаменателей перед</w:t>
      </w:r>
      <w:r>
        <w:rPr>
          <w:szCs w:val="30"/>
        </w:rPr>
        <w:t>а</w:t>
      </w:r>
      <w:r>
        <w:rPr>
          <w:szCs w:val="30"/>
        </w:rPr>
        <w:t xml:space="preserve">точных функций. </w:t>
      </w:r>
    </w:p>
    <w:p w:rsidR="0028163C" w:rsidRDefault="0028163C" w:rsidP="0028163C">
      <w:pPr>
        <w:pStyle w:val="a3"/>
        <w:rPr>
          <w:szCs w:val="30"/>
        </w:rPr>
      </w:pPr>
      <w:r>
        <w:rPr>
          <w:szCs w:val="30"/>
        </w:rPr>
        <w:lastRenderedPageBreak/>
        <w:t>ПФ можно записать таким образом, чтобы в числителе и знаменат</w:t>
      </w:r>
      <w:r>
        <w:rPr>
          <w:szCs w:val="30"/>
        </w:rPr>
        <w:t>е</w:t>
      </w:r>
      <w:r>
        <w:rPr>
          <w:szCs w:val="30"/>
        </w:rPr>
        <w:t>ле находились приведенные полиномы, т.е. полиномы, у которых коэфф</w:t>
      </w:r>
      <w:r>
        <w:rPr>
          <w:szCs w:val="30"/>
        </w:rPr>
        <w:t>и</w:t>
      </w:r>
      <w:r>
        <w:rPr>
          <w:szCs w:val="30"/>
        </w:rPr>
        <w:t xml:space="preserve">циенты при старших степенях оператора </w:t>
      </w:r>
      <w:r>
        <w:rPr>
          <w:i/>
          <w:szCs w:val="30"/>
        </w:rPr>
        <w:t>p</w:t>
      </w:r>
      <w:r>
        <w:rPr>
          <w:szCs w:val="30"/>
        </w:rPr>
        <w:t xml:space="preserve"> были бы равны единице:</w:t>
      </w:r>
    </w:p>
    <w:p w:rsidR="0028163C" w:rsidRDefault="0028163C" w:rsidP="0028163C">
      <w:pPr>
        <w:pStyle w:val="ab"/>
        <w:rPr>
          <w:szCs w:val="30"/>
        </w:rPr>
      </w:pPr>
      <w:r w:rsidRPr="00761116">
        <w:rPr>
          <w:position w:val="-70"/>
          <w:szCs w:val="30"/>
        </w:rPr>
        <w:object w:dxaOrig="6120" w:dyaOrig="1540">
          <v:shape id="_x0000_i1072" type="#_x0000_t75" style="width:306.75pt;height:77.25pt" o:ole="">
            <v:imagedata r:id="rId104" o:title=""/>
          </v:shape>
          <o:OLEObject Type="Embed" ProgID="Equation.3" ShapeID="_x0000_i1072" DrawAspect="Content" ObjectID="_1708871486" r:id="rId105"/>
        </w:object>
      </w:r>
    </w:p>
    <w:p w:rsidR="0028163C" w:rsidRDefault="0028163C" w:rsidP="0028163C">
      <w:pPr>
        <w:pStyle w:val="ab"/>
        <w:tabs>
          <w:tab w:val="left" w:pos="720"/>
          <w:tab w:val="left" w:pos="1440"/>
          <w:tab w:val="left" w:pos="2160"/>
          <w:tab w:val="left" w:pos="2880"/>
          <w:tab w:val="left" w:pos="3600"/>
          <w:tab w:val="left" w:pos="4320"/>
          <w:tab w:val="left" w:pos="5040"/>
          <w:tab w:val="left" w:pos="5760"/>
          <w:tab w:val="left" w:pos="6480"/>
          <w:tab w:val="right" w:pos="9638"/>
        </w:tabs>
        <w:rPr>
          <w:szCs w:val="30"/>
        </w:rPr>
      </w:pPr>
      <w:r w:rsidRPr="00761116">
        <w:rPr>
          <w:position w:val="-70"/>
          <w:szCs w:val="30"/>
        </w:rPr>
        <w:object w:dxaOrig="8199" w:dyaOrig="1540">
          <v:shape id="_x0000_i1073" type="#_x0000_t75" style="width:393pt;height:74.25pt" o:ole="">
            <v:imagedata r:id="rId106" o:title=""/>
          </v:shape>
          <o:OLEObject Type="Embed" ProgID="Equation.3" ShapeID="_x0000_i1073" DrawAspect="Content" ObjectID="_1708871487" r:id="rId107"/>
        </w:object>
      </w:r>
      <w:r>
        <w:rPr>
          <w:szCs w:val="30"/>
        </w:rPr>
        <w:tab/>
        <w:t>(</w:t>
      </w:r>
      <w:r w:rsidR="00BE26C6" w:rsidRPr="00952A8D">
        <w:rPr>
          <w:szCs w:val="30"/>
        </w:rPr>
        <w:t>1</w:t>
      </w:r>
      <w:r w:rsidR="00BE26C6">
        <w:rPr>
          <w:szCs w:val="30"/>
        </w:rPr>
        <w:t>.</w:t>
      </w:r>
      <w:r w:rsidR="00BE26C6" w:rsidRPr="00952A8D">
        <w:rPr>
          <w:szCs w:val="30"/>
        </w:rPr>
        <w:t>22</w:t>
      </w:r>
      <w:r>
        <w:rPr>
          <w:szCs w:val="30"/>
        </w:rPr>
        <w:t>)</w:t>
      </w:r>
    </w:p>
    <w:p w:rsidR="0028163C" w:rsidRDefault="0028163C" w:rsidP="0028163C">
      <w:pPr>
        <w:pStyle w:val="ab"/>
        <w:ind w:firstLine="0"/>
        <w:rPr>
          <w:szCs w:val="30"/>
        </w:rPr>
      </w:pPr>
      <w:r>
        <w:rPr>
          <w:szCs w:val="30"/>
        </w:rPr>
        <w:t>где</w:t>
      </w:r>
      <w:r>
        <w:rPr>
          <w:szCs w:val="30"/>
        </w:rPr>
        <w:tab/>
      </w:r>
      <w:r w:rsidRPr="003D4965">
        <w:rPr>
          <w:position w:val="-34"/>
          <w:szCs w:val="30"/>
        </w:rPr>
        <w:object w:dxaOrig="900" w:dyaOrig="780">
          <v:shape id="_x0000_i1074" type="#_x0000_t75" style="width:45pt;height:38.25pt" o:ole="">
            <v:imagedata r:id="rId108" o:title=""/>
          </v:shape>
          <o:OLEObject Type="Embed" ProgID="Equation.3" ShapeID="_x0000_i1074" DrawAspect="Content" ObjectID="_1708871488" r:id="rId109"/>
        </w:object>
      </w:r>
      <w:r>
        <w:rPr>
          <w:szCs w:val="30"/>
        </w:rPr>
        <w:t xml:space="preserve"> – масштабный коэффициент.</w:t>
      </w:r>
    </w:p>
    <w:p w:rsidR="00332EA7" w:rsidRPr="00F60C90" w:rsidRDefault="00332EA7" w:rsidP="00332EA7">
      <w:pPr>
        <w:pStyle w:val="a3"/>
        <w:ind w:firstLine="709"/>
        <w:rPr>
          <w:szCs w:val="30"/>
        </w:rPr>
      </w:pPr>
      <w:r w:rsidRPr="00F60C90">
        <w:rPr>
          <w:b/>
          <w:szCs w:val="30"/>
        </w:rPr>
        <w:t xml:space="preserve">Пример </w:t>
      </w:r>
      <w:r w:rsidR="007E2EC3" w:rsidRPr="00F60C90">
        <w:rPr>
          <w:b/>
          <w:szCs w:val="30"/>
          <w:lang w:val="en-US"/>
        </w:rPr>
        <w:fldChar w:fldCharType="begin"/>
      </w:r>
      <w:r w:rsidR="00857F9B" w:rsidRPr="00F60C90">
        <w:rPr>
          <w:b/>
          <w:szCs w:val="30"/>
        </w:rPr>
        <w:instrText xml:space="preserve"> </w:instrText>
      </w:r>
      <w:r w:rsidR="00857F9B" w:rsidRPr="00F60C90">
        <w:rPr>
          <w:b/>
          <w:szCs w:val="30"/>
          <w:lang w:val="en-US"/>
        </w:rPr>
        <w:instrText>STYLEREF</w:instrText>
      </w:r>
      <w:r w:rsidR="00857F9B" w:rsidRPr="00F60C90">
        <w:rPr>
          <w:b/>
          <w:szCs w:val="30"/>
        </w:rPr>
        <w:instrText xml:space="preserve"> 1 \</w:instrText>
      </w:r>
      <w:r w:rsidR="00857F9B" w:rsidRPr="00F60C90">
        <w:rPr>
          <w:b/>
          <w:szCs w:val="30"/>
          <w:lang w:val="en-US"/>
        </w:rPr>
        <w:instrText>s</w:instrText>
      </w:r>
      <w:r w:rsidR="00857F9B" w:rsidRPr="00F60C90">
        <w:rPr>
          <w:b/>
          <w:szCs w:val="30"/>
        </w:rPr>
        <w:instrText xml:space="preserve"> </w:instrText>
      </w:r>
      <w:r w:rsidR="007E2EC3" w:rsidRPr="00F60C90">
        <w:rPr>
          <w:b/>
          <w:szCs w:val="30"/>
          <w:lang w:val="en-US"/>
        </w:rPr>
        <w:fldChar w:fldCharType="separate"/>
      </w:r>
      <w:r w:rsidR="00520217" w:rsidRPr="00892F76">
        <w:rPr>
          <w:b/>
          <w:noProof/>
          <w:szCs w:val="30"/>
        </w:rPr>
        <w:t>1</w:t>
      </w:r>
      <w:r w:rsidR="007E2EC3" w:rsidRPr="00F60C90">
        <w:rPr>
          <w:b/>
          <w:szCs w:val="30"/>
          <w:lang w:val="en-US"/>
        </w:rPr>
        <w:fldChar w:fldCharType="end"/>
      </w:r>
      <w:r w:rsidR="00857F9B" w:rsidRPr="00F60C90">
        <w:rPr>
          <w:b/>
          <w:szCs w:val="30"/>
        </w:rPr>
        <w:t>.</w:t>
      </w:r>
      <w:r w:rsidR="007E2EC3" w:rsidRPr="00F60C90">
        <w:rPr>
          <w:b/>
          <w:szCs w:val="30"/>
          <w:lang w:val="en-US"/>
        </w:rPr>
        <w:fldChar w:fldCharType="begin"/>
      </w:r>
      <w:r w:rsidR="00857F9B" w:rsidRPr="00F60C90">
        <w:rPr>
          <w:b/>
          <w:szCs w:val="30"/>
        </w:rPr>
        <w:instrText xml:space="preserve"> </w:instrText>
      </w:r>
      <w:r w:rsidR="00857F9B" w:rsidRPr="00F60C90">
        <w:rPr>
          <w:b/>
          <w:szCs w:val="30"/>
          <w:lang w:val="en-US"/>
        </w:rPr>
        <w:instrText>SEQ</w:instrText>
      </w:r>
      <w:r w:rsidR="00857F9B" w:rsidRPr="00F60C90">
        <w:rPr>
          <w:b/>
          <w:szCs w:val="30"/>
        </w:rPr>
        <w:instrText xml:space="preserve"> Пример \* </w:instrText>
      </w:r>
      <w:r w:rsidR="00857F9B" w:rsidRPr="00F60C90">
        <w:rPr>
          <w:b/>
          <w:szCs w:val="30"/>
          <w:lang w:val="en-US"/>
        </w:rPr>
        <w:instrText>ARABIC</w:instrText>
      </w:r>
      <w:r w:rsidR="00857F9B" w:rsidRPr="00F60C90">
        <w:rPr>
          <w:b/>
          <w:szCs w:val="30"/>
        </w:rPr>
        <w:instrText xml:space="preserve"> \</w:instrText>
      </w:r>
      <w:r w:rsidR="00857F9B" w:rsidRPr="00F60C90">
        <w:rPr>
          <w:b/>
          <w:szCs w:val="30"/>
          <w:lang w:val="en-US"/>
        </w:rPr>
        <w:instrText>s</w:instrText>
      </w:r>
      <w:r w:rsidR="00857F9B" w:rsidRPr="00F60C90">
        <w:rPr>
          <w:b/>
          <w:szCs w:val="30"/>
        </w:rPr>
        <w:instrText xml:space="preserve"> 1 </w:instrText>
      </w:r>
      <w:r w:rsidR="007E2EC3" w:rsidRPr="00F60C90">
        <w:rPr>
          <w:b/>
          <w:szCs w:val="30"/>
          <w:lang w:val="en-US"/>
        </w:rPr>
        <w:fldChar w:fldCharType="separate"/>
      </w:r>
      <w:r w:rsidR="00520217" w:rsidRPr="00892F76">
        <w:rPr>
          <w:b/>
          <w:noProof/>
          <w:szCs w:val="30"/>
        </w:rPr>
        <w:t>1</w:t>
      </w:r>
      <w:r w:rsidR="007E2EC3" w:rsidRPr="00F60C90">
        <w:rPr>
          <w:b/>
          <w:szCs w:val="30"/>
          <w:lang w:val="en-US"/>
        </w:rPr>
        <w:fldChar w:fldCharType="end"/>
      </w:r>
      <w:r w:rsidR="00857F9B" w:rsidRPr="00F60C90">
        <w:rPr>
          <w:b/>
          <w:szCs w:val="30"/>
        </w:rPr>
        <w:t>.</w:t>
      </w:r>
      <w:r w:rsidRPr="00F60C90">
        <w:rPr>
          <w:szCs w:val="30"/>
        </w:rPr>
        <w:t xml:space="preserve"> </w:t>
      </w:r>
      <w:r w:rsidR="00485384" w:rsidRPr="00F60C90">
        <w:rPr>
          <w:rStyle w:val="150"/>
          <w:szCs w:val="30"/>
        </w:rPr>
        <w:t>Математическая</w:t>
      </w:r>
      <w:r w:rsidRPr="00F60C90">
        <w:rPr>
          <w:rStyle w:val="150"/>
          <w:szCs w:val="30"/>
        </w:rPr>
        <w:t xml:space="preserve"> модел</w:t>
      </w:r>
      <w:r w:rsidR="00485384" w:rsidRPr="00F60C90">
        <w:rPr>
          <w:rStyle w:val="150"/>
          <w:szCs w:val="30"/>
        </w:rPr>
        <w:t xml:space="preserve">ь </w:t>
      </w:r>
      <w:r w:rsidRPr="00F60C90">
        <w:rPr>
          <w:szCs w:val="30"/>
        </w:rPr>
        <w:t>двигателя постоянного тока с одним входом и одним выходом</w:t>
      </w:r>
      <w:r w:rsidR="00365355" w:rsidRPr="00F60C90">
        <w:rPr>
          <w:szCs w:val="30"/>
        </w:rPr>
        <w:t xml:space="preserve"> в виде ПФ</w:t>
      </w:r>
      <w:r w:rsidRPr="00F60C90">
        <w:rPr>
          <w:szCs w:val="30"/>
        </w:rPr>
        <w:t>.</w:t>
      </w:r>
    </w:p>
    <w:p w:rsidR="00332EA7" w:rsidRPr="00F60C90" w:rsidRDefault="00365355" w:rsidP="00332EA7">
      <w:pPr>
        <w:pStyle w:val="15"/>
        <w:rPr>
          <w:szCs w:val="30"/>
        </w:rPr>
      </w:pPr>
      <w:r w:rsidRPr="009E47BC">
        <w:rPr>
          <w:szCs w:val="30"/>
        </w:rPr>
        <w:t xml:space="preserve">Выше была получена матмодель </w:t>
      </w:r>
      <w:r w:rsidR="002B7452" w:rsidRPr="009E47BC">
        <w:rPr>
          <w:szCs w:val="30"/>
        </w:rPr>
        <w:t xml:space="preserve">ДПТ </w:t>
      </w:r>
      <w:r w:rsidRPr="009E47BC">
        <w:rPr>
          <w:szCs w:val="30"/>
        </w:rPr>
        <w:t>в виде ОДУ:</w:t>
      </w:r>
    </w:p>
    <w:p w:rsidR="006F247F" w:rsidRDefault="00351C19" w:rsidP="00857F9B">
      <w:pPr>
        <w:pStyle w:val="ab"/>
      </w:pPr>
      <w:r w:rsidRPr="00B03CD5">
        <w:rPr>
          <w:position w:val="-40"/>
        </w:rPr>
        <w:object w:dxaOrig="7479" w:dyaOrig="940">
          <v:shape id="_x0000_i1075" type="#_x0000_t75" style="width:374.25pt;height:46.5pt" o:ole="">
            <v:imagedata r:id="rId110" o:title=""/>
          </v:shape>
          <o:OLEObject Type="Embed" ProgID="Equation.3" ShapeID="_x0000_i1075" DrawAspect="Content" ObjectID="_1708871489" r:id="rId111"/>
        </w:object>
      </w:r>
      <w:r w:rsidR="008D528E" w:rsidRPr="00B03CD5">
        <w:t>.</w:t>
      </w:r>
    </w:p>
    <w:p w:rsidR="00F050B0" w:rsidRPr="00DF200C" w:rsidRDefault="00F050B0" w:rsidP="00F050B0">
      <w:pPr>
        <w:pStyle w:val="a3"/>
      </w:pPr>
      <w:r>
        <w:t>Для получения ПФ запишем ДУ в операторной форме</w:t>
      </w:r>
      <w:r w:rsidR="00BF47A7">
        <w:t>, т.е. для из</w:t>
      </w:r>
      <w:r w:rsidR="00BF47A7">
        <w:t>о</w:t>
      </w:r>
      <w:r w:rsidR="00BF47A7">
        <w:t>бражений, при нулевых начальных условиях</w:t>
      </w:r>
      <w:r>
        <w:t xml:space="preserve">: </w:t>
      </w:r>
    </w:p>
    <w:p w:rsidR="00857F9B" w:rsidRDefault="00351C19" w:rsidP="00857F9B">
      <w:pPr>
        <w:pStyle w:val="ab"/>
        <w:tabs>
          <w:tab w:val="right" w:pos="9638"/>
        </w:tabs>
        <w:rPr>
          <w:szCs w:val="30"/>
        </w:rPr>
      </w:pPr>
      <w:r w:rsidRPr="00857F9B">
        <w:rPr>
          <w:position w:val="-40"/>
        </w:rPr>
        <w:object w:dxaOrig="8040" w:dyaOrig="960">
          <v:shape id="_x0000_i1076" type="#_x0000_t75" style="width:402pt;height:48pt" o:ole="">
            <v:imagedata r:id="rId112" o:title=""/>
          </v:shape>
          <o:OLEObject Type="Embed" ProgID="Equation.3" ShapeID="_x0000_i1076" DrawAspect="Content" ObjectID="_1708871490" r:id="rId113"/>
        </w:object>
      </w:r>
      <w:r w:rsidR="00857F9B">
        <w:rPr>
          <w:szCs w:val="30"/>
        </w:rPr>
        <w:tab/>
        <w:t>(</w:t>
      </w:r>
      <w:r w:rsidR="00BE26C6" w:rsidRPr="00952A8D">
        <w:rPr>
          <w:szCs w:val="30"/>
        </w:rPr>
        <w:t>1</w:t>
      </w:r>
      <w:r w:rsidR="00BE26C6">
        <w:rPr>
          <w:szCs w:val="30"/>
        </w:rPr>
        <w:t>.</w:t>
      </w:r>
      <w:r w:rsidR="00BE26C6" w:rsidRPr="00952A8D">
        <w:rPr>
          <w:szCs w:val="30"/>
        </w:rPr>
        <w:t>23</w:t>
      </w:r>
      <w:r w:rsidR="00857F9B">
        <w:rPr>
          <w:szCs w:val="30"/>
        </w:rPr>
        <w:t>)</w:t>
      </w:r>
    </w:p>
    <w:p w:rsidR="00F050B0" w:rsidRDefault="00F050B0" w:rsidP="00F050B0">
      <w:pPr>
        <w:pStyle w:val="a3"/>
        <w:ind w:firstLine="0"/>
      </w:pPr>
      <w:r>
        <w:t>или</w:t>
      </w:r>
    </w:p>
    <w:p w:rsidR="00F050B0" w:rsidRDefault="00351C19" w:rsidP="00857F9B">
      <w:pPr>
        <w:pStyle w:val="ab"/>
        <w:tabs>
          <w:tab w:val="right" w:pos="9638"/>
        </w:tabs>
      </w:pPr>
      <w:r w:rsidRPr="00857F9B">
        <w:rPr>
          <w:position w:val="-42"/>
        </w:rPr>
        <w:object w:dxaOrig="7100" w:dyaOrig="999">
          <v:shape id="_x0000_i1077" type="#_x0000_t75" style="width:355.5pt;height:49.5pt" o:ole="">
            <v:imagedata r:id="rId114" o:title=""/>
          </v:shape>
          <o:OLEObject Type="Embed" ProgID="Equation.3" ShapeID="_x0000_i1077" DrawAspect="Content" ObjectID="_1708871491" r:id="rId115"/>
        </w:object>
      </w:r>
      <w:r w:rsidR="00F050B0">
        <w:t>.</w:t>
      </w:r>
      <w:r w:rsidR="00857F9B">
        <w:tab/>
      </w:r>
      <w:r w:rsidR="00857F9B">
        <w:rPr>
          <w:szCs w:val="30"/>
        </w:rPr>
        <w:t>(</w:t>
      </w:r>
      <w:r w:rsidR="00BE26C6" w:rsidRPr="00952A8D">
        <w:rPr>
          <w:szCs w:val="30"/>
        </w:rPr>
        <w:t>1</w:t>
      </w:r>
      <w:r w:rsidR="00BE26C6">
        <w:rPr>
          <w:szCs w:val="30"/>
        </w:rPr>
        <w:t>.</w:t>
      </w:r>
      <w:r w:rsidR="00BE26C6" w:rsidRPr="00952A8D">
        <w:rPr>
          <w:szCs w:val="30"/>
        </w:rPr>
        <w:t>24</w:t>
      </w:r>
      <w:r w:rsidR="00857F9B">
        <w:rPr>
          <w:szCs w:val="30"/>
        </w:rPr>
        <w:t>)</w:t>
      </w:r>
    </w:p>
    <w:p w:rsidR="00F050B0" w:rsidRDefault="00F050B0" w:rsidP="00F050B0">
      <w:pPr>
        <w:pStyle w:val="a3"/>
      </w:pPr>
      <w:r>
        <w:t>Передаточная функция двигателя:</w:t>
      </w:r>
    </w:p>
    <w:p w:rsidR="00062A46" w:rsidRDefault="00351C19" w:rsidP="00857F9B">
      <w:pPr>
        <w:pStyle w:val="ab"/>
        <w:ind w:firstLine="0"/>
      </w:pPr>
      <w:r w:rsidRPr="00857F9B">
        <w:rPr>
          <w:position w:val="-88"/>
        </w:rPr>
        <w:object w:dxaOrig="9480" w:dyaOrig="1760">
          <v:shape id="_x0000_i1078" type="#_x0000_t75" style="width:471.75pt;height:88.5pt" o:ole="">
            <v:imagedata r:id="rId116" o:title=""/>
          </v:shape>
          <o:OLEObject Type="Embed" ProgID="Equation.3" ShapeID="_x0000_i1078" DrawAspect="Content" ObjectID="_1708871492" r:id="rId117"/>
        </w:object>
      </w:r>
      <w:r w:rsidR="00062A46" w:rsidRPr="00062A46">
        <w:tab/>
      </w:r>
      <w:r w:rsidR="003B18D2">
        <w:t>Используя</w:t>
      </w:r>
      <w:r w:rsidR="00BF47A7">
        <w:t xml:space="preserve"> приведенны</w:t>
      </w:r>
      <w:r w:rsidR="003B18D2">
        <w:t>е</w:t>
      </w:r>
      <w:r w:rsidR="00BF47A7">
        <w:t xml:space="preserve"> выше значени</w:t>
      </w:r>
      <w:r w:rsidR="003B18D2">
        <w:t>я</w:t>
      </w:r>
      <w:r w:rsidR="00BF47A7">
        <w:t xml:space="preserve"> </w:t>
      </w:r>
      <w:r w:rsidR="00062A46">
        <w:t>параметр</w:t>
      </w:r>
      <w:r w:rsidR="00BF47A7">
        <w:t>ов</w:t>
      </w:r>
      <w:r w:rsidR="00062A46">
        <w:t xml:space="preserve"> двигателя </w:t>
      </w:r>
    </w:p>
    <w:p w:rsidR="00062A46" w:rsidRPr="00351C19" w:rsidRDefault="00351C19" w:rsidP="00062A46">
      <w:pPr>
        <w:pStyle w:val="a3"/>
      </w:pPr>
      <w:r w:rsidRPr="00351C19">
        <w:rPr>
          <w:position w:val="-12"/>
        </w:rPr>
        <w:object w:dxaOrig="999" w:dyaOrig="400">
          <v:shape id="_x0000_i1079" type="#_x0000_t75" style="width:49.5pt;height:19.5pt" o:ole="">
            <v:imagedata r:id="rId118" o:title=""/>
          </v:shape>
          <o:OLEObject Type="Embed" ProgID="Equation.3" ShapeID="_x0000_i1079" DrawAspect="Content" ObjectID="_1708871493" r:id="rId119"/>
        </w:object>
      </w:r>
      <w:r w:rsidR="00AE7652" w:rsidRPr="00351C19">
        <w:t>Ом</w:t>
      </w:r>
      <w:proofErr w:type="gramStart"/>
      <w:r w:rsidR="00062A46" w:rsidRPr="00351C19">
        <w:t xml:space="preserve">;  </w:t>
      </w:r>
      <w:r w:rsidRPr="00351C19">
        <w:rPr>
          <w:position w:val="-12"/>
        </w:rPr>
        <w:object w:dxaOrig="1980" w:dyaOrig="460">
          <v:shape id="_x0000_i1080" type="#_x0000_t75" style="width:99.75pt;height:22.5pt" o:ole="">
            <v:imagedata r:id="rId120" o:title=""/>
          </v:shape>
          <o:OLEObject Type="Embed" ProgID="Equation.3" ShapeID="_x0000_i1080" DrawAspect="Content" ObjectID="_1708871494" r:id="rId121"/>
        </w:object>
      </w:r>
      <w:r w:rsidR="00062A46" w:rsidRPr="00351C19">
        <w:t xml:space="preserve">;  </w:t>
      </w:r>
      <w:r w:rsidRPr="00351C19">
        <w:rPr>
          <w:position w:val="-12"/>
        </w:rPr>
        <w:object w:dxaOrig="1440" w:dyaOrig="400">
          <v:shape id="_x0000_i1081" type="#_x0000_t75" style="width:1in;height:19.5pt" o:ole="">
            <v:imagedata r:id="rId122" o:title=""/>
          </v:shape>
          <o:OLEObject Type="Embed" ProgID="Equation.3" ShapeID="_x0000_i1081" DrawAspect="Content" ObjectID="_1708871495" r:id="rId123"/>
        </w:object>
      </w:r>
      <w:r w:rsidR="00062A46" w:rsidRPr="00351C19">
        <w:t xml:space="preserve">;  </w:t>
      </w:r>
      <w:r w:rsidRPr="00351C19">
        <w:rPr>
          <w:position w:val="-12"/>
        </w:rPr>
        <w:object w:dxaOrig="1200" w:dyaOrig="400">
          <v:shape id="_x0000_i1082" type="#_x0000_t75" style="width:60pt;height:19.5pt" o:ole="">
            <v:imagedata r:id="rId124" o:title=""/>
          </v:shape>
          <o:OLEObject Type="Embed" ProgID="Equation.3" ShapeID="_x0000_i1082" DrawAspect="Content" ObjectID="_1708871496" r:id="rId125"/>
        </w:object>
      </w:r>
      <w:r w:rsidR="00062A46" w:rsidRPr="00351C19">
        <w:t xml:space="preserve">;  </w:t>
      </w:r>
      <w:r w:rsidRPr="00351C19">
        <w:rPr>
          <w:position w:val="-12"/>
        </w:rPr>
        <w:object w:dxaOrig="1320" w:dyaOrig="400">
          <v:shape id="_x0000_i1083" type="#_x0000_t75" style="width:66pt;height:19.5pt" o:ole="">
            <v:imagedata r:id="rId126" o:title=""/>
          </v:shape>
          <o:OLEObject Type="Embed" ProgID="Equation.3" ShapeID="_x0000_i1083" DrawAspect="Content" ObjectID="_1708871497" r:id="rId127"/>
        </w:object>
      </w:r>
      <w:proofErr w:type="gramEnd"/>
    </w:p>
    <w:p w:rsidR="00062A46" w:rsidRDefault="003B18D2" w:rsidP="00AE7652">
      <w:pPr>
        <w:pStyle w:val="a3"/>
        <w:ind w:firstLine="0"/>
      </w:pPr>
      <w:r>
        <w:t>получим п</w:t>
      </w:r>
      <w:r w:rsidR="00BF47A7">
        <w:t>ередаточ</w:t>
      </w:r>
      <w:r>
        <w:t>ную</w:t>
      </w:r>
      <w:r w:rsidR="00BF47A7">
        <w:t xml:space="preserve"> функци</w:t>
      </w:r>
      <w:r>
        <w:t>ю</w:t>
      </w:r>
      <w:r w:rsidR="00BF47A7">
        <w:t xml:space="preserve"> </w:t>
      </w:r>
      <w:r>
        <w:t xml:space="preserve">в следующем </w:t>
      </w:r>
      <w:r w:rsidR="00BF47A7">
        <w:t>вид</w:t>
      </w:r>
      <w:r>
        <w:t>е</w:t>
      </w:r>
      <w:r w:rsidR="00062A46">
        <w:t>:</w:t>
      </w:r>
    </w:p>
    <w:p w:rsidR="006A3DAC" w:rsidRDefault="00AE7652" w:rsidP="00AE7652">
      <w:pPr>
        <w:pStyle w:val="ab"/>
        <w:ind w:firstLine="0"/>
        <w:rPr>
          <w:szCs w:val="30"/>
        </w:rPr>
      </w:pPr>
      <w:r w:rsidRPr="00AE7652">
        <w:rPr>
          <w:position w:val="-84"/>
        </w:rPr>
        <w:object w:dxaOrig="9760" w:dyaOrig="1700">
          <v:shape id="_x0000_i1084" type="#_x0000_t75" style="width:489pt;height:85.5pt" o:ole="" fillcolor="window">
            <v:imagedata r:id="rId128" o:title=""/>
          </v:shape>
          <o:OLEObject Type="Embed" ProgID="Equation.3" ShapeID="_x0000_i1084" DrawAspect="Content" ObjectID="_1708871498" r:id="rId129"/>
        </w:object>
      </w:r>
      <w:r w:rsidR="006A3DAC" w:rsidRPr="006A3DAC">
        <w:rPr>
          <w:szCs w:val="30"/>
        </w:rPr>
        <w:t xml:space="preserve"> </w:t>
      </w:r>
      <w:r w:rsidR="00E16586">
        <w:rPr>
          <w:szCs w:val="30"/>
        </w:rPr>
        <w:tab/>
      </w:r>
      <w:r w:rsidR="006A3DAC">
        <w:rPr>
          <w:szCs w:val="30"/>
        </w:rPr>
        <w:t>Имеются два способа задания модели</w:t>
      </w:r>
      <w:r w:rsidR="006A3DAC" w:rsidRPr="006A3DAC">
        <w:rPr>
          <w:szCs w:val="30"/>
        </w:rPr>
        <w:t xml:space="preserve"> </w:t>
      </w:r>
      <w:r w:rsidR="006A3DAC">
        <w:rPr>
          <w:szCs w:val="30"/>
        </w:rPr>
        <w:t xml:space="preserve">в </w:t>
      </w:r>
      <w:r w:rsidR="006A3DAC">
        <w:rPr>
          <w:szCs w:val="30"/>
          <w:lang w:val="en-US"/>
        </w:rPr>
        <w:t>MatLab</w:t>
      </w:r>
      <w:r w:rsidR="006A3DAC">
        <w:rPr>
          <w:szCs w:val="30"/>
        </w:rPr>
        <w:t xml:space="preserve"> в виде передаточной функции (</w:t>
      </w:r>
      <w:r w:rsidR="006A3DAC">
        <w:rPr>
          <w:szCs w:val="30"/>
          <w:lang w:val="en-US"/>
        </w:rPr>
        <w:t>TF</w:t>
      </w:r>
      <w:r w:rsidR="006A3DAC">
        <w:rPr>
          <w:szCs w:val="30"/>
        </w:rPr>
        <w:t xml:space="preserve"> модели).</w:t>
      </w:r>
    </w:p>
    <w:p w:rsidR="006A3DAC" w:rsidRDefault="006A3DAC" w:rsidP="006A3DAC">
      <w:pPr>
        <w:pStyle w:val="a3"/>
        <w:rPr>
          <w:szCs w:val="30"/>
        </w:rPr>
      </w:pPr>
      <w:r>
        <w:rPr>
          <w:szCs w:val="30"/>
        </w:rPr>
        <w:t>1). Первый способ – с помощью функции</w:t>
      </w:r>
      <w:r>
        <w:rPr>
          <w:b/>
          <w:szCs w:val="30"/>
        </w:rPr>
        <w:t xml:space="preserve"> </w:t>
      </w:r>
      <w:r>
        <w:rPr>
          <w:b/>
          <w:szCs w:val="30"/>
          <w:lang w:val="en-US"/>
        </w:rPr>
        <w:t>tf</w:t>
      </w:r>
      <w:r>
        <w:rPr>
          <w:szCs w:val="30"/>
        </w:rPr>
        <w:t>:</w:t>
      </w:r>
    </w:p>
    <w:p w:rsidR="006A3DAC" w:rsidRPr="00E77CF2" w:rsidRDefault="006A3DAC" w:rsidP="006A3DAC">
      <w:pPr>
        <w:pStyle w:val="aff3"/>
        <w:spacing w:before="120" w:after="120"/>
      </w:pPr>
      <w:proofErr w:type="gramStart"/>
      <w:r>
        <w:rPr>
          <w:lang w:val="en-US"/>
        </w:rPr>
        <w:t>sys</w:t>
      </w:r>
      <w:proofErr w:type="gramEnd"/>
      <w:r w:rsidRPr="00E77CF2">
        <w:t xml:space="preserve"> = </w:t>
      </w:r>
      <w:r>
        <w:rPr>
          <w:lang w:val="en-US"/>
        </w:rPr>
        <w:t>tf</w:t>
      </w:r>
      <w:r w:rsidRPr="00E77CF2">
        <w:t>(</w:t>
      </w:r>
      <w:r>
        <w:rPr>
          <w:lang w:val="en-US"/>
        </w:rPr>
        <w:t>num</w:t>
      </w:r>
      <w:r w:rsidRPr="00E77CF2">
        <w:t>,</w:t>
      </w:r>
      <w:r>
        <w:rPr>
          <w:lang w:val="en-US"/>
        </w:rPr>
        <w:t>den</w:t>
      </w:r>
      <w:r w:rsidRPr="00E77CF2">
        <w:t>).</w:t>
      </w:r>
    </w:p>
    <w:p w:rsidR="006A3DAC" w:rsidRDefault="006A3DAC" w:rsidP="006A3DAC">
      <w:pPr>
        <w:pStyle w:val="a3"/>
      </w:pPr>
      <w:r>
        <w:t xml:space="preserve">Параметры </w:t>
      </w:r>
      <w:r>
        <w:rPr>
          <w:rStyle w:val="aff4"/>
        </w:rPr>
        <w:t>num</w:t>
      </w:r>
      <w:r>
        <w:t xml:space="preserve"> и </w:t>
      </w:r>
      <w:r>
        <w:rPr>
          <w:rStyle w:val="aff4"/>
        </w:rPr>
        <w:t xml:space="preserve">den </w:t>
      </w:r>
      <w:r>
        <w:t xml:space="preserve">задают числитель и знаменатель. Для </w:t>
      </w:r>
      <w:r>
        <w:rPr>
          <w:lang w:val="en-US"/>
        </w:rPr>
        <w:t>SISO</w:t>
      </w:r>
      <w:r>
        <w:t xml:space="preserve"> систем </w:t>
      </w:r>
      <w:r>
        <w:rPr>
          <w:rStyle w:val="aff4"/>
        </w:rPr>
        <w:t>num</w:t>
      </w:r>
      <w:r>
        <w:t xml:space="preserve"> и </w:t>
      </w:r>
      <w:r>
        <w:rPr>
          <w:rStyle w:val="aff4"/>
        </w:rPr>
        <w:t>den</w:t>
      </w:r>
      <w:r>
        <w:t xml:space="preserve"> представляют собой векторы-строки коэффициентов полиномов числителя и знаменателя, расположенных в порядке убывания степеней оператора </w:t>
      </w:r>
      <w:r>
        <w:rPr>
          <w:i/>
          <w:lang w:val="en-US"/>
        </w:rPr>
        <w:t>p</w:t>
      </w:r>
      <w:r>
        <w:t xml:space="preserve">. Результат </w:t>
      </w:r>
      <w:r>
        <w:rPr>
          <w:rStyle w:val="aff4"/>
        </w:rPr>
        <w:t>sys</w:t>
      </w:r>
      <w:r>
        <w:t xml:space="preserve"> является объектом класса </w:t>
      </w:r>
      <w:r>
        <w:rPr>
          <w:lang w:val="en-US"/>
        </w:rPr>
        <w:t>TF</w:t>
      </w:r>
      <w:r>
        <w:t xml:space="preserve">. </w:t>
      </w:r>
    </w:p>
    <w:p w:rsidR="006A3DAC" w:rsidRDefault="006A3DAC" w:rsidP="006A3DAC">
      <w:pPr>
        <w:pStyle w:val="a3"/>
      </w:pPr>
      <w:r>
        <w:t>Зададим модель ДПТ:</w:t>
      </w:r>
    </w:p>
    <w:p w:rsidR="006A3DAC" w:rsidRPr="00DF200C" w:rsidRDefault="006A3DAC" w:rsidP="006A3DAC">
      <w:pPr>
        <w:pStyle w:val="aff3"/>
        <w:spacing w:before="120"/>
        <w:rPr>
          <w:sz w:val="24"/>
          <w:szCs w:val="24"/>
        </w:rPr>
      </w:pPr>
      <w:proofErr w:type="gramStart"/>
      <w:r w:rsidRPr="001771A7">
        <w:rPr>
          <w:lang w:val="en-US"/>
        </w:rPr>
        <w:t>num</w:t>
      </w:r>
      <w:proofErr w:type="gramEnd"/>
      <w:r w:rsidRPr="001771A7">
        <w:t>=</w:t>
      </w:r>
      <w:r w:rsidR="001771A7" w:rsidRPr="001771A7">
        <w:t>[0 0 1361];</w:t>
      </w:r>
      <w:r w:rsidR="00192CA0" w:rsidRPr="001771A7">
        <w:t xml:space="preserve"> </w:t>
      </w:r>
      <w:r w:rsidRPr="001771A7">
        <w:rPr>
          <w:lang w:val="en-US"/>
        </w:rPr>
        <w:t>den</w:t>
      </w:r>
      <w:r w:rsidRPr="001771A7">
        <w:t>=[1</w:t>
      </w:r>
      <w:r w:rsidRPr="001771A7">
        <w:rPr>
          <w:lang w:val="en-US"/>
        </w:rPr>
        <w:t> </w:t>
      </w:r>
      <w:r w:rsidRPr="001771A7">
        <w:t>152.8 3751];</w:t>
      </w:r>
    </w:p>
    <w:p w:rsidR="006A3DAC" w:rsidRPr="00DF200C" w:rsidRDefault="006A3DAC" w:rsidP="006A3DAC">
      <w:pPr>
        <w:pStyle w:val="aff3"/>
        <w:rPr>
          <w:sz w:val="24"/>
          <w:szCs w:val="24"/>
        </w:rPr>
      </w:pPr>
      <w:r>
        <w:rPr>
          <w:lang w:val="en-US"/>
        </w:rPr>
        <w:t>W</w:t>
      </w:r>
      <w:r w:rsidR="00192CA0" w:rsidRPr="00DF200C">
        <w:t>1</w:t>
      </w:r>
      <w:r w:rsidRPr="00DF200C">
        <w:t>=</w:t>
      </w:r>
      <w:proofErr w:type="gramStart"/>
      <w:r>
        <w:rPr>
          <w:lang w:val="en-US"/>
        </w:rPr>
        <w:t>tf</w:t>
      </w:r>
      <w:r w:rsidRPr="00DF200C">
        <w:t>(</w:t>
      </w:r>
      <w:proofErr w:type="gramEnd"/>
      <w:r>
        <w:rPr>
          <w:lang w:val="en-US"/>
        </w:rPr>
        <w:t>num</w:t>
      </w:r>
      <w:r w:rsidRPr="00DF200C">
        <w:t>,</w:t>
      </w:r>
      <w:r>
        <w:rPr>
          <w:lang w:val="en-US"/>
        </w:rPr>
        <w:t>den</w:t>
      </w:r>
      <w:r w:rsidRPr="00DF200C">
        <w:t>)</w:t>
      </w:r>
    </w:p>
    <w:p w:rsidR="006A3DAC" w:rsidRPr="00720F6D" w:rsidRDefault="006A3DAC" w:rsidP="006A3DAC">
      <w:pPr>
        <w:pStyle w:val="a3"/>
        <w:spacing w:before="120" w:after="120"/>
      </w:pPr>
      <w:r>
        <w:t>В</w:t>
      </w:r>
      <w:r w:rsidRPr="00720F6D">
        <w:t xml:space="preserve"> </w:t>
      </w:r>
      <w:r>
        <w:t>командном</w:t>
      </w:r>
      <w:r w:rsidRPr="00720F6D">
        <w:t xml:space="preserve"> </w:t>
      </w:r>
      <w:r>
        <w:t>окне</w:t>
      </w:r>
    </w:p>
    <w:p w:rsidR="006A3DAC" w:rsidRPr="00720F6D" w:rsidRDefault="006A3DAC" w:rsidP="006A3DAC">
      <w:pPr>
        <w:pStyle w:val="aff3"/>
      </w:pPr>
      <w:r>
        <w:rPr>
          <w:lang w:val="en-US"/>
        </w:rPr>
        <w:t>Transfer</w:t>
      </w:r>
      <w:r w:rsidRPr="00720F6D">
        <w:t xml:space="preserve"> </w:t>
      </w:r>
      <w:r>
        <w:rPr>
          <w:lang w:val="en-US"/>
        </w:rPr>
        <w:t>function</w:t>
      </w:r>
      <w:r w:rsidRPr="00720F6D">
        <w:t>:</w:t>
      </w:r>
    </w:p>
    <w:p w:rsidR="006A3DAC" w:rsidRPr="00720F6D" w:rsidRDefault="006A3DAC" w:rsidP="006A3DAC">
      <w:pPr>
        <w:pStyle w:val="aff3"/>
      </w:pPr>
      <w:r w:rsidRPr="00720F6D">
        <w:t xml:space="preserve">    1361</w:t>
      </w:r>
    </w:p>
    <w:p w:rsidR="006A3DAC" w:rsidRPr="00720F6D" w:rsidRDefault="006A3DAC" w:rsidP="006A3DAC">
      <w:pPr>
        <w:pStyle w:val="aff3"/>
      </w:pPr>
      <w:r w:rsidRPr="00720F6D">
        <w:t>-------------------</w:t>
      </w:r>
    </w:p>
    <w:p w:rsidR="006A3DAC" w:rsidRPr="006A3DAC" w:rsidRDefault="006A3DAC" w:rsidP="006A3DAC">
      <w:pPr>
        <w:pStyle w:val="aff3"/>
        <w:spacing w:after="120"/>
      </w:pPr>
      <w:proofErr w:type="gramStart"/>
      <w:r>
        <w:rPr>
          <w:lang w:val="en-US"/>
        </w:rPr>
        <w:t>s</w:t>
      </w:r>
      <w:r w:rsidRPr="006A3DAC">
        <w:t>^</w:t>
      </w:r>
      <w:proofErr w:type="gramEnd"/>
      <w:r w:rsidRPr="006A3DAC">
        <w:t xml:space="preserve">2 + 152.8 </w:t>
      </w:r>
      <w:r>
        <w:rPr>
          <w:lang w:val="en-US"/>
        </w:rPr>
        <w:t>s</w:t>
      </w:r>
      <w:r w:rsidRPr="006A3DAC">
        <w:t xml:space="preserve"> + 3751</w:t>
      </w:r>
    </w:p>
    <w:p w:rsidR="006A3DAC" w:rsidRPr="006A3DAC" w:rsidRDefault="006A3DAC" w:rsidP="006A3DAC">
      <w:pPr>
        <w:pStyle w:val="a3"/>
      </w:pPr>
      <w:r>
        <w:t xml:space="preserve">Теперь эта модель находится в программе </w:t>
      </w:r>
      <w:r>
        <w:rPr>
          <w:lang w:val="en-US"/>
        </w:rPr>
        <w:t>MatLab</w:t>
      </w:r>
      <w:r w:rsidRPr="006A3DAC">
        <w:t xml:space="preserve"> </w:t>
      </w:r>
      <w:r>
        <w:t>и может быть и</w:t>
      </w:r>
      <w:r>
        <w:t>с</w:t>
      </w:r>
      <w:r>
        <w:t>пользована для различного рода вы</w:t>
      </w:r>
      <w:r w:rsidR="006106E6">
        <w:t>чис</w:t>
      </w:r>
      <w:r>
        <w:t>лений и получения других моделей.</w:t>
      </w:r>
    </w:p>
    <w:p w:rsidR="006A3DAC" w:rsidRDefault="006A3DAC" w:rsidP="006A3DAC">
      <w:pPr>
        <w:pStyle w:val="a3"/>
      </w:pPr>
      <w:r w:rsidRPr="00720F6D">
        <w:t xml:space="preserve">2). </w:t>
      </w:r>
      <w:r>
        <w:t>Второй</w:t>
      </w:r>
      <w:r w:rsidRPr="00720F6D">
        <w:t xml:space="preserve"> </w:t>
      </w:r>
      <w:r>
        <w:t>способ</w:t>
      </w:r>
      <w:r w:rsidRPr="00720F6D">
        <w:t xml:space="preserve"> – </w:t>
      </w:r>
      <w:r>
        <w:t xml:space="preserve">определить переменную Лапласа </w:t>
      </w:r>
      <w:r>
        <w:rPr>
          <w:rStyle w:val="aff4"/>
        </w:rPr>
        <w:t>s</w:t>
      </w:r>
      <w:r>
        <w:t xml:space="preserve"> или </w:t>
      </w:r>
      <w:r>
        <w:rPr>
          <w:rStyle w:val="aff4"/>
        </w:rPr>
        <w:t>p</w:t>
      </w:r>
      <w:r>
        <w:rPr>
          <w:i/>
        </w:rPr>
        <w:t xml:space="preserve"> </w:t>
      </w:r>
      <w:r>
        <w:t>с п</w:t>
      </w:r>
      <w:r>
        <w:t>о</w:t>
      </w:r>
      <w:r>
        <w:t xml:space="preserve">мощью команды  </w:t>
      </w:r>
      <w:r>
        <w:rPr>
          <w:rStyle w:val="aff4"/>
        </w:rPr>
        <w:t xml:space="preserve">s = </w:t>
      </w:r>
      <w:r>
        <w:rPr>
          <w:rStyle w:val="aff4"/>
          <w:lang w:val="en-US"/>
        </w:rPr>
        <w:t>tf</w:t>
      </w:r>
      <w:r>
        <w:rPr>
          <w:rStyle w:val="aff4"/>
        </w:rPr>
        <w:t>('s')</w:t>
      </w:r>
      <w:r>
        <w:t>или</w:t>
      </w:r>
      <w:r>
        <w:rPr>
          <w:rFonts w:ascii="Courier New" w:hAnsi="Courier New" w:cs="Courier New"/>
        </w:rPr>
        <w:t xml:space="preserve"> </w:t>
      </w:r>
      <w:r>
        <w:rPr>
          <w:rStyle w:val="aff4"/>
        </w:rPr>
        <w:t xml:space="preserve">p = </w:t>
      </w:r>
      <w:r>
        <w:rPr>
          <w:rStyle w:val="aff4"/>
          <w:lang w:val="en-US"/>
        </w:rPr>
        <w:t>tf</w:t>
      </w:r>
      <w:r>
        <w:rPr>
          <w:rStyle w:val="aff4"/>
        </w:rPr>
        <w:t>('p')</w:t>
      </w:r>
      <w:r>
        <w:t xml:space="preserve">, а затем ввести модель в привычном виде: </w:t>
      </w:r>
    </w:p>
    <w:p w:rsidR="006A3DAC" w:rsidRDefault="006A3DAC" w:rsidP="006A3DAC">
      <w:pPr>
        <w:pStyle w:val="aff3"/>
        <w:spacing w:before="120"/>
        <w:rPr>
          <w:sz w:val="24"/>
          <w:szCs w:val="24"/>
          <w:lang w:val="en-US"/>
        </w:rPr>
      </w:pPr>
      <w:r>
        <w:rPr>
          <w:lang w:val="en-US"/>
        </w:rPr>
        <w:t>s=</w:t>
      </w:r>
      <w:proofErr w:type="gramStart"/>
      <w:r>
        <w:rPr>
          <w:lang w:val="en-US"/>
        </w:rPr>
        <w:t>tf(</w:t>
      </w:r>
      <w:proofErr w:type="gramEnd"/>
      <w:r w:rsidRPr="00E10396">
        <w:rPr>
          <w:rStyle w:val="aff6"/>
          <w:lang w:val="en-US"/>
        </w:rPr>
        <w:t>'s'</w:t>
      </w:r>
      <w:r>
        <w:rPr>
          <w:lang w:val="en-US"/>
        </w:rPr>
        <w:t>);</w:t>
      </w:r>
    </w:p>
    <w:p w:rsidR="006A3DAC" w:rsidRPr="00815C7E" w:rsidRDefault="006A3DAC" w:rsidP="006A3DAC">
      <w:pPr>
        <w:pStyle w:val="aff3"/>
        <w:rPr>
          <w:sz w:val="24"/>
          <w:szCs w:val="24"/>
          <w:lang w:val="en-US"/>
        </w:rPr>
      </w:pPr>
      <w:r>
        <w:rPr>
          <w:lang w:val="en-US"/>
        </w:rPr>
        <w:t>W</w:t>
      </w:r>
      <w:r w:rsidRPr="00815C7E">
        <w:rPr>
          <w:lang w:val="en-US"/>
        </w:rPr>
        <w:t>=</w:t>
      </w:r>
      <w:r w:rsidR="00337561" w:rsidRPr="00815C7E">
        <w:rPr>
          <w:lang w:val="en-US"/>
        </w:rPr>
        <w:t>1361</w:t>
      </w:r>
      <w:r w:rsidRPr="00815C7E">
        <w:rPr>
          <w:lang w:val="en-US"/>
        </w:rPr>
        <w:t>/(</w:t>
      </w:r>
      <w:r>
        <w:rPr>
          <w:lang w:val="en-US"/>
        </w:rPr>
        <w:t>s</w:t>
      </w:r>
      <w:r w:rsidRPr="00815C7E">
        <w:rPr>
          <w:lang w:val="en-US"/>
        </w:rPr>
        <w:t>^2+1</w:t>
      </w:r>
      <w:r w:rsidR="00337561" w:rsidRPr="00815C7E">
        <w:rPr>
          <w:lang w:val="en-US"/>
        </w:rPr>
        <w:t>52.8</w:t>
      </w:r>
      <w:r w:rsidRPr="00815C7E">
        <w:rPr>
          <w:lang w:val="en-US"/>
        </w:rPr>
        <w:t>*</w:t>
      </w:r>
      <w:r>
        <w:rPr>
          <w:lang w:val="en-US"/>
        </w:rPr>
        <w:t>s</w:t>
      </w:r>
      <w:r w:rsidRPr="00815C7E">
        <w:rPr>
          <w:lang w:val="en-US"/>
        </w:rPr>
        <w:t>+</w:t>
      </w:r>
      <w:r w:rsidR="00337561" w:rsidRPr="00815C7E">
        <w:rPr>
          <w:lang w:val="en-US"/>
        </w:rPr>
        <w:t>3751</w:t>
      </w:r>
      <w:r w:rsidRPr="00815C7E">
        <w:rPr>
          <w:lang w:val="en-US"/>
        </w:rPr>
        <w:t>)</w:t>
      </w:r>
    </w:p>
    <w:p w:rsidR="006A3DAC" w:rsidRPr="00815C7E" w:rsidRDefault="006A3DAC" w:rsidP="006A3DAC">
      <w:pPr>
        <w:pStyle w:val="a3"/>
        <w:spacing w:before="120" w:after="120"/>
        <w:rPr>
          <w:lang w:val="en-US"/>
        </w:rPr>
      </w:pPr>
      <w:r>
        <w:t>В</w:t>
      </w:r>
      <w:r w:rsidRPr="00815C7E">
        <w:rPr>
          <w:lang w:val="en-US"/>
        </w:rPr>
        <w:t xml:space="preserve"> </w:t>
      </w:r>
      <w:r>
        <w:t>командном</w:t>
      </w:r>
      <w:r w:rsidRPr="00815C7E">
        <w:rPr>
          <w:lang w:val="en-US"/>
        </w:rPr>
        <w:t xml:space="preserve"> </w:t>
      </w:r>
      <w:r>
        <w:t>окне</w:t>
      </w:r>
    </w:p>
    <w:p w:rsidR="00DF1AFA" w:rsidRDefault="00DF1AFA" w:rsidP="00DF1AFA">
      <w:pPr>
        <w:pStyle w:val="aff3"/>
        <w:rPr>
          <w:lang w:val="en-US"/>
        </w:rPr>
      </w:pPr>
      <w:r w:rsidRPr="00815C7E">
        <w:rPr>
          <w:lang w:val="en-US"/>
        </w:rPr>
        <w:t xml:space="preserve">    </w:t>
      </w:r>
      <w:r>
        <w:rPr>
          <w:lang w:val="en-US"/>
        </w:rPr>
        <w:t>1361</w:t>
      </w:r>
    </w:p>
    <w:p w:rsidR="00DF1AFA" w:rsidRDefault="00DF1AFA" w:rsidP="00DF1AFA">
      <w:pPr>
        <w:pStyle w:val="aff3"/>
        <w:rPr>
          <w:lang w:val="en-US"/>
        </w:rPr>
      </w:pPr>
      <w:r>
        <w:rPr>
          <w:lang w:val="en-US"/>
        </w:rPr>
        <w:t>-------------------</w:t>
      </w:r>
    </w:p>
    <w:p w:rsidR="00DF1AFA" w:rsidRPr="00720F6D" w:rsidRDefault="00DF1AFA" w:rsidP="00DF1AFA">
      <w:pPr>
        <w:pStyle w:val="aff3"/>
        <w:spacing w:after="120"/>
        <w:rPr>
          <w:lang w:val="en-US"/>
        </w:rPr>
      </w:pPr>
      <w:proofErr w:type="gramStart"/>
      <w:r>
        <w:rPr>
          <w:lang w:val="en-US"/>
        </w:rPr>
        <w:t>s</w:t>
      </w:r>
      <w:r w:rsidRPr="00720F6D">
        <w:rPr>
          <w:lang w:val="en-US"/>
        </w:rPr>
        <w:t>^</w:t>
      </w:r>
      <w:proofErr w:type="gramEnd"/>
      <w:r w:rsidRPr="00720F6D">
        <w:rPr>
          <w:lang w:val="en-US"/>
        </w:rPr>
        <w:t xml:space="preserve">2 + 152.8 </w:t>
      </w:r>
      <w:r>
        <w:rPr>
          <w:lang w:val="en-US"/>
        </w:rPr>
        <w:t>s</w:t>
      </w:r>
      <w:r w:rsidRPr="00720F6D">
        <w:rPr>
          <w:lang w:val="en-US"/>
        </w:rPr>
        <w:t xml:space="preserve"> + 3751</w:t>
      </w:r>
    </w:p>
    <w:p w:rsidR="006A3DAC" w:rsidRPr="00E77CF2" w:rsidRDefault="006A3DAC" w:rsidP="006A3DAC">
      <w:pPr>
        <w:pStyle w:val="a3"/>
        <w:ind w:firstLine="0"/>
        <w:rPr>
          <w:lang w:val="en-US"/>
        </w:rPr>
      </w:pPr>
      <w:r>
        <w:t>или</w:t>
      </w:r>
    </w:p>
    <w:p w:rsidR="006A3DAC" w:rsidRPr="00E77CF2" w:rsidRDefault="006A3DAC" w:rsidP="006A3DAC">
      <w:pPr>
        <w:pStyle w:val="aff3"/>
        <w:rPr>
          <w:sz w:val="24"/>
          <w:szCs w:val="24"/>
          <w:lang w:val="en-US"/>
        </w:rPr>
      </w:pPr>
      <w:r>
        <w:rPr>
          <w:lang w:val="en-US"/>
        </w:rPr>
        <w:t>p</w:t>
      </w:r>
      <w:r w:rsidRPr="00E77CF2">
        <w:rPr>
          <w:lang w:val="en-US"/>
        </w:rPr>
        <w:t>=</w:t>
      </w:r>
      <w:proofErr w:type="gramStart"/>
      <w:r>
        <w:rPr>
          <w:lang w:val="en-US"/>
        </w:rPr>
        <w:t>tf</w:t>
      </w:r>
      <w:r w:rsidRPr="00E77CF2">
        <w:rPr>
          <w:lang w:val="en-US"/>
        </w:rPr>
        <w:t>(</w:t>
      </w:r>
      <w:proofErr w:type="gramEnd"/>
      <w:r w:rsidRPr="00E10396">
        <w:rPr>
          <w:rStyle w:val="aff6"/>
          <w:lang w:val="en-US"/>
        </w:rPr>
        <w:t>'p'</w:t>
      </w:r>
      <w:r w:rsidRPr="00E77CF2">
        <w:rPr>
          <w:lang w:val="en-US"/>
        </w:rPr>
        <w:t>);</w:t>
      </w:r>
    </w:p>
    <w:p w:rsidR="006A3DAC" w:rsidRPr="00815C7E" w:rsidRDefault="006A3DAC" w:rsidP="006A3DAC">
      <w:pPr>
        <w:pStyle w:val="aff3"/>
        <w:rPr>
          <w:lang w:val="en-US"/>
        </w:rPr>
      </w:pPr>
      <w:r>
        <w:rPr>
          <w:lang w:val="en-US"/>
        </w:rPr>
        <w:t>W</w:t>
      </w:r>
      <w:r w:rsidR="00DF1AFA" w:rsidRPr="00815C7E">
        <w:rPr>
          <w:lang w:val="en-US"/>
        </w:rPr>
        <w:t>=1361</w:t>
      </w:r>
      <w:proofErr w:type="gramStart"/>
      <w:r w:rsidRPr="00815C7E">
        <w:rPr>
          <w:lang w:val="en-US"/>
        </w:rPr>
        <w:t>/(</w:t>
      </w:r>
      <w:proofErr w:type="gramEnd"/>
      <w:r>
        <w:rPr>
          <w:lang w:val="en-US"/>
        </w:rPr>
        <w:t>p</w:t>
      </w:r>
      <w:r w:rsidRPr="00815C7E">
        <w:rPr>
          <w:lang w:val="en-US"/>
        </w:rPr>
        <w:t>^2+1</w:t>
      </w:r>
      <w:r w:rsidR="00DF1AFA" w:rsidRPr="00815C7E">
        <w:rPr>
          <w:lang w:val="en-US"/>
        </w:rPr>
        <w:t>52.8</w:t>
      </w:r>
      <w:r w:rsidRPr="00815C7E">
        <w:rPr>
          <w:lang w:val="en-US"/>
        </w:rPr>
        <w:t>*</w:t>
      </w:r>
      <w:r>
        <w:rPr>
          <w:lang w:val="en-US"/>
        </w:rPr>
        <w:t>p</w:t>
      </w:r>
      <w:r w:rsidRPr="00815C7E">
        <w:rPr>
          <w:lang w:val="en-US"/>
        </w:rPr>
        <w:t>+</w:t>
      </w:r>
      <w:r w:rsidR="00DF1AFA" w:rsidRPr="00815C7E">
        <w:rPr>
          <w:lang w:val="en-US"/>
        </w:rPr>
        <w:t>3751</w:t>
      </w:r>
      <w:r w:rsidRPr="00815C7E">
        <w:rPr>
          <w:lang w:val="en-US"/>
        </w:rPr>
        <w:t>)</w:t>
      </w:r>
    </w:p>
    <w:p w:rsidR="006A3DAC" w:rsidRPr="00815C7E" w:rsidRDefault="006A3DAC" w:rsidP="006A3DAC">
      <w:pPr>
        <w:pStyle w:val="a3"/>
        <w:spacing w:before="120" w:after="120"/>
        <w:rPr>
          <w:lang w:val="en-US"/>
        </w:rPr>
      </w:pPr>
      <w:r>
        <w:t>В</w:t>
      </w:r>
      <w:r w:rsidRPr="00815C7E">
        <w:rPr>
          <w:lang w:val="en-US"/>
        </w:rPr>
        <w:t xml:space="preserve"> </w:t>
      </w:r>
      <w:r>
        <w:t>командном</w:t>
      </w:r>
      <w:r w:rsidRPr="00815C7E">
        <w:rPr>
          <w:lang w:val="en-US"/>
        </w:rPr>
        <w:t xml:space="preserve"> </w:t>
      </w:r>
      <w:r>
        <w:t>окне</w:t>
      </w:r>
    </w:p>
    <w:p w:rsidR="006A3DAC" w:rsidRPr="00720F6D" w:rsidRDefault="006A3DAC" w:rsidP="006A3DAC">
      <w:pPr>
        <w:pStyle w:val="aff3"/>
        <w:rPr>
          <w:lang w:val="en-US"/>
        </w:rPr>
      </w:pPr>
      <w:r>
        <w:rPr>
          <w:lang w:val="en-US"/>
        </w:rPr>
        <w:t>Transfer</w:t>
      </w:r>
      <w:r w:rsidRPr="00720F6D">
        <w:rPr>
          <w:lang w:val="en-US"/>
        </w:rPr>
        <w:t xml:space="preserve"> </w:t>
      </w:r>
      <w:r>
        <w:rPr>
          <w:lang w:val="en-US"/>
        </w:rPr>
        <w:t>function</w:t>
      </w:r>
      <w:r w:rsidRPr="00720F6D">
        <w:rPr>
          <w:lang w:val="en-US"/>
        </w:rPr>
        <w:t>:</w:t>
      </w:r>
    </w:p>
    <w:p w:rsidR="006A3DAC" w:rsidRPr="00DF1AFA" w:rsidRDefault="006A3DAC" w:rsidP="006A3DAC">
      <w:pPr>
        <w:pStyle w:val="aff3"/>
        <w:keepNext/>
      </w:pPr>
      <w:r w:rsidRPr="00720F6D">
        <w:rPr>
          <w:lang w:val="en-US"/>
        </w:rPr>
        <w:lastRenderedPageBreak/>
        <w:t xml:space="preserve">    </w:t>
      </w:r>
      <w:r w:rsidR="00DF1AFA" w:rsidRPr="00720F6D">
        <w:t>1361</w:t>
      </w:r>
    </w:p>
    <w:p w:rsidR="006A3DAC" w:rsidRPr="00DF1AFA" w:rsidRDefault="006A3DAC" w:rsidP="006A3DAC">
      <w:pPr>
        <w:pStyle w:val="aff3"/>
        <w:keepNext/>
      </w:pPr>
      <w:r w:rsidRPr="00DF1AFA">
        <w:t>-------------------</w:t>
      </w:r>
    </w:p>
    <w:p w:rsidR="006A3DAC" w:rsidRPr="006106E6" w:rsidRDefault="006A3DAC" w:rsidP="006A3DAC">
      <w:pPr>
        <w:pStyle w:val="aff3"/>
        <w:spacing w:after="120"/>
      </w:pPr>
      <w:proofErr w:type="gramStart"/>
      <w:r>
        <w:rPr>
          <w:lang w:val="en-US"/>
        </w:rPr>
        <w:t>p</w:t>
      </w:r>
      <w:r w:rsidRPr="00DF1AFA">
        <w:t>^</w:t>
      </w:r>
      <w:proofErr w:type="gramEnd"/>
      <w:r w:rsidRPr="00DF1AFA">
        <w:t>2 + 1</w:t>
      </w:r>
      <w:r w:rsidR="00DF1AFA" w:rsidRPr="006106E6">
        <w:t xml:space="preserve">52.8 </w:t>
      </w:r>
      <w:r>
        <w:rPr>
          <w:lang w:val="en-US"/>
        </w:rPr>
        <w:t>p</w:t>
      </w:r>
      <w:r w:rsidRPr="00DF1AFA">
        <w:t xml:space="preserve"> + </w:t>
      </w:r>
      <w:r w:rsidR="00DF1AFA" w:rsidRPr="006106E6">
        <w:t>3751</w:t>
      </w:r>
    </w:p>
    <w:p w:rsidR="006106E6" w:rsidRDefault="006106E6" w:rsidP="006106E6">
      <w:pPr>
        <w:pStyle w:val="a3"/>
      </w:pPr>
      <w:r>
        <w:t xml:space="preserve">Теперь эта модель находится в программе </w:t>
      </w:r>
      <w:r>
        <w:rPr>
          <w:lang w:val="en-US"/>
        </w:rPr>
        <w:t>MatLab</w:t>
      </w:r>
      <w:r w:rsidRPr="006A3DAC">
        <w:t xml:space="preserve"> </w:t>
      </w:r>
      <w:r>
        <w:t>и может быть и</w:t>
      </w:r>
      <w:r>
        <w:t>с</w:t>
      </w:r>
      <w:r>
        <w:t>пользована для различного рода вычислений и получения других моделей.</w:t>
      </w:r>
    </w:p>
    <w:p w:rsidR="00520FAC" w:rsidRPr="009E47BC" w:rsidRDefault="00520FAC" w:rsidP="00CC30C9">
      <w:pPr>
        <w:pStyle w:val="a3"/>
        <w:spacing w:before="120"/>
        <w:rPr>
          <w:szCs w:val="30"/>
        </w:rPr>
      </w:pPr>
      <w:r w:rsidRPr="009E47BC">
        <w:rPr>
          <w:szCs w:val="30"/>
        </w:rPr>
        <w:t xml:space="preserve">Известно, что любой полином степени </w:t>
      </w:r>
      <w:r w:rsidRPr="009E47BC">
        <w:rPr>
          <w:i/>
          <w:szCs w:val="30"/>
          <w:lang w:val="en-US"/>
        </w:rPr>
        <w:t>n</w:t>
      </w:r>
      <w:r w:rsidRPr="009E47BC">
        <w:rPr>
          <w:szCs w:val="30"/>
        </w:rPr>
        <w:t xml:space="preserve"> с действительными коэ</w:t>
      </w:r>
      <w:r w:rsidRPr="009E47BC">
        <w:rPr>
          <w:szCs w:val="30"/>
        </w:rPr>
        <w:t>ф</w:t>
      </w:r>
      <w:r w:rsidRPr="009E47BC">
        <w:rPr>
          <w:szCs w:val="30"/>
        </w:rPr>
        <w:t xml:space="preserve">фициентами имеет </w:t>
      </w:r>
      <w:r w:rsidRPr="009E47BC">
        <w:rPr>
          <w:i/>
          <w:szCs w:val="30"/>
          <w:lang w:val="en-US"/>
        </w:rPr>
        <w:t>n</w:t>
      </w:r>
      <w:r w:rsidRPr="009E47BC">
        <w:rPr>
          <w:szCs w:val="30"/>
        </w:rPr>
        <w:t xml:space="preserve"> корней, среди которых могут быть как действител</w:t>
      </w:r>
      <w:r w:rsidRPr="009E47BC">
        <w:rPr>
          <w:szCs w:val="30"/>
        </w:rPr>
        <w:t>ь</w:t>
      </w:r>
      <w:r w:rsidRPr="009E47BC">
        <w:rPr>
          <w:szCs w:val="30"/>
        </w:rPr>
        <w:t>ные, так и комплексные, попарно сопряженные, корни. Если корнями п</w:t>
      </w:r>
      <w:r w:rsidRPr="009E47BC">
        <w:rPr>
          <w:szCs w:val="30"/>
        </w:rPr>
        <w:t>о</w:t>
      </w:r>
      <w:r w:rsidRPr="009E47BC">
        <w:rPr>
          <w:szCs w:val="30"/>
        </w:rPr>
        <w:t xml:space="preserve">линома являются </w:t>
      </w:r>
      <w:proofErr w:type="gramStart"/>
      <w:r w:rsidRPr="009E47BC">
        <w:rPr>
          <w:szCs w:val="30"/>
        </w:rPr>
        <w:t>числа</w:t>
      </w:r>
      <w:proofErr w:type="gramEnd"/>
      <w:r w:rsidRPr="009E47BC">
        <w:rPr>
          <w:szCs w:val="30"/>
        </w:rPr>
        <w:t xml:space="preserve"> </w:t>
      </w:r>
      <w:r w:rsidRPr="009E47BC">
        <w:rPr>
          <w:position w:val="-12"/>
          <w:szCs w:val="30"/>
        </w:rPr>
        <w:object w:dxaOrig="1600" w:dyaOrig="400">
          <v:shape id="_x0000_i1085" type="#_x0000_t75" style="width:80.25pt;height:19.5pt" o:ole="">
            <v:imagedata r:id="rId130" o:title=""/>
          </v:shape>
          <o:OLEObject Type="Embed" ProgID="Equation.3" ShapeID="_x0000_i1085" DrawAspect="Content" ObjectID="_1708871499" r:id="rId131"/>
        </w:object>
      </w:r>
      <w:r w:rsidRPr="009E47BC">
        <w:rPr>
          <w:szCs w:val="30"/>
        </w:rPr>
        <w:t xml:space="preserve"> то он может быть представлен в виде</w:t>
      </w:r>
    </w:p>
    <w:p w:rsidR="00520FAC" w:rsidRPr="009E47BC" w:rsidRDefault="00CC30C9" w:rsidP="00CC30C9">
      <w:pPr>
        <w:pStyle w:val="a3"/>
        <w:spacing w:before="120" w:after="120"/>
        <w:rPr>
          <w:szCs w:val="30"/>
        </w:rPr>
      </w:pPr>
      <w:r w:rsidRPr="009E47BC">
        <w:rPr>
          <w:position w:val="-14"/>
          <w:szCs w:val="30"/>
        </w:rPr>
        <w:object w:dxaOrig="7500" w:dyaOrig="440">
          <v:shape id="_x0000_i1086" type="#_x0000_t75" style="width:391.5pt;height:22.5pt" o:ole="">
            <v:imagedata r:id="rId132" o:title=""/>
          </v:shape>
          <o:OLEObject Type="Embed" ProgID="Equation.DSMT4" ShapeID="_x0000_i1086" DrawAspect="Content" ObjectID="_1708871500" r:id="rId133"/>
        </w:object>
      </w:r>
      <w:r w:rsidR="00520FAC" w:rsidRPr="009E47BC">
        <w:rPr>
          <w:szCs w:val="30"/>
        </w:rPr>
        <w:t xml:space="preserve"> </w:t>
      </w:r>
    </w:p>
    <w:p w:rsidR="00520FAC" w:rsidRPr="009E47BC" w:rsidRDefault="00CC30C9" w:rsidP="00520FAC">
      <w:pPr>
        <w:pStyle w:val="a3"/>
        <w:ind w:firstLine="680"/>
        <w:rPr>
          <w:szCs w:val="30"/>
        </w:rPr>
      </w:pPr>
      <w:r w:rsidRPr="009E47BC">
        <w:rPr>
          <w:szCs w:val="30"/>
        </w:rPr>
        <w:t xml:space="preserve">Следовательно, </w:t>
      </w:r>
      <w:r w:rsidR="00520FAC" w:rsidRPr="009E47BC">
        <w:rPr>
          <w:szCs w:val="30"/>
        </w:rPr>
        <w:t xml:space="preserve">ПФ, </w:t>
      </w:r>
      <w:proofErr w:type="gramStart"/>
      <w:r w:rsidR="00520FAC" w:rsidRPr="009E47BC">
        <w:rPr>
          <w:szCs w:val="30"/>
        </w:rPr>
        <w:t>заданную</w:t>
      </w:r>
      <w:proofErr w:type="gramEnd"/>
      <w:r w:rsidR="00520FAC" w:rsidRPr="009E47BC">
        <w:rPr>
          <w:szCs w:val="30"/>
        </w:rPr>
        <w:t xml:space="preserve"> в </w:t>
      </w:r>
      <w:r w:rsidRPr="009E47BC">
        <w:rPr>
          <w:szCs w:val="30"/>
        </w:rPr>
        <w:t xml:space="preserve">приведенном </w:t>
      </w:r>
      <w:r w:rsidR="00520FAC" w:rsidRPr="009E47BC">
        <w:rPr>
          <w:szCs w:val="30"/>
        </w:rPr>
        <w:t>виде</w:t>
      </w:r>
    </w:p>
    <w:p w:rsidR="00520FAC" w:rsidRPr="009E47BC" w:rsidRDefault="00520FAC" w:rsidP="00520FAC">
      <w:pPr>
        <w:pStyle w:val="a3"/>
        <w:ind w:firstLine="680"/>
        <w:rPr>
          <w:szCs w:val="30"/>
        </w:rPr>
      </w:pPr>
      <w:r w:rsidRPr="009E47BC">
        <w:rPr>
          <w:position w:val="-38"/>
          <w:szCs w:val="30"/>
        </w:rPr>
        <w:object w:dxaOrig="4959" w:dyaOrig="900">
          <v:shape id="_x0000_i1087" type="#_x0000_t75" style="width:235.5pt;height:42.75pt" o:ole="">
            <v:imagedata r:id="rId134" o:title=""/>
          </v:shape>
          <o:OLEObject Type="Embed" ProgID="Equation.3" ShapeID="_x0000_i1087" DrawAspect="Content" ObjectID="_1708871501" r:id="rId135"/>
        </w:object>
      </w:r>
    </w:p>
    <w:p w:rsidR="00520FAC" w:rsidRPr="009E47BC" w:rsidRDefault="00520FAC" w:rsidP="00520FAC">
      <w:pPr>
        <w:pStyle w:val="a3"/>
        <w:ind w:firstLine="0"/>
        <w:rPr>
          <w:szCs w:val="30"/>
        </w:rPr>
      </w:pPr>
      <w:r w:rsidRPr="009E47BC">
        <w:rPr>
          <w:szCs w:val="30"/>
        </w:rPr>
        <w:t xml:space="preserve">можно записать </w:t>
      </w:r>
      <w:r w:rsidR="00CC30C9" w:rsidRPr="009E47BC">
        <w:rPr>
          <w:szCs w:val="30"/>
        </w:rPr>
        <w:t>также через ее нули и полюса</w:t>
      </w:r>
      <w:r w:rsidRPr="009E47BC">
        <w:rPr>
          <w:szCs w:val="30"/>
        </w:rPr>
        <w:t>:</w:t>
      </w:r>
    </w:p>
    <w:p w:rsidR="00520FAC" w:rsidRDefault="00CC30C9" w:rsidP="00520FAC">
      <w:pPr>
        <w:pStyle w:val="ab"/>
        <w:tabs>
          <w:tab w:val="right" w:pos="9638"/>
        </w:tabs>
        <w:rPr>
          <w:szCs w:val="30"/>
        </w:rPr>
      </w:pPr>
      <w:r w:rsidRPr="009E47BC">
        <w:rPr>
          <w:position w:val="-36"/>
          <w:szCs w:val="30"/>
        </w:rPr>
        <w:object w:dxaOrig="3500" w:dyaOrig="840">
          <v:shape id="_x0000_i1088" type="#_x0000_t75" style="width:175.5pt;height:42.75pt" o:ole="">
            <v:imagedata r:id="rId136" o:title=""/>
          </v:shape>
          <o:OLEObject Type="Embed" ProgID="Equation.DSMT4" ShapeID="_x0000_i1088" DrawAspect="Content" ObjectID="_1708871502" r:id="rId137"/>
        </w:object>
      </w:r>
      <w:r w:rsidR="00520FAC">
        <w:rPr>
          <w:szCs w:val="30"/>
        </w:rPr>
        <w:t xml:space="preserve"> </w:t>
      </w:r>
    </w:p>
    <w:p w:rsidR="00520FAC" w:rsidRPr="00E35590" w:rsidRDefault="00CC30C9" w:rsidP="00CC30C9">
      <w:pPr>
        <w:pStyle w:val="a3"/>
        <w:ind w:firstLine="0"/>
      </w:pPr>
      <w:r>
        <w:t>где</w:t>
      </w:r>
      <w:r w:rsidR="00520FAC">
        <w:t xml:space="preserve"> </w:t>
      </w:r>
      <w:r w:rsidR="00520FAC" w:rsidRPr="00E35590">
        <w:rPr>
          <w:i/>
          <w:lang w:val="en-US"/>
        </w:rPr>
        <w:t>z</w:t>
      </w:r>
      <w:r w:rsidR="00520FAC" w:rsidRPr="00E35590">
        <w:rPr>
          <w:i/>
          <w:vertAlign w:val="subscript"/>
        </w:rPr>
        <w:t>к</w:t>
      </w:r>
      <w:r w:rsidR="00520FAC" w:rsidRPr="00E35590">
        <w:rPr>
          <w:vertAlign w:val="subscript"/>
        </w:rPr>
        <w:t xml:space="preserve"> </w:t>
      </w:r>
      <w:r w:rsidR="00520FAC" w:rsidRPr="00E35590">
        <w:t xml:space="preserve"> и </w:t>
      </w:r>
      <w:proofErr w:type="gramStart"/>
      <w:r w:rsidR="00520FAC" w:rsidRPr="00E35590">
        <w:rPr>
          <w:i/>
          <w:lang w:val="en-US"/>
        </w:rPr>
        <w:t>p</w:t>
      </w:r>
      <w:proofErr w:type="gramEnd"/>
      <w:r w:rsidR="00520FAC" w:rsidRPr="00E35590">
        <w:rPr>
          <w:i/>
          <w:vertAlign w:val="subscript"/>
        </w:rPr>
        <w:t>к</w:t>
      </w:r>
      <w:r w:rsidR="00520FAC" w:rsidRPr="00E35590">
        <w:t xml:space="preserve"> </w:t>
      </w:r>
      <w:r>
        <w:t xml:space="preserve">– нули полюса </w:t>
      </w:r>
      <w:r w:rsidR="00520FAC">
        <w:t>соответственно.</w:t>
      </w:r>
    </w:p>
    <w:p w:rsidR="00CC30C9" w:rsidRPr="00824CE3" w:rsidRDefault="00520FAC" w:rsidP="00520FAC">
      <w:pPr>
        <w:pStyle w:val="a3"/>
        <w:rPr>
          <w:szCs w:val="30"/>
        </w:rPr>
      </w:pPr>
      <w:r>
        <w:rPr>
          <w:szCs w:val="30"/>
        </w:rPr>
        <w:t xml:space="preserve">Такая форма представления ПФ называется в </w:t>
      </w:r>
      <w:r>
        <w:rPr>
          <w:szCs w:val="30"/>
          <w:lang w:val="en-US"/>
        </w:rPr>
        <w:t>MatLab</w:t>
      </w:r>
      <w:r>
        <w:rPr>
          <w:szCs w:val="30"/>
        </w:rPr>
        <w:t xml:space="preserve"> </w:t>
      </w:r>
      <w:r>
        <w:rPr>
          <w:szCs w:val="30"/>
          <w:lang w:val="en-US"/>
        </w:rPr>
        <w:t>Zero</w:t>
      </w:r>
      <w:r>
        <w:rPr>
          <w:szCs w:val="30"/>
        </w:rPr>
        <w:t>-</w:t>
      </w:r>
      <w:r>
        <w:rPr>
          <w:szCs w:val="30"/>
          <w:lang w:val="en-US"/>
        </w:rPr>
        <w:t>Pole</w:t>
      </w:r>
      <w:r>
        <w:rPr>
          <w:szCs w:val="30"/>
        </w:rPr>
        <w:t>-</w:t>
      </w:r>
      <w:r>
        <w:rPr>
          <w:szCs w:val="30"/>
          <w:lang w:val="en-US"/>
        </w:rPr>
        <w:t>Gain</w:t>
      </w:r>
      <w:r>
        <w:rPr>
          <w:szCs w:val="30"/>
        </w:rPr>
        <w:t xml:space="preserve"> моделью или </w:t>
      </w:r>
      <w:r>
        <w:rPr>
          <w:szCs w:val="30"/>
          <w:lang w:val="en-US"/>
        </w:rPr>
        <w:t>ZPK</w:t>
      </w:r>
      <w:r>
        <w:rPr>
          <w:szCs w:val="30"/>
        </w:rPr>
        <w:t xml:space="preserve"> моделью. </w:t>
      </w:r>
    </w:p>
    <w:p w:rsidR="00520FAC" w:rsidRDefault="00520FAC" w:rsidP="00520FAC">
      <w:pPr>
        <w:pStyle w:val="a3"/>
      </w:pPr>
      <w:r>
        <w:t xml:space="preserve">Аналогично </w:t>
      </w:r>
      <w:r w:rsidR="00CC30C9">
        <w:t xml:space="preserve">TF </w:t>
      </w:r>
      <w:r>
        <w:t xml:space="preserve">имеются два способа получения </w:t>
      </w:r>
      <w:r>
        <w:rPr>
          <w:szCs w:val="30"/>
          <w:lang w:val="en-US"/>
        </w:rPr>
        <w:t>ZPK</w:t>
      </w:r>
      <w:r>
        <w:t xml:space="preserve"> модели.</w:t>
      </w:r>
    </w:p>
    <w:p w:rsidR="00520FAC" w:rsidRDefault="00520FAC" w:rsidP="00520FAC">
      <w:pPr>
        <w:pStyle w:val="a3"/>
      </w:pPr>
      <w:r>
        <w:t>1). Первый способ – с помощью функции</w:t>
      </w:r>
      <w:r>
        <w:rPr>
          <w:b/>
        </w:rPr>
        <w:t xml:space="preserve"> </w:t>
      </w:r>
      <w:r>
        <w:rPr>
          <w:rStyle w:val="aff4"/>
        </w:rPr>
        <w:t>zpk</w:t>
      </w:r>
      <w:r>
        <w:t>:</w:t>
      </w:r>
    </w:p>
    <w:p w:rsidR="00520FAC" w:rsidRPr="00DF27D4" w:rsidRDefault="00520FAC" w:rsidP="00520FAC">
      <w:pPr>
        <w:pStyle w:val="aff3"/>
        <w:rPr>
          <w:szCs w:val="28"/>
        </w:rPr>
      </w:pPr>
      <w:r w:rsidRPr="00DF27D4">
        <w:rPr>
          <w:rStyle w:val="aff4"/>
        </w:rPr>
        <w:t>sys = zpk(Z,P,K)</w:t>
      </w:r>
      <w:r w:rsidRPr="00DF27D4">
        <w:rPr>
          <w:szCs w:val="28"/>
        </w:rPr>
        <w:t>.</w:t>
      </w:r>
    </w:p>
    <w:p w:rsidR="00520FAC" w:rsidRPr="00E77CF2" w:rsidRDefault="00520FAC" w:rsidP="00520FAC">
      <w:pPr>
        <w:pStyle w:val="a3"/>
      </w:pPr>
      <w:r>
        <w:t xml:space="preserve">Эта команда создает модель по ее заданным нулям и полюсам. Здесь </w:t>
      </w:r>
      <w:r>
        <w:rPr>
          <w:lang w:val="en-US"/>
        </w:rPr>
        <w:t>Z</w:t>
      </w:r>
      <w:r>
        <w:t xml:space="preserve"> и </w:t>
      </w:r>
      <w:r>
        <w:rPr>
          <w:lang w:val="en-US"/>
        </w:rPr>
        <w:t>P</w:t>
      </w:r>
      <w:r>
        <w:t xml:space="preserve"> – соответственно, векторы-строки нулей и полюсов ПФ, а </w:t>
      </w:r>
      <w:r>
        <w:rPr>
          <w:lang w:val="en-US"/>
        </w:rPr>
        <w:t>K</w:t>
      </w:r>
      <w:r>
        <w:t xml:space="preserve"> – обо</w:t>
      </w:r>
      <w:r>
        <w:t>б</w:t>
      </w:r>
      <w:r>
        <w:t>щенный коэффициент усиления (масштабный коэффициент). Возвраща</w:t>
      </w:r>
      <w:r>
        <w:t>е</w:t>
      </w:r>
      <w:r>
        <w:t xml:space="preserve">мая величина – модель объекта в </w:t>
      </w:r>
      <w:r>
        <w:rPr>
          <w:lang w:val="en-US"/>
        </w:rPr>
        <w:t>zpk</w:t>
      </w:r>
      <w:r>
        <w:t>-форме. Например</w:t>
      </w:r>
      <w:r w:rsidRPr="00E77CF2">
        <w:t xml:space="preserve">, </w:t>
      </w:r>
      <w:r>
        <w:t>программа</w:t>
      </w:r>
    </w:p>
    <w:p w:rsidR="00520FAC" w:rsidRPr="00DF27D4" w:rsidRDefault="00520FAC" w:rsidP="00520FAC">
      <w:pPr>
        <w:pStyle w:val="aff3"/>
      </w:pPr>
      <w:r w:rsidRPr="00DF27D4">
        <w:t>Z=[-141.42i,141.42i];</w:t>
      </w:r>
    </w:p>
    <w:p w:rsidR="00520FAC" w:rsidRPr="00085C0D" w:rsidRDefault="00520FAC" w:rsidP="00520FAC">
      <w:pPr>
        <w:pStyle w:val="aff3"/>
        <w:rPr>
          <w:szCs w:val="24"/>
          <w:lang w:val="en-US"/>
        </w:rPr>
      </w:pPr>
      <w:r w:rsidRPr="00085C0D">
        <w:rPr>
          <w:lang w:val="en-US"/>
        </w:rPr>
        <w:t>P</w:t>
      </w:r>
      <w:proofErr w:type="gramStart"/>
      <w:r w:rsidRPr="00085C0D">
        <w:rPr>
          <w:lang w:val="en-US"/>
        </w:rPr>
        <w:t>=</w:t>
      </w:r>
      <w:r w:rsidRPr="00085C0D">
        <w:rPr>
          <w:szCs w:val="24"/>
          <w:lang w:val="en-US"/>
        </w:rPr>
        <w:t>[</w:t>
      </w:r>
      <w:proofErr w:type="gramEnd"/>
      <w:r w:rsidRPr="00085C0D">
        <w:rPr>
          <w:szCs w:val="24"/>
          <w:lang w:val="en-US"/>
        </w:rPr>
        <w:t>-50.00+132.29i,-50.00-132.29i]</w:t>
      </w:r>
      <w:r w:rsidRPr="00085C0D">
        <w:rPr>
          <w:lang w:val="en-US"/>
        </w:rPr>
        <w:t>; K=1;</w:t>
      </w:r>
    </w:p>
    <w:p w:rsidR="00520FAC" w:rsidRPr="00085C0D" w:rsidRDefault="00520FAC" w:rsidP="00520FAC">
      <w:pPr>
        <w:pStyle w:val="aff3"/>
        <w:rPr>
          <w:szCs w:val="24"/>
          <w:lang w:val="en-US"/>
        </w:rPr>
      </w:pPr>
      <w:r w:rsidRPr="00085C0D">
        <w:rPr>
          <w:lang w:val="en-US"/>
        </w:rPr>
        <w:t>H=</w:t>
      </w:r>
      <w:proofErr w:type="gramStart"/>
      <w:r w:rsidRPr="00085C0D">
        <w:rPr>
          <w:lang w:val="en-US"/>
        </w:rPr>
        <w:t>zpk(</w:t>
      </w:r>
      <w:proofErr w:type="gramEnd"/>
      <w:r w:rsidRPr="00085C0D">
        <w:rPr>
          <w:lang w:val="en-US"/>
        </w:rPr>
        <w:t xml:space="preserve">Z,P,K)          </w:t>
      </w:r>
    </w:p>
    <w:p w:rsidR="00520FAC" w:rsidRDefault="00520FAC" w:rsidP="00520FAC">
      <w:pPr>
        <w:pStyle w:val="a3"/>
        <w:ind w:firstLine="0"/>
      </w:pPr>
      <w:r>
        <w:t xml:space="preserve">позволяет получить </w:t>
      </w:r>
      <w:r>
        <w:rPr>
          <w:lang w:val="en-US"/>
        </w:rPr>
        <w:t>ZPK</w:t>
      </w:r>
      <w:r>
        <w:t xml:space="preserve"> модель в виде </w:t>
      </w:r>
      <w:proofErr w:type="gramStart"/>
      <w:r>
        <w:t>следующей</w:t>
      </w:r>
      <w:proofErr w:type="gramEnd"/>
      <w:r>
        <w:t xml:space="preserve"> ПФ:</w:t>
      </w:r>
    </w:p>
    <w:p w:rsidR="00520FAC" w:rsidRPr="001771A7" w:rsidRDefault="00520FAC" w:rsidP="00520FAC">
      <w:pPr>
        <w:pStyle w:val="aff3"/>
        <w:rPr>
          <w:lang w:val="en-US"/>
        </w:rPr>
      </w:pPr>
      <w:r w:rsidRPr="001771A7">
        <w:rPr>
          <w:lang w:val="en-US"/>
        </w:rPr>
        <w:t>Zero/pole/gain:</w:t>
      </w:r>
    </w:p>
    <w:p w:rsidR="00520FAC" w:rsidRPr="001771A7" w:rsidRDefault="00520FAC" w:rsidP="00520FAC">
      <w:pPr>
        <w:pStyle w:val="aff3"/>
        <w:rPr>
          <w:lang w:val="en-US"/>
        </w:rPr>
      </w:pPr>
      <w:r w:rsidRPr="001771A7">
        <w:rPr>
          <w:lang w:val="en-US"/>
        </w:rPr>
        <w:t xml:space="preserve">   (</w:t>
      </w:r>
      <w:proofErr w:type="gramStart"/>
      <w:r w:rsidRPr="001771A7">
        <w:rPr>
          <w:lang w:val="en-US"/>
        </w:rPr>
        <w:t>s^</w:t>
      </w:r>
      <w:proofErr w:type="gramEnd"/>
      <w:r w:rsidRPr="001771A7">
        <w:rPr>
          <w:lang w:val="en-US"/>
        </w:rPr>
        <w:t>2  + 2e004)</w:t>
      </w:r>
    </w:p>
    <w:p w:rsidR="00520FAC" w:rsidRPr="00DF27D4" w:rsidRDefault="00520FAC" w:rsidP="00520FAC">
      <w:pPr>
        <w:pStyle w:val="aff3"/>
      </w:pPr>
      <w:r w:rsidRPr="00DF27D4">
        <w:t>---------------------</w:t>
      </w:r>
    </w:p>
    <w:p w:rsidR="00520FAC" w:rsidRPr="00DF27D4" w:rsidRDefault="00520FAC" w:rsidP="00520FAC">
      <w:pPr>
        <w:pStyle w:val="aff3"/>
      </w:pPr>
      <w:r w:rsidRPr="00DF27D4">
        <w:t>(s^2  + 100s + 2e004)</w:t>
      </w:r>
    </w:p>
    <w:p w:rsidR="00520FAC" w:rsidRDefault="00520FAC" w:rsidP="00520FAC">
      <w:pPr>
        <w:pStyle w:val="a3"/>
      </w:pPr>
      <w:r>
        <w:t xml:space="preserve">Из примера видно, что </w:t>
      </w:r>
      <w:r>
        <w:rPr>
          <w:lang w:val="en-US"/>
        </w:rPr>
        <w:t>MatLab</w:t>
      </w:r>
      <w:r>
        <w:t xml:space="preserve"> не раскладывает полином второй ст</w:t>
      </w:r>
      <w:r>
        <w:t>е</w:t>
      </w:r>
      <w:r>
        <w:t>пени на множители первой степени, если его корни – комплексно-сопряженные.</w:t>
      </w:r>
    </w:p>
    <w:p w:rsidR="00520FAC" w:rsidRDefault="00520FAC" w:rsidP="00520FAC">
      <w:pPr>
        <w:pStyle w:val="a3"/>
      </w:pPr>
      <w:r>
        <w:lastRenderedPageBreak/>
        <w:t xml:space="preserve">2). Второй способ – определить переменную Лапласа </w:t>
      </w:r>
      <w:r>
        <w:rPr>
          <w:rStyle w:val="aff4"/>
        </w:rPr>
        <w:t>s</w:t>
      </w:r>
      <w:r>
        <w:t xml:space="preserve"> или </w:t>
      </w:r>
      <w:r>
        <w:rPr>
          <w:rStyle w:val="aff4"/>
        </w:rPr>
        <w:t>p</w:t>
      </w:r>
      <w:r>
        <w:rPr>
          <w:i/>
        </w:rPr>
        <w:t xml:space="preserve"> </w:t>
      </w:r>
      <w:r>
        <w:t>с п</w:t>
      </w:r>
      <w:r>
        <w:t>о</w:t>
      </w:r>
      <w:r>
        <w:t xml:space="preserve">мощью команды  </w:t>
      </w:r>
      <w:r>
        <w:rPr>
          <w:rStyle w:val="aff4"/>
        </w:rPr>
        <w:t>s = zpk('s')</w:t>
      </w:r>
      <w:r>
        <w:t>или</w:t>
      </w:r>
      <w:r>
        <w:rPr>
          <w:rFonts w:ascii="Courier New" w:hAnsi="Courier New" w:cs="Courier New"/>
        </w:rPr>
        <w:t xml:space="preserve"> </w:t>
      </w:r>
      <w:r>
        <w:rPr>
          <w:rStyle w:val="aff4"/>
        </w:rPr>
        <w:t>p = zpk('p'),</w:t>
      </w:r>
      <w:r>
        <w:t xml:space="preserve"> а затем записать модель в привычном виде.</w:t>
      </w:r>
    </w:p>
    <w:p w:rsidR="00520FAC" w:rsidRDefault="00520FAC" w:rsidP="00520FAC">
      <w:pPr>
        <w:pStyle w:val="aff3"/>
        <w:spacing w:before="120"/>
        <w:rPr>
          <w:sz w:val="24"/>
          <w:szCs w:val="24"/>
          <w:lang w:val="en-US"/>
        </w:rPr>
      </w:pPr>
      <w:r>
        <w:rPr>
          <w:lang w:val="en-US"/>
        </w:rPr>
        <w:t>p=</w:t>
      </w:r>
      <w:proofErr w:type="gramStart"/>
      <w:r>
        <w:rPr>
          <w:lang w:val="en-US"/>
        </w:rPr>
        <w:t>zpk(</w:t>
      </w:r>
      <w:proofErr w:type="gramEnd"/>
      <w:r w:rsidRPr="00E10396">
        <w:rPr>
          <w:rStyle w:val="aff6"/>
          <w:lang w:val="en-US"/>
        </w:rPr>
        <w:t>'p'</w:t>
      </w:r>
      <w:r>
        <w:rPr>
          <w:lang w:val="en-US"/>
        </w:rPr>
        <w:t>)</w:t>
      </w:r>
    </w:p>
    <w:p w:rsidR="00520FAC" w:rsidRDefault="00520FAC" w:rsidP="00520FAC">
      <w:pPr>
        <w:pStyle w:val="aff3"/>
        <w:rPr>
          <w:sz w:val="24"/>
          <w:szCs w:val="24"/>
          <w:lang w:val="en-US"/>
        </w:rPr>
      </w:pPr>
      <w:r>
        <w:rPr>
          <w:lang w:val="en-US"/>
        </w:rPr>
        <w:t>H1</w:t>
      </w:r>
      <w:proofErr w:type="gramStart"/>
      <w:r>
        <w:rPr>
          <w:lang w:val="en-US"/>
        </w:rPr>
        <w:t>=(</w:t>
      </w:r>
      <w:proofErr w:type="gramEnd"/>
      <w:r>
        <w:rPr>
          <w:lang w:val="en-US"/>
        </w:rPr>
        <w:t>p^2+20000)/(p^2+100*p+20000)</w:t>
      </w:r>
    </w:p>
    <w:p w:rsidR="00520FAC" w:rsidRDefault="00520FAC" w:rsidP="00520FAC">
      <w:pPr>
        <w:pStyle w:val="a3"/>
        <w:spacing w:before="120" w:after="120"/>
      </w:pPr>
      <w:r>
        <w:t>В командном окне</w:t>
      </w:r>
    </w:p>
    <w:p w:rsidR="00520FAC" w:rsidRDefault="00520FAC" w:rsidP="00520FAC">
      <w:pPr>
        <w:pStyle w:val="aff3"/>
      </w:pPr>
      <w:r>
        <w:rPr>
          <w:lang w:val="en-US"/>
        </w:rPr>
        <w:t>Zero</w:t>
      </w:r>
      <w:r>
        <w:t>/</w:t>
      </w:r>
      <w:r>
        <w:rPr>
          <w:lang w:val="en-US"/>
        </w:rPr>
        <w:t>pole</w:t>
      </w:r>
      <w:r>
        <w:t>/</w:t>
      </w:r>
      <w:r>
        <w:rPr>
          <w:lang w:val="en-US"/>
        </w:rPr>
        <w:t>gain</w:t>
      </w:r>
      <w:r>
        <w:t>:</w:t>
      </w:r>
    </w:p>
    <w:p w:rsidR="00520FAC" w:rsidRDefault="00520FAC" w:rsidP="00520FAC">
      <w:pPr>
        <w:pStyle w:val="aff3"/>
        <w:rPr>
          <w:lang w:val="en-US"/>
        </w:rPr>
      </w:pPr>
      <w:proofErr w:type="gramStart"/>
      <w:r>
        <w:rPr>
          <w:lang w:val="en-US"/>
        </w:rPr>
        <w:t>p</w:t>
      </w:r>
      <w:proofErr w:type="gramEnd"/>
    </w:p>
    <w:p w:rsidR="00520FAC" w:rsidRDefault="00520FAC" w:rsidP="00520FAC">
      <w:pPr>
        <w:pStyle w:val="aff3"/>
        <w:rPr>
          <w:lang w:val="en-US"/>
        </w:rPr>
      </w:pPr>
      <w:r>
        <w:rPr>
          <w:lang w:val="en-US"/>
        </w:rPr>
        <w:t>Zero/pole/gain:</w:t>
      </w:r>
    </w:p>
    <w:p w:rsidR="00520FAC" w:rsidRDefault="00520FAC" w:rsidP="00520FAC">
      <w:pPr>
        <w:pStyle w:val="aff3"/>
        <w:rPr>
          <w:lang w:val="en-US"/>
        </w:rPr>
      </w:pPr>
      <w:r>
        <w:rPr>
          <w:lang w:val="en-US"/>
        </w:rPr>
        <w:t xml:space="preserve">   (</w:t>
      </w:r>
      <w:proofErr w:type="gramStart"/>
      <w:r>
        <w:rPr>
          <w:lang w:val="en-US"/>
        </w:rPr>
        <w:t>p^</w:t>
      </w:r>
      <w:proofErr w:type="gramEnd"/>
      <w:r>
        <w:rPr>
          <w:lang w:val="en-US"/>
        </w:rPr>
        <w:t>2  + 2e004)</w:t>
      </w:r>
    </w:p>
    <w:p w:rsidR="00520FAC" w:rsidRPr="00E77CF2" w:rsidRDefault="00520FAC" w:rsidP="00520FAC">
      <w:pPr>
        <w:pStyle w:val="aff3"/>
      </w:pPr>
      <w:r w:rsidRPr="00E77CF2">
        <w:t>---------------------</w:t>
      </w:r>
    </w:p>
    <w:p w:rsidR="00520FAC" w:rsidRDefault="00520FAC" w:rsidP="00520FAC">
      <w:pPr>
        <w:pStyle w:val="aff3"/>
        <w:spacing w:after="120"/>
      </w:pPr>
      <w:r w:rsidRPr="00E77CF2">
        <w:t>(</w:t>
      </w:r>
      <w:r>
        <w:rPr>
          <w:lang w:val="en-US"/>
        </w:rPr>
        <w:t>p</w:t>
      </w:r>
      <w:r w:rsidRPr="00E77CF2">
        <w:t>^2  + 100</w:t>
      </w:r>
      <w:r>
        <w:rPr>
          <w:lang w:val="en-US"/>
        </w:rPr>
        <w:t>p</w:t>
      </w:r>
      <w:r w:rsidRPr="00E77CF2">
        <w:t xml:space="preserve"> + 2</w:t>
      </w:r>
      <w:r>
        <w:rPr>
          <w:lang w:val="en-US"/>
        </w:rPr>
        <w:t>e</w:t>
      </w:r>
      <w:r w:rsidRPr="00E77CF2">
        <w:t>004)</w:t>
      </w:r>
    </w:p>
    <w:p w:rsidR="00CC30C9" w:rsidRDefault="00CC30C9" w:rsidP="00CC30C9">
      <w:pPr>
        <w:pStyle w:val="a3"/>
        <w:rPr>
          <w:szCs w:val="30"/>
        </w:rPr>
      </w:pPr>
      <w:r>
        <w:rPr>
          <w:szCs w:val="30"/>
        </w:rPr>
        <w:t xml:space="preserve">Графическое изображение расположения нулей и полюсов ПФ в плоскости комплексной частоты  </w:t>
      </w:r>
      <w:r>
        <w:rPr>
          <w:i/>
          <w:szCs w:val="30"/>
          <w:lang w:val="en-US"/>
        </w:rPr>
        <w:t>p</w:t>
      </w:r>
      <w:r>
        <w:rPr>
          <w:szCs w:val="30"/>
        </w:rPr>
        <w:t>=σ+</w:t>
      </w:r>
      <w:r>
        <w:rPr>
          <w:i/>
          <w:szCs w:val="30"/>
          <w:lang w:val="en-US"/>
        </w:rPr>
        <w:t>j</w:t>
      </w:r>
      <w:r>
        <w:rPr>
          <w:szCs w:val="30"/>
          <w:lang w:val="en-US"/>
        </w:rPr>
        <w:t>ω</w:t>
      </w:r>
      <w:r>
        <w:rPr>
          <w:szCs w:val="30"/>
        </w:rPr>
        <w:t xml:space="preserve"> называется </w:t>
      </w:r>
      <w:r>
        <w:rPr>
          <w:i/>
          <w:szCs w:val="30"/>
        </w:rPr>
        <w:t>диграммой нулей и полюсов</w:t>
      </w:r>
      <w:r>
        <w:rPr>
          <w:szCs w:val="30"/>
        </w:rPr>
        <w:t xml:space="preserve"> или </w:t>
      </w:r>
      <w:r>
        <w:rPr>
          <w:i/>
          <w:szCs w:val="30"/>
        </w:rPr>
        <w:t xml:space="preserve">полюсно-нулевой </w:t>
      </w:r>
      <w:r w:rsidRPr="00C963CC">
        <w:rPr>
          <w:i/>
          <w:szCs w:val="30"/>
        </w:rPr>
        <w:t xml:space="preserve">диаграммой </w:t>
      </w:r>
      <w:r w:rsidRPr="00C963CC">
        <w:rPr>
          <w:szCs w:val="30"/>
        </w:rPr>
        <w:t>(ПН</w:t>
      </w:r>
      <w:r w:rsidRPr="00421437">
        <w:rPr>
          <w:szCs w:val="30"/>
        </w:rPr>
        <w:t>Д).</w:t>
      </w:r>
      <w:r>
        <w:rPr>
          <w:szCs w:val="30"/>
        </w:rPr>
        <w:t xml:space="preserve"> При построении ПНД нули изображают кружками, а полюсы – крестиками. </w:t>
      </w:r>
      <w:proofErr w:type="gramStart"/>
      <w:r>
        <w:rPr>
          <w:szCs w:val="30"/>
        </w:rPr>
        <w:t xml:space="preserve">Зная расположение нулей и полюсов ПФ системы в плоскости комплексной частоты </w:t>
      </w:r>
      <w:r>
        <w:rPr>
          <w:i/>
          <w:szCs w:val="30"/>
          <w:lang w:val="en-US"/>
        </w:rPr>
        <w:t>p</w:t>
      </w:r>
      <w:r>
        <w:rPr>
          <w:szCs w:val="30"/>
        </w:rPr>
        <w:t>, можно получить полную информацию о свойствах системы, в частности с точн</w:t>
      </w:r>
      <w:r>
        <w:rPr>
          <w:szCs w:val="30"/>
        </w:rPr>
        <w:t>о</w:t>
      </w:r>
      <w:r>
        <w:rPr>
          <w:szCs w:val="30"/>
        </w:rPr>
        <w:t>стью до масштабного коэффициента найти реакцию системы на заданное воздействие.</w:t>
      </w:r>
      <w:proofErr w:type="gramEnd"/>
    </w:p>
    <w:p w:rsidR="00520FAC" w:rsidRDefault="00520FAC" w:rsidP="00520FAC">
      <w:pPr>
        <w:pStyle w:val="a3"/>
        <w:rPr>
          <w:szCs w:val="30"/>
        </w:rPr>
      </w:pPr>
      <w:r w:rsidRPr="009E47BC">
        <w:rPr>
          <w:szCs w:val="30"/>
        </w:rPr>
        <w:t xml:space="preserve">Полюсно-нулевая диаграмма в </w:t>
      </w:r>
      <w:r w:rsidRPr="009E47BC">
        <w:rPr>
          <w:szCs w:val="30"/>
          <w:lang w:val="en-US"/>
        </w:rPr>
        <w:t>MatLab</w:t>
      </w:r>
      <w:r w:rsidRPr="009E47BC">
        <w:rPr>
          <w:szCs w:val="30"/>
        </w:rPr>
        <w:t xml:space="preserve"> называется  </w:t>
      </w:r>
      <w:r w:rsidRPr="009E47BC">
        <w:rPr>
          <w:szCs w:val="30"/>
          <w:lang w:val="en-US"/>
        </w:rPr>
        <w:t>the</w:t>
      </w:r>
      <w:r w:rsidRPr="009E47BC">
        <w:rPr>
          <w:szCs w:val="30"/>
        </w:rPr>
        <w:t xml:space="preserve"> </w:t>
      </w:r>
      <w:r w:rsidRPr="009E47BC">
        <w:rPr>
          <w:szCs w:val="30"/>
          <w:lang w:val="en-US"/>
        </w:rPr>
        <w:t>pole</w:t>
      </w:r>
      <w:r w:rsidRPr="009E47BC">
        <w:rPr>
          <w:szCs w:val="30"/>
        </w:rPr>
        <w:t>-</w:t>
      </w:r>
      <w:r w:rsidRPr="009E47BC">
        <w:rPr>
          <w:szCs w:val="30"/>
          <w:lang w:val="en-US"/>
        </w:rPr>
        <w:t>zero</w:t>
      </w:r>
      <w:r w:rsidRPr="009E47BC">
        <w:rPr>
          <w:szCs w:val="30"/>
        </w:rPr>
        <w:t xml:space="preserve"> </w:t>
      </w:r>
      <w:r w:rsidRPr="009E47BC">
        <w:rPr>
          <w:szCs w:val="30"/>
          <w:lang w:val="en-US"/>
        </w:rPr>
        <w:t>map</w:t>
      </w:r>
      <w:r>
        <w:rPr>
          <w:szCs w:val="30"/>
        </w:rPr>
        <w:t xml:space="preserve"> (полюсно-нулевая карта) и строится с помощью команды </w:t>
      </w:r>
    </w:p>
    <w:p w:rsidR="00520FAC" w:rsidRDefault="00520FAC" w:rsidP="00520FAC">
      <w:pPr>
        <w:pStyle w:val="aff3"/>
        <w:spacing w:before="120" w:after="120"/>
      </w:pPr>
      <w:proofErr w:type="gramStart"/>
      <w:r>
        <w:rPr>
          <w:lang w:val="en-US"/>
        </w:rPr>
        <w:t>pzmap</w:t>
      </w:r>
      <w:r>
        <w:t>(</w:t>
      </w:r>
      <w:proofErr w:type="gramEnd"/>
      <w:r>
        <w:rPr>
          <w:lang w:val="en-US"/>
        </w:rPr>
        <w:t>sys</w:t>
      </w:r>
      <w:r>
        <w:t xml:space="preserve">) </w:t>
      </w:r>
    </w:p>
    <w:p w:rsidR="00520FAC" w:rsidRDefault="00520FAC" w:rsidP="00520FAC">
      <w:pPr>
        <w:pStyle w:val="a3"/>
        <w:rPr>
          <w:szCs w:val="30"/>
        </w:rPr>
      </w:pPr>
      <w:r>
        <w:rPr>
          <w:szCs w:val="30"/>
        </w:rPr>
        <w:t xml:space="preserve">Использование выходных аргументов </w:t>
      </w:r>
    </w:p>
    <w:p w:rsidR="00520FAC" w:rsidRPr="00E77CF2" w:rsidRDefault="00520FAC" w:rsidP="00520FAC">
      <w:pPr>
        <w:pStyle w:val="aff3"/>
        <w:spacing w:before="120" w:after="120"/>
      </w:pPr>
      <w:r w:rsidRPr="00E77CF2">
        <w:t>[</w:t>
      </w:r>
      <w:r>
        <w:rPr>
          <w:lang w:val="en-US"/>
        </w:rPr>
        <w:t>p</w:t>
      </w:r>
      <w:r w:rsidRPr="00E77CF2">
        <w:t>,</w:t>
      </w:r>
      <w:r>
        <w:rPr>
          <w:lang w:val="en-US"/>
        </w:rPr>
        <w:t>z</w:t>
      </w:r>
      <w:r w:rsidRPr="00E77CF2">
        <w:t xml:space="preserve">] = </w:t>
      </w:r>
      <w:r>
        <w:rPr>
          <w:lang w:val="en-US"/>
        </w:rPr>
        <w:t>pzmap</w:t>
      </w:r>
      <w:r w:rsidRPr="00E77CF2">
        <w:t>(</w:t>
      </w:r>
      <w:r>
        <w:rPr>
          <w:lang w:val="en-US"/>
        </w:rPr>
        <w:t>sys</w:t>
      </w:r>
      <w:r w:rsidRPr="00E77CF2">
        <w:t>)</w:t>
      </w:r>
    </w:p>
    <w:p w:rsidR="00520FAC" w:rsidRDefault="00520FAC" w:rsidP="00520FAC">
      <w:pPr>
        <w:pStyle w:val="a3"/>
        <w:ind w:firstLine="0"/>
        <w:rPr>
          <w:szCs w:val="30"/>
        </w:rPr>
      </w:pPr>
      <w:r>
        <w:rPr>
          <w:szCs w:val="30"/>
        </w:rPr>
        <w:t>позволяет получить полюса и нули системы без построения диаграммы.</w:t>
      </w:r>
    </w:p>
    <w:p w:rsidR="006106E6" w:rsidRPr="00160E1D" w:rsidRDefault="002B7452" w:rsidP="00192CA0">
      <w:pPr>
        <w:pStyle w:val="2"/>
      </w:pPr>
      <w:bookmarkStart w:id="5" w:name="_Toc27574067"/>
      <w:r>
        <w:t>Второй</w:t>
      </w:r>
      <w:r w:rsidR="00967071">
        <w:t xml:space="preserve"> </w:t>
      </w:r>
      <w:r w:rsidR="006106E6" w:rsidRPr="00160E1D">
        <w:t>тип математической модели</w:t>
      </w:r>
      <w:r w:rsidR="006106E6">
        <w:t xml:space="preserve">  – </w:t>
      </w:r>
      <w:r w:rsidR="00967071">
        <w:t>модель в простра</w:t>
      </w:r>
      <w:r w:rsidR="00967071">
        <w:t>н</w:t>
      </w:r>
      <w:r w:rsidR="00967071">
        <w:t>стве состояний</w:t>
      </w:r>
      <w:bookmarkEnd w:id="5"/>
    </w:p>
    <w:p w:rsidR="006B3722" w:rsidRDefault="00B356DA" w:rsidP="006B3722">
      <w:pPr>
        <w:pStyle w:val="a3"/>
        <w:rPr>
          <w:szCs w:val="30"/>
        </w:rPr>
      </w:pPr>
      <w:r w:rsidRPr="00967071">
        <w:rPr>
          <w:szCs w:val="30"/>
        </w:rPr>
        <w:t>Третьим</w:t>
      </w:r>
      <w:r w:rsidR="006B3722">
        <w:rPr>
          <w:szCs w:val="30"/>
        </w:rPr>
        <w:t xml:space="preserve"> типом математической модели будем считать модел</w:t>
      </w:r>
      <w:r>
        <w:rPr>
          <w:szCs w:val="30"/>
        </w:rPr>
        <w:t>ь</w:t>
      </w:r>
      <w:r w:rsidR="006B3722">
        <w:rPr>
          <w:szCs w:val="30"/>
        </w:rPr>
        <w:t xml:space="preserve"> </w:t>
      </w:r>
      <w:r w:rsidR="006B3722" w:rsidRPr="00E16586">
        <w:rPr>
          <w:b/>
          <w:szCs w:val="30"/>
        </w:rPr>
        <w:t>вход-состояние-выход</w:t>
      </w:r>
      <w:r w:rsidR="006B3722" w:rsidRPr="00B356DA">
        <w:rPr>
          <w:szCs w:val="30"/>
        </w:rPr>
        <w:t xml:space="preserve"> (ВСВ)</w:t>
      </w:r>
      <w:r w:rsidR="006B3722">
        <w:rPr>
          <w:szCs w:val="30"/>
        </w:rPr>
        <w:t xml:space="preserve"> или </w:t>
      </w:r>
      <w:r w:rsidR="006B3722">
        <w:rPr>
          <w:i/>
          <w:szCs w:val="30"/>
        </w:rPr>
        <w:t>модел</w:t>
      </w:r>
      <w:r>
        <w:rPr>
          <w:i/>
          <w:szCs w:val="30"/>
        </w:rPr>
        <w:t>ь</w:t>
      </w:r>
      <w:r w:rsidR="006B3722">
        <w:rPr>
          <w:i/>
          <w:szCs w:val="30"/>
        </w:rPr>
        <w:t xml:space="preserve"> в пространстве состояний</w:t>
      </w:r>
      <w:r>
        <w:rPr>
          <w:i/>
          <w:szCs w:val="30"/>
        </w:rPr>
        <w:t xml:space="preserve"> (</w:t>
      </w:r>
      <w:r>
        <w:rPr>
          <w:i/>
          <w:szCs w:val="30"/>
          <w:lang w:val="en-US"/>
        </w:rPr>
        <w:t>SS</w:t>
      </w:r>
      <w:r w:rsidRPr="00B356DA">
        <w:rPr>
          <w:i/>
          <w:szCs w:val="30"/>
        </w:rPr>
        <w:t xml:space="preserve"> </w:t>
      </w:r>
      <w:r>
        <w:rPr>
          <w:i/>
          <w:szCs w:val="30"/>
        </w:rPr>
        <w:t>м</w:t>
      </w:r>
      <w:r>
        <w:rPr>
          <w:i/>
          <w:szCs w:val="30"/>
        </w:rPr>
        <w:t>о</w:t>
      </w:r>
      <w:r>
        <w:rPr>
          <w:i/>
          <w:szCs w:val="30"/>
        </w:rPr>
        <w:t>дель)</w:t>
      </w:r>
      <w:r w:rsidR="006B3722">
        <w:rPr>
          <w:i/>
          <w:szCs w:val="30"/>
        </w:rPr>
        <w:t>.</w:t>
      </w:r>
    </w:p>
    <w:p w:rsidR="006B3722" w:rsidRDefault="006B3722" w:rsidP="006B3722">
      <w:pPr>
        <w:pStyle w:val="a3"/>
        <w:rPr>
          <w:szCs w:val="30"/>
        </w:rPr>
      </w:pPr>
      <w:r>
        <w:rPr>
          <w:szCs w:val="30"/>
        </w:rPr>
        <w:t xml:space="preserve">Такие модели описывают состояние исследуемого объекта </w:t>
      </w:r>
      <w:r>
        <w:rPr>
          <w:i/>
          <w:szCs w:val="30"/>
        </w:rPr>
        <w:t xml:space="preserve">системой дифференциальных уравнений первого порядка, </w:t>
      </w:r>
      <w:r>
        <w:rPr>
          <w:iCs/>
          <w:szCs w:val="30"/>
        </w:rPr>
        <w:t>записанных относительно</w:t>
      </w:r>
      <w:r>
        <w:rPr>
          <w:szCs w:val="30"/>
        </w:rPr>
        <w:t xml:space="preserve"> некоторых переменных – </w:t>
      </w:r>
      <w:r>
        <w:rPr>
          <w:i/>
          <w:szCs w:val="30"/>
        </w:rPr>
        <w:t>переменных состояния</w:t>
      </w:r>
      <w:r>
        <w:rPr>
          <w:szCs w:val="30"/>
        </w:rPr>
        <w:t>. В набор переменных с</w:t>
      </w:r>
      <w:r>
        <w:rPr>
          <w:szCs w:val="30"/>
        </w:rPr>
        <w:t>о</w:t>
      </w:r>
      <w:r>
        <w:rPr>
          <w:szCs w:val="30"/>
        </w:rPr>
        <w:t>стояния могут входить любые внутренние переменные при условии, что все они в совокупности однозначно определяют текущее состояние сист</w:t>
      </w:r>
      <w:r>
        <w:rPr>
          <w:szCs w:val="30"/>
        </w:rPr>
        <w:t>е</w:t>
      </w:r>
      <w:r>
        <w:rPr>
          <w:szCs w:val="30"/>
        </w:rPr>
        <w:t>мы в любой момент времени. Это, в частности, означает, что переменные, не входящие в этот набор, могут быть выражены через переменные с</w:t>
      </w:r>
      <w:r>
        <w:rPr>
          <w:szCs w:val="30"/>
        </w:rPr>
        <w:t>о</w:t>
      </w:r>
      <w:r>
        <w:rPr>
          <w:szCs w:val="30"/>
        </w:rPr>
        <w:lastRenderedPageBreak/>
        <w:t xml:space="preserve">стояния и входные переменные посредством алгебраических уравнений. Состояние линейной электрической цепи, например, </w:t>
      </w:r>
      <w:r w:rsidR="002B7452">
        <w:rPr>
          <w:szCs w:val="30"/>
        </w:rPr>
        <w:t>однозначно</w:t>
      </w:r>
      <w:r>
        <w:rPr>
          <w:szCs w:val="30"/>
        </w:rPr>
        <w:t xml:space="preserve"> опред</w:t>
      </w:r>
      <w:r>
        <w:rPr>
          <w:szCs w:val="30"/>
        </w:rPr>
        <w:t>е</w:t>
      </w:r>
      <w:r>
        <w:rPr>
          <w:szCs w:val="30"/>
        </w:rPr>
        <w:t xml:space="preserve">ляется токами в индуктивностях и напряжениями на емкостях. </w:t>
      </w:r>
      <w:r w:rsidR="00E16586">
        <w:rPr>
          <w:szCs w:val="30"/>
        </w:rPr>
        <w:t>О</w:t>
      </w:r>
      <w:r>
        <w:rPr>
          <w:szCs w:val="30"/>
        </w:rPr>
        <w:t>стальные токи и напряжения цепи могут быть рассчитаны через указанные велич</w:t>
      </w:r>
      <w:r>
        <w:rPr>
          <w:szCs w:val="30"/>
        </w:rPr>
        <w:t>и</w:t>
      </w:r>
      <w:r>
        <w:rPr>
          <w:szCs w:val="30"/>
        </w:rPr>
        <w:t xml:space="preserve">ны и параметры источников энергии. </w:t>
      </w:r>
    </w:p>
    <w:p w:rsidR="006B3722" w:rsidRDefault="006B3722" w:rsidP="006B3722">
      <w:pPr>
        <w:pStyle w:val="a3"/>
        <w:rPr>
          <w:szCs w:val="30"/>
        </w:rPr>
      </w:pPr>
      <w:r>
        <w:rPr>
          <w:szCs w:val="30"/>
        </w:rPr>
        <w:t xml:space="preserve">Пусть система управления описывается </w:t>
      </w:r>
      <w:r>
        <w:rPr>
          <w:i/>
          <w:szCs w:val="30"/>
          <w:lang w:val="en-US"/>
        </w:rPr>
        <w:t>n</w:t>
      </w:r>
      <w:r>
        <w:rPr>
          <w:szCs w:val="30"/>
        </w:rPr>
        <w:t xml:space="preserve"> переменными состояния и имеет </w:t>
      </w:r>
      <w:r>
        <w:rPr>
          <w:i/>
          <w:szCs w:val="30"/>
          <w:lang w:val="en-US"/>
        </w:rPr>
        <w:t>r</w:t>
      </w:r>
      <w:r>
        <w:rPr>
          <w:szCs w:val="30"/>
        </w:rPr>
        <w:t xml:space="preserve"> входов и  </w:t>
      </w:r>
      <w:r>
        <w:rPr>
          <w:i/>
          <w:szCs w:val="30"/>
          <w:lang w:val="en-US"/>
        </w:rPr>
        <w:t>m</w:t>
      </w:r>
      <w:r>
        <w:rPr>
          <w:szCs w:val="30"/>
        </w:rPr>
        <w:t xml:space="preserve"> </w:t>
      </w:r>
      <w:r w:rsidRPr="00DE454D">
        <w:rPr>
          <w:szCs w:val="30"/>
        </w:rPr>
        <w:t>выходов</w:t>
      </w:r>
      <w:r w:rsidR="001771A7">
        <w:rPr>
          <w:szCs w:val="30"/>
        </w:rPr>
        <w:t>.</w:t>
      </w:r>
    </w:p>
    <w:p w:rsidR="006B3722" w:rsidRDefault="0096231B" w:rsidP="006B3722">
      <w:pPr>
        <w:pStyle w:val="a9"/>
      </w:pPr>
      <w:r>
        <w:rPr>
          <w:noProof/>
        </w:rPr>
        <w:drawing>
          <wp:inline distT="0" distB="0" distL="0" distR="0">
            <wp:extent cx="5736590" cy="156972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8"/>
                    <a:srcRect/>
                    <a:stretch>
                      <a:fillRect/>
                    </a:stretch>
                  </pic:blipFill>
                  <pic:spPr bwMode="auto">
                    <a:xfrm>
                      <a:off x="0" y="0"/>
                      <a:ext cx="5736590" cy="1569720"/>
                    </a:xfrm>
                    <a:prstGeom prst="rect">
                      <a:avLst/>
                    </a:prstGeom>
                    <a:noFill/>
                    <a:ln w="9525">
                      <a:noFill/>
                      <a:miter lim="800000"/>
                      <a:headEnd/>
                      <a:tailEnd/>
                    </a:ln>
                  </pic:spPr>
                </pic:pic>
              </a:graphicData>
            </a:graphic>
          </wp:inline>
        </w:drawing>
      </w:r>
    </w:p>
    <w:p w:rsidR="006B3722" w:rsidRDefault="00DF200C" w:rsidP="006B3722">
      <w:pPr>
        <w:pStyle w:val="ad"/>
        <w:rPr>
          <w:szCs w:val="30"/>
        </w:rPr>
      </w:pPr>
      <w:r w:rsidRPr="00BB1B86">
        <w:rPr>
          <w:i/>
        </w:rPr>
        <w:t xml:space="preserve">Рис. </w:t>
      </w:r>
      <w:r w:rsidR="00BE26C6" w:rsidRPr="00952A8D">
        <w:rPr>
          <w:i/>
        </w:rPr>
        <w:t>1</w:t>
      </w:r>
      <w:r w:rsidRPr="00BB1B86">
        <w:rPr>
          <w:i/>
        </w:rPr>
        <w:t>.</w:t>
      </w:r>
      <w:r w:rsidR="00BE26C6" w:rsidRPr="00952A8D">
        <w:rPr>
          <w:i/>
        </w:rPr>
        <w:t>2</w:t>
      </w:r>
      <w:r w:rsidRPr="00BB1B86">
        <w:rPr>
          <w:i/>
        </w:rPr>
        <w:t xml:space="preserve">. </w:t>
      </w:r>
      <w:r w:rsidR="006B3722">
        <w:rPr>
          <w:szCs w:val="30"/>
        </w:rPr>
        <w:t>Структурная схема многомерной системы</w:t>
      </w:r>
    </w:p>
    <w:p w:rsidR="006B3722" w:rsidRDefault="006B3722" w:rsidP="006B3722">
      <w:pPr>
        <w:pStyle w:val="a3"/>
        <w:rPr>
          <w:szCs w:val="30"/>
        </w:rPr>
      </w:pPr>
      <w:r>
        <w:rPr>
          <w:szCs w:val="30"/>
        </w:rPr>
        <w:t>Состояние системы описывается дифференциальными уравнениями первого порядка относительно каждой из переменных состояния. Эти уравнения для линейных систем имеют следующий вид:</w:t>
      </w:r>
    </w:p>
    <w:p w:rsidR="002B7452" w:rsidRPr="000E262F" w:rsidRDefault="003248B4" w:rsidP="006B3722">
      <w:pPr>
        <w:pStyle w:val="a3"/>
        <w:rPr>
          <w:szCs w:val="30"/>
        </w:rPr>
      </w:pPr>
      <w:r w:rsidRPr="009E47BC">
        <w:rPr>
          <w:position w:val="-78"/>
          <w:szCs w:val="30"/>
        </w:rPr>
        <w:object w:dxaOrig="5400" w:dyaOrig="1700">
          <v:shape id="_x0000_i1089" type="#_x0000_t75" style="width:270pt;height:87.75pt" o:ole="">
            <v:imagedata r:id="rId139" o:title=""/>
          </v:shape>
          <o:OLEObject Type="Embed" ProgID="Equation.DSMT4" ShapeID="_x0000_i1089" DrawAspect="Content" ObjectID="_1708871503" r:id="rId140"/>
        </w:object>
      </w:r>
      <w:r w:rsidRPr="009E47BC">
        <w:rPr>
          <w:szCs w:val="30"/>
        </w:rPr>
        <w:tab/>
      </w:r>
      <w:r w:rsidRPr="009E47BC">
        <w:rPr>
          <w:szCs w:val="30"/>
        </w:rPr>
        <w:tab/>
      </w:r>
      <w:r w:rsidRPr="009E47BC">
        <w:rPr>
          <w:szCs w:val="30"/>
        </w:rPr>
        <w:tab/>
      </w:r>
      <w:r w:rsidRPr="009E47BC">
        <w:rPr>
          <w:szCs w:val="30"/>
        </w:rPr>
        <w:tab/>
        <w:t>(</w:t>
      </w:r>
      <w:r w:rsidR="00BE26C6" w:rsidRPr="00952A8D">
        <w:rPr>
          <w:szCs w:val="30"/>
        </w:rPr>
        <w:t>1</w:t>
      </w:r>
      <w:r w:rsidR="00BE26C6">
        <w:rPr>
          <w:szCs w:val="30"/>
        </w:rPr>
        <w:t>.</w:t>
      </w:r>
      <w:r w:rsidR="00BE26C6" w:rsidRPr="00952A8D">
        <w:rPr>
          <w:szCs w:val="30"/>
        </w:rPr>
        <w:t>25</w:t>
      </w:r>
      <w:r w:rsidRPr="009E47BC">
        <w:rPr>
          <w:szCs w:val="30"/>
        </w:rPr>
        <w:t>)</w:t>
      </w:r>
    </w:p>
    <w:p w:rsidR="006B3722" w:rsidRDefault="006B3722" w:rsidP="006B3722">
      <w:pPr>
        <w:pStyle w:val="ab"/>
        <w:ind w:firstLine="0"/>
        <w:rPr>
          <w:szCs w:val="30"/>
        </w:rPr>
      </w:pPr>
      <w:r>
        <w:rPr>
          <w:szCs w:val="30"/>
        </w:rPr>
        <w:t>где</w:t>
      </w:r>
      <w:r>
        <w:rPr>
          <w:szCs w:val="30"/>
        </w:rPr>
        <w:tab/>
      </w:r>
      <w:r w:rsidR="002B7452" w:rsidRPr="00761116">
        <w:rPr>
          <w:position w:val="-28"/>
          <w:szCs w:val="30"/>
        </w:rPr>
        <w:object w:dxaOrig="940" w:dyaOrig="720">
          <v:shape id="_x0000_i1090" type="#_x0000_t75" style="width:48pt;height:36.75pt" o:ole="">
            <v:imagedata r:id="rId141" o:title=""/>
          </v:shape>
          <o:OLEObject Type="Embed" ProgID="Equation.DSMT4" ShapeID="_x0000_i1090" DrawAspect="Content" ObjectID="_1708871504" r:id="rId142"/>
        </w:object>
      </w:r>
      <w:r>
        <w:rPr>
          <w:szCs w:val="30"/>
        </w:rPr>
        <w:t xml:space="preserve">. </w:t>
      </w:r>
    </w:p>
    <w:p w:rsidR="006B3722" w:rsidRDefault="006B3722" w:rsidP="006B3722">
      <w:pPr>
        <w:pStyle w:val="ab"/>
        <w:spacing w:before="0" w:after="0"/>
        <w:ind w:firstLine="709"/>
        <w:rPr>
          <w:szCs w:val="30"/>
        </w:rPr>
      </w:pPr>
      <w:r>
        <w:rPr>
          <w:szCs w:val="30"/>
        </w:rPr>
        <w:t>Эту же систему можно записать в развернутой матричной форме:</w:t>
      </w:r>
    </w:p>
    <w:p w:rsidR="006B3722" w:rsidRDefault="00815C7E" w:rsidP="006B3722">
      <w:pPr>
        <w:pStyle w:val="ab"/>
        <w:tabs>
          <w:tab w:val="left" w:pos="720"/>
          <w:tab w:val="left" w:pos="1440"/>
          <w:tab w:val="left" w:pos="2160"/>
          <w:tab w:val="left" w:pos="2880"/>
          <w:tab w:val="left" w:pos="3600"/>
          <w:tab w:val="left" w:pos="4320"/>
          <w:tab w:val="left" w:pos="5040"/>
          <w:tab w:val="left" w:pos="5760"/>
          <w:tab w:val="left" w:pos="6480"/>
          <w:tab w:val="right" w:pos="9638"/>
        </w:tabs>
        <w:rPr>
          <w:szCs w:val="30"/>
        </w:rPr>
      </w:pPr>
      <w:r w:rsidRPr="00815C7E">
        <w:rPr>
          <w:rStyle w:val="ac"/>
          <w:position w:val="-82"/>
          <w:szCs w:val="30"/>
        </w:rPr>
        <w:object w:dxaOrig="6700" w:dyaOrig="1800">
          <v:shape id="_x0000_i1091" type="#_x0000_t75" style="width:337.5pt;height:90.75pt" o:ole="">
            <v:imagedata r:id="rId143" o:title=""/>
          </v:shape>
          <o:OLEObject Type="Embed" ProgID="Equation.3" ShapeID="_x0000_i1091" DrawAspect="Content" ObjectID="_1708871505" r:id="rId144"/>
        </w:object>
      </w:r>
      <w:r w:rsidR="006B3722">
        <w:rPr>
          <w:szCs w:val="30"/>
        </w:rPr>
        <w:t xml:space="preserve"> .</w:t>
      </w:r>
      <w:r w:rsidR="006B3722">
        <w:rPr>
          <w:szCs w:val="30"/>
        </w:rPr>
        <w:tab/>
        <w:t>(</w:t>
      </w:r>
      <w:r w:rsidR="00BE26C6" w:rsidRPr="00952A8D">
        <w:rPr>
          <w:szCs w:val="30"/>
        </w:rPr>
        <w:t>1</w:t>
      </w:r>
      <w:r w:rsidR="00BE26C6">
        <w:rPr>
          <w:szCs w:val="30"/>
        </w:rPr>
        <w:t>.</w:t>
      </w:r>
      <w:r w:rsidR="00BE26C6" w:rsidRPr="00952A8D">
        <w:rPr>
          <w:szCs w:val="30"/>
        </w:rPr>
        <w:t>26</w:t>
      </w:r>
      <w:r w:rsidR="006B3722">
        <w:rPr>
          <w:szCs w:val="30"/>
        </w:rPr>
        <w:t>)</w:t>
      </w:r>
    </w:p>
    <w:p w:rsidR="006B3722" w:rsidRDefault="006B3722" w:rsidP="006B3722">
      <w:pPr>
        <w:pStyle w:val="ab"/>
        <w:rPr>
          <w:szCs w:val="30"/>
        </w:rPr>
      </w:pPr>
      <w:r>
        <w:rPr>
          <w:szCs w:val="30"/>
        </w:rPr>
        <w:t xml:space="preserve">Матрицы-столбцы, состоящие из переменных состояния и входных сигналов, называются </w:t>
      </w:r>
      <w:r>
        <w:rPr>
          <w:i/>
          <w:szCs w:val="30"/>
        </w:rPr>
        <w:t>вектором состояния</w:t>
      </w:r>
      <w:r>
        <w:rPr>
          <w:szCs w:val="30"/>
        </w:rPr>
        <w:t xml:space="preserve"> и </w:t>
      </w:r>
      <w:r>
        <w:rPr>
          <w:i/>
          <w:szCs w:val="30"/>
        </w:rPr>
        <w:t>вектором входных сигналов</w:t>
      </w:r>
      <w:r>
        <w:rPr>
          <w:szCs w:val="30"/>
        </w:rPr>
        <w:t xml:space="preserve"> соответственно:</w:t>
      </w:r>
    </w:p>
    <w:p w:rsidR="006B3722" w:rsidRDefault="00815C7E" w:rsidP="006B3722">
      <w:pPr>
        <w:pStyle w:val="ab"/>
        <w:tabs>
          <w:tab w:val="left" w:pos="720"/>
          <w:tab w:val="left" w:pos="1440"/>
          <w:tab w:val="left" w:pos="2160"/>
          <w:tab w:val="left" w:pos="2880"/>
          <w:tab w:val="left" w:pos="3600"/>
          <w:tab w:val="left" w:pos="4320"/>
          <w:tab w:val="left" w:pos="5040"/>
          <w:tab w:val="left" w:pos="5760"/>
          <w:tab w:val="left" w:pos="6480"/>
          <w:tab w:val="right" w:pos="9638"/>
        </w:tabs>
        <w:rPr>
          <w:szCs w:val="30"/>
        </w:rPr>
      </w:pPr>
      <w:r w:rsidRPr="00761116">
        <w:rPr>
          <w:rStyle w:val="ac"/>
          <w:position w:val="-12"/>
          <w:szCs w:val="30"/>
        </w:rPr>
        <w:object w:dxaOrig="2760" w:dyaOrig="480">
          <v:shape id="_x0000_i1092" type="#_x0000_t75" style="width:138pt;height:22.5pt" o:ole="">
            <v:imagedata r:id="rId145" o:title=""/>
          </v:shape>
          <o:OLEObject Type="Embed" ProgID="Equation.3" ShapeID="_x0000_i1092" DrawAspect="Content" ObjectID="_1708871506" r:id="rId146"/>
        </w:object>
      </w:r>
      <w:r w:rsidR="006B3722">
        <w:rPr>
          <w:szCs w:val="30"/>
        </w:rPr>
        <w:t xml:space="preserve"> , </w:t>
      </w:r>
      <w:r w:rsidR="006B3722">
        <w:rPr>
          <w:szCs w:val="30"/>
        </w:rPr>
        <w:tab/>
      </w:r>
      <w:r w:rsidRPr="00761116">
        <w:rPr>
          <w:rStyle w:val="ac"/>
          <w:position w:val="-12"/>
          <w:szCs w:val="30"/>
        </w:rPr>
        <w:object w:dxaOrig="2720" w:dyaOrig="480">
          <v:shape id="_x0000_i1093" type="#_x0000_t75" style="width:136.5pt;height:24pt" o:ole="">
            <v:imagedata r:id="rId147" o:title=""/>
          </v:shape>
          <o:OLEObject Type="Embed" ProgID="Equation.3" ShapeID="_x0000_i1093" DrawAspect="Content" ObjectID="_1708871507" r:id="rId148"/>
        </w:object>
      </w:r>
      <w:r w:rsidR="006B3722">
        <w:rPr>
          <w:rStyle w:val="ac"/>
          <w:szCs w:val="30"/>
        </w:rPr>
        <w:t>,</w:t>
      </w:r>
      <w:r w:rsidR="006B3722">
        <w:rPr>
          <w:rStyle w:val="ac"/>
          <w:szCs w:val="30"/>
        </w:rPr>
        <w:tab/>
      </w:r>
      <w:r w:rsidR="006B3722">
        <w:rPr>
          <w:szCs w:val="30"/>
        </w:rPr>
        <w:t>(</w:t>
      </w:r>
      <w:r w:rsidR="00BE26C6" w:rsidRPr="00952A8D">
        <w:rPr>
          <w:szCs w:val="30"/>
        </w:rPr>
        <w:t>1</w:t>
      </w:r>
      <w:r w:rsidR="00BE26C6">
        <w:rPr>
          <w:szCs w:val="30"/>
        </w:rPr>
        <w:t>.</w:t>
      </w:r>
      <w:r w:rsidR="00BE26C6" w:rsidRPr="00952A8D">
        <w:rPr>
          <w:szCs w:val="30"/>
        </w:rPr>
        <w:t>27</w:t>
      </w:r>
      <w:r w:rsidR="006B3722">
        <w:rPr>
          <w:szCs w:val="30"/>
        </w:rPr>
        <w:t>)</w:t>
      </w:r>
    </w:p>
    <w:p w:rsidR="006B3722" w:rsidRDefault="006B3722" w:rsidP="006B3722">
      <w:pPr>
        <w:pStyle w:val="a3"/>
        <w:ind w:firstLine="0"/>
        <w:rPr>
          <w:szCs w:val="30"/>
        </w:rPr>
      </w:pPr>
      <w:r>
        <w:rPr>
          <w:szCs w:val="30"/>
        </w:rPr>
        <w:t xml:space="preserve">где полужирное начертание символа </w:t>
      </w:r>
      <w:r>
        <w:rPr>
          <w:b/>
          <w:szCs w:val="30"/>
          <w:lang w:val="en-US"/>
        </w:rPr>
        <w:t>x</w:t>
      </w:r>
      <w:r>
        <w:rPr>
          <w:szCs w:val="30"/>
        </w:rPr>
        <w:t xml:space="preserve"> или </w:t>
      </w:r>
      <w:r>
        <w:rPr>
          <w:b/>
          <w:szCs w:val="30"/>
          <w:lang w:val="en-US"/>
        </w:rPr>
        <w:t>u</w:t>
      </w:r>
      <w:r>
        <w:rPr>
          <w:szCs w:val="30"/>
        </w:rPr>
        <w:t xml:space="preserve"> означает вектор (матрица-столбец). </w:t>
      </w:r>
    </w:p>
    <w:p w:rsidR="006B3722" w:rsidRDefault="006B3722" w:rsidP="006B3722">
      <w:pPr>
        <w:ind w:firstLine="720"/>
        <w:rPr>
          <w:i/>
          <w:sz w:val="30"/>
          <w:szCs w:val="30"/>
        </w:rPr>
      </w:pPr>
      <w:r>
        <w:rPr>
          <w:sz w:val="30"/>
          <w:szCs w:val="30"/>
        </w:rPr>
        <w:lastRenderedPageBreak/>
        <w:t xml:space="preserve">Тогда процессы в системе управления  можно описать в компактном виде </w:t>
      </w:r>
      <w:r>
        <w:rPr>
          <w:i/>
          <w:sz w:val="30"/>
          <w:szCs w:val="30"/>
        </w:rPr>
        <w:t>дифференциальным уравнением состояния</w:t>
      </w:r>
    </w:p>
    <w:p w:rsidR="006B3722" w:rsidRDefault="00815C7E" w:rsidP="006B3722">
      <w:pPr>
        <w:pStyle w:val="ab"/>
        <w:tabs>
          <w:tab w:val="left" w:pos="720"/>
          <w:tab w:val="left" w:pos="1440"/>
          <w:tab w:val="left" w:pos="2160"/>
          <w:tab w:val="left" w:pos="2880"/>
          <w:tab w:val="left" w:pos="3600"/>
          <w:tab w:val="left" w:pos="4320"/>
          <w:tab w:val="left" w:pos="5040"/>
          <w:tab w:val="left" w:pos="5760"/>
          <w:tab w:val="left" w:pos="6480"/>
          <w:tab w:val="right" w:pos="9638"/>
        </w:tabs>
        <w:rPr>
          <w:szCs w:val="30"/>
        </w:rPr>
      </w:pPr>
      <w:r w:rsidRPr="00761116">
        <w:rPr>
          <w:position w:val="-6"/>
          <w:szCs w:val="30"/>
        </w:rPr>
        <w:object w:dxaOrig="1560" w:dyaOrig="320">
          <v:shape id="_x0000_i1094" type="#_x0000_t75" style="width:76.5pt;height:16.5pt" o:ole="">
            <v:imagedata r:id="rId149" o:title=""/>
          </v:shape>
          <o:OLEObject Type="Embed" ProgID="Equation.3" ShapeID="_x0000_i1094" DrawAspect="Content" ObjectID="_1708871508" r:id="rId150"/>
        </w:object>
      </w:r>
      <w:r w:rsidR="006B3722">
        <w:rPr>
          <w:szCs w:val="30"/>
        </w:rPr>
        <w:t>,</w:t>
      </w:r>
      <w:r w:rsidR="006B3722">
        <w:rPr>
          <w:szCs w:val="30"/>
        </w:rPr>
        <w:tab/>
      </w:r>
      <w:r w:rsidR="006B3722">
        <w:rPr>
          <w:szCs w:val="30"/>
        </w:rPr>
        <w:tab/>
      </w:r>
      <w:r w:rsidR="006B3722">
        <w:rPr>
          <w:szCs w:val="30"/>
        </w:rPr>
        <w:tab/>
      </w:r>
      <w:r w:rsidR="006B3722">
        <w:rPr>
          <w:szCs w:val="30"/>
        </w:rPr>
        <w:tab/>
      </w:r>
      <w:r w:rsidR="006B3722">
        <w:rPr>
          <w:szCs w:val="30"/>
        </w:rPr>
        <w:tab/>
      </w:r>
      <w:r w:rsidR="006B3722">
        <w:rPr>
          <w:szCs w:val="30"/>
        </w:rPr>
        <w:tab/>
      </w:r>
      <w:r w:rsidR="006B3722">
        <w:rPr>
          <w:szCs w:val="30"/>
        </w:rPr>
        <w:tab/>
        <w:t>(</w:t>
      </w:r>
      <w:r w:rsidR="00BE26C6" w:rsidRPr="00952A8D">
        <w:rPr>
          <w:szCs w:val="30"/>
        </w:rPr>
        <w:t>1</w:t>
      </w:r>
      <w:r w:rsidR="00BE26C6">
        <w:rPr>
          <w:szCs w:val="30"/>
        </w:rPr>
        <w:t>.</w:t>
      </w:r>
      <w:r w:rsidR="00BE26C6" w:rsidRPr="00952A8D">
        <w:rPr>
          <w:szCs w:val="30"/>
        </w:rPr>
        <w:t>28</w:t>
      </w:r>
      <w:r w:rsidR="006B3722">
        <w:rPr>
          <w:szCs w:val="30"/>
        </w:rPr>
        <w:t>)</w:t>
      </w:r>
    </w:p>
    <w:p w:rsidR="006B3722" w:rsidRDefault="006B3722" w:rsidP="006B3722">
      <w:pPr>
        <w:rPr>
          <w:sz w:val="30"/>
          <w:szCs w:val="30"/>
        </w:rPr>
      </w:pPr>
      <w:proofErr w:type="gramStart"/>
      <w:r>
        <w:rPr>
          <w:sz w:val="30"/>
          <w:szCs w:val="30"/>
        </w:rPr>
        <w:t>которое</w:t>
      </w:r>
      <w:proofErr w:type="gramEnd"/>
      <w:r>
        <w:rPr>
          <w:sz w:val="30"/>
          <w:szCs w:val="30"/>
        </w:rPr>
        <w:t xml:space="preserve"> часто называют просто </w:t>
      </w:r>
      <w:r>
        <w:rPr>
          <w:i/>
          <w:sz w:val="30"/>
          <w:szCs w:val="30"/>
        </w:rPr>
        <w:t>уравнением состояния</w:t>
      </w:r>
      <w:r>
        <w:rPr>
          <w:sz w:val="30"/>
          <w:szCs w:val="30"/>
        </w:rPr>
        <w:t>. Уравнение состо</w:t>
      </w:r>
      <w:r>
        <w:rPr>
          <w:sz w:val="30"/>
          <w:szCs w:val="30"/>
        </w:rPr>
        <w:t>я</w:t>
      </w:r>
      <w:r>
        <w:rPr>
          <w:sz w:val="30"/>
          <w:szCs w:val="30"/>
        </w:rPr>
        <w:t>ния связывает скорость изменения состояния системы с самим состоянием и входными сигналами. В общем случае выходные сигналы линейной си</w:t>
      </w:r>
      <w:r>
        <w:rPr>
          <w:sz w:val="30"/>
          <w:szCs w:val="30"/>
        </w:rPr>
        <w:t>с</w:t>
      </w:r>
      <w:r>
        <w:rPr>
          <w:sz w:val="30"/>
          <w:szCs w:val="30"/>
        </w:rPr>
        <w:t xml:space="preserve">темы связаны с переменными состояния и входными сигналами </w:t>
      </w:r>
      <w:r>
        <w:rPr>
          <w:i/>
          <w:sz w:val="30"/>
          <w:szCs w:val="30"/>
        </w:rPr>
        <w:t>уравнен</w:t>
      </w:r>
      <w:r>
        <w:rPr>
          <w:i/>
          <w:sz w:val="30"/>
          <w:szCs w:val="30"/>
        </w:rPr>
        <w:t>и</w:t>
      </w:r>
      <w:r>
        <w:rPr>
          <w:i/>
          <w:sz w:val="30"/>
          <w:szCs w:val="30"/>
        </w:rPr>
        <w:t>ем выхода</w:t>
      </w:r>
    </w:p>
    <w:p w:rsidR="006B3722" w:rsidRDefault="00815C7E" w:rsidP="006B3722">
      <w:pPr>
        <w:pStyle w:val="ab"/>
        <w:tabs>
          <w:tab w:val="left" w:pos="720"/>
          <w:tab w:val="left" w:pos="1440"/>
          <w:tab w:val="left" w:pos="2160"/>
          <w:tab w:val="left" w:pos="2880"/>
          <w:tab w:val="left" w:pos="3600"/>
          <w:tab w:val="left" w:pos="4320"/>
          <w:tab w:val="left" w:pos="5040"/>
          <w:tab w:val="left" w:pos="5760"/>
          <w:tab w:val="left" w:pos="6480"/>
          <w:tab w:val="right" w:pos="9638"/>
        </w:tabs>
        <w:rPr>
          <w:szCs w:val="30"/>
        </w:rPr>
      </w:pPr>
      <w:r w:rsidRPr="00761116">
        <w:rPr>
          <w:position w:val="-12"/>
          <w:szCs w:val="30"/>
        </w:rPr>
        <w:object w:dxaOrig="1579" w:dyaOrig="380">
          <v:shape id="_x0000_i1095" type="#_x0000_t75" style="width:78.75pt;height:19.5pt" o:ole="">
            <v:imagedata r:id="rId151" o:title=""/>
          </v:shape>
          <o:OLEObject Type="Embed" ProgID="Equation.3" ShapeID="_x0000_i1095" DrawAspect="Content" ObjectID="_1708871509" r:id="rId152"/>
        </w:object>
      </w:r>
      <w:r w:rsidR="006B3722">
        <w:rPr>
          <w:szCs w:val="30"/>
        </w:rPr>
        <w:t>,</w:t>
      </w:r>
      <w:r w:rsidR="006B3722">
        <w:rPr>
          <w:szCs w:val="30"/>
        </w:rPr>
        <w:tab/>
      </w:r>
      <w:r w:rsidR="006B3722">
        <w:rPr>
          <w:szCs w:val="30"/>
        </w:rPr>
        <w:tab/>
      </w:r>
      <w:r w:rsidR="006B3722">
        <w:rPr>
          <w:szCs w:val="30"/>
        </w:rPr>
        <w:tab/>
      </w:r>
      <w:r w:rsidR="006B3722">
        <w:rPr>
          <w:szCs w:val="30"/>
        </w:rPr>
        <w:tab/>
      </w:r>
      <w:r w:rsidR="006B3722">
        <w:rPr>
          <w:szCs w:val="30"/>
        </w:rPr>
        <w:tab/>
      </w:r>
      <w:r w:rsidR="006B3722">
        <w:rPr>
          <w:szCs w:val="30"/>
        </w:rPr>
        <w:tab/>
      </w:r>
      <w:r w:rsidR="006B3722">
        <w:rPr>
          <w:szCs w:val="30"/>
        </w:rPr>
        <w:tab/>
        <w:t>(</w:t>
      </w:r>
      <w:r w:rsidR="00BE26C6" w:rsidRPr="00952A8D">
        <w:rPr>
          <w:szCs w:val="30"/>
        </w:rPr>
        <w:t>1</w:t>
      </w:r>
      <w:r w:rsidR="00BE26C6">
        <w:rPr>
          <w:szCs w:val="30"/>
        </w:rPr>
        <w:t>.</w:t>
      </w:r>
      <w:r w:rsidR="00BE26C6" w:rsidRPr="00952A8D">
        <w:rPr>
          <w:szCs w:val="30"/>
        </w:rPr>
        <w:t>29</w:t>
      </w:r>
      <w:r w:rsidR="006B3722">
        <w:rPr>
          <w:szCs w:val="30"/>
        </w:rPr>
        <w:t>)</w:t>
      </w:r>
    </w:p>
    <w:p w:rsidR="006B3722" w:rsidRDefault="006B3722" w:rsidP="006B3722">
      <w:pPr>
        <w:rPr>
          <w:sz w:val="30"/>
          <w:szCs w:val="30"/>
        </w:rPr>
      </w:pPr>
      <w:r>
        <w:rPr>
          <w:sz w:val="30"/>
          <w:szCs w:val="30"/>
        </w:rPr>
        <w:t xml:space="preserve">где </w:t>
      </w:r>
      <w:r w:rsidRPr="000A0382">
        <w:rPr>
          <w:sz w:val="30"/>
          <w:szCs w:val="30"/>
        </w:rPr>
        <w:tab/>
      </w:r>
      <w:r>
        <w:rPr>
          <w:b/>
          <w:bCs/>
          <w:sz w:val="30"/>
          <w:szCs w:val="30"/>
          <w:lang w:val="en-US"/>
        </w:rPr>
        <w:t>y</w:t>
      </w:r>
      <w:r>
        <w:rPr>
          <w:sz w:val="30"/>
          <w:szCs w:val="30"/>
        </w:rPr>
        <w:t xml:space="preserve"> = </w:t>
      </w:r>
      <w:r w:rsidR="00815C7E" w:rsidRPr="00761116">
        <w:rPr>
          <w:rStyle w:val="ac"/>
          <w:position w:val="-12"/>
          <w:szCs w:val="30"/>
        </w:rPr>
        <w:object w:dxaOrig="2380" w:dyaOrig="480">
          <v:shape id="_x0000_i1096" type="#_x0000_t75" style="width:118.5pt;height:24pt" o:ole="">
            <v:imagedata r:id="rId153" o:title=""/>
          </v:shape>
          <o:OLEObject Type="Embed" ProgID="Equation.3" ShapeID="_x0000_i1096" DrawAspect="Content" ObjectID="_1708871510" r:id="rId154"/>
        </w:object>
      </w:r>
      <w:r>
        <w:rPr>
          <w:rStyle w:val="ac"/>
          <w:szCs w:val="30"/>
        </w:rPr>
        <w:t xml:space="preserve"> </w:t>
      </w:r>
      <w:r>
        <w:rPr>
          <w:sz w:val="30"/>
          <w:szCs w:val="30"/>
        </w:rPr>
        <w:t>–</w:t>
      </w:r>
      <w:r>
        <w:rPr>
          <w:rStyle w:val="ac"/>
          <w:szCs w:val="30"/>
        </w:rPr>
        <w:t xml:space="preserve"> вектор выходных переменных.</w:t>
      </w:r>
    </w:p>
    <w:p w:rsidR="006B3722" w:rsidRDefault="006B3722" w:rsidP="006B3722">
      <w:pPr>
        <w:ind w:firstLine="680"/>
        <w:rPr>
          <w:sz w:val="30"/>
          <w:szCs w:val="30"/>
        </w:rPr>
      </w:pPr>
      <w:r>
        <w:rPr>
          <w:sz w:val="30"/>
          <w:szCs w:val="30"/>
        </w:rPr>
        <w:t xml:space="preserve">В </w:t>
      </w:r>
      <w:r w:rsidRPr="00815C7E">
        <w:rPr>
          <w:sz w:val="30"/>
          <w:szCs w:val="30"/>
          <w:highlight w:val="yellow"/>
        </w:rPr>
        <w:t>(1.</w:t>
      </w:r>
      <w:r w:rsidR="00815C7E" w:rsidRPr="00815C7E">
        <w:rPr>
          <w:sz w:val="30"/>
          <w:szCs w:val="30"/>
          <w:highlight w:val="yellow"/>
        </w:rPr>
        <w:t>28</w:t>
      </w:r>
      <w:r w:rsidRPr="00815C7E">
        <w:rPr>
          <w:sz w:val="30"/>
          <w:szCs w:val="30"/>
          <w:highlight w:val="yellow"/>
        </w:rPr>
        <w:t>) и (1.</w:t>
      </w:r>
      <w:r w:rsidR="00815C7E" w:rsidRPr="00815C7E">
        <w:rPr>
          <w:sz w:val="30"/>
          <w:szCs w:val="30"/>
          <w:highlight w:val="yellow"/>
        </w:rPr>
        <w:t>29</w:t>
      </w:r>
      <w:r w:rsidRPr="00815C7E">
        <w:rPr>
          <w:sz w:val="30"/>
          <w:szCs w:val="30"/>
          <w:highlight w:val="yellow"/>
        </w:rPr>
        <w:t>)</w:t>
      </w:r>
      <w:r>
        <w:rPr>
          <w:sz w:val="30"/>
          <w:szCs w:val="30"/>
        </w:rPr>
        <w:t xml:space="preserve"> используются следующие матрицы:</w:t>
      </w:r>
    </w:p>
    <w:p w:rsidR="006B3722" w:rsidRDefault="006B3722" w:rsidP="006B3722">
      <w:pPr>
        <w:rPr>
          <w:sz w:val="30"/>
          <w:szCs w:val="30"/>
        </w:rPr>
      </w:pPr>
      <w:r>
        <w:rPr>
          <w:sz w:val="30"/>
          <w:szCs w:val="30"/>
        </w:rPr>
        <w:tab/>
      </w:r>
      <w:r>
        <w:rPr>
          <w:b/>
          <w:sz w:val="30"/>
          <w:szCs w:val="30"/>
        </w:rPr>
        <w:t>А</w:t>
      </w:r>
      <w:r>
        <w:rPr>
          <w:sz w:val="30"/>
          <w:szCs w:val="30"/>
        </w:rPr>
        <w:t xml:space="preserve"> – матрица коэффициентов системы – </w:t>
      </w:r>
      <w:r>
        <w:rPr>
          <w:color w:val="000000"/>
          <w:sz w:val="30"/>
          <w:szCs w:val="30"/>
        </w:rPr>
        <w:t>квадратная матрица состо</w:t>
      </w:r>
      <w:r>
        <w:rPr>
          <w:color w:val="000000"/>
          <w:sz w:val="30"/>
          <w:szCs w:val="30"/>
        </w:rPr>
        <w:t>я</w:t>
      </w:r>
      <w:r>
        <w:rPr>
          <w:color w:val="000000"/>
          <w:sz w:val="30"/>
          <w:szCs w:val="30"/>
        </w:rPr>
        <w:t>ний</w:t>
      </w:r>
      <w:r>
        <w:rPr>
          <w:sz w:val="30"/>
          <w:szCs w:val="30"/>
        </w:rPr>
        <w:t xml:space="preserve"> размерности </w:t>
      </w:r>
      <w:r>
        <w:rPr>
          <w:i/>
          <w:sz w:val="30"/>
          <w:szCs w:val="30"/>
          <w:lang w:val="en-US"/>
        </w:rPr>
        <w:t>n</w:t>
      </w:r>
      <w:r>
        <w:rPr>
          <w:sz w:val="30"/>
          <w:szCs w:val="30"/>
        </w:rPr>
        <w:t xml:space="preserve"> </w:t>
      </w:r>
      <w:r>
        <w:rPr>
          <w:sz w:val="30"/>
          <w:szCs w:val="30"/>
          <w:lang w:val="en-US"/>
        </w:rPr>
        <w:t>x</w:t>
      </w:r>
      <w:r>
        <w:rPr>
          <w:sz w:val="30"/>
          <w:szCs w:val="30"/>
        </w:rPr>
        <w:t xml:space="preserve"> </w:t>
      </w:r>
      <w:r>
        <w:rPr>
          <w:i/>
          <w:sz w:val="30"/>
          <w:szCs w:val="30"/>
          <w:lang w:val="en-US"/>
        </w:rPr>
        <w:t>n</w:t>
      </w:r>
      <w:r>
        <w:rPr>
          <w:i/>
          <w:sz w:val="30"/>
          <w:szCs w:val="30"/>
        </w:rPr>
        <w:t>,</w:t>
      </w:r>
      <w:r w:rsidRPr="000A0382">
        <w:rPr>
          <w:i/>
          <w:sz w:val="30"/>
          <w:szCs w:val="30"/>
        </w:rPr>
        <w:t xml:space="preserve"> </w:t>
      </w:r>
      <w:r>
        <w:rPr>
          <w:sz w:val="30"/>
          <w:szCs w:val="30"/>
        </w:rPr>
        <w:t xml:space="preserve">где </w:t>
      </w:r>
      <w:r>
        <w:rPr>
          <w:i/>
          <w:sz w:val="30"/>
          <w:szCs w:val="30"/>
          <w:lang w:val="en-US"/>
        </w:rPr>
        <w:t>n</w:t>
      </w:r>
      <w:r>
        <w:rPr>
          <w:sz w:val="30"/>
          <w:szCs w:val="30"/>
        </w:rPr>
        <w:t xml:space="preserve"> – число переменных состояния;</w:t>
      </w:r>
    </w:p>
    <w:p w:rsidR="006B3722" w:rsidRDefault="006B3722" w:rsidP="006B3722">
      <w:pPr>
        <w:rPr>
          <w:sz w:val="30"/>
          <w:szCs w:val="30"/>
        </w:rPr>
      </w:pPr>
      <w:r>
        <w:rPr>
          <w:sz w:val="30"/>
          <w:szCs w:val="30"/>
        </w:rPr>
        <w:tab/>
      </w:r>
      <w:r>
        <w:rPr>
          <w:b/>
          <w:sz w:val="30"/>
          <w:szCs w:val="30"/>
          <w:lang w:val="en-US"/>
        </w:rPr>
        <w:t>B</w:t>
      </w:r>
      <w:r>
        <w:rPr>
          <w:sz w:val="30"/>
          <w:szCs w:val="30"/>
        </w:rPr>
        <w:t xml:space="preserve"> – </w:t>
      </w:r>
      <w:proofErr w:type="gramStart"/>
      <w:r>
        <w:rPr>
          <w:sz w:val="30"/>
          <w:szCs w:val="30"/>
        </w:rPr>
        <w:t>матрица</w:t>
      </w:r>
      <w:proofErr w:type="gramEnd"/>
      <w:r>
        <w:rPr>
          <w:sz w:val="30"/>
          <w:szCs w:val="30"/>
        </w:rPr>
        <w:t xml:space="preserve"> входа размера </w:t>
      </w:r>
      <w:r>
        <w:rPr>
          <w:i/>
          <w:sz w:val="30"/>
          <w:szCs w:val="30"/>
          <w:lang w:val="en-US"/>
        </w:rPr>
        <w:t>n</w:t>
      </w:r>
      <w:r>
        <w:rPr>
          <w:sz w:val="30"/>
          <w:szCs w:val="30"/>
        </w:rPr>
        <w:t xml:space="preserve"> </w:t>
      </w:r>
      <w:r>
        <w:rPr>
          <w:sz w:val="30"/>
          <w:szCs w:val="30"/>
          <w:lang w:val="en-US"/>
        </w:rPr>
        <w:t>x</w:t>
      </w:r>
      <w:r>
        <w:rPr>
          <w:sz w:val="30"/>
          <w:szCs w:val="30"/>
        </w:rPr>
        <w:t xml:space="preserve"> </w:t>
      </w:r>
      <w:r>
        <w:rPr>
          <w:i/>
          <w:sz w:val="30"/>
          <w:szCs w:val="30"/>
          <w:lang w:val="en-US"/>
        </w:rPr>
        <w:t>r</w:t>
      </w:r>
      <w:r>
        <w:rPr>
          <w:sz w:val="30"/>
          <w:szCs w:val="30"/>
        </w:rPr>
        <w:t xml:space="preserve">, где </w:t>
      </w:r>
      <w:r>
        <w:rPr>
          <w:i/>
          <w:sz w:val="30"/>
          <w:szCs w:val="30"/>
          <w:lang w:val="en-US"/>
        </w:rPr>
        <w:t>r</w:t>
      </w:r>
      <w:r>
        <w:rPr>
          <w:sz w:val="30"/>
          <w:szCs w:val="30"/>
        </w:rPr>
        <w:t xml:space="preserve"> – число входных величин;</w:t>
      </w:r>
    </w:p>
    <w:p w:rsidR="006B3722" w:rsidRDefault="006B3722" w:rsidP="006B3722">
      <w:pPr>
        <w:rPr>
          <w:sz w:val="30"/>
          <w:szCs w:val="30"/>
        </w:rPr>
      </w:pPr>
      <w:r>
        <w:rPr>
          <w:sz w:val="30"/>
          <w:szCs w:val="30"/>
        </w:rPr>
        <w:tab/>
      </w:r>
      <w:r>
        <w:rPr>
          <w:b/>
          <w:sz w:val="30"/>
          <w:szCs w:val="30"/>
          <w:lang w:val="en-US"/>
        </w:rPr>
        <w:t>C</w:t>
      </w:r>
      <w:r>
        <w:rPr>
          <w:sz w:val="30"/>
          <w:szCs w:val="30"/>
        </w:rPr>
        <w:t xml:space="preserve"> – </w:t>
      </w:r>
      <w:proofErr w:type="gramStart"/>
      <w:r>
        <w:rPr>
          <w:sz w:val="30"/>
          <w:szCs w:val="30"/>
        </w:rPr>
        <w:t>матрица</w:t>
      </w:r>
      <w:proofErr w:type="gramEnd"/>
      <w:r>
        <w:rPr>
          <w:sz w:val="30"/>
          <w:szCs w:val="30"/>
        </w:rPr>
        <w:t xml:space="preserve"> выхода </w:t>
      </w:r>
      <w:r w:rsidRPr="001771A7">
        <w:rPr>
          <w:sz w:val="30"/>
          <w:szCs w:val="30"/>
        </w:rPr>
        <w:t xml:space="preserve">размерности </w:t>
      </w:r>
      <w:r w:rsidRPr="001771A7">
        <w:rPr>
          <w:i/>
          <w:sz w:val="30"/>
          <w:szCs w:val="30"/>
          <w:lang w:val="en-US"/>
        </w:rPr>
        <w:t>m</w:t>
      </w:r>
      <w:r w:rsidRPr="001771A7">
        <w:rPr>
          <w:sz w:val="30"/>
          <w:szCs w:val="30"/>
        </w:rPr>
        <w:t xml:space="preserve"> </w:t>
      </w:r>
      <w:r w:rsidRPr="001771A7">
        <w:rPr>
          <w:sz w:val="30"/>
          <w:szCs w:val="30"/>
          <w:lang w:val="en-US"/>
        </w:rPr>
        <w:t>x</w:t>
      </w:r>
      <w:r w:rsidRPr="001771A7">
        <w:rPr>
          <w:sz w:val="30"/>
          <w:szCs w:val="30"/>
        </w:rPr>
        <w:t xml:space="preserve"> </w:t>
      </w:r>
      <w:r w:rsidRPr="001771A7">
        <w:rPr>
          <w:i/>
          <w:sz w:val="30"/>
          <w:szCs w:val="30"/>
          <w:lang w:val="en-US"/>
        </w:rPr>
        <w:t>n</w:t>
      </w:r>
      <w:r w:rsidRPr="001771A7">
        <w:rPr>
          <w:sz w:val="30"/>
          <w:szCs w:val="30"/>
        </w:rPr>
        <w:t>;</w:t>
      </w:r>
    </w:p>
    <w:p w:rsidR="006B3722" w:rsidRDefault="006B3722" w:rsidP="006B3722">
      <w:pPr>
        <w:rPr>
          <w:sz w:val="30"/>
          <w:szCs w:val="30"/>
        </w:rPr>
      </w:pPr>
      <w:r>
        <w:rPr>
          <w:sz w:val="30"/>
          <w:szCs w:val="30"/>
        </w:rPr>
        <w:tab/>
      </w:r>
      <w:r>
        <w:rPr>
          <w:b/>
          <w:sz w:val="30"/>
          <w:szCs w:val="30"/>
          <w:lang w:val="en-US"/>
        </w:rPr>
        <w:t>D</w:t>
      </w:r>
      <w:r>
        <w:rPr>
          <w:sz w:val="30"/>
          <w:szCs w:val="30"/>
        </w:rPr>
        <w:t xml:space="preserve"> – </w:t>
      </w:r>
      <w:proofErr w:type="gramStart"/>
      <w:r>
        <w:rPr>
          <w:sz w:val="30"/>
          <w:szCs w:val="30"/>
        </w:rPr>
        <w:t>матрица</w:t>
      </w:r>
      <w:proofErr w:type="gramEnd"/>
      <w:r>
        <w:rPr>
          <w:sz w:val="30"/>
          <w:szCs w:val="30"/>
        </w:rPr>
        <w:t xml:space="preserve"> обхода, определяющая прямую зависимость выхода от входа, имеющая размерность </w:t>
      </w:r>
      <w:r>
        <w:rPr>
          <w:i/>
          <w:sz w:val="30"/>
          <w:szCs w:val="30"/>
          <w:lang w:val="en-US"/>
        </w:rPr>
        <w:t>m</w:t>
      </w:r>
      <w:r>
        <w:rPr>
          <w:sz w:val="30"/>
          <w:szCs w:val="30"/>
        </w:rPr>
        <w:t xml:space="preserve"> </w:t>
      </w:r>
      <w:r>
        <w:rPr>
          <w:sz w:val="30"/>
          <w:szCs w:val="30"/>
          <w:lang w:val="en-US"/>
        </w:rPr>
        <w:t>x</w:t>
      </w:r>
      <w:r>
        <w:rPr>
          <w:sz w:val="30"/>
          <w:szCs w:val="30"/>
        </w:rPr>
        <w:t xml:space="preserve"> </w:t>
      </w:r>
      <w:r>
        <w:rPr>
          <w:i/>
          <w:sz w:val="30"/>
          <w:szCs w:val="30"/>
          <w:lang w:val="en-US"/>
        </w:rPr>
        <w:t>r</w:t>
      </w:r>
      <w:r>
        <w:rPr>
          <w:sz w:val="30"/>
          <w:szCs w:val="30"/>
        </w:rPr>
        <w:t>.</w:t>
      </w:r>
    </w:p>
    <w:p w:rsidR="006B3722" w:rsidRDefault="006B3722" w:rsidP="006B3722">
      <w:pPr>
        <w:rPr>
          <w:sz w:val="30"/>
          <w:szCs w:val="30"/>
        </w:rPr>
      </w:pPr>
      <w:r>
        <w:rPr>
          <w:sz w:val="30"/>
          <w:szCs w:val="30"/>
        </w:rPr>
        <w:tab/>
        <w:t>Элементы матриц</w:t>
      </w:r>
      <w:proofErr w:type="gramStart"/>
      <w:r>
        <w:rPr>
          <w:sz w:val="30"/>
          <w:szCs w:val="30"/>
        </w:rPr>
        <w:t xml:space="preserve"> </w:t>
      </w:r>
      <w:r>
        <w:rPr>
          <w:b/>
          <w:sz w:val="30"/>
          <w:szCs w:val="30"/>
        </w:rPr>
        <w:t>А</w:t>
      </w:r>
      <w:proofErr w:type="gramEnd"/>
      <w:r>
        <w:rPr>
          <w:sz w:val="30"/>
          <w:szCs w:val="30"/>
        </w:rPr>
        <w:t xml:space="preserve">, </w:t>
      </w:r>
      <w:r>
        <w:rPr>
          <w:b/>
          <w:sz w:val="30"/>
          <w:szCs w:val="30"/>
        </w:rPr>
        <w:t>В</w:t>
      </w:r>
      <w:r>
        <w:rPr>
          <w:sz w:val="30"/>
          <w:szCs w:val="30"/>
        </w:rPr>
        <w:t>,</w:t>
      </w:r>
      <w:r>
        <w:rPr>
          <w:b/>
          <w:sz w:val="30"/>
          <w:szCs w:val="30"/>
        </w:rPr>
        <w:t xml:space="preserve"> С</w:t>
      </w:r>
      <w:r>
        <w:rPr>
          <w:sz w:val="30"/>
          <w:szCs w:val="30"/>
        </w:rPr>
        <w:t xml:space="preserve"> и </w:t>
      </w:r>
      <w:r>
        <w:rPr>
          <w:b/>
          <w:sz w:val="30"/>
          <w:szCs w:val="30"/>
          <w:lang w:val="en-US"/>
        </w:rPr>
        <w:t>D</w:t>
      </w:r>
      <w:r>
        <w:rPr>
          <w:sz w:val="30"/>
          <w:szCs w:val="30"/>
        </w:rPr>
        <w:t xml:space="preserve"> обозначаются такими же, как и матр</w:t>
      </w:r>
      <w:r>
        <w:rPr>
          <w:sz w:val="30"/>
          <w:szCs w:val="30"/>
        </w:rPr>
        <w:t>и</w:t>
      </w:r>
      <w:r>
        <w:rPr>
          <w:sz w:val="30"/>
          <w:szCs w:val="30"/>
        </w:rPr>
        <w:t xml:space="preserve">цы, но строчными, буквами. </w:t>
      </w:r>
    </w:p>
    <w:p w:rsidR="006B3722" w:rsidRDefault="006B3722" w:rsidP="006B3722">
      <w:pPr>
        <w:pStyle w:val="a3"/>
        <w:rPr>
          <w:szCs w:val="30"/>
        </w:rPr>
      </w:pPr>
      <w:r>
        <w:rPr>
          <w:szCs w:val="30"/>
        </w:rPr>
        <w:t>Для наглядности размерности можно указать над матрицами уравн</w:t>
      </w:r>
      <w:r>
        <w:rPr>
          <w:szCs w:val="30"/>
        </w:rPr>
        <w:t>е</w:t>
      </w:r>
      <w:r>
        <w:rPr>
          <w:szCs w:val="30"/>
        </w:rPr>
        <w:t>ния состояния:</w:t>
      </w:r>
    </w:p>
    <w:p w:rsidR="006B3722" w:rsidRDefault="006B3722" w:rsidP="006B3722">
      <w:pPr>
        <w:pStyle w:val="ab"/>
        <w:rPr>
          <w:szCs w:val="30"/>
          <w:lang w:val="en-US"/>
        </w:rPr>
      </w:pPr>
      <w:r w:rsidRPr="00761116">
        <w:rPr>
          <w:szCs w:val="30"/>
        </w:rPr>
        <w:object w:dxaOrig="4782" w:dyaOrig="1271">
          <v:shape id="_x0000_i1097" type="#_x0000_t75" style="width:238.5pt;height:63.75pt" o:ole="">
            <v:imagedata r:id="rId155" o:title=""/>
          </v:shape>
          <o:OLEObject Type="Embed" ProgID="Visio.Drawing.11" ShapeID="_x0000_i1097" DrawAspect="Content" ObjectID="_1708871511" r:id="rId156"/>
        </w:object>
      </w:r>
    </w:p>
    <w:p w:rsidR="006B3722" w:rsidRDefault="006B3722" w:rsidP="006B3722">
      <w:pPr>
        <w:pStyle w:val="ab"/>
        <w:rPr>
          <w:rStyle w:val="150"/>
          <w:szCs w:val="30"/>
          <w:lang w:val="en-US"/>
        </w:rPr>
      </w:pPr>
      <w:r w:rsidRPr="00761116">
        <w:rPr>
          <w:szCs w:val="30"/>
        </w:rPr>
        <w:object w:dxaOrig="4782" w:dyaOrig="1271">
          <v:shape id="_x0000_i1098" type="#_x0000_t75" style="width:238.5pt;height:63.75pt" o:ole="">
            <v:imagedata r:id="rId157" o:title=""/>
          </v:shape>
          <o:OLEObject Type="Embed" ProgID="Visio.Drawing.11" ShapeID="_x0000_i1098" DrawAspect="Content" ObjectID="_1708871512" r:id="rId158"/>
        </w:object>
      </w:r>
    </w:p>
    <w:p w:rsidR="006B3722" w:rsidRDefault="006B3722" w:rsidP="006B3722">
      <w:pPr>
        <w:pStyle w:val="15"/>
        <w:rPr>
          <w:szCs w:val="30"/>
        </w:rPr>
      </w:pPr>
      <w:r>
        <w:rPr>
          <w:rStyle w:val="150"/>
          <w:szCs w:val="30"/>
        </w:rPr>
        <w:t xml:space="preserve">Стрелки над матрицами поставлены для демонстрации следующего известного правила. Произведение </w:t>
      </w:r>
      <w:r>
        <w:rPr>
          <w:b/>
          <w:szCs w:val="30"/>
        </w:rPr>
        <w:t>B·</w:t>
      </w:r>
      <w:r>
        <w:rPr>
          <w:b/>
          <w:szCs w:val="30"/>
          <w:lang w:val="en-US"/>
        </w:rPr>
        <w:t>U</w:t>
      </w:r>
      <w:r>
        <w:rPr>
          <w:rStyle w:val="150"/>
          <w:szCs w:val="30"/>
        </w:rPr>
        <w:t xml:space="preserve"> матриц в указанном порядке во</w:t>
      </w:r>
      <w:r>
        <w:rPr>
          <w:rStyle w:val="150"/>
          <w:szCs w:val="30"/>
        </w:rPr>
        <w:t>з</w:t>
      </w:r>
      <w:r>
        <w:rPr>
          <w:rStyle w:val="150"/>
          <w:szCs w:val="30"/>
        </w:rPr>
        <w:t xml:space="preserve">можно в том и только в том случае, если число столбцов матрицы </w:t>
      </w:r>
      <w:r>
        <w:rPr>
          <w:b/>
          <w:szCs w:val="30"/>
        </w:rPr>
        <w:t>B</w:t>
      </w:r>
      <w:r>
        <w:rPr>
          <w:rStyle w:val="150"/>
          <w:szCs w:val="30"/>
        </w:rPr>
        <w:t xml:space="preserve"> равно числу строк матрицы </w:t>
      </w:r>
      <w:r>
        <w:rPr>
          <w:b/>
          <w:szCs w:val="30"/>
        </w:rPr>
        <w:t>U</w:t>
      </w:r>
      <w:r>
        <w:rPr>
          <w:szCs w:val="30"/>
        </w:rPr>
        <w:t xml:space="preserve">. </w:t>
      </w:r>
      <w:proofErr w:type="gramStart"/>
      <w:r>
        <w:rPr>
          <w:szCs w:val="30"/>
        </w:rPr>
        <w:t>В матрице, являющейся произведением двух ма</w:t>
      </w:r>
      <w:r>
        <w:rPr>
          <w:szCs w:val="30"/>
        </w:rPr>
        <w:t>т</w:t>
      </w:r>
      <w:r>
        <w:rPr>
          <w:szCs w:val="30"/>
        </w:rPr>
        <w:t>риц, число строк равно числу строк левого сомножителя, а число столбцов – числу столбцов правого сомножителя.</w:t>
      </w:r>
      <w:proofErr w:type="gramEnd"/>
      <w:r>
        <w:rPr>
          <w:szCs w:val="30"/>
        </w:rPr>
        <w:t xml:space="preserve"> Данное правило можно изобр</w:t>
      </w:r>
      <w:r>
        <w:rPr>
          <w:szCs w:val="30"/>
        </w:rPr>
        <w:t>а</w:t>
      </w:r>
      <w:r>
        <w:rPr>
          <w:szCs w:val="30"/>
        </w:rPr>
        <w:t>зить с помощью стрелок над размерами матриц: перемножать можно ма</w:t>
      </w:r>
      <w:r>
        <w:rPr>
          <w:szCs w:val="30"/>
        </w:rPr>
        <w:t>т</w:t>
      </w:r>
      <w:r>
        <w:rPr>
          <w:szCs w:val="30"/>
        </w:rPr>
        <w:t xml:space="preserve">рицы с одинаковыми внутренними размерами, а наружные размеры дают размерность результирующей матрицы. </w:t>
      </w:r>
    </w:p>
    <w:p w:rsidR="006B3722" w:rsidRDefault="006B3722" w:rsidP="006B3722">
      <w:pPr>
        <w:pStyle w:val="a3"/>
        <w:rPr>
          <w:szCs w:val="30"/>
        </w:rPr>
      </w:pPr>
      <w:r>
        <w:rPr>
          <w:szCs w:val="30"/>
        </w:rPr>
        <w:lastRenderedPageBreak/>
        <w:t xml:space="preserve">Системы с одним входом и одним выходом называют </w:t>
      </w:r>
      <w:r>
        <w:rPr>
          <w:szCs w:val="30"/>
          <w:lang w:val="en-US"/>
        </w:rPr>
        <w:t>SISO</w:t>
      </w:r>
      <w:r>
        <w:rPr>
          <w:szCs w:val="30"/>
        </w:rPr>
        <w:t xml:space="preserve"> систем</w:t>
      </w:r>
      <w:r>
        <w:rPr>
          <w:szCs w:val="30"/>
        </w:rPr>
        <w:t>а</w:t>
      </w:r>
      <w:r>
        <w:rPr>
          <w:szCs w:val="30"/>
        </w:rPr>
        <w:t>ми (</w:t>
      </w:r>
      <w:r>
        <w:rPr>
          <w:szCs w:val="30"/>
          <w:lang w:val="en-US"/>
        </w:rPr>
        <w:t>SISO</w:t>
      </w:r>
      <w:r>
        <w:rPr>
          <w:szCs w:val="30"/>
        </w:rPr>
        <w:t xml:space="preserve"> – </w:t>
      </w:r>
      <w:r>
        <w:rPr>
          <w:szCs w:val="30"/>
          <w:lang w:val="en-US"/>
        </w:rPr>
        <w:t>single</w:t>
      </w:r>
      <w:r>
        <w:rPr>
          <w:szCs w:val="30"/>
        </w:rPr>
        <w:t>-</w:t>
      </w:r>
      <w:r>
        <w:rPr>
          <w:szCs w:val="30"/>
          <w:lang w:val="en-US"/>
        </w:rPr>
        <w:t>input</w:t>
      </w:r>
      <w:r>
        <w:rPr>
          <w:szCs w:val="30"/>
        </w:rPr>
        <w:t xml:space="preserve"> ∕ </w:t>
      </w:r>
      <w:r>
        <w:rPr>
          <w:szCs w:val="30"/>
          <w:lang w:val="en-US"/>
        </w:rPr>
        <w:t>single</w:t>
      </w:r>
      <w:r>
        <w:rPr>
          <w:szCs w:val="30"/>
        </w:rPr>
        <w:t>-</w:t>
      </w:r>
      <w:r>
        <w:rPr>
          <w:szCs w:val="30"/>
          <w:lang w:val="en-US"/>
        </w:rPr>
        <w:t>output</w:t>
      </w:r>
      <w:r>
        <w:rPr>
          <w:szCs w:val="30"/>
        </w:rPr>
        <w:t xml:space="preserve">). Системы с несколькими входами и выходами называют </w:t>
      </w:r>
      <w:r>
        <w:rPr>
          <w:szCs w:val="30"/>
          <w:lang w:val="en-US"/>
        </w:rPr>
        <w:t>MIMO</w:t>
      </w:r>
      <w:r>
        <w:rPr>
          <w:szCs w:val="30"/>
        </w:rPr>
        <w:t xml:space="preserve"> системами (</w:t>
      </w:r>
      <w:r>
        <w:rPr>
          <w:szCs w:val="30"/>
          <w:lang w:val="en-US"/>
        </w:rPr>
        <w:t>multiple</w:t>
      </w:r>
      <w:r>
        <w:rPr>
          <w:szCs w:val="30"/>
        </w:rPr>
        <w:t>-</w:t>
      </w:r>
      <w:r>
        <w:rPr>
          <w:szCs w:val="30"/>
          <w:lang w:val="en-US"/>
        </w:rPr>
        <w:t>input</w:t>
      </w:r>
      <w:r>
        <w:rPr>
          <w:szCs w:val="30"/>
        </w:rPr>
        <w:t xml:space="preserve"> ∕ </w:t>
      </w:r>
      <w:r>
        <w:rPr>
          <w:szCs w:val="30"/>
          <w:lang w:val="en-US"/>
        </w:rPr>
        <w:t>multiple</w:t>
      </w:r>
      <w:r>
        <w:rPr>
          <w:szCs w:val="30"/>
        </w:rPr>
        <w:t>-</w:t>
      </w:r>
      <w:r>
        <w:rPr>
          <w:szCs w:val="30"/>
          <w:lang w:val="en-US"/>
        </w:rPr>
        <w:t>output</w:t>
      </w:r>
      <w:r>
        <w:rPr>
          <w:szCs w:val="30"/>
        </w:rPr>
        <w:t xml:space="preserve">).  Уравнения </w:t>
      </w:r>
      <w:r w:rsidRPr="00EA2B2C">
        <w:rPr>
          <w:szCs w:val="30"/>
          <w:highlight w:val="yellow"/>
        </w:rPr>
        <w:t>(1.</w:t>
      </w:r>
      <w:r w:rsidR="00815C7E" w:rsidRPr="00EA2B2C">
        <w:rPr>
          <w:szCs w:val="30"/>
          <w:highlight w:val="yellow"/>
        </w:rPr>
        <w:t>28</w:t>
      </w:r>
      <w:r w:rsidRPr="00EA2B2C">
        <w:rPr>
          <w:szCs w:val="30"/>
          <w:highlight w:val="yellow"/>
        </w:rPr>
        <w:t>) и (1.</w:t>
      </w:r>
      <w:r w:rsidR="00EA2B2C" w:rsidRPr="00EA2B2C">
        <w:rPr>
          <w:szCs w:val="30"/>
          <w:highlight w:val="yellow"/>
        </w:rPr>
        <w:t>29</w:t>
      </w:r>
      <w:r w:rsidRPr="00EA2B2C">
        <w:rPr>
          <w:szCs w:val="30"/>
          <w:highlight w:val="yellow"/>
        </w:rPr>
        <w:t>)</w:t>
      </w:r>
      <w:r>
        <w:rPr>
          <w:szCs w:val="30"/>
        </w:rPr>
        <w:t xml:space="preserve"> могут быть записаны как для </w:t>
      </w:r>
      <w:r>
        <w:rPr>
          <w:szCs w:val="30"/>
          <w:lang w:val="en-US"/>
        </w:rPr>
        <w:t>MIMO</w:t>
      </w:r>
      <w:r>
        <w:rPr>
          <w:szCs w:val="30"/>
        </w:rPr>
        <w:t xml:space="preserve">,  так и для </w:t>
      </w:r>
      <w:r>
        <w:rPr>
          <w:szCs w:val="30"/>
          <w:lang w:val="en-US"/>
        </w:rPr>
        <w:t>SISO</w:t>
      </w:r>
      <w:r>
        <w:rPr>
          <w:szCs w:val="30"/>
        </w:rPr>
        <w:t xml:space="preserve"> систем. Если система имеет один вход, т.е. </w:t>
      </w:r>
      <w:r>
        <w:rPr>
          <w:i/>
          <w:szCs w:val="30"/>
          <w:lang w:val="en-US"/>
        </w:rPr>
        <w:t>r</w:t>
      </w:r>
      <w:r>
        <w:rPr>
          <w:szCs w:val="30"/>
        </w:rPr>
        <w:t xml:space="preserve"> = 1, то матрица </w:t>
      </w:r>
      <w:r>
        <w:rPr>
          <w:b/>
          <w:szCs w:val="30"/>
          <w:lang w:val="en-US"/>
        </w:rPr>
        <w:t>B</w:t>
      </w:r>
      <w:r>
        <w:rPr>
          <w:szCs w:val="30"/>
        </w:rPr>
        <w:t xml:space="preserve"> явл</w:t>
      </w:r>
      <w:r>
        <w:rPr>
          <w:szCs w:val="30"/>
        </w:rPr>
        <w:t>я</w:t>
      </w:r>
      <w:r>
        <w:rPr>
          <w:szCs w:val="30"/>
        </w:rPr>
        <w:t>ется столбцом (</w:t>
      </w:r>
      <w:r>
        <w:rPr>
          <w:i/>
          <w:szCs w:val="30"/>
          <w:lang w:val="en-US"/>
        </w:rPr>
        <w:t>n</w:t>
      </w:r>
      <w:r>
        <w:rPr>
          <w:szCs w:val="30"/>
        </w:rPr>
        <w:t xml:space="preserve"> </w:t>
      </w:r>
      <w:r>
        <w:rPr>
          <w:szCs w:val="30"/>
          <w:lang w:val="en-US"/>
        </w:rPr>
        <w:t>x</w:t>
      </w:r>
      <w:r>
        <w:rPr>
          <w:szCs w:val="30"/>
        </w:rPr>
        <w:t xml:space="preserve"> 1), а вектор </w:t>
      </w:r>
      <w:r>
        <w:rPr>
          <w:b/>
          <w:szCs w:val="30"/>
          <w:lang w:val="en-US"/>
        </w:rPr>
        <w:t>u</w:t>
      </w:r>
      <w:r>
        <w:rPr>
          <w:szCs w:val="30"/>
        </w:rPr>
        <w:t xml:space="preserve"> превращается в скалярную переменную. Если система имеет только один выход (</w:t>
      </w:r>
      <w:r>
        <w:rPr>
          <w:i/>
          <w:szCs w:val="30"/>
          <w:lang w:val="en-US"/>
        </w:rPr>
        <w:t>m</w:t>
      </w:r>
      <w:r>
        <w:rPr>
          <w:szCs w:val="30"/>
        </w:rPr>
        <w:t xml:space="preserve"> = 1), то вектор </w:t>
      </w:r>
      <w:r>
        <w:rPr>
          <w:b/>
          <w:szCs w:val="30"/>
          <w:lang w:val="en-US"/>
        </w:rPr>
        <w:t>y</w:t>
      </w:r>
      <w:r>
        <w:rPr>
          <w:b/>
          <w:szCs w:val="30"/>
        </w:rPr>
        <w:t xml:space="preserve"> </w:t>
      </w:r>
      <w:r>
        <w:rPr>
          <w:szCs w:val="30"/>
        </w:rPr>
        <w:t xml:space="preserve">превращается в скалярную переменную, а матрица </w:t>
      </w:r>
      <w:r>
        <w:rPr>
          <w:b/>
          <w:szCs w:val="30"/>
          <w:lang w:val="en-US"/>
        </w:rPr>
        <w:t>C</w:t>
      </w:r>
      <w:r>
        <w:rPr>
          <w:szCs w:val="30"/>
        </w:rPr>
        <w:t xml:space="preserve"> имеет вид строки длиною 1 х </w:t>
      </w:r>
      <w:r>
        <w:rPr>
          <w:i/>
          <w:szCs w:val="30"/>
          <w:lang w:val="en-US"/>
        </w:rPr>
        <w:t>n</w:t>
      </w:r>
      <w:r>
        <w:rPr>
          <w:szCs w:val="30"/>
        </w:rPr>
        <w:t xml:space="preserve">. </w:t>
      </w:r>
    </w:p>
    <w:p w:rsidR="006B3722" w:rsidRDefault="006B3722" w:rsidP="006B3722">
      <w:pPr>
        <w:pStyle w:val="a3"/>
        <w:tabs>
          <w:tab w:val="left" w:pos="709"/>
        </w:tabs>
        <w:ind w:firstLine="0"/>
      </w:pPr>
      <w:r>
        <w:rPr>
          <w:rStyle w:val="150"/>
          <w:szCs w:val="30"/>
        </w:rPr>
        <w:tab/>
        <w:t xml:space="preserve">Смысл модели в переменных состояния заключается в том, что она, сохраняя соотношения между входами и выходами системы, позволяет одновременно исследовать поведение внутренних ее переменных. </w:t>
      </w:r>
      <w:r>
        <w:t>При надлежащем выборе они могут описывать различные физические велич</w:t>
      </w:r>
      <w:r>
        <w:t>и</w:t>
      </w:r>
      <w:r>
        <w:t>ны (токи, напряжения, скорости, ускорения, перемещения, температуры и т.п.), представляющие интерес для исследователя.</w:t>
      </w:r>
    </w:p>
    <w:p w:rsidR="006B3722" w:rsidRPr="00824CE3" w:rsidRDefault="006B3722" w:rsidP="006B3722">
      <w:pPr>
        <w:pStyle w:val="a3"/>
        <w:tabs>
          <w:tab w:val="left" w:pos="709"/>
        </w:tabs>
        <w:ind w:firstLine="709"/>
        <w:rPr>
          <w:szCs w:val="30"/>
        </w:rPr>
      </w:pPr>
      <w:r>
        <w:rPr>
          <w:rStyle w:val="a5"/>
          <w:szCs w:val="30"/>
        </w:rPr>
        <w:t>В программе M</w:t>
      </w:r>
      <w:r>
        <w:rPr>
          <w:rStyle w:val="a5"/>
          <w:szCs w:val="30"/>
          <w:lang w:val="en-US"/>
        </w:rPr>
        <w:t>at</w:t>
      </w:r>
      <w:r>
        <w:rPr>
          <w:rStyle w:val="a5"/>
          <w:szCs w:val="30"/>
        </w:rPr>
        <w:t>L</w:t>
      </w:r>
      <w:r>
        <w:rPr>
          <w:rStyle w:val="a5"/>
          <w:szCs w:val="30"/>
          <w:lang w:val="en-US"/>
        </w:rPr>
        <w:t>ab</w:t>
      </w:r>
      <w:r>
        <w:rPr>
          <w:rStyle w:val="a5"/>
          <w:szCs w:val="30"/>
        </w:rPr>
        <w:t xml:space="preserve"> линейные системы в пространстве состояний являются частным случаем LTI (Linear Time-Invariant, линейных стаци</w:t>
      </w:r>
      <w:r>
        <w:rPr>
          <w:rStyle w:val="a5"/>
          <w:szCs w:val="30"/>
        </w:rPr>
        <w:t>о</w:t>
      </w:r>
      <w:r>
        <w:rPr>
          <w:rStyle w:val="a5"/>
          <w:szCs w:val="30"/>
        </w:rPr>
        <w:t xml:space="preserve">нарных) систем и называются </w:t>
      </w:r>
      <w:r>
        <w:rPr>
          <w:szCs w:val="30"/>
          <w:lang w:val="en-US"/>
        </w:rPr>
        <w:t>SS</w:t>
      </w:r>
      <w:r>
        <w:rPr>
          <w:szCs w:val="30"/>
        </w:rPr>
        <w:t xml:space="preserve"> (</w:t>
      </w:r>
      <w:r>
        <w:rPr>
          <w:szCs w:val="30"/>
          <w:lang w:val="en-US"/>
        </w:rPr>
        <w:t>State</w:t>
      </w:r>
      <w:r>
        <w:rPr>
          <w:szCs w:val="30"/>
        </w:rPr>
        <w:t xml:space="preserve"> </w:t>
      </w:r>
      <w:r>
        <w:rPr>
          <w:szCs w:val="30"/>
          <w:lang w:val="en-US"/>
        </w:rPr>
        <w:t>Space</w:t>
      </w:r>
      <w:r>
        <w:rPr>
          <w:szCs w:val="30"/>
        </w:rPr>
        <w:t xml:space="preserve">, в пространстве состояний) </w:t>
      </w:r>
      <w:r w:rsidR="001771A7">
        <w:rPr>
          <w:szCs w:val="30"/>
        </w:rPr>
        <w:t>моделями</w:t>
      </w:r>
      <w:r>
        <w:rPr>
          <w:szCs w:val="30"/>
        </w:rPr>
        <w:t>.</w:t>
      </w:r>
    </w:p>
    <w:p w:rsidR="00DE454D" w:rsidRPr="00985CAA" w:rsidRDefault="00DE454D" w:rsidP="00DE454D">
      <w:pPr>
        <w:pStyle w:val="a3"/>
        <w:ind w:firstLine="709"/>
        <w:rPr>
          <w:szCs w:val="30"/>
        </w:rPr>
      </w:pPr>
      <w:r w:rsidRPr="00985CAA">
        <w:rPr>
          <w:b/>
          <w:szCs w:val="30"/>
        </w:rPr>
        <w:t xml:space="preserve">Пример </w:t>
      </w:r>
      <w:r w:rsidR="00BE26C6" w:rsidRPr="00952A8D">
        <w:rPr>
          <w:b/>
          <w:szCs w:val="30"/>
        </w:rPr>
        <w:t>1</w:t>
      </w:r>
      <w:r w:rsidR="00EA2B2C" w:rsidRPr="00985CAA">
        <w:rPr>
          <w:b/>
          <w:szCs w:val="30"/>
        </w:rPr>
        <w:t>.</w:t>
      </w:r>
      <w:r w:rsidR="00BE26C6" w:rsidRPr="00952A8D">
        <w:rPr>
          <w:b/>
          <w:szCs w:val="30"/>
        </w:rPr>
        <w:t>3</w:t>
      </w:r>
      <w:r w:rsidR="00EA2B2C" w:rsidRPr="00985CAA">
        <w:rPr>
          <w:b/>
          <w:szCs w:val="30"/>
        </w:rPr>
        <w:t>.</w:t>
      </w:r>
      <w:r w:rsidRPr="00985CAA">
        <w:rPr>
          <w:szCs w:val="30"/>
        </w:rPr>
        <w:t xml:space="preserve"> </w:t>
      </w:r>
      <w:r w:rsidRPr="00985CAA">
        <w:rPr>
          <w:rStyle w:val="150"/>
          <w:szCs w:val="30"/>
        </w:rPr>
        <w:t xml:space="preserve">Математические модели </w:t>
      </w:r>
      <w:r w:rsidRPr="00985CAA">
        <w:rPr>
          <w:szCs w:val="30"/>
        </w:rPr>
        <w:t>двигателя постоянного тока с одним входом и одним выходом в виде модели в пространстве состояний.</w:t>
      </w:r>
    </w:p>
    <w:p w:rsidR="00DE454D" w:rsidRPr="00540D77" w:rsidRDefault="00DE454D" w:rsidP="00DE454D">
      <w:pPr>
        <w:pStyle w:val="15"/>
        <w:rPr>
          <w:szCs w:val="30"/>
        </w:rPr>
      </w:pPr>
      <w:r w:rsidRPr="00E60579">
        <w:rPr>
          <w:szCs w:val="30"/>
        </w:rPr>
        <w:t>Выше была получена матмодель в виде ОДУ:</w:t>
      </w:r>
    </w:p>
    <w:p w:rsidR="00DE454D" w:rsidRDefault="00E60579" w:rsidP="00DE454D">
      <w:pPr>
        <w:pStyle w:val="a3"/>
        <w:tabs>
          <w:tab w:val="left" w:pos="709"/>
        </w:tabs>
        <w:ind w:firstLine="709"/>
        <w:rPr>
          <w:rStyle w:val="a5"/>
          <w:szCs w:val="30"/>
        </w:rPr>
      </w:pPr>
      <w:r w:rsidRPr="00B03CD5">
        <w:rPr>
          <w:position w:val="-40"/>
        </w:rPr>
        <w:object w:dxaOrig="7479" w:dyaOrig="940">
          <v:shape id="_x0000_i1099" type="#_x0000_t75" style="width:374.25pt;height:46.5pt" o:ole="">
            <v:imagedata r:id="rId110" o:title=""/>
          </v:shape>
          <o:OLEObject Type="Embed" ProgID="Equation.3" ShapeID="_x0000_i1099" DrawAspect="Content" ObjectID="_1708871513" r:id="rId159"/>
        </w:object>
      </w:r>
      <w:r w:rsidR="00DE454D" w:rsidRPr="00B03CD5">
        <w:t>.</w:t>
      </w:r>
    </w:p>
    <w:p w:rsidR="009A714F" w:rsidRDefault="009A714F" w:rsidP="009A714F">
      <w:pPr>
        <w:pStyle w:val="a3"/>
      </w:pPr>
      <w:r>
        <w:t xml:space="preserve">Сформируем по ДУ </w:t>
      </w:r>
      <w:r w:rsidRPr="00E60579">
        <w:rPr>
          <w:highlight w:val="yellow"/>
        </w:rPr>
        <w:t>(1.</w:t>
      </w:r>
      <w:r w:rsidR="00E60579" w:rsidRPr="00E60579">
        <w:rPr>
          <w:highlight w:val="yellow"/>
        </w:rPr>
        <w:t>11</w:t>
      </w:r>
      <w:r w:rsidRPr="00E60579">
        <w:rPr>
          <w:highlight w:val="yellow"/>
        </w:rPr>
        <w:t>)</w:t>
      </w:r>
      <w:r>
        <w:t xml:space="preserve"> модель в пространстве состояний. В кач</w:t>
      </w:r>
      <w:r>
        <w:t>е</w:t>
      </w:r>
      <w:r>
        <w:t>стве переменных состояния используем выходную величину (угловую скорость) и ее первую производную (угловое ускорение):</w:t>
      </w:r>
    </w:p>
    <w:p w:rsidR="009A714F" w:rsidRDefault="00E60579" w:rsidP="009A714F">
      <w:pPr>
        <w:pStyle w:val="ab"/>
        <w:jc w:val="left"/>
        <w:rPr>
          <w:szCs w:val="30"/>
        </w:rPr>
      </w:pPr>
      <w:r w:rsidRPr="00761116">
        <w:rPr>
          <w:position w:val="-12"/>
          <w:szCs w:val="30"/>
        </w:rPr>
        <w:object w:dxaOrig="2840" w:dyaOrig="400">
          <v:shape id="_x0000_i1100" type="#_x0000_t75" style="width:142.5pt;height:19.5pt" o:ole="">
            <v:imagedata r:id="rId160" o:title=""/>
          </v:shape>
          <o:OLEObject Type="Embed" ProgID="Equation.3" ShapeID="_x0000_i1100" DrawAspect="Content" ObjectID="_1708871514" r:id="rId161"/>
        </w:object>
      </w:r>
      <w:r w:rsidR="009A714F">
        <w:rPr>
          <w:szCs w:val="30"/>
        </w:rPr>
        <w:tab/>
      </w:r>
      <w:r w:rsidRPr="002631DF">
        <w:rPr>
          <w:szCs w:val="30"/>
        </w:rPr>
        <w:tab/>
      </w:r>
      <w:r w:rsidR="009A714F">
        <w:rPr>
          <w:szCs w:val="30"/>
        </w:rPr>
        <w:t>и</w:t>
      </w:r>
      <w:r w:rsidR="009A714F">
        <w:rPr>
          <w:szCs w:val="30"/>
        </w:rPr>
        <w:tab/>
      </w:r>
      <w:r w:rsidRPr="00761116">
        <w:rPr>
          <w:position w:val="-12"/>
          <w:szCs w:val="30"/>
        </w:rPr>
        <w:object w:dxaOrig="880" w:dyaOrig="400">
          <v:shape id="_x0000_i1101" type="#_x0000_t75" style="width:44.25pt;height:19.5pt" o:ole="">
            <v:imagedata r:id="rId162" o:title=""/>
          </v:shape>
          <o:OLEObject Type="Embed" ProgID="Equation.3" ShapeID="_x0000_i1101" DrawAspect="Content" ObjectID="_1708871515" r:id="rId163"/>
        </w:object>
      </w:r>
      <w:r w:rsidR="009A714F">
        <w:rPr>
          <w:szCs w:val="30"/>
        </w:rPr>
        <w:t>.</w:t>
      </w:r>
    </w:p>
    <w:p w:rsidR="009A714F" w:rsidRDefault="009A714F" w:rsidP="009A714F">
      <w:pPr>
        <w:pStyle w:val="a3"/>
      </w:pPr>
      <w:r>
        <w:t>Выходной величиной является  угловая скорость:</w:t>
      </w:r>
    </w:p>
    <w:p w:rsidR="009A714F" w:rsidRDefault="00E60579" w:rsidP="009A714F">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right" w:pos="9638"/>
        </w:tabs>
        <w:rPr>
          <w:sz w:val="28"/>
        </w:rPr>
      </w:pPr>
      <w:r w:rsidRPr="00761116">
        <w:rPr>
          <w:rStyle w:val="ac"/>
          <w:position w:val="-12"/>
          <w:sz w:val="28"/>
          <w:szCs w:val="30"/>
        </w:rPr>
        <w:object w:dxaOrig="1320" w:dyaOrig="400">
          <v:shape id="_x0000_i1102" type="#_x0000_t75" style="width:66.75pt;height:19.5pt" o:ole="">
            <v:imagedata r:id="rId164" o:title=""/>
          </v:shape>
          <o:OLEObject Type="Embed" ProgID="Equation.3" ShapeID="_x0000_i1102" DrawAspect="Content" ObjectID="_1708871516" r:id="rId165"/>
        </w:object>
      </w:r>
      <w:r w:rsidR="009A714F">
        <w:rPr>
          <w:rStyle w:val="ac"/>
          <w:sz w:val="28"/>
          <w:szCs w:val="30"/>
        </w:rPr>
        <w:t xml:space="preserve">. </w:t>
      </w:r>
    </w:p>
    <w:p w:rsidR="009A714F" w:rsidRDefault="009A714F" w:rsidP="009A714F">
      <w:pPr>
        <w:pStyle w:val="a3"/>
      </w:pPr>
      <w:r>
        <w:t>Подставим обозначения всех физических переменных в левую часть ДУ так, чтобы в ней была только первая производная второй переменной состояния:</w:t>
      </w:r>
    </w:p>
    <w:p w:rsidR="009A714F" w:rsidRDefault="00E60579" w:rsidP="00E60579">
      <w:pPr>
        <w:pStyle w:val="ab"/>
        <w:ind w:firstLine="709"/>
      </w:pPr>
      <w:r w:rsidRPr="00E60579">
        <w:rPr>
          <w:position w:val="-40"/>
        </w:rPr>
        <w:object w:dxaOrig="5920" w:dyaOrig="960">
          <v:shape id="_x0000_i1103" type="#_x0000_t75" style="width:294.75pt;height:48pt" o:ole="">
            <v:imagedata r:id="rId166" o:title=""/>
          </v:shape>
          <o:OLEObject Type="Embed" ProgID="Equation.3" ShapeID="_x0000_i1103" DrawAspect="Content" ObjectID="_1708871517" r:id="rId167"/>
        </w:object>
      </w:r>
      <w:r w:rsidR="009A714F">
        <w:t>.</w:t>
      </w:r>
    </w:p>
    <w:p w:rsidR="009A714F" w:rsidRDefault="009A714F" w:rsidP="009A714F">
      <w:pPr>
        <w:pStyle w:val="a3"/>
        <w:ind w:firstLine="680"/>
        <w:rPr>
          <w:szCs w:val="30"/>
        </w:rPr>
      </w:pPr>
      <w:r>
        <w:rPr>
          <w:szCs w:val="30"/>
        </w:rPr>
        <w:t>Отсюда получим второе уравнение состояния, которое вместе с пе</w:t>
      </w:r>
      <w:r>
        <w:rPr>
          <w:szCs w:val="30"/>
        </w:rPr>
        <w:t>р</w:t>
      </w:r>
      <w:r>
        <w:rPr>
          <w:szCs w:val="30"/>
        </w:rPr>
        <w:t xml:space="preserve">вым </w:t>
      </w:r>
      <w:r w:rsidRPr="00761116">
        <w:rPr>
          <w:position w:val="-12"/>
          <w:szCs w:val="30"/>
        </w:rPr>
        <w:object w:dxaOrig="820" w:dyaOrig="380">
          <v:shape id="_x0000_i1104" type="#_x0000_t75" style="width:41.25pt;height:19.5pt" o:ole="">
            <v:imagedata r:id="rId168" o:title=""/>
          </v:shape>
          <o:OLEObject Type="Embed" ProgID="Equation.3" ShapeID="_x0000_i1104" DrawAspect="Content" ObjectID="_1708871518" r:id="rId169"/>
        </w:object>
      </w:r>
      <w:r>
        <w:rPr>
          <w:szCs w:val="30"/>
        </w:rPr>
        <w:t xml:space="preserve"> образует систему уравнений состояния:</w:t>
      </w:r>
    </w:p>
    <w:p w:rsidR="009A714F" w:rsidRDefault="00E60579" w:rsidP="009A714F">
      <w:pPr>
        <w:pStyle w:val="ab"/>
        <w:jc w:val="right"/>
        <w:rPr>
          <w:sz w:val="28"/>
        </w:rPr>
      </w:pPr>
      <w:r w:rsidRPr="00E60579">
        <w:rPr>
          <w:position w:val="-66"/>
          <w:szCs w:val="30"/>
        </w:rPr>
        <w:object w:dxaOrig="6280" w:dyaOrig="1460">
          <v:shape id="_x0000_i1105" type="#_x0000_t75" style="width:312.75pt;height:74.25pt" o:ole="">
            <v:imagedata r:id="rId170" o:title=""/>
          </v:shape>
          <o:OLEObject Type="Embed" ProgID="Equation.3" ShapeID="_x0000_i1105" DrawAspect="Content" ObjectID="_1708871519" r:id="rId171"/>
        </w:object>
      </w:r>
      <w:r w:rsidR="009A714F">
        <w:rPr>
          <w:szCs w:val="30"/>
        </w:rPr>
        <w:tab/>
      </w:r>
      <w:r w:rsidR="009A714F">
        <w:rPr>
          <w:szCs w:val="30"/>
        </w:rPr>
        <w:tab/>
      </w:r>
      <w:r w:rsidR="009A714F">
        <w:rPr>
          <w:szCs w:val="30"/>
        </w:rPr>
        <w:tab/>
      </w:r>
      <w:r w:rsidR="009A714F">
        <w:rPr>
          <w:sz w:val="28"/>
        </w:rPr>
        <w:t>(</w:t>
      </w:r>
      <w:r w:rsidR="00BE26C6" w:rsidRPr="00952A8D">
        <w:rPr>
          <w:szCs w:val="30"/>
        </w:rPr>
        <w:t>1</w:t>
      </w:r>
      <w:r w:rsidR="00BE26C6">
        <w:rPr>
          <w:szCs w:val="30"/>
        </w:rPr>
        <w:t>.</w:t>
      </w:r>
      <w:r w:rsidR="00BE26C6" w:rsidRPr="00952A8D">
        <w:rPr>
          <w:szCs w:val="30"/>
        </w:rPr>
        <w:t>30</w:t>
      </w:r>
      <w:r w:rsidR="009A714F">
        <w:rPr>
          <w:sz w:val="28"/>
        </w:rPr>
        <w:t>)</w:t>
      </w:r>
    </w:p>
    <w:p w:rsidR="009A714F" w:rsidRDefault="009A714F" w:rsidP="009A714F">
      <w:pPr>
        <w:pStyle w:val="a3"/>
      </w:pPr>
      <w:r>
        <w:t>Запишем эти уравнения в развернутой матричной форме</w:t>
      </w:r>
    </w:p>
    <w:p w:rsidR="009A714F" w:rsidRDefault="003F0133" w:rsidP="009A714F">
      <w:pPr>
        <w:pStyle w:val="ab"/>
        <w:jc w:val="left"/>
        <w:rPr>
          <w:szCs w:val="30"/>
        </w:rPr>
      </w:pPr>
      <w:r w:rsidRPr="00E60579">
        <w:rPr>
          <w:position w:val="-54"/>
          <w:szCs w:val="30"/>
        </w:rPr>
        <w:object w:dxaOrig="6660" w:dyaOrig="1219">
          <v:shape id="_x0000_i1106" type="#_x0000_t75" style="width:333.75pt;height:61.5pt" o:ole="">
            <v:imagedata r:id="rId172" o:title=""/>
          </v:shape>
          <o:OLEObject Type="Embed" ProgID="Equation.3" ShapeID="_x0000_i1106" DrawAspect="Content" ObjectID="_1708871520" r:id="rId173"/>
        </w:object>
      </w:r>
      <w:r w:rsidR="009A714F">
        <w:rPr>
          <w:szCs w:val="30"/>
        </w:rPr>
        <w:t>.</w:t>
      </w:r>
    </w:p>
    <w:p w:rsidR="009A714F" w:rsidRDefault="009A714F" w:rsidP="009A714F">
      <w:pPr>
        <w:pStyle w:val="ab"/>
        <w:jc w:val="left"/>
        <w:rPr>
          <w:szCs w:val="30"/>
        </w:rPr>
      </w:pPr>
      <w:r>
        <w:rPr>
          <w:szCs w:val="30"/>
        </w:rPr>
        <w:t>Уравнение выхода:</w:t>
      </w:r>
    </w:p>
    <w:p w:rsidR="009A714F" w:rsidRDefault="00E60579" w:rsidP="009A714F">
      <w:pPr>
        <w:pStyle w:val="a3"/>
        <w:rPr>
          <w:szCs w:val="30"/>
        </w:rPr>
      </w:pPr>
      <w:r w:rsidRPr="00E60579">
        <w:rPr>
          <w:position w:val="-38"/>
          <w:szCs w:val="30"/>
        </w:rPr>
        <w:object w:dxaOrig="2460" w:dyaOrig="900">
          <v:shape id="_x0000_i1107" type="#_x0000_t75" style="width:123.75pt;height:44.25pt" o:ole="">
            <v:imagedata r:id="rId174" o:title=""/>
          </v:shape>
          <o:OLEObject Type="Embed" ProgID="Equation.3" ShapeID="_x0000_i1107" DrawAspect="Content" ObjectID="_1708871521" r:id="rId175"/>
        </w:object>
      </w:r>
      <w:r w:rsidR="009A714F">
        <w:rPr>
          <w:szCs w:val="30"/>
        </w:rPr>
        <w:t>.</w:t>
      </w:r>
    </w:p>
    <w:p w:rsidR="009A714F" w:rsidRPr="000716F8" w:rsidRDefault="009A714F" w:rsidP="009A714F">
      <w:pPr>
        <w:pStyle w:val="a3"/>
        <w:rPr>
          <w:szCs w:val="30"/>
        </w:rPr>
      </w:pPr>
      <w:r>
        <w:rPr>
          <w:szCs w:val="30"/>
        </w:rPr>
        <w:t>Запишем матрицы модели:</w:t>
      </w:r>
    </w:p>
    <w:p w:rsidR="009A714F" w:rsidRDefault="003F0133" w:rsidP="009A714F">
      <w:pPr>
        <w:pStyle w:val="ab"/>
        <w:rPr>
          <w:lang w:val="en-US"/>
        </w:rPr>
      </w:pPr>
      <w:r w:rsidRPr="003F0133">
        <w:rPr>
          <w:position w:val="-54"/>
        </w:rPr>
        <w:object w:dxaOrig="4720" w:dyaOrig="1219">
          <v:shape id="_x0000_i1108" type="#_x0000_t75" style="width:235.5pt;height:61.5pt" o:ole="">
            <v:imagedata r:id="rId176" o:title=""/>
          </v:shape>
          <o:OLEObject Type="Embed" ProgID="Equation.3" ShapeID="_x0000_i1108" DrawAspect="Content" ObjectID="_1708871522" r:id="rId177"/>
        </w:object>
      </w:r>
    </w:p>
    <w:p w:rsidR="009A714F" w:rsidRPr="00AE23A9" w:rsidRDefault="003F0133" w:rsidP="003F0133">
      <w:pPr>
        <w:pStyle w:val="ab"/>
        <w:ind w:firstLine="426"/>
        <w:rPr>
          <w:szCs w:val="30"/>
          <w:lang w:val="en-US"/>
        </w:rPr>
      </w:pPr>
      <w:r w:rsidRPr="003F0133">
        <w:rPr>
          <w:position w:val="-52"/>
        </w:rPr>
        <w:object w:dxaOrig="8960" w:dyaOrig="1180">
          <v:shape id="_x0000_i1109" type="#_x0000_t75" style="width:447.75pt;height:58.5pt" o:ole="">
            <v:imagedata r:id="rId178" o:title=""/>
          </v:shape>
          <o:OLEObject Type="Embed" ProgID="Equation.3" ShapeID="_x0000_i1109" DrawAspect="Content" ObjectID="_1708871523" r:id="rId179"/>
        </w:object>
      </w:r>
    </w:p>
    <w:p w:rsidR="009A714F" w:rsidRDefault="003F0133" w:rsidP="009A714F">
      <w:pPr>
        <w:pStyle w:val="ab"/>
        <w:rPr>
          <w:sz w:val="28"/>
        </w:rPr>
      </w:pPr>
      <w:r w:rsidRPr="003F0133">
        <w:rPr>
          <w:position w:val="-50"/>
          <w:sz w:val="28"/>
        </w:rPr>
        <w:object w:dxaOrig="4200" w:dyaOrig="1140">
          <v:shape id="_x0000_i1110" type="#_x0000_t75" style="width:210pt;height:56.25pt" o:ole="">
            <v:imagedata r:id="rId180" o:title=""/>
          </v:shape>
          <o:OLEObject Type="Embed" ProgID="Equation.3" ShapeID="_x0000_i1110" DrawAspect="Content" ObjectID="_1708871524" r:id="rId181"/>
        </w:object>
      </w:r>
      <w:r w:rsidR="009A714F">
        <w:rPr>
          <w:sz w:val="28"/>
        </w:rPr>
        <w:t>;</w:t>
      </w:r>
      <w:r w:rsidRPr="003F0133">
        <w:rPr>
          <w:sz w:val="28"/>
        </w:rPr>
        <w:tab/>
      </w:r>
      <w:r w:rsidRPr="003F0133">
        <w:rPr>
          <w:sz w:val="28"/>
        </w:rPr>
        <w:tab/>
      </w:r>
      <w:r w:rsidR="0096231B">
        <w:rPr>
          <w:noProof/>
          <w:position w:val="-12"/>
          <w:sz w:val="28"/>
        </w:rPr>
        <w:drawing>
          <wp:inline distT="0" distB="0" distL="0" distR="0">
            <wp:extent cx="733425" cy="241300"/>
            <wp:effectExtent l="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2"/>
                    <a:srcRect/>
                    <a:stretch>
                      <a:fillRect/>
                    </a:stretch>
                  </pic:blipFill>
                  <pic:spPr bwMode="auto">
                    <a:xfrm>
                      <a:off x="0" y="0"/>
                      <a:ext cx="733425" cy="241300"/>
                    </a:xfrm>
                    <a:prstGeom prst="rect">
                      <a:avLst/>
                    </a:prstGeom>
                    <a:noFill/>
                    <a:ln w="9525">
                      <a:noFill/>
                      <a:miter lim="800000"/>
                      <a:headEnd/>
                      <a:tailEnd/>
                    </a:ln>
                  </pic:spPr>
                </pic:pic>
              </a:graphicData>
            </a:graphic>
          </wp:inline>
        </w:drawing>
      </w:r>
      <w:r w:rsidR="009A714F">
        <w:rPr>
          <w:sz w:val="28"/>
        </w:rPr>
        <w:t>;</w:t>
      </w:r>
      <w:r w:rsidRPr="003F0133">
        <w:rPr>
          <w:sz w:val="28"/>
        </w:rPr>
        <w:tab/>
      </w:r>
      <w:r>
        <w:rPr>
          <w:sz w:val="28"/>
          <w:lang w:val="en-US"/>
        </w:rPr>
        <w:tab/>
      </w:r>
      <w:r w:rsidR="009A714F" w:rsidRPr="00761116">
        <w:rPr>
          <w:position w:val="-6"/>
          <w:sz w:val="28"/>
        </w:rPr>
        <w:object w:dxaOrig="700" w:dyaOrig="300">
          <v:shape id="_x0000_i1111" type="#_x0000_t75" style="width:35.25pt;height:15.75pt" o:ole="">
            <v:imagedata r:id="rId183" o:title=""/>
          </v:shape>
          <o:OLEObject Type="Embed" ProgID="Equation.3" ShapeID="_x0000_i1111" DrawAspect="Content" ObjectID="_1708871525" r:id="rId184"/>
        </w:object>
      </w:r>
      <w:r w:rsidR="009A714F">
        <w:rPr>
          <w:sz w:val="28"/>
        </w:rPr>
        <w:t>.</w:t>
      </w:r>
    </w:p>
    <w:p w:rsidR="009A714F" w:rsidRDefault="009A714F" w:rsidP="009A714F">
      <w:pPr>
        <w:pStyle w:val="a3"/>
      </w:pPr>
      <w:r>
        <w:t>Уравнения состояния и выхода:</w:t>
      </w:r>
    </w:p>
    <w:p w:rsidR="009A714F" w:rsidRDefault="003F0133" w:rsidP="009A714F">
      <w:pPr>
        <w:pStyle w:val="ab"/>
      </w:pPr>
      <w:r w:rsidRPr="003F0133">
        <w:rPr>
          <w:position w:val="-60"/>
        </w:rPr>
        <w:object w:dxaOrig="4220" w:dyaOrig="1359">
          <v:shape id="_x0000_i1112" type="#_x0000_t75" style="width:211.5pt;height:66.75pt" o:ole="">
            <v:imagedata r:id="rId185" o:title=""/>
          </v:shape>
          <o:OLEObject Type="Embed" ProgID="Equation.3" ShapeID="_x0000_i1112" DrawAspect="Content" ObjectID="_1708871526" r:id="rId186"/>
        </w:object>
      </w:r>
    </w:p>
    <w:p w:rsidR="00153E31" w:rsidRDefault="00153E31" w:rsidP="00153E31">
      <w:pPr>
        <w:pStyle w:val="a3"/>
        <w:ind w:firstLine="709"/>
        <w:rPr>
          <w:szCs w:val="30"/>
        </w:rPr>
      </w:pPr>
      <w:r>
        <w:rPr>
          <w:szCs w:val="30"/>
        </w:rPr>
        <w:t>В программе</w:t>
      </w:r>
      <w:r>
        <w:rPr>
          <w:b/>
          <w:szCs w:val="30"/>
        </w:rPr>
        <w:t xml:space="preserve"> </w:t>
      </w:r>
      <w:r>
        <w:rPr>
          <w:b/>
          <w:szCs w:val="30"/>
          <w:lang w:val="en-US"/>
        </w:rPr>
        <w:t>MatLab</w:t>
      </w:r>
      <w:r>
        <w:rPr>
          <w:szCs w:val="30"/>
        </w:rPr>
        <w:t xml:space="preserve"> модель  в пространстве состояний создается с помощью функции </w:t>
      </w:r>
      <w:r w:rsidRPr="005142BD">
        <w:rPr>
          <w:rFonts w:ascii="Courier New" w:hAnsi="Courier New" w:cs="Courier New"/>
          <w:bCs/>
          <w:sz w:val="28"/>
          <w:szCs w:val="28"/>
          <w:lang w:val="en-US"/>
        </w:rPr>
        <w:t>ss</w:t>
      </w:r>
      <w:r w:rsidRPr="005142BD">
        <w:rPr>
          <w:rFonts w:ascii="Courier New" w:hAnsi="Courier New" w:cs="Courier New"/>
          <w:bCs/>
          <w:sz w:val="28"/>
          <w:szCs w:val="28"/>
        </w:rPr>
        <w:t>:</w:t>
      </w:r>
    </w:p>
    <w:p w:rsidR="00153E31" w:rsidRPr="00540D77" w:rsidRDefault="00153E31" w:rsidP="00153E31">
      <w:pPr>
        <w:pStyle w:val="aff3"/>
        <w:spacing w:before="120" w:after="120"/>
      </w:pPr>
      <w:r w:rsidRPr="00540D77">
        <w:t>sys = ss(A,B,C,D),</w:t>
      </w:r>
    </w:p>
    <w:p w:rsidR="00153E31" w:rsidRDefault="00153E31" w:rsidP="00153E31">
      <w:pPr>
        <w:pStyle w:val="a3"/>
        <w:ind w:firstLine="0"/>
        <w:rPr>
          <w:szCs w:val="30"/>
        </w:rPr>
      </w:pPr>
      <w:proofErr w:type="gramStart"/>
      <w:r>
        <w:rPr>
          <w:szCs w:val="30"/>
        </w:rPr>
        <w:t>которая</w:t>
      </w:r>
      <w:proofErr w:type="gramEnd"/>
      <w:r>
        <w:rPr>
          <w:szCs w:val="30"/>
        </w:rPr>
        <w:t xml:space="preserve"> создает объект </w:t>
      </w:r>
      <w:r>
        <w:rPr>
          <w:rStyle w:val="aff4"/>
          <w:sz w:val="30"/>
          <w:szCs w:val="30"/>
        </w:rPr>
        <w:t>sys</w:t>
      </w:r>
      <w:r>
        <w:rPr>
          <w:szCs w:val="30"/>
        </w:rPr>
        <w:t xml:space="preserve"> класса </w:t>
      </w:r>
      <w:r>
        <w:rPr>
          <w:szCs w:val="30"/>
          <w:lang w:val="en-US"/>
        </w:rPr>
        <w:t>SS</w:t>
      </w:r>
      <w:r>
        <w:rPr>
          <w:szCs w:val="30"/>
        </w:rPr>
        <w:t>, сохраняющий матрицы</w:t>
      </w:r>
      <w:r>
        <w:rPr>
          <w:rFonts w:ascii="Courier New" w:hAnsi="Courier New" w:cs="Courier New"/>
          <w:szCs w:val="30"/>
        </w:rPr>
        <w:t xml:space="preserve"> </w:t>
      </w:r>
      <w:r>
        <w:rPr>
          <w:szCs w:val="30"/>
        </w:rPr>
        <w:t xml:space="preserve">уравнений состояния. </w:t>
      </w:r>
    </w:p>
    <w:p w:rsidR="00DC455F" w:rsidRDefault="00DC455F" w:rsidP="00DC455F">
      <w:pPr>
        <w:pStyle w:val="a3"/>
        <w:rPr>
          <w:szCs w:val="30"/>
        </w:rPr>
      </w:pPr>
      <w:r w:rsidRPr="00D57D46">
        <w:rPr>
          <w:b/>
          <w:szCs w:val="30"/>
        </w:rPr>
        <w:t>Установим</w:t>
      </w:r>
      <w:r>
        <w:rPr>
          <w:szCs w:val="30"/>
        </w:rPr>
        <w:t xml:space="preserve"> в общем виде связь между передаточной функцией и уравнениями состояния, для чего уравнения </w:t>
      </w:r>
      <w:r w:rsidRPr="00EA7A94">
        <w:rPr>
          <w:szCs w:val="30"/>
          <w:highlight w:val="yellow"/>
        </w:rPr>
        <w:t>(1.</w:t>
      </w:r>
      <w:r w:rsidR="00EA7A94" w:rsidRPr="00EA7A94">
        <w:rPr>
          <w:szCs w:val="30"/>
          <w:highlight w:val="yellow"/>
        </w:rPr>
        <w:t>28</w:t>
      </w:r>
      <w:r w:rsidRPr="00EA7A94">
        <w:rPr>
          <w:szCs w:val="30"/>
          <w:highlight w:val="yellow"/>
        </w:rPr>
        <w:t>), (1.</w:t>
      </w:r>
      <w:r w:rsidR="00EA7A94" w:rsidRPr="00EA7A94">
        <w:rPr>
          <w:szCs w:val="30"/>
          <w:highlight w:val="yellow"/>
        </w:rPr>
        <w:t>29</w:t>
      </w:r>
      <w:r w:rsidRPr="00EA7A94">
        <w:rPr>
          <w:szCs w:val="30"/>
          <w:highlight w:val="yellow"/>
        </w:rPr>
        <w:t>)</w:t>
      </w:r>
      <w:r>
        <w:rPr>
          <w:szCs w:val="30"/>
        </w:rPr>
        <w:t xml:space="preserve"> запишем в си</w:t>
      </w:r>
      <w:r>
        <w:rPr>
          <w:szCs w:val="30"/>
        </w:rPr>
        <w:t>м</w:t>
      </w:r>
      <w:r>
        <w:rPr>
          <w:szCs w:val="30"/>
        </w:rPr>
        <w:t>волической (операторной) форме:</w:t>
      </w:r>
    </w:p>
    <w:p w:rsidR="00DC455F" w:rsidRPr="00E77CF2" w:rsidRDefault="00DC455F" w:rsidP="00DC455F">
      <w:pPr>
        <w:pStyle w:val="ab"/>
        <w:tabs>
          <w:tab w:val="left" w:pos="720"/>
          <w:tab w:val="left" w:pos="1440"/>
          <w:tab w:val="left" w:pos="2160"/>
          <w:tab w:val="left" w:pos="2880"/>
          <w:tab w:val="left" w:pos="3600"/>
          <w:tab w:val="left" w:pos="4320"/>
          <w:tab w:val="left" w:pos="5040"/>
          <w:tab w:val="left" w:pos="5760"/>
          <w:tab w:val="left" w:pos="6480"/>
          <w:tab w:val="right" w:pos="9638"/>
        </w:tabs>
        <w:rPr>
          <w:szCs w:val="30"/>
        </w:rPr>
      </w:pPr>
      <w:proofErr w:type="gramStart"/>
      <w:r>
        <w:rPr>
          <w:i/>
          <w:szCs w:val="30"/>
          <w:lang w:val="en-US"/>
        </w:rPr>
        <w:t>p</w:t>
      </w:r>
      <w:r>
        <w:rPr>
          <w:b/>
          <w:szCs w:val="30"/>
          <w:lang w:val="en-US"/>
        </w:rPr>
        <w:t>x</w:t>
      </w:r>
      <w:r>
        <w:rPr>
          <w:szCs w:val="30"/>
        </w:rPr>
        <w:t>(</w:t>
      </w:r>
      <w:proofErr w:type="gramEnd"/>
      <w:r>
        <w:rPr>
          <w:i/>
          <w:szCs w:val="30"/>
          <w:lang w:val="en-US"/>
        </w:rPr>
        <w:t>t</w:t>
      </w:r>
      <w:r>
        <w:rPr>
          <w:szCs w:val="30"/>
        </w:rPr>
        <w:t>)=</w:t>
      </w:r>
      <w:r>
        <w:rPr>
          <w:b/>
          <w:szCs w:val="30"/>
          <w:lang w:val="en-US"/>
        </w:rPr>
        <w:t>A</w:t>
      </w:r>
      <w:r>
        <w:rPr>
          <w:szCs w:val="30"/>
        </w:rPr>
        <w:t>∙</w:t>
      </w:r>
      <w:r>
        <w:rPr>
          <w:b/>
          <w:szCs w:val="30"/>
          <w:lang w:val="en-US"/>
        </w:rPr>
        <w:t>x</w:t>
      </w:r>
      <w:r>
        <w:rPr>
          <w:szCs w:val="30"/>
        </w:rPr>
        <w:t>(</w:t>
      </w:r>
      <w:r>
        <w:rPr>
          <w:i/>
          <w:szCs w:val="30"/>
          <w:lang w:val="en-US"/>
        </w:rPr>
        <w:t>t</w:t>
      </w:r>
      <w:r>
        <w:rPr>
          <w:szCs w:val="30"/>
        </w:rPr>
        <w:t>)+</w:t>
      </w:r>
      <w:r>
        <w:rPr>
          <w:b/>
          <w:szCs w:val="30"/>
          <w:lang w:val="en-US"/>
        </w:rPr>
        <w:t>B</w:t>
      </w:r>
      <w:r>
        <w:rPr>
          <w:szCs w:val="30"/>
        </w:rPr>
        <w:t>∙</w:t>
      </w:r>
      <w:r>
        <w:rPr>
          <w:b/>
          <w:szCs w:val="30"/>
          <w:lang w:val="en-US"/>
        </w:rPr>
        <w:t>u</w:t>
      </w:r>
      <w:r>
        <w:rPr>
          <w:szCs w:val="30"/>
        </w:rPr>
        <w:t>(</w:t>
      </w:r>
      <w:r>
        <w:rPr>
          <w:i/>
          <w:szCs w:val="30"/>
          <w:lang w:val="en-US"/>
        </w:rPr>
        <w:t>t</w:t>
      </w:r>
      <w:r>
        <w:rPr>
          <w:szCs w:val="30"/>
        </w:rPr>
        <w:t>);.</w:t>
      </w:r>
      <w:r>
        <w:rPr>
          <w:szCs w:val="30"/>
        </w:rPr>
        <w:tab/>
      </w:r>
      <w:r>
        <w:rPr>
          <w:szCs w:val="30"/>
        </w:rPr>
        <w:tab/>
      </w:r>
      <w:r>
        <w:rPr>
          <w:szCs w:val="30"/>
        </w:rPr>
        <w:tab/>
      </w:r>
      <w:r>
        <w:rPr>
          <w:szCs w:val="30"/>
        </w:rPr>
        <w:tab/>
      </w:r>
      <w:r>
        <w:rPr>
          <w:szCs w:val="30"/>
        </w:rPr>
        <w:tab/>
      </w:r>
      <w:r>
        <w:rPr>
          <w:szCs w:val="30"/>
        </w:rPr>
        <w:tab/>
      </w:r>
      <w:r w:rsidRPr="00E77CF2">
        <w:rPr>
          <w:szCs w:val="30"/>
        </w:rPr>
        <w:t>(</w:t>
      </w:r>
      <w:r w:rsidR="00BE26C6" w:rsidRPr="00952A8D">
        <w:rPr>
          <w:szCs w:val="30"/>
        </w:rPr>
        <w:t>1</w:t>
      </w:r>
      <w:r w:rsidR="00BE26C6">
        <w:rPr>
          <w:szCs w:val="30"/>
        </w:rPr>
        <w:t>.</w:t>
      </w:r>
      <w:r w:rsidR="00BE26C6" w:rsidRPr="00952A8D">
        <w:rPr>
          <w:szCs w:val="30"/>
        </w:rPr>
        <w:t>31</w:t>
      </w:r>
      <w:r w:rsidRPr="00E77CF2">
        <w:rPr>
          <w:szCs w:val="30"/>
        </w:rPr>
        <w:t>)</w:t>
      </w:r>
    </w:p>
    <w:p w:rsidR="00DC455F" w:rsidRDefault="00DC455F" w:rsidP="00DC455F">
      <w:pPr>
        <w:pStyle w:val="ab"/>
        <w:tabs>
          <w:tab w:val="left" w:pos="720"/>
          <w:tab w:val="left" w:pos="1440"/>
          <w:tab w:val="left" w:pos="2160"/>
          <w:tab w:val="left" w:pos="2880"/>
          <w:tab w:val="left" w:pos="3600"/>
          <w:tab w:val="left" w:pos="4320"/>
          <w:tab w:val="left" w:pos="5040"/>
          <w:tab w:val="left" w:pos="5760"/>
          <w:tab w:val="left" w:pos="6480"/>
          <w:tab w:val="right" w:pos="9638"/>
        </w:tabs>
        <w:rPr>
          <w:szCs w:val="30"/>
        </w:rPr>
      </w:pPr>
      <w:proofErr w:type="gramStart"/>
      <w:r>
        <w:rPr>
          <w:b/>
          <w:szCs w:val="30"/>
          <w:lang w:val="en-US"/>
        </w:rPr>
        <w:lastRenderedPageBreak/>
        <w:t>y</w:t>
      </w:r>
      <w:r w:rsidRPr="00E77CF2">
        <w:rPr>
          <w:szCs w:val="30"/>
        </w:rPr>
        <w:t>(</w:t>
      </w:r>
      <w:proofErr w:type="gramEnd"/>
      <w:r>
        <w:rPr>
          <w:i/>
          <w:szCs w:val="30"/>
          <w:lang w:val="en-US"/>
        </w:rPr>
        <w:t>t</w:t>
      </w:r>
      <w:r w:rsidRPr="00E77CF2">
        <w:rPr>
          <w:szCs w:val="30"/>
        </w:rPr>
        <w:t>)=</w:t>
      </w:r>
      <w:r>
        <w:rPr>
          <w:b/>
          <w:szCs w:val="30"/>
          <w:lang w:val="en-US"/>
        </w:rPr>
        <w:t>C</w:t>
      </w:r>
      <w:r w:rsidRPr="00E77CF2">
        <w:rPr>
          <w:szCs w:val="30"/>
        </w:rPr>
        <w:t>∙</w:t>
      </w:r>
      <w:r>
        <w:rPr>
          <w:b/>
          <w:szCs w:val="30"/>
          <w:lang w:val="en-US"/>
        </w:rPr>
        <w:t>x</w:t>
      </w:r>
      <w:r w:rsidRPr="00E77CF2">
        <w:rPr>
          <w:szCs w:val="30"/>
        </w:rPr>
        <w:t>(</w:t>
      </w:r>
      <w:r>
        <w:rPr>
          <w:i/>
          <w:szCs w:val="30"/>
          <w:lang w:val="en-US"/>
        </w:rPr>
        <w:t>t</w:t>
      </w:r>
      <w:r w:rsidRPr="00E77CF2">
        <w:rPr>
          <w:szCs w:val="30"/>
        </w:rPr>
        <w:t>)+</w:t>
      </w:r>
      <w:r>
        <w:rPr>
          <w:b/>
          <w:szCs w:val="30"/>
          <w:lang w:val="en-US"/>
        </w:rPr>
        <w:t>D</w:t>
      </w:r>
      <w:r w:rsidRPr="00E77CF2">
        <w:rPr>
          <w:szCs w:val="30"/>
        </w:rPr>
        <w:t>∙</w:t>
      </w:r>
      <w:r>
        <w:rPr>
          <w:b/>
          <w:szCs w:val="30"/>
          <w:lang w:val="en-US"/>
        </w:rPr>
        <w:t>u</w:t>
      </w:r>
      <w:r w:rsidRPr="00E77CF2">
        <w:rPr>
          <w:szCs w:val="30"/>
        </w:rPr>
        <w:t>(</w:t>
      </w:r>
      <w:r>
        <w:rPr>
          <w:i/>
          <w:szCs w:val="30"/>
          <w:lang w:val="en-US"/>
        </w:rPr>
        <w:t>t</w:t>
      </w:r>
      <w:r w:rsidRPr="00E77CF2">
        <w:rPr>
          <w:szCs w:val="30"/>
        </w:rPr>
        <w:t>).</w:t>
      </w:r>
      <w:r w:rsidRPr="00E77CF2">
        <w:rPr>
          <w:szCs w:val="30"/>
        </w:rPr>
        <w:tab/>
      </w:r>
      <w:r w:rsidRPr="00E77CF2">
        <w:rPr>
          <w:szCs w:val="30"/>
        </w:rPr>
        <w:tab/>
      </w:r>
      <w:r w:rsidRPr="00E77CF2">
        <w:rPr>
          <w:szCs w:val="30"/>
        </w:rPr>
        <w:tab/>
      </w:r>
      <w:r w:rsidRPr="00E77CF2">
        <w:rPr>
          <w:szCs w:val="30"/>
        </w:rPr>
        <w:tab/>
      </w:r>
      <w:r w:rsidRPr="00E77CF2">
        <w:rPr>
          <w:szCs w:val="30"/>
        </w:rPr>
        <w:tab/>
      </w:r>
      <w:r w:rsidRPr="00E77CF2">
        <w:rPr>
          <w:szCs w:val="30"/>
        </w:rPr>
        <w:tab/>
      </w:r>
      <w:r>
        <w:rPr>
          <w:szCs w:val="30"/>
        </w:rPr>
        <w:t>(</w:t>
      </w:r>
      <w:r w:rsidR="00BE26C6" w:rsidRPr="00952A8D">
        <w:rPr>
          <w:szCs w:val="30"/>
        </w:rPr>
        <w:t>1</w:t>
      </w:r>
      <w:r w:rsidR="00BE26C6">
        <w:rPr>
          <w:szCs w:val="30"/>
        </w:rPr>
        <w:t>.</w:t>
      </w:r>
      <w:r w:rsidR="00BE26C6" w:rsidRPr="00952A8D">
        <w:rPr>
          <w:szCs w:val="30"/>
        </w:rPr>
        <w:t>32</w:t>
      </w:r>
      <w:r>
        <w:rPr>
          <w:szCs w:val="30"/>
        </w:rPr>
        <w:t>)</w:t>
      </w:r>
    </w:p>
    <w:p w:rsidR="00DC455F" w:rsidRDefault="00DC455F" w:rsidP="00DC455F">
      <w:pPr>
        <w:pStyle w:val="a3"/>
        <w:rPr>
          <w:szCs w:val="30"/>
        </w:rPr>
      </w:pPr>
      <w:r>
        <w:rPr>
          <w:szCs w:val="30"/>
          <w:lang w:val="en-US"/>
        </w:rPr>
        <w:t>C</w:t>
      </w:r>
      <w:r>
        <w:rPr>
          <w:szCs w:val="30"/>
        </w:rPr>
        <w:t xml:space="preserve">группируем все члены, содержащие </w:t>
      </w:r>
      <w:proofErr w:type="gramStart"/>
      <w:r>
        <w:rPr>
          <w:b/>
          <w:szCs w:val="30"/>
          <w:lang w:val="en-US"/>
        </w:rPr>
        <w:t>x</w:t>
      </w:r>
      <w:r>
        <w:rPr>
          <w:szCs w:val="30"/>
        </w:rPr>
        <w:t>(</w:t>
      </w:r>
      <w:proofErr w:type="gramEnd"/>
      <w:r>
        <w:rPr>
          <w:i/>
          <w:szCs w:val="30"/>
          <w:lang w:val="en-US"/>
        </w:rPr>
        <w:t>t</w:t>
      </w:r>
      <w:r>
        <w:rPr>
          <w:szCs w:val="30"/>
        </w:rPr>
        <w:t>), в левой части уравнения:</w:t>
      </w:r>
    </w:p>
    <w:p w:rsidR="00DC455F" w:rsidRDefault="00DC455F" w:rsidP="00DC455F">
      <w:pPr>
        <w:pStyle w:val="ab"/>
        <w:tabs>
          <w:tab w:val="left" w:pos="720"/>
          <w:tab w:val="left" w:pos="1440"/>
          <w:tab w:val="left" w:pos="2160"/>
          <w:tab w:val="left" w:pos="2880"/>
          <w:tab w:val="left" w:pos="3600"/>
          <w:tab w:val="left" w:pos="4320"/>
          <w:tab w:val="left" w:pos="5040"/>
          <w:tab w:val="left" w:pos="5760"/>
          <w:tab w:val="left" w:pos="6480"/>
          <w:tab w:val="right" w:pos="9638"/>
        </w:tabs>
        <w:rPr>
          <w:szCs w:val="30"/>
        </w:rPr>
      </w:pPr>
      <w:proofErr w:type="gramStart"/>
      <w:r>
        <w:rPr>
          <w:i/>
          <w:szCs w:val="30"/>
          <w:lang w:val="en-US"/>
        </w:rPr>
        <w:t>p</w:t>
      </w:r>
      <w:r>
        <w:rPr>
          <w:b/>
          <w:szCs w:val="30"/>
          <w:lang w:val="en-US"/>
        </w:rPr>
        <w:t>x</w:t>
      </w:r>
      <w:r>
        <w:rPr>
          <w:szCs w:val="30"/>
        </w:rPr>
        <w:t>(</w:t>
      </w:r>
      <w:proofErr w:type="gramEnd"/>
      <w:r>
        <w:rPr>
          <w:i/>
          <w:szCs w:val="30"/>
          <w:lang w:val="en-US"/>
        </w:rPr>
        <w:t>t</w:t>
      </w:r>
      <w:r>
        <w:rPr>
          <w:szCs w:val="30"/>
        </w:rPr>
        <w:t>)–</w:t>
      </w:r>
      <w:r>
        <w:rPr>
          <w:b/>
          <w:szCs w:val="30"/>
          <w:lang w:val="en-US"/>
        </w:rPr>
        <w:t>A</w:t>
      </w:r>
      <w:r>
        <w:rPr>
          <w:szCs w:val="30"/>
        </w:rPr>
        <w:t>∙</w:t>
      </w:r>
      <w:r>
        <w:rPr>
          <w:b/>
          <w:szCs w:val="30"/>
          <w:lang w:val="en-US"/>
        </w:rPr>
        <w:t>x</w:t>
      </w:r>
      <w:r>
        <w:rPr>
          <w:szCs w:val="30"/>
        </w:rPr>
        <w:t>(</w:t>
      </w:r>
      <w:r>
        <w:rPr>
          <w:i/>
          <w:szCs w:val="30"/>
          <w:lang w:val="en-US"/>
        </w:rPr>
        <w:t>t</w:t>
      </w:r>
      <w:r>
        <w:rPr>
          <w:szCs w:val="30"/>
        </w:rPr>
        <w:t>)=</w:t>
      </w:r>
      <w:r>
        <w:rPr>
          <w:b/>
          <w:szCs w:val="30"/>
          <w:lang w:val="en-US"/>
        </w:rPr>
        <w:t>B</w:t>
      </w:r>
      <w:r>
        <w:rPr>
          <w:szCs w:val="30"/>
        </w:rPr>
        <w:t>∙</w:t>
      </w:r>
      <w:r>
        <w:rPr>
          <w:b/>
          <w:szCs w:val="30"/>
          <w:lang w:val="en-US"/>
        </w:rPr>
        <w:t>u</w:t>
      </w:r>
      <w:r>
        <w:rPr>
          <w:szCs w:val="30"/>
        </w:rPr>
        <w:t>(</w:t>
      </w:r>
      <w:r>
        <w:rPr>
          <w:i/>
          <w:szCs w:val="30"/>
          <w:lang w:val="en-US"/>
        </w:rPr>
        <w:t>t</w:t>
      </w:r>
      <w:r>
        <w:rPr>
          <w:szCs w:val="30"/>
        </w:rPr>
        <w:t>).</w:t>
      </w:r>
      <w:r>
        <w:rPr>
          <w:szCs w:val="30"/>
        </w:rPr>
        <w:tab/>
      </w:r>
      <w:r>
        <w:rPr>
          <w:szCs w:val="30"/>
        </w:rPr>
        <w:tab/>
      </w:r>
      <w:r>
        <w:rPr>
          <w:szCs w:val="30"/>
        </w:rPr>
        <w:tab/>
      </w:r>
      <w:r>
        <w:rPr>
          <w:szCs w:val="30"/>
        </w:rPr>
        <w:tab/>
      </w:r>
      <w:r>
        <w:rPr>
          <w:szCs w:val="30"/>
        </w:rPr>
        <w:tab/>
      </w:r>
      <w:r>
        <w:rPr>
          <w:szCs w:val="30"/>
        </w:rPr>
        <w:tab/>
        <w:t>(</w:t>
      </w:r>
      <w:r w:rsidR="00BE26C6" w:rsidRPr="00952A8D">
        <w:rPr>
          <w:szCs w:val="30"/>
        </w:rPr>
        <w:t>1</w:t>
      </w:r>
      <w:r w:rsidR="00BE26C6">
        <w:rPr>
          <w:szCs w:val="30"/>
        </w:rPr>
        <w:t>.</w:t>
      </w:r>
      <w:r w:rsidR="00BE26C6" w:rsidRPr="00952A8D">
        <w:rPr>
          <w:szCs w:val="30"/>
        </w:rPr>
        <w:t>33</w:t>
      </w:r>
      <w:r>
        <w:rPr>
          <w:szCs w:val="30"/>
        </w:rPr>
        <w:t>)</w:t>
      </w:r>
    </w:p>
    <w:p w:rsidR="00DC455F" w:rsidRDefault="00DC455F" w:rsidP="00DC455F">
      <w:pPr>
        <w:pStyle w:val="a3"/>
        <w:rPr>
          <w:szCs w:val="30"/>
        </w:rPr>
      </w:pPr>
      <w:r>
        <w:rPr>
          <w:szCs w:val="30"/>
        </w:rPr>
        <w:t xml:space="preserve">Для того, чтобы выделить множитель </w:t>
      </w:r>
      <w:r>
        <w:rPr>
          <w:b/>
          <w:szCs w:val="30"/>
          <w:lang w:val="en-US"/>
        </w:rPr>
        <w:t>x</w:t>
      </w:r>
      <w:r>
        <w:rPr>
          <w:szCs w:val="30"/>
        </w:rPr>
        <w:t>(</w:t>
      </w:r>
      <w:r>
        <w:rPr>
          <w:i/>
          <w:szCs w:val="30"/>
          <w:lang w:val="en-US"/>
        </w:rPr>
        <w:t>t</w:t>
      </w:r>
      <w:r>
        <w:rPr>
          <w:szCs w:val="30"/>
        </w:rPr>
        <w:t xml:space="preserve">) в левой части уравнения, сначала представим член </w:t>
      </w:r>
      <w:r>
        <w:rPr>
          <w:i/>
          <w:szCs w:val="30"/>
          <w:lang w:val="en-US"/>
        </w:rPr>
        <w:t>p</w:t>
      </w:r>
      <w:r>
        <w:rPr>
          <w:b/>
          <w:szCs w:val="30"/>
          <w:lang w:val="en-US"/>
        </w:rPr>
        <w:t>x</w:t>
      </w:r>
      <w:r>
        <w:rPr>
          <w:szCs w:val="30"/>
        </w:rPr>
        <w:t>(</w:t>
      </w:r>
      <w:r>
        <w:rPr>
          <w:i/>
          <w:szCs w:val="30"/>
          <w:lang w:val="en-US"/>
        </w:rPr>
        <w:t>t</w:t>
      </w:r>
      <w:r>
        <w:rPr>
          <w:szCs w:val="30"/>
        </w:rPr>
        <w:t xml:space="preserve">) как </w:t>
      </w:r>
      <w:r>
        <w:rPr>
          <w:i/>
          <w:szCs w:val="30"/>
          <w:lang w:val="en-US"/>
        </w:rPr>
        <w:t>p</w:t>
      </w:r>
      <w:r>
        <w:rPr>
          <w:b/>
          <w:szCs w:val="30"/>
          <w:lang w:val="en-US"/>
        </w:rPr>
        <w:t>E</w:t>
      </w:r>
      <w:r>
        <w:rPr>
          <w:szCs w:val="30"/>
        </w:rPr>
        <w:t>∙</w:t>
      </w:r>
      <w:r>
        <w:rPr>
          <w:b/>
          <w:szCs w:val="30"/>
          <w:lang w:val="en-US"/>
        </w:rPr>
        <w:t>x</w:t>
      </w:r>
      <w:r>
        <w:rPr>
          <w:szCs w:val="30"/>
        </w:rPr>
        <w:t>(</w:t>
      </w:r>
      <w:r>
        <w:rPr>
          <w:i/>
          <w:szCs w:val="30"/>
          <w:lang w:val="en-US"/>
        </w:rPr>
        <w:t>t</w:t>
      </w:r>
      <w:r>
        <w:rPr>
          <w:szCs w:val="30"/>
        </w:rPr>
        <w:t>), где</w:t>
      </w:r>
      <w:proofErr w:type="gramStart"/>
      <w:r>
        <w:rPr>
          <w:szCs w:val="30"/>
        </w:rPr>
        <w:t xml:space="preserve"> </w:t>
      </w:r>
      <w:r>
        <w:rPr>
          <w:b/>
          <w:szCs w:val="30"/>
        </w:rPr>
        <w:t>Е</w:t>
      </w:r>
      <w:proofErr w:type="gramEnd"/>
      <w:r>
        <w:rPr>
          <w:szCs w:val="30"/>
        </w:rPr>
        <w:t xml:space="preserve"> – единичная матрица ра</w:t>
      </w:r>
      <w:r>
        <w:rPr>
          <w:szCs w:val="30"/>
        </w:rPr>
        <w:t>з</w:t>
      </w:r>
      <w:r>
        <w:rPr>
          <w:szCs w:val="30"/>
        </w:rPr>
        <w:t xml:space="preserve">мерности </w:t>
      </w:r>
      <w:r>
        <w:rPr>
          <w:i/>
          <w:szCs w:val="30"/>
          <w:lang w:val="en-US"/>
        </w:rPr>
        <w:t>n</w:t>
      </w:r>
      <w:r>
        <w:rPr>
          <w:szCs w:val="30"/>
        </w:rPr>
        <w:t>. Тогда</w:t>
      </w:r>
    </w:p>
    <w:p w:rsidR="00DC455F" w:rsidRPr="00175946" w:rsidRDefault="00DC455F" w:rsidP="00DC455F">
      <w:pPr>
        <w:pStyle w:val="ab"/>
        <w:tabs>
          <w:tab w:val="left" w:pos="720"/>
          <w:tab w:val="left" w:pos="1440"/>
          <w:tab w:val="left" w:pos="2160"/>
          <w:tab w:val="left" w:pos="2880"/>
          <w:tab w:val="left" w:pos="3600"/>
          <w:tab w:val="left" w:pos="4320"/>
          <w:tab w:val="left" w:pos="5040"/>
          <w:tab w:val="left" w:pos="5760"/>
          <w:tab w:val="left" w:pos="6480"/>
          <w:tab w:val="right" w:pos="9638"/>
        </w:tabs>
        <w:rPr>
          <w:szCs w:val="30"/>
        </w:rPr>
      </w:pPr>
      <w:r>
        <w:rPr>
          <w:i/>
          <w:szCs w:val="30"/>
          <w:lang w:val="en-US"/>
        </w:rPr>
        <w:t>p</w:t>
      </w:r>
      <w:r>
        <w:rPr>
          <w:b/>
          <w:szCs w:val="30"/>
        </w:rPr>
        <w:t>Е</w:t>
      </w:r>
      <w:r>
        <w:rPr>
          <w:szCs w:val="30"/>
        </w:rPr>
        <w:t>∙</w:t>
      </w:r>
      <w:proofErr w:type="gramStart"/>
      <w:r>
        <w:rPr>
          <w:b/>
          <w:szCs w:val="30"/>
          <w:lang w:val="en-US"/>
        </w:rPr>
        <w:t>x</w:t>
      </w:r>
      <w:r>
        <w:rPr>
          <w:szCs w:val="30"/>
        </w:rPr>
        <w:t>(</w:t>
      </w:r>
      <w:proofErr w:type="gramEnd"/>
      <w:r>
        <w:rPr>
          <w:i/>
          <w:szCs w:val="30"/>
          <w:lang w:val="en-US"/>
        </w:rPr>
        <w:t>t</w:t>
      </w:r>
      <w:r>
        <w:rPr>
          <w:szCs w:val="30"/>
        </w:rPr>
        <w:t>)–</w:t>
      </w:r>
      <w:r>
        <w:rPr>
          <w:b/>
          <w:szCs w:val="30"/>
          <w:lang w:val="en-US"/>
        </w:rPr>
        <w:t>A</w:t>
      </w:r>
      <w:r>
        <w:rPr>
          <w:szCs w:val="30"/>
        </w:rPr>
        <w:t>∙</w:t>
      </w:r>
      <w:r>
        <w:rPr>
          <w:b/>
          <w:szCs w:val="30"/>
          <w:lang w:val="en-US"/>
        </w:rPr>
        <w:t>x</w:t>
      </w:r>
      <w:r>
        <w:rPr>
          <w:szCs w:val="30"/>
        </w:rPr>
        <w:t>(</w:t>
      </w:r>
      <w:r>
        <w:rPr>
          <w:i/>
          <w:szCs w:val="30"/>
          <w:lang w:val="en-US"/>
        </w:rPr>
        <w:t>t</w:t>
      </w:r>
      <w:r>
        <w:rPr>
          <w:szCs w:val="30"/>
        </w:rPr>
        <w:t>)=</w:t>
      </w:r>
      <w:r>
        <w:rPr>
          <w:b/>
          <w:szCs w:val="30"/>
        </w:rPr>
        <w:t xml:space="preserve"> </w:t>
      </w:r>
      <w:r>
        <w:rPr>
          <w:b/>
          <w:szCs w:val="30"/>
          <w:lang w:val="en-US"/>
        </w:rPr>
        <w:t>B</w:t>
      </w:r>
      <w:r>
        <w:rPr>
          <w:szCs w:val="30"/>
        </w:rPr>
        <w:t>∙</w:t>
      </w:r>
      <w:r>
        <w:rPr>
          <w:b/>
          <w:szCs w:val="30"/>
          <w:lang w:val="en-US"/>
        </w:rPr>
        <w:t>u</w:t>
      </w:r>
      <w:r>
        <w:rPr>
          <w:szCs w:val="30"/>
        </w:rPr>
        <w:t>(</w:t>
      </w:r>
      <w:r>
        <w:rPr>
          <w:i/>
          <w:szCs w:val="30"/>
          <w:lang w:val="en-US"/>
        </w:rPr>
        <w:t>t</w:t>
      </w:r>
      <w:r>
        <w:rPr>
          <w:szCs w:val="30"/>
        </w:rPr>
        <w:t xml:space="preserve">) </w:t>
      </w:r>
      <w:r>
        <w:rPr>
          <w:szCs w:val="30"/>
        </w:rPr>
        <w:tab/>
      </w:r>
      <w:r>
        <w:rPr>
          <w:szCs w:val="30"/>
        </w:rPr>
        <w:tab/>
      </w:r>
      <w:r>
        <w:rPr>
          <w:szCs w:val="30"/>
        </w:rPr>
        <w:tab/>
      </w:r>
      <w:r>
        <w:rPr>
          <w:szCs w:val="30"/>
        </w:rPr>
        <w:tab/>
      </w:r>
      <w:r>
        <w:rPr>
          <w:szCs w:val="30"/>
        </w:rPr>
        <w:tab/>
      </w:r>
      <w:r>
        <w:rPr>
          <w:szCs w:val="30"/>
        </w:rPr>
        <w:tab/>
        <w:t>(</w:t>
      </w:r>
      <w:r w:rsidR="00BE26C6" w:rsidRPr="00BE26C6">
        <w:rPr>
          <w:szCs w:val="30"/>
        </w:rPr>
        <w:t>1</w:t>
      </w:r>
      <w:r w:rsidR="00BE26C6">
        <w:rPr>
          <w:szCs w:val="30"/>
        </w:rPr>
        <w:t>.</w:t>
      </w:r>
      <w:r w:rsidR="00BE26C6" w:rsidRPr="00BE26C6">
        <w:rPr>
          <w:szCs w:val="30"/>
        </w:rPr>
        <w:t>34</w:t>
      </w:r>
      <w:r w:rsidRPr="00175946">
        <w:rPr>
          <w:szCs w:val="30"/>
        </w:rPr>
        <w:t>)</w:t>
      </w:r>
    </w:p>
    <w:p w:rsidR="00DC455F" w:rsidRPr="00952A8D" w:rsidRDefault="00DC455F" w:rsidP="00DC455F">
      <w:pPr>
        <w:pStyle w:val="ab"/>
        <w:tabs>
          <w:tab w:val="left" w:pos="720"/>
          <w:tab w:val="left" w:pos="1440"/>
          <w:tab w:val="left" w:pos="2160"/>
          <w:tab w:val="left" w:pos="2880"/>
          <w:tab w:val="left" w:pos="3600"/>
          <w:tab w:val="left" w:pos="4320"/>
          <w:tab w:val="left" w:pos="5040"/>
          <w:tab w:val="left" w:pos="5760"/>
          <w:tab w:val="left" w:pos="6480"/>
          <w:tab w:val="right" w:pos="9638"/>
        </w:tabs>
        <w:ind w:firstLine="0"/>
        <w:rPr>
          <w:szCs w:val="30"/>
          <w:lang w:val="en-US"/>
        </w:rPr>
      </w:pPr>
      <w:r>
        <w:rPr>
          <w:szCs w:val="30"/>
        </w:rPr>
        <w:t>или</w:t>
      </w:r>
      <w:r w:rsidRPr="00952A8D">
        <w:rPr>
          <w:szCs w:val="30"/>
          <w:lang w:val="en-US"/>
        </w:rPr>
        <w:t xml:space="preserve"> </w:t>
      </w:r>
    </w:p>
    <w:p w:rsidR="00DC455F" w:rsidRDefault="00DC455F" w:rsidP="00DC455F">
      <w:pPr>
        <w:pStyle w:val="ab"/>
        <w:tabs>
          <w:tab w:val="left" w:pos="720"/>
          <w:tab w:val="left" w:pos="1440"/>
          <w:tab w:val="left" w:pos="2160"/>
          <w:tab w:val="left" w:pos="2880"/>
          <w:tab w:val="left" w:pos="3600"/>
          <w:tab w:val="left" w:pos="4320"/>
          <w:tab w:val="left" w:pos="5040"/>
          <w:tab w:val="left" w:pos="5760"/>
          <w:tab w:val="left" w:pos="6480"/>
          <w:tab w:val="right" w:pos="9638"/>
        </w:tabs>
        <w:rPr>
          <w:szCs w:val="30"/>
        </w:rPr>
      </w:pPr>
      <w:r w:rsidRPr="00952A8D">
        <w:rPr>
          <w:szCs w:val="30"/>
          <w:lang w:val="en-US"/>
        </w:rPr>
        <w:t>(</w:t>
      </w:r>
      <w:proofErr w:type="gramStart"/>
      <w:r>
        <w:rPr>
          <w:i/>
          <w:szCs w:val="30"/>
          <w:lang w:val="en-US"/>
        </w:rPr>
        <w:t>p</w:t>
      </w:r>
      <w:r>
        <w:rPr>
          <w:b/>
          <w:szCs w:val="30"/>
        </w:rPr>
        <w:t>Е</w:t>
      </w:r>
      <w:r w:rsidRPr="00952A8D">
        <w:rPr>
          <w:szCs w:val="30"/>
          <w:lang w:val="en-US"/>
        </w:rPr>
        <w:t>–</w:t>
      </w:r>
      <w:proofErr w:type="gramEnd"/>
      <w:r>
        <w:rPr>
          <w:b/>
          <w:szCs w:val="30"/>
          <w:lang w:val="en-US"/>
        </w:rPr>
        <w:t>A</w:t>
      </w:r>
      <w:r w:rsidRPr="00952A8D">
        <w:rPr>
          <w:b/>
          <w:szCs w:val="30"/>
          <w:lang w:val="en-US"/>
        </w:rPr>
        <w:t>)</w:t>
      </w:r>
      <w:r>
        <w:rPr>
          <w:b/>
          <w:szCs w:val="30"/>
          <w:lang w:val="en-US"/>
        </w:rPr>
        <w:t>x</w:t>
      </w:r>
      <w:r w:rsidRPr="00952A8D">
        <w:rPr>
          <w:szCs w:val="30"/>
          <w:lang w:val="en-US"/>
        </w:rPr>
        <w:t>(</w:t>
      </w:r>
      <w:r>
        <w:rPr>
          <w:i/>
          <w:szCs w:val="30"/>
          <w:lang w:val="en-US"/>
        </w:rPr>
        <w:t>t</w:t>
      </w:r>
      <w:r w:rsidRPr="00952A8D">
        <w:rPr>
          <w:szCs w:val="30"/>
          <w:lang w:val="en-US"/>
        </w:rPr>
        <w:t>)=</w:t>
      </w:r>
      <w:r>
        <w:rPr>
          <w:b/>
          <w:szCs w:val="30"/>
          <w:lang w:val="en-US"/>
        </w:rPr>
        <w:t>B</w:t>
      </w:r>
      <w:r w:rsidRPr="00952A8D">
        <w:rPr>
          <w:szCs w:val="30"/>
          <w:lang w:val="en-US"/>
        </w:rPr>
        <w:t>∙</w:t>
      </w:r>
      <w:r>
        <w:rPr>
          <w:b/>
          <w:szCs w:val="30"/>
          <w:lang w:val="en-US"/>
        </w:rPr>
        <w:t>u</w:t>
      </w:r>
      <w:r w:rsidRPr="00952A8D">
        <w:rPr>
          <w:szCs w:val="30"/>
          <w:lang w:val="en-US"/>
        </w:rPr>
        <w:t>(</w:t>
      </w:r>
      <w:r>
        <w:rPr>
          <w:i/>
          <w:szCs w:val="30"/>
          <w:lang w:val="en-US"/>
        </w:rPr>
        <w:t>t</w:t>
      </w:r>
      <w:r w:rsidRPr="00952A8D">
        <w:rPr>
          <w:szCs w:val="30"/>
          <w:lang w:val="en-US"/>
        </w:rPr>
        <w:t>).</w:t>
      </w:r>
      <w:r w:rsidRPr="00952A8D">
        <w:rPr>
          <w:szCs w:val="30"/>
          <w:lang w:val="en-US"/>
        </w:rPr>
        <w:tab/>
      </w:r>
      <w:r w:rsidRPr="00952A8D">
        <w:rPr>
          <w:szCs w:val="30"/>
          <w:lang w:val="en-US"/>
        </w:rPr>
        <w:tab/>
      </w:r>
      <w:r w:rsidRPr="00952A8D">
        <w:rPr>
          <w:szCs w:val="30"/>
          <w:lang w:val="en-US"/>
        </w:rPr>
        <w:tab/>
      </w:r>
      <w:r w:rsidRPr="00952A8D">
        <w:rPr>
          <w:szCs w:val="30"/>
          <w:lang w:val="en-US"/>
        </w:rPr>
        <w:tab/>
      </w:r>
      <w:r w:rsidRPr="00952A8D">
        <w:rPr>
          <w:szCs w:val="30"/>
          <w:lang w:val="en-US"/>
        </w:rPr>
        <w:tab/>
      </w:r>
      <w:r w:rsidRPr="00952A8D">
        <w:rPr>
          <w:szCs w:val="30"/>
          <w:lang w:val="en-US"/>
        </w:rPr>
        <w:tab/>
      </w:r>
      <w:r>
        <w:rPr>
          <w:szCs w:val="30"/>
        </w:rPr>
        <w:t>(</w:t>
      </w:r>
      <w:r w:rsidR="00BE26C6" w:rsidRPr="00952A8D">
        <w:rPr>
          <w:szCs w:val="30"/>
        </w:rPr>
        <w:t>1</w:t>
      </w:r>
      <w:r w:rsidR="00BE26C6">
        <w:rPr>
          <w:szCs w:val="30"/>
        </w:rPr>
        <w:t>.</w:t>
      </w:r>
      <w:r w:rsidR="00BE26C6" w:rsidRPr="00952A8D">
        <w:rPr>
          <w:szCs w:val="30"/>
        </w:rPr>
        <w:t>35</w:t>
      </w:r>
      <w:r>
        <w:rPr>
          <w:szCs w:val="30"/>
        </w:rPr>
        <w:t>)</w:t>
      </w:r>
    </w:p>
    <w:p w:rsidR="00DC455F" w:rsidRDefault="00DC455F" w:rsidP="00DC455F">
      <w:pPr>
        <w:pStyle w:val="a3"/>
        <w:rPr>
          <w:szCs w:val="30"/>
        </w:rPr>
      </w:pPr>
      <w:r>
        <w:rPr>
          <w:szCs w:val="30"/>
        </w:rPr>
        <w:t>Этот дополнительный шаг понадобился потому, что вычитание ма</w:t>
      </w:r>
      <w:r>
        <w:rPr>
          <w:szCs w:val="30"/>
        </w:rPr>
        <w:t>т</w:t>
      </w:r>
      <w:r>
        <w:rPr>
          <w:szCs w:val="30"/>
        </w:rPr>
        <w:t xml:space="preserve">рицы </w:t>
      </w:r>
      <w:r>
        <w:rPr>
          <w:b/>
          <w:szCs w:val="30"/>
        </w:rPr>
        <w:t>А</w:t>
      </w:r>
      <w:r>
        <w:rPr>
          <w:szCs w:val="30"/>
        </w:rPr>
        <w:t xml:space="preserve"> из скалярной переменной </w:t>
      </w:r>
      <w:proofErr w:type="gramStart"/>
      <w:r>
        <w:rPr>
          <w:i/>
          <w:szCs w:val="30"/>
        </w:rPr>
        <w:t>р</w:t>
      </w:r>
      <w:proofErr w:type="gramEnd"/>
      <w:r>
        <w:rPr>
          <w:szCs w:val="30"/>
        </w:rPr>
        <w:t xml:space="preserve"> не определено: мы не можем выразить </w:t>
      </w:r>
      <w:r>
        <w:rPr>
          <w:b/>
          <w:szCs w:val="30"/>
          <w:lang w:val="en-US"/>
        </w:rPr>
        <w:t>x</w:t>
      </w:r>
      <w:r>
        <w:rPr>
          <w:szCs w:val="30"/>
        </w:rPr>
        <w:t>(</w:t>
      </w:r>
      <w:r>
        <w:rPr>
          <w:i/>
          <w:szCs w:val="30"/>
          <w:lang w:val="en-US"/>
        </w:rPr>
        <w:t>t</w:t>
      </w:r>
      <w:r>
        <w:rPr>
          <w:szCs w:val="30"/>
        </w:rPr>
        <w:t>) непосредственно из (</w:t>
      </w:r>
      <w:r w:rsidRPr="00BE26C6">
        <w:rPr>
          <w:szCs w:val="30"/>
          <w:highlight w:val="yellow"/>
        </w:rPr>
        <w:t>1.</w:t>
      </w:r>
      <w:r w:rsidR="00EA7A94" w:rsidRPr="00BE26C6">
        <w:rPr>
          <w:szCs w:val="30"/>
          <w:highlight w:val="yellow"/>
        </w:rPr>
        <w:t>33</w:t>
      </w:r>
      <w:r>
        <w:rPr>
          <w:szCs w:val="30"/>
        </w:rPr>
        <w:t>). Из уравнения (</w:t>
      </w:r>
      <w:r w:rsidRPr="00BE26C6">
        <w:rPr>
          <w:szCs w:val="30"/>
          <w:highlight w:val="yellow"/>
        </w:rPr>
        <w:t>1.3</w:t>
      </w:r>
      <w:r w:rsidR="00EA7A94" w:rsidRPr="00BE26C6">
        <w:rPr>
          <w:szCs w:val="30"/>
          <w:highlight w:val="yellow"/>
        </w:rPr>
        <w:t>5</w:t>
      </w:r>
      <w:r>
        <w:rPr>
          <w:szCs w:val="30"/>
        </w:rPr>
        <w:t>) получим</w:t>
      </w:r>
    </w:p>
    <w:p w:rsidR="00DC455F" w:rsidRDefault="00DC455F" w:rsidP="00DC455F">
      <w:pPr>
        <w:pStyle w:val="ab"/>
        <w:tabs>
          <w:tab w:val="left" w:pos="720"/>
          <w:tab w:val="left" w:pos="1440"/>
          <w:tab w:val="left" w:pos="2160"/>
          <w:tab w:val="left" w:pos="2880"/>
          <w:tab w:val="left" w:pos="3600"/>
          <w:tab w:val="left" w:pos="4320"/>
          <w:tab w:val="left" w:pos="5040"/>
          <w:tab w:val="left" w:pos="5760"/>
          <w:tab w:val="left" w:pos="6480"/>
          <w:tab w:val="right" w:pos="9638"/>
        </w:tabs>
        <w:rPr>
          <w:szCs w:val="30"/>
        </w:rPr>
      </w:pPr>
      <w:r>
        <w:rPr>
          <w:b/>
          <w:szCs w:val="30"/>
        </w:rPr>
        <w:tab/>
      </w:r>
      <w:proofErr w:type="gramStart"/>
      <w:r>
        <w:rPr>
          <w:b/>
          <w:szCs w:val="30"/>
          <w:lang w:val="en-US"/>
        </w:rPr>
        <w:t>x</w:t>
      </w:r>
      <w:r>
        <w:rPr>
          <w:szCs w:val="30"/>
        </w:rPr>
        <w:t>(</w:t>
      </w:r>
      <w:proofErr w:type="gramEnd"/>
      <w:r>
        <w:rPr>
          <w:i/>
          <w:szCs w:val="30"/>
          <w:lang w:val="en-US"/>
        </w:rPr>
        <w:t>t</w:t>
      </w:r>
      <w:r>
        <w:rPr>
          <w:szCs w:val="30"/>
        </w:rPr>
        <w:t>)=(</w:t>
      </w:r>
      <w:r>
        <w:rPr>
          <w:i/>
          <w:szCs w:val="30"/>
          <w:lang w:val="en-US"/>
        </w:rPr>
        <w:t>p</w:t>
      </w:r>
      <w:r>
        <w:rPr>
          <w:b/>
          <w:szCs w:val="30"/>
        </w:rPr>
        <w:t>Е</w:t>
      </w:r>
      <w:r>
        <w:rPr>
          <w:szCs w:val="30"/>
        </w:rPr>
        <w:t>–</w:t>
      </w:r>
      <w:r>
        <w:rPr>
          <w:b/>
          <w:szCs w:val="30"/>
          <w:lang w:val="en-US"/>
        </w:rPr>
        <w:t>A</w:t>
      </w:r>
      <w:r>
        <w:rPr>
          <w:b/>
          <w:szCs w:val="30"/>
        </w:rPr>
        <w:t>)</w:t>
      </w:r>
      <w:r>
        <w:rPr>
          <w:b/>
          <w:szCs w:val="30"/>
          <w:vertAlign w:val="superscript"/>
        </w:rPr>
        <w:t>–</w:t>
      </w:r>
      <w:r>
        <w:rPr>
          <w:szCs w:val="30"/>
          <w:vertAlign w:val="superscript"/>
        </w:rPr>
        <w:t>1</w:t>
      </w:r>
      <w:r>
        <w:rPr>
          <w:b/>
          <w:szCs w:val="30"/>
          <w:lang w:val="en-US"/>
        </w:rPr>
        <w:t>B</w:t>
      </w:r>
      <w:r>
        <w:rPr>
          <w:szCs w:val="30"/>
        </w:rPr>
        <w:t>∙</w:t>
      </w:r>
      <w:r>
        <w:rPr>
          <w:b/>
          <w:szCs w:val="30"/>
          <w:lang w:val="en-US"/>
        </w:rPr>
        <w:t>u</w:t>
      </w:r>
      <w:r>
        <w:rPr>
          <w:szCs w:val="30"/>
        </w:rPr>
        <w:t>(</w:t>
      </w:r>
      <w:r>
        <w:rPr>
          <w:i/>
          <w:szCs w:val="30"/>
          <w:lang w:val="en-US"/>
        </w:rPr>
        <w:t>t</w:t>
      </w:r>
      <w:r>
        <w:rPr>
          <w:szCs w:val="30"/>
        </w:rPr>
        <w:t>).</w:t>
      </w:r>
      <w:r>
        <w:rPr>
          <w:szCs w:val="30"/>
        </w:rPr>
        <w:tab/>
      </w:r>
      <w:r>
        <w:rPr>
          <w:szCs w:val="30"/>
        </w:rPr>
        <w:tab/>
      </w:r>
      <w:r>
        <w:rPr>
          <w:szCs w:val="30"/>
        </w:rPr>
        <w:tab/>
      </w:r>
      <w:r>
        <w:rPr>
          <w:szCs w:val="30"/>
        </w:rPr>
        <w:tab/>
      </w:r>
      <w:r>
        <w:rPr>
          <w:szCs w:val="30"/>
        </w:rPr>
        <w:tab/>
      </w:r>
      <w:r>
        <w:rPr>
          <w:szCs w:val="30"/>
        </w:rPr>
        <w:tab/>
        <w:t>(</w:t>
      </w:r>
      <w:r w:rsidR="00BE26C6" w:rsidRPr="00952A8D">
        <w:rPr>
          <w:szCs w:val="30"/>
        </w:rPr>
        <w:t>1</w:t>
      </w:r>
      <w:r w:rsidR="00BE26C6">
        <w:rPr>
          <w:szCs w:val="30"/>
        </w:rPr>
        <w:t>.</w:t>
      </w:r>
      <w:r w:rsidR="00BE26C6" w:rsidRPr="00952A8D">
        <w:rPr>
          <w:szCs w:val="30"/>
        </w:rPr>
        <w:t>36</w:t>
      </w:r>
      <w:r>
        <w:rPr>
          <w:szCs w:val="30"/>
        </w:rPr>
        <w:t>)</w:t>
      </w:r>
    </w:p>
    <w:p w:rsidR="00DC455F" w:rsidRDefault="00DC455F" w:rsidP="00DC455F">
      <w:pPr>
        <w:pStyle w:val="a3"/>
        <w:rPr>
          <w:szCs w:val="30"/>
        </w:rPr>
      </w:pPr>
      <w:r>
        <w:rPr>
          <w:szCs w:val="30"/>
        </w:rPr>
        <w:t>Введем обозначение</w:t>
      </w:r>
    </w:p>
    <w:p w:rsidR="00DC455F" w:rsidRDefault="00DC455F" w:rsidP="00DC455F">
      <w:pPr>
        <w:pStyle w:val="ab"/>
        <w:tabs>
          <w:tab w:val="left" w:pos="720"/>
          <w:tab w:val="left" w:pos="1440"/>
          <w:tab w:val="left" w:pos="2160"/>
          <w:tab w:val="left" w:pos="2880"/>
          <w:tab w:val="left" w:pos="3600"/>
          <w:tab w:val="left" w:pos="4320"/>
          <w:tab w:val="left" w:pos="5040"/>
          <w:tab w:val="left" w:pos="5760"/>
          <w:tab w:val="left" w:pos="6480"/>
          <w:tab w:val="right" w:pos="9638"/>
        </w:tabs>
        <w:rPr>
          <w:szCs w:val="30"/>
        </w:rPr>
      </w:pPr>
      <w:proofErr w:type="gramStart"/>
      <w:r>
        <w:rPr>
          <w:b/>
          <w:szCs w:val="30"/>
        </w:rPr>
        <w:t>Ф</w:t>
      </w:r>
      <w:r>
        <w:rPr>
          <w:szCs w:val="30"/>
        </w:rPr>
        <w:t>(</w:t>
      </w:r>
      <w:proofErr w:type="gramEnd"/>
      <w:r>
        <w:rPr>
          <w:i/>
          <w:szCs w:val="30"/>
        </w:rPr>
        <w:t>р</w:t>
      </w:r>
      <w:r>
        <w:rPr>
          <w:szCs w:val="30"/>
        </w:rPr>
        <w:t>)=(</w:t>
      </w:r>
      <w:r>
        <w:rPr>
          <w:i/>
          <w:szCs w:val="30"/>
          <w:lang w:val="en-US"/>
        </w:rPr>
        <w:t>p</w:t>
      </w:r>
      <w:r>
        <w:rPr>
          <w:b/>
          <w:szCs w:val="30"/>
        </w:rPr>
        <w:t>Е</w:t>
      </w:r>
      <w:r>
        <w:rPr>
          <w:szCs w:val="30"/>
        </w:rPr>
        <w:t>–</w:t>
      </w:r>
      <w:r>
        <w:rPr>
          <w:b/>
          <w:szCs w:val="30"/>
          <w:lang w:val="en-US"/>
        </w:rPr>
        <w:t>A</w:t>
      </w:r>
      <w:r>
        <w:rPr>
          <w:b/>
          <w:szCs w:val="30"/>
        </w:rPr>
        <w:t>)</w:t>
      </w:r>
      <w:r>
        <w:rPr>
          <w:b/>
          <w:szCs w:val="30"/>
          <w:vertAlign w:val="superscript"/>
        </w:rPr>
        <w:t>–</w:t>
      </w:r>
      <w:r>
        <w:rPr>
          <w:szCs w:val="30"/>
          <w:vertAlign w:val="superscript"/>
        </w:rPr>
        <w:t>1</w:t>
      </w:r>
      <w:r>
        <w:rPr>
          <w:szCs w:val="30"/>
        </w:rPr>
        <w:t>.</w:t>
      </w:r>
      <w:r>
        <w:rPr>
          <w:szCs w:val="30"/>
        </w:rPr>
        <w:tab/>
      </w:r>
      <w:r>
        <w:rPr>
          <w:szCs w:val="30"/>
        </w:rPr>
        <w:tab/>
      </w:r>
      <w:r>
        <w:rPr>
          <w:szCs w:val="30"/>
        </w:rPr>
        <w:tab/>
      </w:r>
      <w:r>
        <w:rPr>
          <w:szCs w:val="30"/>
        </w:rPr>
        <w:tab/>
      </w:r>
      <w:r>
        <w:rPr>
          <w:szCs w:val="30"/>
        </w:rPr>
        <w:tab/>
      </w:r>
      <w:r>
        <w:rPr>
          <w:szCs w:val="30"/>
        </w:rPr>
        <w:tab/>
      </w:r>
      <w:r>
        <w:rPr>
          <w:szCs w:val="30"/>
        </w:rPr>
        <w:tab/>
        <w:t>(</w:t>
      </w:r>
      <w:r w:rsidR="00BE26C6" w:rsidRPr="00952A8D">
        <w:rPr>
          <w:szCs w:val="30"/>
        </w:rPr>
        <w:t>1</w:t>
      </w:r>
      <w:r w:rsidR="00BE26C6">
        <w:rPr>
          <w:szCs w:val="30"/>
        </w:rPr>
        <w:t>.</w:t>
      </w:r>
      <w:r w:rsidR="00BE26C6" w:rsidRPr="00952A8D">
        <w:rPr>
          <w:szCs w:val="30"/>
        </w:rPr>
        <w:t>37</w:t>
      </w:r>
      <w:r>
        <w:rPr>
          <w:szCs w:val="30"/>
        </w:rPr>
        <w:t>)</w:t>
      </w:r>
    </w:p>
    <w:p w:rsidR="00DC455F" w:rsidRDefault="00DC455F" w:rsidP="00DC455F">
      <w:pPr>
        <w:pStyle w:val="a3"/>
        <w:rPr>
          <w:szCs w:val="30"/>
        </w:rPr>
      </w:pPr>
      <w:r>
        <w:rPr>
          <w:szCs w:val="30"/>
        </w:rPr>
        <w:t>Эта матрица, обратная матрице (</w:t>
      </w:r>
      <w:r>
        <w:rPr>
          <w:i/>
          <w:szCs w:val="30"/>
          <w:lang w:val="en-US"/>
        </w:rPr>
        <w:t>p</w:t>
      </w:r>
      <w:proofErr w:type="gramStart"/>
      <w:r>
        <w:rPr>
          <w:b/>
          <w:szCs w:val="30"/>
        </w:rPr>
        <w:t>Е</w:t>
      </w:r>
      <w:proofErr w:type="gramEnd"/>
      <w:r>
        <w:rPr>
          <w:szCs w:val="30"/>
        </w:rPr>
        <w:t>–</w:t>
      </w:r>
      <w:r>
        <w:rPr>
          <w:b/>
          <w:szCs w:val="30"/>
          <w:lang w:val="en-US"/>
        </w:rPr>
        <w:t>A</w:t>
      </w:r>
      <w:r>
        <w:rPr>
          <w:b/>
          <w:szCs w:val="30"/>
        </w:rPr>
        <w:t>),</w:t>
      </w:r>
      <w:r>
        <w:rPr>
          <w:szCs w:val="30"/>
        </w:rPr>
        <w:t xml:space="preserve"> называется </w:t>
      </w:r>
      <w:r>
        <w:rPr>
          <w:i/>
          <w:szCs w:val="30"/>
        </w:rPr>
        <w:t>резольвентой</w:t>
      </w:r>
      <w:r>
        <w:rPr>
          <w:szCs w:val="30"/>
        </w:rPr>
        <w:t xml:space="preserve">. Оригинал этой матрицы </w:t>
      </w:r>
      <w:r>
        <w:rPr>
          <w:b/>
          <w:szCs w:val="30"/>
        </w:rPr>
        <w:t>Ф</w:t>
      </w:r>
      <w:r>
        <w:rPr>
          <w:szCs w:val="30"/>
        </w:rPr>
        <w:t>(</w:t>
      </w:r>
      <w:r>
        <w:rPr>
          <w:i/>
          <w:szCs w:val="30"/>
          <w:lang w:val="en-US"/>
        </w:rPr>
        <w:t>t</w:t>
      </w:r>
      <w:r>
        <w:rPr>
          <w:szCs w:val="30"/>
        </w:rPr>
        <w:t xml:space="preserve">) называется </w:t>
      </w:r>
      <w:r>
        <w:rPr>
          <w:i/>
          <w:szCs w:val="30"/>
        </w:rPr>
        <w:t>переходной матрицей состояния</w:t>
      </w:r>
      <w:r>
        <w:rPr>
          <w:szCs w:val="30"/>
        </w:rPr>
        <w:t xml:space="preserve"> или </w:t>
      </w:r>
      <w:r>
        <w:rPr>
          <w:i/>
          <w:szCs w:val="30"/>
        </w:rPr>
        <w:t>фундаментальной матрицей</w:t>
      </w:r>
      <w:r>
        <w:rPr>
          <w:szCs w:val="30"/>
        </w:rPr>
        <w:t>.</w:t>
      </w:r>
    </w:p>
    <w:p w:rsidR="00DC455F" w:rsidRDefault="00520FAC" w:rsidP="00DC455F">
      <w:pPr>
        <w:pStyle w:val="a3"/>
        <w:rPr>
          <w:szCs w:val="30"/>
        </w:rPr>
      </w:pPr>
      <w:r w:rsidRPr="00D901D8">
        <w:rPr>
          <w:szCs w:val="30"/>
        </w:rPr>
        <w:t>Р</w:t>
      </w:r>
      <w:r w:rsidR="00DC455F" w:rsidRPr="00D901D8">
        <w:rPr>
          <w:szCs w:val="30"/>
        </w:rPr>
        <w:t xml:space="preserve">езольвенту </w:t>
      </w:r>
      <w:r w:rsidRPr="00D901D8">
        <w:rPr>
          <w:szCs w:val="30"/>
        </w:rPr>
        <w:t>можно найти</w:t>
      </w:r>
      <w:r w:rsidR="00DC455F" w:rsidRPr="00D901D8">
        <w:rPr>
          <w:szCs w:val="30"/>
        </w:rPr>
        <w:t xml:space="preserve"> по формуле</w:t>
      </w:r>
    </w:p>
    <w:p w:rsidR="00DC455F" w:rsidRDefault="00DC455F" w:rsidP="00DC455F">
      <w:pPr>
        <w:pStyle w:val="ab"/>
        <w:tabs>
          <w:tab w:val="left" w:pos="720"/>
          <w:tab w:val="left" w:pos="1440"/>
          <w:tab w:val="left" w:pos="2160"/>
          <w:tab w:val="left" w:pos="2880"/>
          <w:tab w:val="left" w:pos="3600"/>
          <w:tab w:val="left" w:pos="4320"/>
          <w:tab w:val="left" w:pos="5040"/>
          <w:tab w:val="left" w:pos="5760"/>
          <w:tab w:val="left" w:pos="6480"/>
          <w:tab w:val="right" w:pos="9638"/>
        </w:tabs>
        <w:rPr>
          <w:szCs w:val="30"/>
        </w:rPr>
      </w:pPr>
      <w:proofErr w:type="gramStart"/>
      <w:r>
        <w:rPr>
          <w:b/>
          <w:szCs w:val="30"/>
        </w:rPr>
        <w:t>Ф</w:t>
      </w:r>
      <w:r>
        <w:rPr>
          <w:szCs w:val="30"/>
        </w:rPr>
        <w:t>(</w:t>
      </w:r>
      <w:proofErr w:type="gramEnd"/>
      <w:r>
        <w:rPr>
          <w:i/>
          <w:szCs w:val="30"/>
        </w:rPr>
        <w:t>р</w:t>
      </w:r>
      <w:r>
        <w:rPr>
          <w:szCs w:val="30"/>
        </w:rPr>
        <w:t>)=</w:t>
      </w:r>
      <w:r w:rsidRPr="00761116">
        <w:rPr>
          <w:position w:val="-32"/>
          <w:szCs w:val="30"/>
        </w:rPr>
        <w:object w:dxaOrig="1500" w:dyaOrig="800">
          <v:shape id="_x0000_i1113" type="#_x0000_t75" style="width:75pt;height:41.25pt" o:ole="">
            <v:imagedata r:id="rId187" o:title=""/>
          </v:shape>
          <o:OLEObject Type="Embed" ProgID="Equation.3" ShapeID="_x0000_i1113" DrawAspect="Content" ObjectID="_1708871527" r:id="rId188"/>
        </w:object>
      </w:r>
      <w:r>
        <w:rPr>
          <w:szCs w:val="30"/>
        </w:rPr>
        <w:t>,</w:t>
      </w:r>
      <w:r>
        <w:rPr>
          <w:szCs w:val="30"/>
        </w:rPr>
        <w:tab/>
      </w:r>
      <w:r>
        <w:rPr>
          <w:szCs w:val="30"/>
        </w:rPr>
        <w:tab/>
      </w:r>
      <w:r>
        <w:rPr>
          <w:szCs w:val="30"/>
        </w:rPr>
        <w:tab/>
      </w:r>
      <w:r>
        <w:rPr>
          <w:szCs w:val="30"/>
        </w:rPr>
        <w:tab/>
      </w:r>
      <w:r>
        <w:rPr>
          <w:szCs w:val="30"/>
        </w:rPr>
        <w:tab/>
      </w:r>
      <w:r>
        <w:rPr>
          <w:szCs w:val="30"/>
        </w:rPr>
        <w:tab/>
        <w:t>(</w:t>
      </w:r>
      <w:r w:rsidR="00BE26C6" w:rsidRPr="00952A8D">
        <w:rPr>
          <w:szCs w:val="30"/>
        </w:rPr>
        <w:t>1</w:t>
      </w:r>
      <w:r w:rsidR="00BE26C6">
        <w:rPr>
          <w:szCs w:val="30"/>
        </w:rPr>
        <w:t>.</w:t>
      </w:r>
      <w:r w:rsidR="00BE26C6" w:rsidRPr="00952A8D">
        <w:rPr>
          <w:szCs w:val="30"/>
        </w:rPr>
        <w:t>38</w:t>
      </w:r>
      <w:r>
        <w:rPr>
          <w:szCs w:val="30"/>
        </w:rPr>
        <w:t>)</w:t>
      </w:r>
    </w:p>
    <w:p w:rsidR="00DC455F" w:rsidRDefault="00DC455F" w:rsidP="00DC455F">
      <w:pPr>
        <w:rPr>
          <w:sz w:val="30"/>
          <w:szCs w:val="30"/>
        </w:rPr>
      </w:pPr>
      <w:r>
        <w:rPr>
          <w:sz w:val="30"/>
          <w:szCs w:val="30"/>
        </w:rPr>
        <w:t>где</w:t>
      </w:r>
      <w:r>
        <w:rPr>
          <w:sz w:val="30"/>
          <w:szCs w:val="30"/>
        </w:rPr>
        <w:tab/>
      </w:r>
      <w:r w:rsidRPr="00761116">
        <w:rPr>
          <w:position w:val="-12"/>
          <w:sz w:val="30"/>
          <w:szCs w:val="30"/>
        </w:rPr>
        <w:object w:dxaOrig="1219" w:dyaOrig="440">
          <v:shape id="_x0000_i1114" type="#_x0000_t75" style="width:61.5pt;height:22.5pt" o:ole="">
            <v:imagedata r:id="rId189" o:title=""/>
          </v:shape>
          <o:OLEObject Type="Embed" ProgID="Equation.3" ShapeID="_x0000_i1114" DrawAspect="Content" ObjectID="_1708871528" r:id="rId190"/>
        </w:object>
      </w:r>
      <w:r>
        <w:rPr>
          <w:sz w:val="30"/>
          <w:szCs w:val="30"/>
        </w:rPr>
        <w:t xml:space="preserve"> – присоединенная (союзная) матрица. </w:t>
      </w:r>
    </w:p>
    <w:p w:rsidR="00DC455F" w:rsidRDefault="00DC455F" w:rsidP="00DC455F">
      <w:pPr>
        <w:pStyle w:val="a3"/>
        <w:rPr>
          <w:szCs w:val="30"/>
        </w:rPr>
      </w:pPr>
      <w:r>
        <w:rPr>
          <w:szCs w:val="30"/>
        </w:rPr>
        <w:t xml:space="preserve">С учетом </w:t>
      </w:r>
      <w:r w:rsidRPr="007D515B">
        <w:rPr>
          <w:szCs w:val="30"/>
          <w:highlight w:val="yellow"/>
        </w:rPr>
        <w:t>(1.</w:t>
      </w:r>
      <w:r w:rsidR="007D515B" w:rsidRPr="007D515B">
        <w:rPr>
          <w:szCs w:val="30"/>
          <w:highlight w:val="yellow"/>
        </w:rPr>
        <w:t>38</w:t>
      </w:r>
      <w:r w:rsidRPr="007D515B">
        <w:rPr>
          <w:szCs w:val="30"/>
          <w:highlight w:val="yellow"/>
        </w:rPr>
        <w:t>)</w:t>
      </w:r>
      <w:r>
        <w:rPr>
          <w:szCs w:val="30"/>
        </w:rPr>
        <w:t xml:space="preserve"> получим решение операторных уравнений состо</w:t>
      </w:r>
      <w:r>
        <w:rPr>
          <w:szCs w:val="30"/>
        </w:rPr>
        <w:t>я</w:t>
      </w:r>
      <w:r>
        <w:rPr>
          <w:szCs w:val="30"/>
        </w:rPr>
        <w:t>ния:</w:t>
      </w:r>
    </w:p>
    <w:p w:rsidR="00DC455F" w:rsidRDefault="00DC455F" w:rsidP="00DC455F">
      <w:pPr>
        <w:pStyle w:val="ab"/>
        <w:tabs>
          <w:tab w:val="left" w:pos="720"/>
          <w:tab w:val="left" w:pos="1440"/>
          <w:tab w:val="center" w:pos="4819"/>
          <w:tab w:val="left" w:pos="7200"/>
          <w:tab w:val="right" w:pos="9638"/>
        </w:tabs>
        <w:jc w:val="left"/>
        <w:rPr>
          <w:szCs w:val="30"/>
        </w:rPr>
      </w:pPr>
      <w:r>
        <w:rPr>
          <w:b/>
          <w:szCs w:val="30"/>
        </w:rPr>
        <w:tab/>
      </w:r>
      <w:proofErr w:type="gramStart"/>
      <w:r>
        <w:rPr>
          <w:b/>
          <w:szCs w:val="30"/>
          <w:lang w:val="en-US"/>
        </w:rPr>
        <w:t>x</w:t>
      </w:r>
      <w:r w:rsidRPr="00E77CF2">
        <w:rPr>
          <w:szCs w:val="30"/>
        </w:rPr>
        <w:t>(</w:t>
      </w:r>
      <w:proofErr w:type="gramEnd"/>
      <w:r>
        <w:rPr>
          <w:i/>
          <w:szCs w:val="30"/>
          <w:lang w:val="en-US"/>
        </w:rPr>
        <w:t>t</w:t>
      </w:r>
      <w:r w:rsidRPr="00E77CF2">
        <w:rPr>
          <w:szCs w:val="30"/>
        </w:rPr>
        <w:t>)=</w:t>
      </w:r>
      <w:r w:rsidRPr="00E77CF2">
        <w:rPr>
          <w:b/>
          <w:szCs w:val="30"/>
        </w:rPr>
        <w:t xml:space="preserve"> </w:t>
      </w:r>
      <w:r>
        <w:rPr>
          <w:b/>
          <w:szCs w:val="30"/>
        </w:rPr>
        <w:t>Ф</w:t>
      </w:r>
      <w:r w:rsidRPr="00E77CF2">
        <w:rPr>
          <w:szCs w:val="30"/>
        </w:rPr>
        <w:t>(</w:t>
      </w:r>
      <w:r>
        <w:rPr>
          <w:i/>
          <w:szCs w:val="30"/>
          <w:lang w:val="en-US"/>
        </w:rPr>
        <w:t>p</w:t>
      </w:r>
      <w:r w:rsidRPr="00E77CF2">
        <w:rPr>
          <w:szCs w:val="30"/>
        </w:rPr>
        <w:t>)</w:t>
      </w:r>
      <w:r>
        <w:rPr>
          <w:b/>
          <w:szCs w:val="30"/>
          <w:lang w:val="en-US"/>
        </w:rPr>
        <w:t>B</w:t>
      </w:r>
      <w:r w:rsidRPr="00E77CF2">
        <w:rPr>
          <w:szCs w:val="30"/>
        </w:rPr>
        <w:t>∙</w:t>
      </w:r>
      <w:r>
        <w:rPr>
          <w:b/>
          <w:szCs w:val="30"/>
          <w:lang w:val="en-US"/>
        </w:rPr>
        <w:t>u</w:t>
      </w:r>
      <w:r w:rsidRPr="00E77CF2">
        <w:rPr>
          <w:szCs w:val="30"/>
        </w:rPr>
        <w:t>(</w:t>
      </w:r>
      <w:r>
        <w:rPr>
          <w:i/>
          <w:szCs w:val="30"/>
          <w:lang w:val="en-US"/>
        </w:rPr>
        <w:t>t</w:t>
      </w:r>
      <w:r w:rsidRPr="00E77CF2">
        <w:rPr>
          <w:szCs w:val="30"/>
        </w:rPr>
        <w:t>).</w:t>
      </w:r>
      <w:r w:rsidRPr="00E77CF2">
        <w:rPr>
          <w:szCs w:val="30"/>
        </w:rPr>
        <w:tab/>
      </w:r>
      <w:r w:rsidRPr="00E77CF2">
        <w:rPr>
          <w:szCs w:val="30"/>
        </w:rPr>
        <w:tab/>
      </w:r>
      <w:r w:rsidRPr="00E77CF2">
        <w:rPr>
          <w:szCs w:val="30"/>
        </w:rPr>
        <w:tab/>
      </w:r>
      <w:r>
        <w:rPr>
          <w:szCs w:val="30"/>
        </w:rPr>
        <w:t>(</w:t>
      </w:r>
      <w:r w:rsidR="00BE26C6" w:rsidRPr="00952A8D">
        <w:rPr>
          <w:szCs w:val="30"/>
        </w:rPr>
        <w:t>1</w:t>
      </w:r>
      <w:r w:rsidR="00BE26C6">
        <w:rPr>
          <w:szCs w:val="30"/>
        </w:rPr>
        <w:t>.</w:t>
      </w:r>
      <w:r w:rsidR="00BE26C6" w:rsidRPr="00952A8D">
        <w:rPr>
          <w:szCs w:val="30"/>
        </w:rPr>
        <w:t>39</w:t>
      </w:r>
      <w:r>
        <w:rPr>
          <w:szCs w:val="30"/>
        </w:rPr>
        <w:t>)</w:t>
      </w:r>
    </w:p>
    <w:p w:rsidR="00DC455F" w:rsidRDefault="00DC455F" w:rsidP="00DC455F">
      <w:pPr>
        <w:pStyle w:val="a3"/>
        <w:rPr>
          <w:szCs w:val="30"/>
        </w:rPr>
      </w:pPr>
      <w:r>
        <w:rPr>
          <w:szCs w:val="30"/>
        </w:rPr>
        <w:t xml:space="preserve">Определитель матрицы </w:t>
      </w:r>
      <w:r>
        <w:rPr>
          <w:i/>
          <w:szCs w:val="30"/>
          <w:lang w:val="en-US"/>
        </w:rPr>
        <w:t>p</w:t>
      </w:r>
      <w:proofErr w:type="gramStart"/>
      <w:r>
        <w:rPr>
          <w:b/>
          <w:szCs w:val="30"/>
        </w:rPr>
        <w:t>Е</w:t>
      </w:r>
      <w:proofErr w:type="gramEnd"/>
      <w:r>
        <w:rPr>
          <w:szCs w:val="30"/>
        </w:rPr>
        <w:t>–</w:t>
      </w:r>
      <w:r>
        <w:rPr>
          <w:b/>
          <w:szCs w:val="30"/>
          <w:lang w:val="en-US"/>
        </w:rPr>
        <w:t>A</w:t>
      </w:r>
      <w:r>
        <w:rPr>
          <w:b/>
          <w:szCs w:val="30"/>
        </w:rPr>
        <w:t xml:space="preserve"> </w:t>
      </w:r>
      <w:r>
        <w:rPr>
          <w:szCs w:val="30"/>
        </w:rPr>
        <w:t>является характеристическим полин</w:t>
      </w:r>
      <w:r>
        <w:rPr>
          <w:szCs w:val="30"/>
        </w:rPr>
        <w:t>о</w:t>
      </w:r>
      <w:r>
        <w:rPr>
          <w:szCs w:val="30"/>
        </w:rPr>
        <w:t>мом системы, т.е.</w:t>
      </w:r>
    </w:p>
    <w:p w:rsidR="00DC455F" w:rsidRDefault="00DC455F" w:rsidP="00DC455F">
      <w:pPr>
        <w:pStyle w:val="ab"/>
        <w:tabs>
          <w:tab w:val="left" w:pos="720"/>
          <w:tab w:val="left" w:pos="1440"/>
          <w:tab w:val="left" w:pos="2160"/>
          <w:tab w:val="left" w:pos="2880"/>
          <w:tab w:val="left" w:pos="3600"/>
          <w:tab w:val="left" w:pos="4320"/>
          <w:tab w:val="left" w:pos="5040"/>
          <w:tab w:val="left" w:pos="5760"/>
          <w:tab w:val="left" w:pos="6480"/>
          <w:tab w:val="right" w:pos="9638"/>
        </w:tabs>
        <w:rPr>
          <w:szCs w:val="30"/>
        </w:rPr>
      </w:pPr>
      <w:proofErr w:type="gramStart"/>
      <w:r>
        <w:rPr>
          <w:szCs w:val="30"/>
          <w:lang w:val="en-US"/>
        </w:rPr>
        <w:t>det</w:t>
      </w:r>
      <w:r w:rsidRPr="00E77CF2">
        <w:rPr>
          <w:szCs w:val="30"/>
        </w:rPr>
        <w:t>(</w:t>
      </w:r>
      <w:proofErr w:type="gramEnd"/>
      <w:r>
        <w:rPr>
          <w:i/>
          <w:szCs w:val="30"/>
          <w:lang w:val="en-US"/>
        </w:rPr>
        <w:t>p</w:t>
      </w:r>
      <w:r>
        <w:rPr>
          <w:b/>
          <w:szCs w:val="30"/>
        </w:rPr>
        <w:t>Е</w:t>
      </w:r>
      <w:r w:rsidRPr="00E77CF2">
        <w:rPr>
          <w:szCs w:val="30"/>
        </w:rPr>
        <w:t>–</w:t>
      </w:r>
      <w:r>
        <w:rPr>
          <w:b/>
          <w:szCs w:val="30"/>
          <w:lang w:val="en-US"/>
        </w:rPr>
        <w:t>A</w:t>
      </w:r>
      <w:r w:rsidRPr="00E77CF2">
        <w:rPr>
          <w:b/>
          <w:szCs w:val="30"/>
        </w:rPr>
        <w:t>)</w:t>
      </w:r>
      <w:r w:rsidRPr="00E77CF2">
        <w:rPr>
          <w:szCs w:val="30"/>
        </w:rPr>
        <w:t>=</w:t>
      </w:r>
      <w:r>
        <w:rPr>
          <w:i/>
          <w:szCs w:val="30"/>
          <w:lang w:val="en-US"/>
        </w:rPr>
        <w:t>A</w:t>
      </w:r>
      <w:r w:rsidRPr="00E77CF2">
        <w:rPr>
          <w:szCs w:val="30"/>
        </w:rPr>
        <w:t>(</w:t>
      </w:r>
      <w:r>
        <w:rPr>
          <w:i/>
          <w:szCs w:val="30"/>
          <w:lang w:val="en-US"/>
        </w:rPr>
        <w:t>p</w:t>
      </w:r>
      <w:r w:rsidRPr="00E77CF2">
        <w:rPr>
          <w:szCs w:val="30"/>
        </w:rPr>
        <w:t>).</w:t>
      </w:r>
      <w:r w:rsidRPr="00E77CF2">
        <w:rPr>
          <w:szCs w:val="30"/>
        </w:rPr>
        <w:tab/>
      </w:r>
      <w:r w:rsidRPr="00E77CF2">
        <w:rPr>
          <w:szCs w:val="30"/>
        </w:rPr>
        <w:tab/>
      </w:r>
      <w:r w:rsidRPr="00E77CF2">
        <w:rPr>
          <w:szCs w:val="30"/>
        </w:rPr>
        <w:tab/>
      </w:r>
      <w:r w:rsidRPr="00E77CF2">
        <w:rPr>
          <w:szCs w:val="30"/>
        </w:rPr>
        <w:tab/>
      </w:r>
      <w:r w:rsidRPr="00E77CF2">
        <w:rPr>
          <w:szCs w:val="30"/>
        </w:rPr>
        <w:tab/>
      </w:r>
      <w:r w:rsidRPr="00E77CF2">
        <w:rPr>
          <w:szCs w:val="30"/>
        </w:rPr>
        <w:tab/>
      </w:r>
      <w:r w:rsidRPr="00E77CF2">
        <w:rPr>
          <w:szCs w:val="30"/>
        </w:rPr>
        <w:tab/>
      </w:r>
      <w:r>
        <w:rPr>
          <w:szCs w:val="30"/>
        </w:rPr>
        <w:t>(</w:t>
      </w:r>
      <w:r w:rsidR="00BE26C6" w:rsidRPr="00952A8D">
        <w:rPr>
          <w:szCs w:val="30"/>
        </w:rPr>
        <w:t>1</w:t>
      </w:r>
      <w:r w:rsidR="00BE26C6">
        <w:rPr>
          <w:szCs w:val="30"/>
        </w:rPr>
        <w:t>.</w:t>
      </w:r>
      <w:r w:rsidR="00BE26C6" w:rsidRPr="00952A8D">
        <w:rPr>
          <w:szCs w:val="30"/>
        </w:rPr>
        <w:t>40</w:t>
      </w:r>
      <w:r>
        <w:rPr>
          <w:szCs w:val="30"/>
        </w:rPr>
        <w:t>)</w:t>
      </w:r>
    </w:p>
    <w:p w:rsidR="00DC455F" w:rsidRDefault="00DC455F" w:rsidP="00DC455F">
      <w:pPr>
        <w:pStyle w:val="a3"/>
        <w:rPr>
          <w:szCs w:val="30"/>
        </w:rPr>
      </w:pPr>
      <w:r>
        <w:rPr>
          <w:szCs w:val="30"/>
        </w:rPr>
        <w:t>Собственные числа матрицы</w:t>
      </w:r>
      <w:proofErr w:type="gramStart"/>
      <w:r>
        <w:rPr>
          <w:szCs w:val="30"/>
        </w:rPr>
        <w:t xml:space="preserve"> </w:t>
      </w:r>
      <w:r>
        <w:rPr>
          <w:b/>
          <w:szCs w:val="30"/>
        </w:rPr>
        <w:t>А</w:t>
      </w:r>
      <w:proofErr w:type="gramEnd"/>
      <w:r>
        <w:rPr>
          <w:szCs w:val="30"/>
        </w:rPr>
        <w:t xml:space="preserve"> в точности совпадают с корнями х</w:t>
      </w:r>
      <w:r>
        <w:rPr>
          <w:szCs w:val="30"/>
        </w:rPr>
        <w:t>а</w:t>
      </w:r>
      <w:r>
        <w:rPr>
          <w:szCs w:val="30"/>
        </w:rPr>
        <w:t xml:space="preserve">рактеристического уравнения (полюсами) системы: </w:t>
      </w:r>
      <w:r>
        <w:rPr>
          <w:szCs w:val="30"/>
        </w:rPr>
        <w:sym w:font="Symbol" w:char="F06C"/>
      </w:r>
      <w:r>
        <w:rPr>
          <w:i/>
          <w:szCs w:val="30"/>
          <w:vertAlign w:val="subscript"/>
        </w:rPr>
        <w:t>i</w:t>
      </w:r>
      <w:r>
        <w:rPr>
          <w:szCs w:val="30"/>
        </w:rPr>
        <w:t>{</w:t>
      </w:r>
      <w:r>
        <w:rPr>
          <w:b/>
          <w:szCs w:val="30"/>
        </w:rPr>
        <w:t>A</w:t>
      </w:r>
      <w:r>
        <w:rPr>
          <w:szCs w:val="30"/>
        </w:rPr>
        <w:t>}=</w:t>
      </w:r>
      <w:r>
        <w:rPr>
          <w:i/>
          <w:szCs w:val="30"/>
        </w:rPr>
        <w:t>p</w:t>
      </w:r>
      <w:r>
        <w:rPr>
          <w:i/>
          <w:szCs w:val="30"/>
          <w:vertAlign w:val="subscript"/>
        </w:rPr>
        <w:t>i</w:t>
      </w:r>
      <w:r>
        <w:rPr>
          <w:szCs w:val="30"/>
        </w:rPr>
        <w:t xml:space="preserve">. </w:t>
      </w:r>
    </w:p>
    <w:p w:rsidR="00DC455F" w:rsidRDefault="00DC455F" w:rsidP="00DC455F">
      <w:pPr>
        <w:pStyle w:val="a3"/>
        <w:rPr>
          <w:szCs w:val="30"/>
        </w:rPr>
      </w:pPr>
      <w:r>
        <w:rPr>
          <w:szCs w:val="30"/>
        </w:rPr>
        <w:t xml:space="preserve">Подставляя </w:t>
      </w:r>
      <w:r>
        <w:rPr>
          <w:b/>
          <w:szCs w:val="30"/>
          <w:lang w:val="en-US"/>
        </w:rPr>
        <w:t>x</w:t>
      </w:r>
      <w:r>
        <w:rPr>
          <w:szCs w:val="30"/>
        </w:rPr>
        <w:t>(</w:t>
      </w:r>
      <w:r>
        <w:rPr>
          <w:i/>
          <w:szCs w:val="30"/>
          <w:lang w:val="en-US"/>
        </w:rPr>
        <w:t>t</w:t>
      </w:r>
      <w:r>
        <w:rPr>
          <w:szCs w:val="30"/>
        </w:rPr>
        <w:t>) согласно (1.</w:t>
      </w:r>
      <w:r w:rsidR="002631DF" w:rsidRPr="002631DF">
        <w:rPr>
          <w:szCs w:val="30"/>
        </w:rPr>
        <w:t>3</w:t>
      </w:r>
      <w:r w:rsidR="002631DF" w:rsidRPr="009120B5">
        <w:rPr>
          <w:szCs w:val="30"/>
        </w:rPr>
        <w:t>9</w:t>
      </w:r>
      <w:r>
        <w:rPr>
          <w:szCs w:val="30"/>
        </w:rPr>
        <w:t>) в (1.</w:t>
      </w:r>
      <w:r w:rsidR="009120B5" w:rsidRPr="009120B5">
        <w:rPr>
          <w:szCs w:val="30"/>
        </w:rPr>
        <w:t>32</w:t>
      </w:r>
      <w:r>
        <w:rPr>
          <w:szCs w:val="30"/>
        </w:rPr>
        <w:t>), получим уравнение выхода:</w:t>
      </w:r>
    </w:p>
    <w:p w:rsidR="00DC455F" w:rsidRDefault="00DC455F" w:rsidP="009120B5">
      <w:pPr>
        <w:pStyle w:val="ab"/>
        <w:tabs>
          <w:tab w:val="left" w:pos="720"/>
          <w:tab w:val="left" w:pos="1440"/>
          <w:tab w:val="left" w:pos="2160"/>
          <w:tab w:val="left" w:pos="2880"/>
          <w:tab w:val="left" w:pos="3600"/>
          <w:tab w:val="left" w:pos="4320"/>
          <w:tab w:val="right" w:pos="9638"/>
        </w:tabs>
        <w:rPr>
          <w:szCs w:val="30"/>
        </w:rPr>
      </w:pPr>
      <w:r>
        <w:rPr>
          <w:b/>
          <w:szCs w:val="30"/>
          <w:lang w:val="en-US"/>
        </w:rPr>
        <w:t>y</w:t>
      </w:r>
      <w:r>
        <w:rPr>
          <w:szCs w:val="30"/>
        </w:rPr>
        <w:t>(</w:t>
      </w:r>
      <w:r>
        <w:rPr>
          <w:i/>
          <w:szCs w:val="30"/>
          <w:lang w:val="en-US"/>
        </w:rPr>
        <w:t>t</w:t>
      </w:r>
      <w:r>
        <w:rPr>
          <w:szCs w:val="30"/>
        </w:rPr>
        <w:t>)=</w:t>
      </w:r>
      <w:r>
        <w:rPr>
          <w:b/>
          <w:szCs w:val="30"/>
        </w:rPr>
        <w:t>C</w:t>
      </w:r>
      <w:r>
        <w:rPr>
          <w:szCs w:val="30"/>
        </w:rPr>
        <w:t>∙</w:t>
      </w:r>
      <w:r>
        <w:rPr>
          <w:b/>
          <w:szCs w:val="30"/>
        </w:rPr>
        <w:t>Ф</w:t>
      </w:r>
      <w:r>
        <w:rPr>
          <w:szCs w:val="30"/>
        </w:rPr>
        <w:t>(</w:t>
      </w:r>
      <w:r>
        <w:rPr>
          <w:i/>
          <w:szCs w:val="30"/>
        </w:rPr>
        <w:t>р</w:t>
      </w:r>
      <w:r>
        <w:rPr>
          <w:szCs w:val="30"/>
        </w:rPr>
        <w:t>)</w:t>
      </w:r>
      <w:r>
        <w:rPr>
          <w:b/>
          <w:szCs w:val="30"/>
        </w:rPr>
        <w:t>В</w:t>
      </w:r>
      <w:r>
        <w:rPr>
          <w:szCs w:val="30"/>
        </w:rPr>
        <w:t>∙</w:t>
      </w:r>
      <w:r>
        <w:rPr>
          <w:b/>
          <w:szCs w:val="30"/>
          <w:lang w:val="en-US"/>
        </w:rPr>
        <w:t>u</w:t>
      </w:r>
      <w:r>
        <w:rPr>
          <w:szCs w:val="30"/>
        </w:rPr>
        <w:t>(</w:t>
      </w:r>
      <w:r>
        <w:rPr>
          <w:i/>
          <w:szCs w:val="30"/>
          <w:lang w:val="en-US"/>
        </w:rPr>
        <w:t>t</w:t>
      </w:r>
      <w:r>
        <w:rPr>
          <w:szCs w:val="30"/>
        </w:rPr>
        <w:t>)+</w:t>
      </w:r>
      <w:r>
        <w:rPr>
          <w:b/>
          <w:szCs w:val="30"/>
        </w:rPr>
        <w:t>D</w:t>
      </w:r>
      <w:r>
        <w:rPr>
          <w:szCs w:val="30"/>
        </w:rPr>
        <w:t>∙</w:t>
      </w:r>
      <w:r>
        <w:rPr>
          <w:b/>
          <w:szCs w:val="30"/>
          <w:lang w:val="en-US"/>
        </w:rPr>
        <w:t>u</w:t>
      </w:r>
      <w:r>
        <w:rPr>
          <w:szCs w:val="30"/>
        </w:rPr>
        <w:t>(</w:t>
      </w:r>
      <w:r>
        <w:rPr>
          <w:i/>
          <w:szCs w:val="30"/>
          <w:lang w:val="en-US"/>
        </w:rPr>
        <w:t>t</w:t>
      </w:r>
      <w:r>
        <w:rPr>
          <w:szCs w:val="30"/>
        </w:rPr>
        <w:t>) =[</w:t>
      </w:r>
      <w:r>
        <w:rPr>
          <w:b/>
          <w:szCs w:val="30"/>
        </w:rPr>
        <w:t>C</w:t>
      </w:r>
      <w:r>
        <w:rPr>
          <w:szCs w:val="30"/>
        </w:rPr>
        <w:t>∙</w:t>
      </w:r>
      <w:r>
        <w:rPr>
          <w:b/>
          <w:szCs w:val="30"/>
        </w:rPr>
        <w:t>Ф</w:t>
      </w:r>
      <w:r>
        <w:rPr>
          <w:szCs w:val="30"/>
        </w:rPr>
        <w:t>(</w:t>
      </w:r>
      <w:r>
        <w:rPr>
          <w:i/>
          <w:szCs w:val="30"/>
        </w:rPr>
        <w:t>р</w:t>
      </w:r>
      <w:r>
        <w:rPr>
          <w:szCs w:val="30"/>
        </w:rPr>
        <w:t>)</w:t>
      </w:r>
      <w:r>
        <w:rPr>
          <w:b/>
          <w:szCs w:val="30"/>
        </w:rPr>
        <w:t>В</w:t>
      </w:r>
      <w:r>
        <w:rPr>
          <w:szCs w:val="30"/>
        </w:rPr>
        <w:t>+</w:t>
      </w:r>
      <w:r>
        <w:rPr>
          <w:b/>
          <w:szCs w:val="30"/>
        </w:rPr>
        <w:t>D</w:t>
      </w:r>
      <w:r>
        <w:rPr>
          <w:szCs w:val="30"/>
        </w:rPr>
        <w:t>] ∙</w:t>
      </w:r>
      <w:r>
        <w:rPr>
          <w:b/>
          <w:szCs w:val="30"/>
          <w:lang w:val="en-US"/>
        </w:rPr>
        <w:t>u</w:t>
      </w:r>
      <w:r>
        <w:rPr>
          <w:szCs w:val="30"/>
        </w:rPr>
        <w:t>(</w:t>
      </w:r>
      <w:r>
        <w:rPr>
          <w:i/>
          <w:szCs w:val="30"/>
          <w:lang w:val="en-US"/>
        </w:rPr>
        <w:t>t</w:t>
      </w:r>
      <w:r>
        <w:rPr>
          <w:szCs w:val="30"/>
        </w:rPr>
        <w:t>),</w:t>
      </w:r>
      <w:r w:rsidR="009120B5">
        <w:rPr>
          <w:szCs w:val="30"/>
        </w:rPr>
        <w:tab/>
        <w:t>(</w:t>
      </w:r>
      <w:r w:rsidR="00BE26C6" w:rsidRPr="00BE26C6">
        <w:rPr>
          <w:szCs w:val="30"/>
        </w:rPr>
        <w:t>1</w:t>
      </w:r>
      <w:r w:rsidR="00BE26C6">
        <w:rPr>
          <w:szCs w:val="30"/>
        </w:rPr>
        <w:t>.</w:t>
      </w:r>
      <w:r w:rsidR="00BE26C6" w:rsidRPr="00BE26C6">
        <w:rPr>
          <w:szCs w:val="30"/>
        </w:rPr>
        <w:t>41</w:t>
      </w:r>
      <w:r w:rsidR="009120B5">
        <w:rPr>
          <w:szCs w:val="30"/>
        </w:rPr>
        <w:t>)</w:t>
      </w:r>
    </w:p>
    <w:p w:rsidR="00DC455F" w:rsidRDefault="00DC455F" w:rsidP="00DC455F">
      <w:pPr>
        <w:pStyle w:val="ab"/>
        <w:tabs>
          <w:tab w:val="left" w:pos="720"/>
          <w:tab w:val="left" w:pos="1440"/>
          <w:tab w:val="left" w:pos="2160"/>
          <w:tab w:val="left" w:pos="2880"/>
          <w:tab w:val="left" w:pos="3600"/>
          <w:tab w:val="left" w:pos="4320"/>
          <w:tab w:val="right" w:pos="9638"/>
        </w:tabs>
        <w:ind w:firstLine="0"/>
        <w:rPr>
          <w:szCs w:val="30"/>
        </w:rPr>
      </w:pPr>
      <w:r>
        <w:rPr>
          <w:szCs w:val="30"/>
        </w:rPr>
        <w:t>откуда</w:t>
      </w:r>
    </w:p>
    <w:p w:rsidR="00DC455F" w:rsidRDefault="00DC455F" w:rsidP="009120B5">
      <w:pPr>
        <w:pStyle w:val="a3"/>
        <w:tabs>
          <w:tab w:val="left" w:pos="720"/>
          <w:tab w:val="left" w:pos="1440"/>
          <w:tab w:val="left" w:pos="2160"/>
          <w:tab w:val="left" w:pos="2880"/>
          <w:tab w:val="left" w:pos="3600"/>
          <w:tab w:val="left" w:pos="4320"/>
          <w:tab w:val="left" w:pos="5040"/>
          <w:tab w:val="left" w:pos="5760"/>
          <w:tab w:val="right" w:pos="9638"/>
        </w:tabs>
      </w:pPr>
      <w:r>
        <w:rPr>
          <w:b/>
          <w:szCs w:val="30"/>
        </w:rPr>
        <w:lastRenderedPageBreak/>
        <w:t>W</w:t>
      </w:r>
      <w:r>
        <w:rPr>
          <w:szCs w:val="30"/>
        </w:rPr>
        <w:t>(</w:t>
      </w:r>
      <w:r>
        <w:rPr>
          <w:i/>
          <w:szCs w:val="30"/>
        </w:rPr>
        <w:t>p</w:t>
      </w:r>
      <w:r>
        <w:rPr>
          <w:szCs w:val="30"/>
        </w:rPr>
        <w:t>)=</w:t>
      </w:r>
      <w:r>
        <w:rPr>
          <w:b/>
          <w:szCs w:val="30"/>
        </w:rPr>
        <w:t>C</w:t>
      </w:r>
      <w:r>
        <w:rPr>
          <w:szCs w:val="30"/>
        </w:rPr>
        <w:t>∙</w:t>
      </w:r>
      <w:proofErr w:type="gramStart"/>
      <w:r>
        <w:rPr>
          <w:b/>
          <w:szCs w:val="30"/>
        </w:rPr>
        <w:t>Ф</w:t>
      </w:r>
      <w:r>
        <w:rPr>
          <w:szCs w:val="30"/>
        </w:rPr>
        <w:t>(</w:t>
      </w:r>
      <w:proofErr w:type="gramEnd"/>
      <w:r>
        <w:rPr>
          <w:i/>
          <w:szCs w:val="30"/>
        </w:rPr>
        <w:t>р</w:t>
      </w:r>
      <w:r>
        <w:rPr>
          <w:szCs w:val="30"/>
        </w:rPr>
        <w:t>)</w:t>
      </w:r>
      <w:r>
        <w:rPr>
          <w:b/>
          <w:szCs w:val="30"/>
        </w:rPr>
        <w:t>В</w:t>
      </w:r>
      <w:r>
        <w:rPr>
          <w:szCs w:val="30"/>
        </w:rPr>
        <w:t>+</w:t>
      </w:r>
      <w:r>
        <w:rPr>
          <w:b/>
          <w:szCs w:val="30"/>
        </w:rPr>
        <w:t>D</w:t>
      </w:r>
      <w:r>
        <w:rPr>
          <w:szCs w:val="30"/>
        </w:rPr>
        <w:t xml:space="preserve"> = </w:t>
      </w:r>
      <w:r w:rsidR="009120B5" w:rsidRPr="009120B5">
        <w:rPr>
          <w:position w:val="-34"/>
          <w:szCs w:val="30"/>
        </w:rPr>
        <w:object w:dxaOrig="2260" w:dyaOrig="859">
          <v:shape id="_x0000_i1115" type="#_x0000_t75" style="width:113.25pt;height:43.5pt" o:ole="">
            <v:imagedata r:id="rId191" o:title=""/>
          </v:shape>
          <o:OLEObject Type="Embed" ProgID="Equation.3" ShapeID="_x0000_i1115" DrawAspect="Content" ObjectID="_1708871529" r:id="rId192"/>
        </w:object>
      </w:r>
      <w:r>
        <w:rPr>
          <w:szCs w:val="30"/>
        </w:rPr>
        <w:t>.</w:t>
      </w:r>
      <w:r>
        <w:rPr>
          <w:szCs w:val="30"/>
        </w:rPr>
        <w:tab/>
      </w:r>
      <w:r w:rsidR="009120B5">
        <w:rPr>
          <w:szCs w:val="30"/>
        </w:rPr>
        <w:tab/>
        <w:t>(</w:t>
      </w:r>
      <w:r w:rsidR="00BE26C6" w:rsidRPr="00952A8D">
        <w:rPr>
          <w:szCs w:val="30"/>
        </w:rPr>
        <w:t>1</w:t>
      </w:r>
      <w:r w:rsidR="00BE26C6">
        <w:rPr>
          <w:szCs w:val="30"/>
        </w:rPr>
        <w:t>.</w:t>
      </w:r>
      <w:r w:rsidR="00BE26C6" w:rsidRPr="00952A8D">
        <w:rPr>
          <w:szCs w:val="30"/>
        </w:rPr>
        <w:t>42</w:t>
      </w:r>
      <w:r w:rsidR="009120B5">
        <w:rPr>
          <w:szCs w:val="30"/>
        </w:rPr>
        <w:t>)</w:t>
      </w:r>
    </w:p>
    <w:p w:rsidR="00DC455F" w:rsidRDefault="00DC455F" w:rsidP="00DC455F">
      <w:pPr>
        <w:pStyle w:val="a3"/>
        <w:rPr>
          <w:szCs w:val="30"/>
        </w:rPr>
      </w:pPr>
      <w:r w:rsidRPr="00CB38D1">
        <w:rPr>
          <w:i/>
          <w:szCs w:val="30"/>
        </w:rPr>
        <w:t>Получим передаточную функцию двигателя</w:t>
      </w:r>
      <w:r>
        <w:rPr>
          <w:szCs w:val="30"/>
        </w:rPr>
        <w:t xml:space="preserve"> по матрицам уравнений состояния. </w:t>
      </w:r>
    </w:p>
    <w:p w:rsidR="00DC455F" w:rsidRDefault="00DC455F" w:rsidP="00DC455F">
      <w:pPr>
        <w:pStyle w:val="a3"/>
        <w:ind w:firstLine="709"/>
      </w:pPr>
      <w:r>
        <w:t>Матрицы состояния и выхода:</w:t>
      </w:r>
    </w:p>
    <w:p w:rsidR="00DC455F" w:rsidRDefault="009120B5" w:rsidP="00DC455F">
      <w:pPr>
        <w:pStyle w:val="ab"/>
      </w:pPr>
      <w:r w:rsidRPr="009120B5">
        <w:rPr>
          <w:position w:val="-36"/>
        </w:rPr>
        <w:object w:dxaOrig="2920" w:dyaOrig="880">
          <v:shape id="_x0000_i1116" type="#_x0000_t75" style="width:146.25pt;height:43.5pt" o:ole="">
            <v:imagedata r:id="rId193" o:title=""/>
          </v:shape>
          <o:OLEObject Type="Embed" ProgID="Equation.3" ShapeID="_x0000_i1116" DrawAspect="Content" ObjectID="_1708871530" r:id="rId194"/>
        </w:object>
      </w:r>
      <w:r w:rsidR="00DC455F">
        <w:t xml:space="preserve">  </w:t>
      </w:r>
      <w:r w:rsidRPr="009120B5">
        <w:tab/>
      </w:r>
      <w:r w:rsidRPr="009120B5">
        <w:rPr>
          <w:position w:val="-36"/>
        </w:rPr>
        <w:object w:dxaOrig="1400" w:dyaOrig="880">
          <v:shape id="_x0000_i1117" type="#_x0000_t75" style="width:69.75pt;height:43.5pt" o:ole="">
            <v:imagedata r:id="rId195" o:title=""/>
          </v:shape>
          <o:OLEObject Type="Embed" ProgID="Equation.3" ShapeID="_x0000_i1117" DrawAspect="Content" ObjectID="_1708871531" r:id="rId196"/>
        </w:object>
      </w:r>
      <w:r w:rsidR="00DC455F">
        <w:t xml:space="preserve">;  </w:t>
      </w:r>
      <w:r w:rsidRPr="009120B5">
        <w:tab/>
      </w:r>
      <w:r w:rsidR="00DC455F" w:rsidRPr="00761116">
        <w:rPr>
          <w:position w:val="-12"/>
        </w:rPr>
        <w:object w:dxaOrig="1160" w:dyaOrig="380">
          <v:shape id="_x0000_i1118" type="#_x0000_t75" style="width:58.5pt;height:19.5pt" o:ole="">
            <v:imagedata r:id="rId197" o:title=""/>
          </v:shape>
          <o:OLEObject Type="Embed" ProgID="Equation.3" ShapeID="_x0000_i1118" DrawAspect="Content" ObjectID="_1708871532" r:id="rId198"/>
        </w:object>
      </w:r>
      <w:r w:rsidR="00DC455F">
        <w:t xml:space="preserve">;  </w:t>
      </w:r>
      <w:r w:rsidRPr="009120B5">
        <w:tab/>
      </w:r>
      <w:r w:rsidRPr="0035186B">
        <w:tab/>
      </w:r>
      <w:r w:rsidR="00DC455F" w:rsidRPr="00761116">
        <w:rPr>
          <w:position w:val="-6"/>
        </w:rPr>
        <w:object w:dxaOrig="700" w:dyaOrig="300">
          <v:shape id="_x0000_i1119" type="#_x0000_t75" style="width:35.25pt;height:15.75pt" o:ole="">
            <v:imagedata r:id="rId199" o:title=""/>
          </v:shape>
          <o:OLEObject Type="Embed" ProgID="Equation.3" ShapeID="_x0000_i1119" DrawAspect="Content" ObjectID="_1708871533" r:id="rId200"/>
        </w:object>
      </w:r>
      <w:r w:rsidR="00DC455F">
        <w:t>.</w:t>
      </w:r>
    </w:p>
    <w:p w:rsidR="00DC455F" w:rsidRDefault="00DC455F" w:rsidP="00DC455F">
      <w:pPr>
        <w:pStyle w:val="a3"/>
        <w:rPr>
          <w:szCs w:val="30"/>
        </w:rPr>
      </w:pPr>
      <w:r>
        <w:rPr>
          <w:szCs w:val="30"/>
        </w:rPr>
        <w:t>Найдем матрицу</w:t>
      </w:r>
    </w:p>
    <w:p w:rsidR="00DC455F" w:rsidRDefault="0096231B" w:rsidP="00DC455F">
      <w:pPr>
        <w:pStyle w:val="ab"/>
        <w:rPr>
          <w:sz w:val="28"/>
        </w:rPr>
      </w:pPr>
      <w:r>
        <w:rPr>
          <w:noProof/>
          <w:position w:val="-12"/>
          <w:sz w:val="28"/>
        </w:rPr>
        <w:drawing>
          <wp:inline distT="0" distB="0" distL="0" distR="0">
            <wp:extent cx="836930" cy="233045"/>
            <wp:effectExtent l="0" t="0" r="127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01"/>
                    <a:srcRect/>
                    <a:stretch>
                      <a:fillRect/>
                    </a:stretch>
                  </pic:blipFill>
                  <pic:spPr bwMode="auto">
                    <a:xfrm>
                      <a:off x="0" y="0"/>
                      <a:ext cx="836930" cy="233045"/>
                    </a:xfrm>
                    <a:prstGeom prst="rect">
                      <a:avLst/>
                    </a:prstGeom>
                    <a:noFill/>
                    <a:ln w="9525">
                      <a:noFill/>
                      <a:miter lim="800000"/>
                      <a:headEnd/>
                      <a:tailEnd/>
                    </a:ln>
                  </pic:spPr>
                </pic:pic>
              </a:graphicData>
            </a:graphic>
          </wp:inline>
        </w:drawing>
      </w:r>
      <w:r w:rsidR="007E2EC3" w:rsidRPr="007E2EC3">
        <w:rPr>
          <w:position w:val="-34"/>
          <w:sz w:val="28"/>
        </w:rPr>
        <w:pict>
          <v:shape id="_x0000_i1120" type="#_x0000_t75" style="width:133.5pt;height:41.25pt">
            <v:imagedata r:id="rId202" o:title=""/>
          </v:shape>
        </w:pict>
      </w:r>
      <w:r w:rsidR="00DC455F">
        <w:rPr>
          <w:sz w:val="28"/>
        </w:rPr>
        <w:t>.</w:t>
      </w:r>
    </w:p>
    <w:p w:rsidR="00DC455F" w:rsidRDefault="00DC455F" w:rsidP="00DC455F">
      <w:pPr>
        <w:pStyle w:val="a3"/>
      </w:pPr>
      <w:r>
        <w:t>Алгебраические дополнения полученной матрицы имеют вид:</w:t>
      </w:r>
    </w:p>
    <w:p w:rsidR="00DC455F" w:rsidRDefault="009120B5" w:rsidP="00DC455F">
      <w:pPr>
        <w:pStyle w:val="ab"/>
      </w:pPr>
      <w:r w:rsidRPr="00910B61">
        <w:rPr>
          <w:position w:val="-12"/>
        </w:rPr>
        <w:object w:dxaOrig="4320" w:dyaOrig="460">
          <v:shape id="_x0000_i1121" type="#_x0000_t75" style="width:3in;height:22.5pt" o:ole="">
            <v:imagedata r:id="rId203" o:title=""/>
          </v:shape>
          <o:OLEObject Type="Embed" ProgID="Equation.3" ShapeID="_x0000_i1121" DrawAspect="Content" ObjectID="_1708871534" r:id="rId204"/>
        </w:object>
      </w:r>
      <w:r w:rsidR="00DC455F">
        <w:t xml:space="preserve">; </w:t>
      </w:r>
      <w:r w:rsidR="00DC455F">
        <w:tab/>
      </w:r>
      <w:r w:rsidRPr="00910B61">
        <w:rPr>
          <w:position w:val="-12"/>
        </w:rPr>
        <w:object w:dxaOrig="3500" w:dyaOrig="460">
          <v:shape id="_x0000_i1122" type="#_x0000_t75" style="width:175.5pt;height:22.5pt" o:ole="">
            <v:imagedata r:id="rId205" o:title=""/>
          </v:shape>
          <o:OLEObject Type="Embed" ProgID="Equation.3" ShapeID="_x0000_i1122" DrawAspect="Content" ObjectID="_1708871535" r:id="rId206"/>
        </w:object>
      </w:r>
      <w:r w:rsidR="00DC455F">
        <w:t>;</w:t>
      </w:r>
    </w:p>
    <w:p w:rsidR="00DC455F" w:rsidRDefault="009120B5" w:rsidP="00DC455F">
      <w:pPr>
        <w:pStyle w:val="ab"/>
      </w:pPr>
      <w:r w:rsidRPr="0012658D">
        <w:rPr>
          <w:position w:val="-12"/>
        </w:rPr>
        <w:object w:dxaOrig="2600" w:dyaOrig="460">
          <v:shape id="_x0000_i1123" type="#_x0000_t75" style="width:130.5pt;height:22.5pt" o:ole="">
            <v:imagedata r:id="rId207" o:title=""/>
          </v:shape>
          <o:OLEObject Type="Embed" ProgID="Equation.3" ShapeID="_x0000_i1123" DrawAspect="Content" ObjectID="_1708871536" r:id="rId208"/>
        </w:object>
      </w:r>
      <w:r w:rsidR="00DC455F">
        <w:t>;</w:t>
      </w:r>
      <w:r w:rsidRPr="009120B5">
        <w:tab/>
      </w:r>
      <w:r w:rsidRPr="009120B5">
        <w:tab/>
      </w:r>
      <w:r w:rsidRPr="009120B5">
        <w:tab/>
      </w:r>
      <w:r w:rsidRPr="0035186B">
        <w:tab/>
      </w:r>
      <w:r w:rsidRPr="0012658D">
        <w:rPr>
          <w:position w:val="-12"/>
        </w:rPr>
        <w:object w:dxaOrig="2620" w:dyaOrig="460">
          <v:shape id="_x0000_i1124" type="#_x0000_t75" style="width:130.5pt;height:22.5pt" o:ole="">
            <v:imagedata r:id="rId209" o:title=""/>
          </v:shape>
          <o:OLEObject Type="Embed" ProgID="Equation.3" ShapeID="_x0000_i1124" DrawAspect="Content" ObjectID="_1708871537" r:id="rId210"/>
        </w:object>
      </w:r>
      <w:r w:rsidR="00DC455F">
        <w:t>.</w:t>
      </w:r>
    </w:p>
    <w:p w:rsidR="00DC455F" w:rsidRDefault="00DC455F" w:rsidP="00DC455F">
      <w:pPr>
        <w:pStyle w:val="a3"/>
      </w:pPr>
      <w:r>
        <w:t>Союзная матрица:</w:t>
      </w:r>
    </w:p>
    <w:p w:rsidR="00DC455F" w:rsidRDefault="009120B5" w:rsidP="00DC455F">
      <w:pPr>
        <w:pStyle w:val="ab"/>
      </w:pPr>
      <w:r w:rsidRPr="009120B5">
        <w:rPr>
          <w:position w:val="-38"/>
        </w:rPr>
        <w:object w:dxaOrig="3019" w:dyaOrig="900">
          <v:shape id="_x0000_i1125" type="#_x0000_t75" style="width:152.25pt;height:44.25pt" o:ole="">
            <v:imagedata r:id="rId211" o:title=""/>
          </v:shape>
          <o:OLEObject Type="Embed" ProgID="Equation.3" ShapeID="_x0000_i1125" DrawAspect="Content" ObjectID="_1708871538" r:id="rId212"/>
        </w:object>
      </w:r>
      <w:r w:rsidR="00DC455F">
        <w:t>.</w:t>
      </w:r>
    </w:p>
    <w:p w:rsidR="00DC455F" w:rsidRDefault="00DC455F" w:rsidP="00DC455F">
      <w:pPr>
        <w:pStyle w:val="a3"/>
      </w:pPr>
      <w:r>
        <w:t>Перемножим матрицы, стоящие в числителе формулы для ПФ:</w:t>
      </w:r>
    </w:p>
    <w:p w:rsidR="009120B5" w:rsidRDefault="009120B5" w:rsidP="009120B5">
      <w:pPr>
        <w:pStyle w:val="ab"/>
        <w:rPr>
          <w:lang w:val="en-US"/>
        </w:rPr>
      </w:pPr>
      <w:r w:rsidRPr="009120B5">
        <w:rPr>
          <w:position w:val="-38"/>
        </w:rPr>
        <w:object w:dxaOrig="7600" w:dyaOrig="900">
          <v:shape id="_x0000_i1126" type="#_x0000_t75" style="width:378.75pt;height:44.25pt" o:ole="">
            <v:imagedata r:id="rId213" o:title=""/>
          </v:shape>
          <o:OLEObject Type="Embed" ProgID="Equation.3" ShapeID="_x0000_i1126" DrawAspect="Content" ObjectID="_1708871539" r:id="rId214"/>
        </w:object>
      </w:r>
    </w:p>
    <w:p w:rsidR="00DC455F" w:rsidRPr="009120B5" w:rsidRDefault="009120B5" w:rsidP="009120B5">
      <w:pPr>
        <w:pStyle w:val="ab"/>
        <w:ind w:firstLine="0"/>
      </w:pPr>
      <w:r w:rsidRPr="009120B5">
        <w:rPr>
          <w:position w:val="-12"/>
        </w:rPr>
        <w:object w:dxaOrig="2240" w:dyaOrig="400">
          <v:shape id="_x0000_i1127" type="#_x0000_t75" style="width:112.5pt;height:19.5pt" o:ole="">
            <v:imagedata r:id="rId215" o:title=""/>
          </v:shape>
          <o:OLEObject Type="Embed" ProgID="Equation.3" ShapeID="_x0000_i1127" DrawAspect="Content" ObjectID="_1708871540" r:id="rId216"/>
        </w:object>
      </w:r>
    </w:p>
    <w:p w:rsidR="00DC455F" w:rsidRDefault="00DC455F" w:rsidP="00DC455F">
      <w:pPr>
        <w:ind w:firstLine="680"/>
        <w:rPr>
          <w:rStyle w:val="a5"/>
        </w:rPr>
      </w:pPr>
      <w:r>
        <w:rPr>
          <w:rStyle w:val="a5"/>
        </w:rPr>
        <w:t>Определитель матрицы (</w:t>
      </w:r>
      <w:r>
        <w:rPr>
          <w:rStyle w:val="a5"/>
          <w:i/>
        </w:rPr>
        <w:t>p</w:t>
      </w:r>
      <w:proofErr w:type="gramStart"/>
      <w:r>
        <w:rPr>
          <w:rStyle w:val="a5"/>
          <w:b/>
        </w:rPr>
        <w:t>Е</w:t>
      </w:r>
      <w:proofErr w:type="gramEnd"/>
      <w:r>
        <w:rPr>
          <w:rStyle w:val="a5"/>
        </w:rPr>
        <w:t>–</w:t>
      </w:r>
      <w:r>
        <w:rPr>
          <w:rStyle w:val="a5"/>
          <w:b/>
        </w:rPr>
        <w:t>A</w:t>
      </w:r>
      <w:r>
        <w:rPr>
          <w:rStyle w:val="a5"/>
        </w:rPr>
        <w:t>):</w:t>
      </w:r>
    </w:p>
    <w:p w:rsidR="00DC455F" w:rsidRDefault="009120B5" w:rsidP="00DC455F">
      <w:pPr>
        <w:pStyle w:val="ab"/>
      </w:pPr>
      <w:r w:rsidRPr="009120B5">
        <w:rPr>
          <w:position w:val="-36"/>
        </w:rPr>
        <w:object w:dxaOrig="4640" w:dyaOrig="880">
          <v:shape id="_x0000_i1128" type="#_x0000_t75" style="width:232.5pt;height:43.5pt" o:ole="">
            <v:imagedata r:id="rId217" o:title=""/>
          </v:shape>
          <o:OLEObject Type="Embed" ProgID="Equation.3" ShapeID="_x0000_i1128" DrawAspect="Content" ObjectID="_1708871541" r:id="rId218"/>
        </w:object>
      </w:r>
      <w:r w:rsidRPr="0012658D">
        <w:rPr>
          <w:position w:val="-12"/>
        </w:rPr>
        <w:object w:dxaOrig="2340" w:dyaOrig="460">
          <v:shape id="_x0000_i1129" type="#_x0000_t75" style="width:117pt;height:22.5pt" o:ole="">
            <v:imagedata r:id="rId219" o:title=""/>
          </v:shape>
          <o:OLEObject Type="Embed" ProgID="Equation.3" ShapeID="_x0000_i1129" DrawAspect="Content" ObjectID="_1708871542" r:id="rId220"/>
        </w:object>
      </w:r>
      <w:r w:rsidR="00DC455F">
        <w:t>.</w:t>
      </w:r>
    </w:p>
    <w:p w:rsidR="00DC455F" w:rsidRDefault="00DC455F" w:rsidP="00DC455F">
      <w:pPr>
        <w:ind w:firstLine="680"/>
      </w:pPr>
      <w:r>
        <w:rPr>
          <w:rStyle w:val="a5"/>
        </w:rPr>
        <w:t>Передаточная функция ДПТ:</w:t>
      </w:r>
    </w:p>
    <w:p w:rsidR="00DC455F" w:rsidRPr="009120B5" w:rsidRDefault="009120B5" w:rsidP="009120B5">
      <w:pPr>
        <w:pStyle w:val="ab"/>
      </w:pPr>
      <w:r w:rsidRPr="00B03CD5">
        <w:rPr>
          <w:position w:val="-36"/>
        </w:rPr>
        <w:object w:dxaOrig="5980" w:dyaOrig="880">
          <v:shape id="_x0000_i1130" type="#_x0000_t75" style="width:297pt;height:43.5pt" o:ole="">
            <v:imagedata r:id="rId221" o:title=""/>
          </v:shape>
          <o:OLEObject Type="Embed" ProgID="Equation.3" ShapeID="_x0000_i1130" DrawAspect="Content" ObjectID="_1708871543" r:id="rId222"/>
        </w:object>
      </w:r>
      <w:r w:rsidR="00DC455F" w:rsidRPr="00B03CD5">
        <w:t>.</w:t>
      </w:r>
    </w:p>
    <w:p w:rsidR="00DC455F" w:rsidRDefault="00DC455F" w:rsidP="00DC455F">
      <w:pPr>
        <w:pStyle w:val="a3"/>
        <w:rPr>
          <w:szCs w:val="30"/>
        </w:rPr>
      </w:pPr>
      <w:r>
        <w:t>В этом примере нам понадобилось только алгебраическое дополн</w:t>
      </w:r>
      <w:r>
        <w:t>е</w:t>
      </w:r>
      <w:r>
        <w:t xml:space="preserve">ние </w:t>
      </w:r>
      <w:r w:rsidR="003501FE" w:rsidRPr="00761116">
        <w:rPr>
          <w:position w:val="-12"/>
        </w:rPr>
        <w:object w:dxaOrig="460" w:dyaOrig="400">
          <v:shape id="_x0000_i1131" type="#_x0000_t75" style="width:22.5pt;height:19.5pt" o:ole="">
            <v:imagedata r:id="rId223" o:title=""/>
          </v:shape>
          <o:OLEObject Type="Embed" ProgID="Equation.3" ShapeID="_x0000_i1131" DrawAspect="Content" ObjectID="_1708871544" r:id="rId224"/>
        </w:object>
      </w:r>
      <w:r>
        <w:t xml:space="preserve">, </w:t>
      </w:r>
      <w:r>
        <w:rPr>
          <w:szCs w:val="30"/>
        </w:rPr>
        <w:t xml:space="preserve">так как матрицы </w:t>
      </w:r>
      <w:r>
        <w:rPr>
          <w:b/>
          <w:szCs w:val="30"/>
        </w:rPr>
        <w:t>C</w:t>
      </w:r>
      <w:r>
        <w:rPr>
          <w:szCs w:val="30"/>
        </w:rPr>
        <w:t xml:space="preserve"> и </w:t>
      </w:r>
      <w:r>
        <w:rPr>
          <w:b/>
          <w:szCs w:val="30"/>
        </w:rPr>
        <w:t>B</w:t>
      </w:r>
      <w:r>
        <w:rPr>
          <w:szCs w:val="30"/>
        </w:rPr>
        <w:t xml:space="preserve">  содержат нулевые элементы. </w:t>
      </w:r>
      <w:r>
        <w:t>Поэтому не обязательно находить все алгебраические дополнения матрицы (</w:t>
      </w:r>
      <w:r w:rsidRPr="003501FE">
        <w:rPr>
          <w:i/>
          <w:szCs w:val="30"/>
        </w:rPr>
        <w:t>p</w:t>
      </w:r>
      <w:proofErr w:type="gramStart"/>
      <w:r w:rsidRPr="00B81725">
        <w:rPr>
          <w:b/>
          <w:szCs w:val="30"/>
        </w:rPr>
        <w:t>Е</w:t>
      </w:r>
      <w:proofErr w:type="gramEnd"/>
      <w:r>
        <w:rPr>
          <w:szCs w:val="30"/>
        </w:rPr>
        <w:t>–</w:t>
      </w:r>
      <w:r w:rsidRPr="00B81725">
        <w:rPr>
          <w:b/>
          <w:szCs w:val="30"/>
        </w:rPr>
        <w:t>A</w:t>
      </w:r>
      <w:r>
        <w:rPr>
          <w:szCs w:val="30"/>
        </w:rPr>
        <w:t xml:space="preserve">). </w:t>
      </w:r>
    </w:p>
    <w:p w:rsidR="00D57D46" w:rsidRPr="00173BEA" w:rsidRDefault="00D57D46" w:rsidP="00D57D46">
      <w:pPr>
        <w:pStyle w:val="a3"/>
        <w:rPr>
          <w:szCs w:val="30"/>
        </w:rPr>
      </w:pPr>
      <w:r w:rsidRPr="00173BEA">
        <w:rPr>
          <w:szCs w:val="30"/>
        </w:rPr>
        <w:t>По</w:t>
      </w:r>
      <w:r>
        <w:rPr>
          <w:szCs w:val="30"/>
        </w:rPr>
        <w:t xml:space="preserve"> ПФ можно составить большое число </w:t>
      </w:r>
      <w:r>
        <w:rPr>
          <w:szCs w:val="30"/>
          <w:lang w:val="en-US"/>
        </w:rPr>
        <w:t>SS</w:t>
      </w:r>
      <w:r w:rsidRPr="00173BEA">
        <w:rPr>
          <w:szCs w:val="30"/>
        </w:rPr>
        <w:t xml:space="preserve"> </w:t>
      </w:r>
      <w:r>
        <w:rPr>
          <w:szCs w:val="30"/>
        </w:rPr>
        <w:t xml:space="preserve">моделей. Одна из них – это модель в </w:t>
      </w:r>
      <w:r w:rsidRPr="00B17880">
        <w:rPr>
          <w:szCs w:val="30"/>
        </w:rPr>
        <w:t>канонической форме управляемости (КФУ)</w:t>
      </w:r>
      <w:r w:rsidRPr="001C34E6">
        <w:rPr>
          <w:szCs w:val="30"/>
        </w:rPr>
        <w:t>.</w:t>
      </w:r>
      <w:r w:rsidRPr="00EA48B3">
        <w:rPr>
          <w:b/>
          <w:szCs w:val="30"/>
        </w:rPr>
        <w:tab/>
      </w:r>
    </w:p>
    <w:p w:rsidR="00B17880" w:rsidRDefault="00B17880" w:rsidP="006A5EFE">
      <w:pPr>
        <w:pStyle w:val="2"/>
        <w:tabs>
          <w:tab w:val="clear" w:pos="1418"/>
        </w:tabs>
        <w:ind w:left="0"/>
        <w:rPr>
          <w:rStyle w:val="150"/>
        </w:rPr>
      </w:pPr>
      <w:bookmarkStart w:id="6" w:name="_Toc27574068"/>
      <w:r>
        <w:lastRenderedPageBreak/>
        <w:t>Каноническая</w:t>
      </w:r>
      <w:r w:rsidRPr="00173BEA">
        <w:t xml:space="preserve"> форм</w:t>
      </w:r>
      <w:r>
        <w:t>а</w:t>
      </w:r>
      <w:r w:rsidRPr="00173BEA">
        <w:t xml:space="preserve"> управляемости</w:t>
      </w:r>
      <w:bookmarkEnd w:id="6"/>
    </w:p>
    <w:p w:rsidR="00D57D46" w:rsidRDefault="00D57D46" w:rsidP="00D57D46">
      <w:pPr>
        <w:pStyle w:val="15"/>
      </w:pPr>
      <w:r>
        <w:rPr>
          <w:rStyle w:val="150"/>
        </w:rPr>
        <w:t xml:space="preserve">Правила формирования матриц </w:t>
      </w:r>
      <w:r w:rsidRPr="00773393">
        <w:t>модели</w:t>
      </w:r>
      <w:r>
        <w:t xml:space="preserve"> в </w:t>
      </w:r>
      <w:r w:rsidR="003E64A1">
        <w:t>канонической форме управляемости (</w:t>
      </w:r>
      <w:r>
        <w:t>КФУ</w:t>
      </w:r>
      <w:r w:rsidR="003E64A1">
        <w:t>)</w:t>
      </w:r>
      <w:r>
        <w:t xml:space="preserve"> непосредственно по передаточной функции:</w:t>
      </w:r>
    </w:p>
    <w:p w:rsidR="00D57D46" w:rsidRDefault="00D57D46" w:rsidP="00D57D46">
      <w:pPr>
        <w:pStyle w:val="15"/>
      </w:pPr>
      <w:r>
        <w:t xml:space="preserve">1) в последней строке матрицы </w:t>
      </w:r>
      <w:r>
        <w:rPr>
          <w:b/>
          <w:lang w:val="en-US"/>
        </w:rPr>
        <w:t>A</w:t>
      </w:r>
      <w:r>
        <w:t xml:space="preserve"> находятся коэффициенты характ</w:t>
      </w:r>
      <w:r>
        <w:t>е</w:t>
      </w:r>
      <w:r>
        <w:t>ристического уравнения системы, начиная со свободного члена, взятые со знаком минус;</w:t>
      </w:r>
    </w:p>
    <w:p w:rsidR="00D57D46" w:rsidRDefault="00D57D46" w:rsidP="00D57D46">
      <w:pPr>
        <w:pStyle w:val="15"/>
      </w:pPr>
      <w:r>
        <w:t xml:space="preserve">2) остальные элементы матрицы </w:t>
      </w:r>
      <w:r>
        <w:rPr>
          <w:b/>
          <w:lang w:val="en-US"/>
        </w:rPr>
        <w:t>A</w:t>
      </w:r>
      <w:r>
        <w:t xml:space="preserve"> равны нулю, кроме элементов, расположенных над главной диагональю – они равны единице;</w:t>
      </w:r>
    </w:p>
    <w:p w:rsidR="00D57D46" w:rsidRDefault="00D57D46" w:rsidP="00D57D46">
      <w:pPr>
        <w:pStyle w:val="15"/>
      </w:pPr>
      <w:r>
        <w:t xml:space="preserve">3) матрица </w:t>
      </w:r>
      <w:r>
        <w:rPr>
          <w:b/>
          <w:lang w:val="en-US"/>
        </w:rPr>
        <w:t>B</w:t>
      </w:r>
      <w:r>
        <w:t xml:space="preserve"> представляет собой столбец, последний элемент кот</w:t>
      </w:r>
      <w:r>
        <w:t>о</w:t>
      </w:r>
      <w:r>
        <w:t>рого равен единице, остальные элементы  – нулевые;</w:t>
      </w:r>
    </w:p>
    <w:p w:rsidR="00D57D46" w:rsidRDefault="00D57D46" w:rsidP="00D57D46">
      <w:pPr>
        <w:pStyle w:val="15"/>
      </w:pPr>
      <w:r>
        <w:t xml:space="preserve">4) матрица </w:t>
      </w:r>
      <w:r>
        <w:rPr>
          <w:b/>
          <w:lang w:val="en-US"/>
        </w:rPr>
        <w:t>C</w:t>
      </w:r>
      <w:r>
        <w:t xml:space="preserve"> представляет собой строку, элементы которой равны коэффициентам числителя исходной ПФ, начиная со свободного члена, взятым со своими знаками.</w:t>
      </w:r>
    </w:p>
    <w:p w:rsidR="00D57D46" w:rsidRPr="0035186B" w:rsidRDefault="00D57D46" w:rsidP="00D57D46">
      <w:pPr>
        <w:pStyle w:val="a3"/>
        <w:rPr>
          <w:szCs w:val="30"/>
        </w:rPr>
      </w:pPr>
      <w:r>
        <w:rPr>
          <w:szCs w:val="30"/>
        </w:rPr>
        <w:t xml:space="preserve">Составим </w:t>
      </w:r>
      <w:r>
        <w:rPr>
          <w:szCs w:val="30"/>
          <w:lang w:val="en-US"/>
        </w:rPr>
        <w:t>SS</w:t>
      </w:r>
      <w:r w:rsidRPr="00881CB8">
        <w:rPr>
          <w:szCs w:val="30"/>
        </w:rPr>
        <w:t xml:space="preserve"> </w:t>
      </w:r>
      <w:r>
        <w:rPr>
          <w:szCs w:val="30"/>
        </w:rPr>
        <w:t>модель в КФУ для системы</w:t>
      </w:r>
      <w:r w:rsidRPr="00EA48B3">
        <w:rPr>
          <w:szCs w:val="30"/>
        </w:rPr>
        <w:t xml:space="preserve"> 3-го порядка </w:t>
      </w:r>
      <w:r>
        <w:rPr>
          <w:szCs w:val="30"/>
        </w:rPr>
        <w:t>с ПФ</w:t>
      </w:r>
    </w:p>
    <w:p w:rsidR="003501FE" w:rsidRPr="0035186B" w:rsidRDefault="003501FE" w:rsidP="003501FE">
      <w:pPr>
        <w:pStyle w:val="ab"/>
        <w:tabs>
          <w:tab w:val="right" w:pos="9638"/>
        </w:tabs>
      </w:pPr>
      <w:proofErr w:type="gramStart"/>
      <w:r w:rsidRPr="00EA48B3">
        <w:rPr>
          <w:i/>
          <w:lang w:val="en-US"/>
        </w:rPr>
        <w:t>T</w:t>
      </w:r>
      <w:r w:rsidRPr="00EA48B3">
        <w:rPr>
          <w:i/>
        </w:rPr>
        <w:t>(</w:t>
      </w:r>
      <w:proofErr w:type="gramEnd"/>
      <w:r w:rsidRPr="00EA48B3">
        <w:rPr>
          <w:i/>
          <w:lang w:val="en-US"/>
        </w:rPr>
        <w:t>p</w:t>
      </w:r>
      <w:r w:rsidRPr="00EA48B3">
        <w:rPr>
          <w:i/>
        </w:rPr>
        <w:t>)</w:t>
      </w:r>
      <w:r w:rsidRPr="00EA48B3">
        <w:rPr>
          <w:rStyle w:val="150"/>
        </w:rPr>
        <w:t xml:space="preserve">= </w:t>
      </w:r>
      <w:r w:rsidRPr="003501FE">
        <w:rPr>
          <w:position w:val="-34"/>
        </w:rPr>
        <w:object w:dxaOrig="720" w:dyaOrig="800">
          <v:shape id="_x0000_i1132" type="#_x0000_t75" style="width:36pt;height:40.5pt" o:ole="">
            <v:imagedata r:id="rId225" o:title=""/>
          </v:shape>
          <o:OLEObject Type="Embed" ProgID="Equation.3" ShapeID="_x0000_i1132" DrawAspect="Content" ObjectID="_1708871545" r:id="rId226"/>
        </w:object>
      </w:r>
      <w:r w:rsidRPr="00EA48B3">
        <w:rPr>
          <w:rStyle w:val="150"/>
        </w:rPr>
        <w:t>=</w:t>
      </w:r>
      <w:r w:rsidRPr="003501FE">
        <w:rPr>
          <w:position w:val="-38"/>
        </w:rPr>
        <w:object w:dxaOrig="2620" w:dyaOrig="900">
          <v:shape id="_x0000_i1133" type="#_x0000_t75" style="width:130.5pt;height:44.25pt" o:ole="">
            <v:imagedata r:id="rId227" o:title=""/>
          </v:shape>
          <o:OLEObject Type="Embed" ProgID="Equation.3" ShapeID="_x0000_i1133" DrawAspect="Content" ObjectID="_1708871546" r:id="rId228"/>
        </w:object>
      </w:r>
      <w:r>
        <w:rPr>
          <w:szCs w:val="30"/>
        </w:rPr>
        <w:t>.</w:t>
      </w:r>
      <w:r>
        <w:rPr>
          <w:szCs w:val="30"/>
        </w:rPr>
        <w:tab/>
        <w:t>(</w:t>
      </w:r>
      <w:r w:rsidR="00BE26C6" w:rsidRPr="00952A8D">
        <w:rPr>
          <w:szCs w:val="30"/>
        </w:rPr>
        <w:t>1</w:t>
      </w:r>
      <w:r w:rsidR="00BE26C6">
        <w:rPr>
          <w:szCs w:val="30"/>
        </w:rPr>
        <w:t>.</w:t>
      </w:r>
      <w:r w:rsidR="00BE26C6" w:rsidRPr="00952A8D">
        <w:rPr>
          <w:szCs w:val="30"/>
        </w:rPr>
        <w:t>43</w:t>
      </w:r>
      <w:r>
        <w:rPr>
          <w:szCs w:val="30"/>
        </w:rPr>
        <w:t>)</w:t>
      </w:r>
    </w:p>
    <w:p w:rsidR="00D57D46" w:rsidRPr="000B73F7" w:rsidRDefault="00D57D46" w:rsidP="00D57D46">
      <w:pPr>
        <w:pStyle w:val="ab"/>
        <w:tabs>
          <w:tab w:val="left" w:pos="720"/>
          <w:tab w:val="left" w:pos="1440"/>
          <w:tab w:val="left" w:pos="2160"/>
          <w:tab w:val="left" w:pos="2880"/>
          <w:tab w:val="left" w:pos="3600"/>
          <w:tab w:val="left" w:pos="4320"/>
          <w:tab w:val="center" w:pos="4819"/>
          <w:tab w:val="left" w:pos="5040"/>
          <w:tab w:val="left" w:pos="5760"/>
          <w:tab w:val="left" w:pos="6480"/>
          <w:tab w:val="right" w:pos="9638"/>
        </w:tabs>
        <w:ind w:firstLine="0"/>
        <w:jc w:val="left"/>
        <w:rPr>
          <w:rStyle w:val="150"/>
        </w:rPr>
      </w:pPr>
      <w:r>
        <w:rPr>
          <w:szCs w:val="30"/>
        </w:rPr>
        <w:tab/>
        <w:t>КФУ имеет следующие уравнения:</w:t>
      </w:r>
      <w:r w:rsidRPr="000B73F7">
        <w:rPr>
          <w:rStyle w:val="150"/>
        </w:rPr>
        <w:tab/>
      </w:r>
    </w:p>
    <w:p w:rsidR="00D57D46" w:rsidRPr="00EA48B3" w:rsidRDefault="00D57D46" w:rsidP="003501FE">
      <w:pPr>
        <w:pStyle w:val="ab"/>
        <w:tabs>
          <w:tab w:val="left" w:pos="720"/>
          <w:tab w:val="left" w:pos="1440"/>
          <w:tab w:val="left" w:pos="2160"/>
          <w:tab w:val="left" w:pos="2880"/>
          <w:tab w:val="left" w:pos="3600"/>
          <w:tab w:val="left" w:pos="4320"/>
          <w:tab w:val="left" w:pos="5040"/>
          <w:tab w:val="right" w:pos="9638"/>
        </w:tabs>
      </w:pPr>
      <w:r w:rsidRPr="00EA48B3">
        <w:rPr>
          <w:szCs w:val="30"/>
        </w:rPr>
        <w:tab/>
      </w:r>
      <w:r w:rsidR="003501FE" w:rsidRPr="003501FE">
        <w:rPr>
          <w:position w:val="-60"/>
        </w:rPr>
        <w:object w:dxaOrig="4860" w:dyaOrig="1340">
          <v:shape id="_x0000_i1134" type="#_x0000_t75" style="width:244.5pt;height:67.5pt" o:ole="">
            <v:imagedata r:id="rId229" o:title=""/>
          </v:shape>
          <o:OLEObject Type="Embed" ProgID="Equation.3" ShapeID="_x0000_i1134" DrawAspect="Content" ObjectID="_1708871547" r:id="rId230"/>
        </w:object>
      </w:r>
      <w:r w:rsidR="003501FE">
        <w:rPr>
          <w:position w:val="-56"/>
        </w:rPr>
        <w:tab/>
      </w:r>
      <w:r w:rsidR="003501FE">
        <w:rPr>
          <w:szCs w:val="30"/>
        </w:rPr>
        <w:t>(</w:t>
      </w:r>
      <w:r w:rsidR="00BE26C6" w:rsidRPr="00952A8D">
        <w:rPr>
          <w:szCs w:val="30"/>
        </w:rPr>
        <w:t>1</w:t>
      </w:r>
      <w:r w:rsidR="00BE26C6">
        <w:rPr>
          <w:szCs w:val="30"/>
        </w:rPr>
        <w:t>.</w:t>
      </w:r>
      <w:r w:rsidR="00BE26C6" w:rsidRPr="00952A8D">
        <w:rPr>
          <w:szCs w:val="30"/>
        </w:rPr>
        <w:t>44</w:t>
      </w:r>
      <w:r w:rsidR="003501FE">
        <w:rPr>
          <w:szCs w:val="30"/>
        </w:rPr>
        <w:t>)</w:t>
      </w:r>
    </w:p>
    <w:p w:rsidR="00D57D46" w:rsidRPr="00EA48B3" w:rsidRDefault="00D57D46" w:rsidP="00D57D46">
      <w:pPr>
        <w:rPr>
          <w:szCs w:val="30"/>
        </w:rPr>
      </w:pPr>
      <w:r w:rsidRPr="00EA48B3">
        <w:rPr>
          <w:szCs w:val="30"/>
        </w:rPr>
        <w:t>и</w:t>
      </w:r>
    </w:p>
    <w:p w:rsidR="00D57D46" w:rsidRPr="003501FE" w:rsidRDefault="00D57D46" w:rsidP="003501FE">
      <w:pPr>
        <w:pStyle w:val="ab"/>
        <w:tabs>
          <w:tab w:val="left" w:pos="720"/>
          <w:tab w:val="left" w:pos="1440"/>
          <w:tab w:val="left" w:pos="2160"/>
          <w:tab w:val="left" w:pos="2880"/>
          <w:tab w:val="left" w:pos="3600"/>
          <w:tab w:val="right" w:pos="9638"/>
        </w:tabs>
        <w:rPr>
          <w:rStyle w:val="150"/>
        </w:rPr>
      </w:pPr>
      <w:r w:rsidRPr="003501FE">
        <w:tab/>
      </w:r>
      <w:r w:rsidRPr="003501FE">
        <w:rPr>
          <w:i/>
        </w:rPr>
        <w:t>y</w:t>
      </w:r>
      <w:r w:rsidRPr="003501FE">
        <w:t>(</w:t>
      </w:r>
      <w:r w:rsidRPr="003501FE">
        <w:rPr>
          <w:i/>
        </w:rPr>
        <w:t>t</w:t>
      </w:r>
      <w:r w:rsidRPr="003501FE">
        <w:t>)</w:t>
      </w:r>
      <w:r w:rsidRPr="003501FE">
        <w:rPr>
          <w:rStyle w:val="150"/>
        </w:rPr>
        <w:t>=</w:t>
      </w:r>
      <w:r w:rsidR="003501FE" w:rsidRPr="003501FE">
        <w:rPr>
          <w:position w:val="-6"/>
        </w:rPr>
        <w:object w:dxaOrig="420" w:dyaOrig="320">
          <v:shape id="_x0000_i1135" type="#_x0000_t75" style="width:22.5pt;height:16.5pt" o:ole="">
            <v:imagedata r:id="rId231" o:title=""/>
          </v:shape>
          <o:OLEObject Type="Embed" ProgID="Equation.3" ShapeID="_x0000_i1135" DrawAspect="Content" ObjectID="_1708871548" r:id="rId232"/>
        </w:object>
      </w:r>
      <w:r w:rsidR="003501FE" w:rsidRPr="003501FE">
        <w:rPr>
          <w:position w:val="-60"/>
        </w:rPr>
        <w:object w:dxaOrig="2320" w:dyaOrig="1340">
          <v:shape id="_x0000_i1136" type="#_x0000_t75" style="width:115.5pt;height:67.5pt" o:ole="">
            <v:imagedata r:id="rId233" o:title=""/>
          </v:shape>
          <o:OLEObject Type="Embed" ProgID="Equation.3" ShapeID="_x0000_i1136" DrawAspect="Content" ObjectID="_1708871549" r:id="rId234"/>
        </w:object>
      </w:r>
      <w:r w:rsidRPr="003501FE">
        <w:rPr>
          <w:rStyle w:val="150"/>
        </w:rPr>
        <w:t>.</w:t>
      </w:r>
      <w:r w:rsidR="003501FE">
        <w:rPr>
          <w:rStyle w:val="150"/>
        </w:rPr>
        <w:tab/>
      </w:r>
      <w:r w:rsidR="003501FE">
        <w:rPr>
          <w:szCs w:val="30"/>
        </w:rPr>
        <w:t>(</w:t>
      </w:r>
      <w:r w:rsidR="00BE26C6" w:rsidRPr="00952A8D">
        <w:rPr>
          <w:szCs w:val="30"/>
        </w:rPr>
        <w:t>1</w:t>
      </w:r>
      <w:r w:rsidR="00BE26C6">
        <w:rPr>
          <w:szCs w:val="30"/>
        </w:rPr>
        <w:t>.</w:t>
      </w:r>
      <w:r w:rsidR="00BE26C6" w:rsidRPr="00952A8D">
        <w:rPr>
          <w:szCs w:val="30"/>
        </w:rPr>
        <w:t>45</w:t>
      </w:r>
      <w:r w:rsidR="003501FE">
        <w:rPr>
          <w:szCs w:val="30"/>
        </w:rPr>
        <w:t>)</w:t>
      </w:r>
    </w:p>
    <w:p w:rsidR="00D57D46" w:rsidRPr="00EA48B3" w:rsidRDefault="00D57D46" w:rsidP="00D57D46">
      <w:pPr>
        <w:pStyle w:val="a3"/>
        <w:ind w:firstLine="0"/>
        <w:rPr>
          <w:szCs w:val="30"/>
        </w:rPr>
      </w:pPr>
      <w:r w:rsidRPr="00EA48B3">
        <w:rPr>
          <w:szCs w:val="30"/>
        </w:rPr>
        <w:tab/>
      </w:r>
      <w:r>
        <w:rPr>
          <w:szCs w:val="30"/>
        </w:rPr>
        <w:t xml:space="preserve">Соответствующие уравнениям </w:t>
      </w:r>
      <w:r w:rsidRPr="00EA48B3">
        <w:rPr>
          <w:szCs w:val="30"/>
        </w:rPr>
        <w:t>матрицы:</w:t>
      </w:r>
    </w:p>
    <w:p w:rsidR="00D57D46" w:rsidRDefault="00D57D46" w:rsidP="00D57D46">
      <w:pPr>
        <w:pStyle w:val="ab"/>
        <w:tabs>
          <w:tab w:val="left" w:pos="720"/>
          <w:tab w:val="left" w:pos="1440"/>
          <w:tab w:val="left" w:pos="2160"/>
          <w:tab w:val="left" w:pos="2880"/>
          <w:tab w:val="left" w:pos="4215"/>
          <w:tab w:val="left" w:pos="6150"/>
          <w:tab w:val="right" w:pos="9638"/>
        </w:tabs>
        <w:ind w:firstLine="709"/>
        <w:jc w:val="left"/>
        <w:rPr>
          <w:szCs w:val="30"/>
        </w:rPr>
      </w:pPr>
      <w:r w:rsidRPr="00EA48B3">
        <w:rPr>
          <w:b/>
          <w:szCs w:val="30"/>
          <w:lang w:val="en-US"/>
        </w:rPr>
        <w:t>A</w:t>
      </w:r>
      <w:r w:rsidRPr="00EA48B3">
        <w:rPr>
          <w:szCs w:val="30"/>
        </w:rPr>
        <w:t>=</w:t>
      </w:r>
      <w:r w:rsidRPr="00EA48B3">
        <w:rPr>
          <w:position w:val="-56"/>
          <w:szCs w:val="30"/>
        </w:rPr>
        <w:object w:dxaOrig="2240" w:dyaOrig="1260">
          <v:shape id="_x0000_i1137" type="#_x0000_t75" style="width:113.25pt;height:63.75pt" o:ole="">
            <v:imagedata r:id="rId235" o:title=""/>
          </v:shape>
          <o:OLEObject Type="Embed" ProgID="Equation.3" ShapeID="_x0000_i1137" DrawAspect="Content" ObjectID="_1708871550" r:id="rId236"/>
        </w:object>
      </w:r>
      <w:r w:rsidRPr="00EA48B3">
        <w:rPr>
          <w:szCs w:val="30"/>
        </w:rPr>
        <w:t>,</w:t>
      </w:r>
      <w:r w:rsidRPr="00EA48B3">
        <w:rPr>
          <w:szCs w:val="30"/>
        </w:rPr>
        <w:tab/>
      </w:r>
      <w:r w:rsidRPr="00EA48B3">
        <w:rPr>
          <w:b/>
          <w:szCs w:val="30"/>
          <w:lang w:val="en-US"/>
        </w:rPr>
        <w:t>B</w:t>
      </w:r>
      <w:r w:rsidRPr="00EA48B3">
        <w:rPr>
          <w:szCs w:val="30"/>
        </w:rPr>
        <w:t>=</w:t>
      </w:r>
      <w:r w:rsidRPr="00EA48B3">
        <w:rPr>
          <w:position w:val="-56"/>
          <w:szCs w:val="30"/>
        </w:rPr>
        <w:object w:dxaOrig="440" w:dyaOrig="1260">
          <v:shape id="_x0000_i1138" type="#_x0000_t75" style="width:22.5pt;height:63.75pt" o:ole="">
            <v:imagedata r:id="rId237" o:title=""/>
          </v:shape>
          <o:OLEObject Type="Embed" ProgID="Equation.3" ShapeID="_x0000_i1138" DrawAspect="Content" ObjectID="_1708871551" r:id="rId238"/>
        </w:object>
      </w:r>
      <w:r w:rsidRPr="00EA48B3">
        <w:rPr>
          <w:szCs w:val="30"/>
        </w:rPr>
        <w:t>,</w:t>
      </w:r>
      <w:r w:rsidRPr="00EA48B3">
        <w:rPr>
          <w:szCs w:val="30"/>
        </w:rPr>
        <w:tab/>
      </w:r>
      <w:r w:rsidRPr="00EA48B3">
        <w:rPr>
          <w:b/>
          <w:szCs w:val="30"/>
          <w:lang w:val="en-US"/>
        </w:rPr>
        <w:t>C</w:t>
      </w:r>
      <w:r w:rsidRPr="00EA48B3">
        <w:rPr>
          <w:position w:val="-12"/>
          <w:szCs w:val="30"/>
        </w:rPr>
        <w:object w:dxaOrig="1660" w:dyaOrig="380">
          <v:shape id="_x0000_i1139" type="#_x0000_t75" style="width:82.5pt;height:19.5pt" o:ole="">
            <v:imagedata r:id="rId239" o:title=""/>
          </v:shape>
          <o:OLEObject Type="Embed" ProgID="Equation.3" ShapeID="_x0000_i1139" DrawAspect="Content" ObjectID="_1708871552" r:id="rId240"/>
        </w:object>
      </w:r>
      <w:r w:rsidRPr="00EA48B3">
        <w:rPr>
          <w:szCs w:val="30"/>
        </w:rPr>
        <w:t>.</w:t>
      </w:r>
      <w:r w:rsidRPr="00EA48B3">
        <w:rPr>
          <w:szCs w:val="30"/>
        </w:rPr>
        <w:tab/>
        <w:t>(</w:t>
      </w:r>
      <w:r w:rsidR="00BE26C6" w:rsidRPr="00952A8D">
        <w:rPr>
          <w:szCs w:val="30"/>
        </w:rPr>
        <w:t>1</w:t>
      </w:r>
      <w:r w:rsidR="00BE26C6">
        <w:rPr>
          <w:szCs w:val="30"/>
        </w:rPr>
        <w:t>.</w:t>
      </w:r>
      <w:r w:rsidR="00BE26C6" w:rsidRPr="00952A8D">
        <w:rPr>
          <w:szCs w:val="30"/>
        </w:rPr>
        <w:t>46</w:t>
      </w:r>
      <w:r w:rsidRPr="00EA48B3">
        <w:rPr>
          <w:szCs w:val="30"/>
        </w:rPr>
        <w:t>)</w:t>
      </w:r>
    </w:p>
    <w:p w:rsidR="00D57D46" w:rsidRDefault="00D57D46" w:rsidP="00D57D46">
      <w:pPr>
        <w:pStyle w:val="a3"/>
      </w:pPr>
      <w:r>
        <w:t>Составим модель в КФУ для ДПТ с ПФ</w:t>
      </w:r>
    </w:p>
    <w:p w:rsidR="00D57D46" w:rsidRDefault="0035186B" w:rsidP="0035186B">
      <w:pPr>
        <w:pStyle w:val="ab"/>
      </w:pPr>
      <w:r w:rsidRPr="0035186B">
        <w:rPr>
          <w:position w:val="-36"/>
        </w:rPr>
        <w:object w:dxaOrig="3560" w:dyaOrig="820">
          <v:shape id="_x0000_i1140" type="#_x0000_t75" style="width:178.5pt;height:41.25pt" o:ole="" fillcolor="window">
            <v:imagedata r:id="rId241" o:title=""/>
          </v:shape>
          <o:OLEObject Type="Embed" ProgID="Equation.3" ShapeID="_x0000_i1140" DrawAspect="Content" ObjectID="_1708871553" r:id="rId242"/>
        </w:object>
      </w:r>
    </w:p>
    <w:p w:rsidR="00D57D46" w:rsidRDefault="00D57D46" w:rsidP="00D57D46">
      <w:pPr>
        <w:pStyle w:val="a3"/>
      </w:pPr>
      <w:r>
        <w:t>Матрицы коэффициентов, входа и выхода:</w:t>
      </w:r>
    </w:p>
    <w:p w:rsidR="00D57D46" w:rsidRPr="00D57D46" w:rsidRDefault="00D57D46" w:rsidP="0035186B">
      <w:pPr>
        <w:pStyle w:val="ab"/>
      </w:pPr>
      <w:r>
        <w:lastRenderedPageBreak/>
        <w:t xml:space="preserve"> </w:t>
      </w:r>
      <w:r w:rsidRPr="009165CF">
        <w:rPr>
          <w:b/>
          <w:lang w:val="en-US"/>
        </w:rPr>
        <w:t>A</w:t>
      </w:r>
      <w:r w:rsidRPr="009165CF">
        <w:t>=</w:t>
      </w:r>
      <w:r w:rsidR="0035186B" w:rsidRPr="0035186B">
        <w:rPr>
          <w:position w:val="-36"/>
        </w:rPr>
        <w:object w:dxaOrig="2240" w:dyaOrig="880">
          <v:shape id="_x0000_i1141" type="#_x0000_t75" style="width:113.25pt;height:43.5pt" o:ole="">
            <v:imagedata r:id="rId243" o:title=""/>
          </v:shape>
          <o:OLEObject Type="Embed" ProgID="Equation.3" ShapeID="_x0000_i1141" DrawAspect="Content" ObjectID="_1708871554" r:id="rId244"/>
        </w:object>
      </w:r>
      <w:r w:rsidRPr="009165CF">
        <w:t>,</w:t>
      </w:r>
      <w:r w:rsidRPr="009165CF">
        <w:tab/>
      </w:r>
      <w:r w:rsidR="0035186B" w:rsidRPr="0035186B">
        <w:tab/>
      </w:r>
      <w:r w:rsidRPr="009165CF">
        <w:rPr>
          <w:b/>
          <w:lang w:val="en-US"/>
        </w:rPr>
        <w:t>B</w:t>
      </w:r>
      <w:r w:rsidRPr="009165CF">
        <w:t>=</w:t>
      </w:r>
      <w:r w:rsidR="0035186B" w:rsidRPr="0035186B">
        <w:rPr>
          <w:position w:val="-36"/>
        </w:rPr>
        <w:object w:dxaOrig="460" w:dyaOrig="880">
          <v:shape id="_x0000_i1142" type="#_x0000_t75" style="width:22.5pt;height:43.5pt" o:ole="">
            <v:imagedata r:id="rId245" o:title=""/>
          </v:shape>
          <o:OLEObject Type="Embed" ProgID="Equation.3" ShapeID="_x0000_i1142" DrawAspect="Content" ObjectID="_1708871555" r:id="rId246"/>
        </w:object>
      </w:r>
      <w:r w:rsidRPr="009165CF">
        <w:t>,</w:t>
      </w:r>
      <w:r w:rsidRPr="009165CF">
        <w:tab/>
      </w:r>
      <w:r w:rsidRPr="009165CF">
        <w:rPr>
          <w:b/>
          <w:lang w:val="en-US"/>
        </w:rPr>
        <w:t>C</w:t>
      </w:r>
      <w:proofErr w:type="gramStart"/>
      <w:r w:rsidRPr="009165CF">
        <w:t xml:space="preserve">= </w:t>
      </w:r>
      <w:proofErr w:type="gramEnd"/>
      <w:r w:rsidRPr="00EA48B3">
        <w:rPr>
          <w:position w:val="-12"/>
        </w:rPr>
        <w:object w:dxaOrig="1120" w:dyaOrig="380">
          <v:shape id="_x0000_i1143" type="#_x0000_t75" style="width:55.5pt;height:19.5pt" o:ole="">
            <v:imagedata r:id="rId247" o:title=""/>
          </v:shape>
          <o:OLEObject Type="Embed" ProgID="Equation.3" ShapeID="_x0000_i1143" DrawAspect="Content" ObjectID="_1708871556" r:id="rId248"/>
        </w:object>
      </w:r>
      <w:r w:rsidRPr="00D57D46">
        <w:t>.</w:t>
      </w:r>
    </w:p>
    <w:p w:rsidR="00C466AF" w:rsidRDefault="00C466AF" w:rsidP="00C466AF">
      <w:pPr>
        <w:pStyle w:val="a3"/>
        <w:rPr>
          <w:szCs w:val="30"/>
        </w:rPr>
      </w:pPr>
      <w:r w:rsidRPr="00CB38D1">
        <w:rPr>
          <w:i/>
          <w:szCs w:val="30"/>
        </w:rPr>
        <w:t>Получим передаточную функцию двигателя</w:t>
      </w:r>
      <w:r>
        <w:rPr>
          <w:szCs w:val="30"/>
        </w:rPr>
        <w:t xml:space="preserve"> по матрицам уравнений состояния. </w:t>
      </w:r>
    </w:p>
    <w:p w:rsidR="00C466AF" w:rsidRDefault="00C466AF" w:rsidP="00C466AF">
      <w:pPr>
        <w:pStyle w:val="a3"/>
        <w:ind w:firstLine="709"/>
      </w:pPr>
      <w:r>
        <w:t>Матрицы состояния и выхода:</w:t>
      </w:r>
    </w:p>
    <w:p w:rsidR="00C466AF" w:rsidRDefault="00EB451E" w:rsidP="00C466AF">
      <w:pPr>
        <w:pStyle w:val="ab"/>
      </w:pPr>
      <w:r w:rsidRPr="00EB451E">
        <w:rPr>
          <w:position w:val="-36"/>
        </w:rPr>
        <w:object w:dxaOrig="2920" w:dyaOrig="880">
          <v:shape id="_x0000_i1144" type="#_x0000_t75" style="width:146.25pt;height:43.5pt" o:ole="">
            <v:imagedata r:id="rId249" o:title=""/>
          </v:shape>
          <o:OLEObject Type="Embed" ProgID="Equation.3" ShapeID="_x0000_i1144" DrawAspect="Content" ObjectID="_1708871557" r:id="rId250"/>
        </w:object>
      </w:r>
      <w:r w:rsidR="00C466AF">
        <w:t xml:space="preserve">  </w:t>
      </w:r>
      <w:r w:rsidRPr="00EB451E">
        <w:tab/>
      </w:r>
      <w:r w:rsidRPr="00EB451E">
        <w:rPr>
          <w:position w:val="-36"/>
        </w:rPr>
        <w:object w:dxaOrig="980" w:dyaOrig="880">
          <v:shape id="_x0000_i1145" type="#_x0000_t75" style="width:49.5pt;height:43.5pt" o:ole="">
            <v:imagedata r:id="rId251" o:title=""/>
          </v:shape>
          <o:OLEObject Type="Embed" ProgID="Equation.3" ShapeID="_x0000_i1145" DrawAspect="Content" ObjectID="_1708871558" r:id="rId252"/>
        </w:object>
      </w:r>
      <w:r w:rsidR="00C466AF">
        <w:t xml:space="preserve">;  </w:t>
      </w:r>
      <w:r w:rsidRPr="00EB451E">
        <w:tab/>
      </w:r>
      <w:r w:rsidRPr="00761116">
        <w:rPr>
          <w:position w:val="-12"/>
        </w:rPr>
        <w:object w:dxaOrig="1719" w:dyaOrig="400">
          <v:shape id="_x0000_i1146" type="#_x0000_t75" style="width:85.5pt;height:19.5pt" o:ole="">
            <v:imagedata r:id="rId253" o:title=""/>
          </v:shape>
          <o:OLEObject Type="Embed" ProgID="Equation.3" ShapeID="_x0000_i1146" DrawAspect="Content" ObjectID="_1708871559" r:id="rId254"/>
        </w:object>
      </w:r>
      <w:r w:rsidR="00C466AF">
        <w:t xml:space="preserve">;  </w:t>
      </w:r>
      <w:r w:rsidRPr="00EB451E">
        <w:tab/>
      </w:r>
      <w:r w:rsidRPr="00761116">
        <w:rPr>
          <w:position w:val="-6"/>
        </w:rPr>
        <w:object w:dxaOrig="760" w:dyaOrig="320">
          <v:shape id="_x0000_i1147" type="#_x0000_t75" style="width:38.25pt;height:16.5pt" o:ole="">
            <v:imagedata r:id="rId255" o:title=""/>
          </v:shape>
          <o:OLEObject Type="Embed" ProgID="Equation.3" ShapeID="_x0000_i1147" DrawAspect="Content" ObjectID="_1708871560" r:id="rId256"/>
        </w:object>
      </w:r>
      <w:r w:rsidR="00C466AF">
        <w:t>.</w:t>
      </w:r>
    </w:p>
    <w:p w:rsidR="00C466AF" w:rsidRDefault="00C466AF" w:rsidP="00C466AF">
      <w:pPr>
        <w:pStyle w:val="a3"/>
        <w:rPr>
          <w:szCs w:val="30"/>
        </w:rPr>
      </w:pPr>
      <w:r>
        <w:rPr>
          <w:szCs w:val="30"/>
        </w:rPr>
        <w:t>Найдем матрицу</w:t>
      </w:r>
    </w:p>
    <w:p w:rsidR="00C466AF" w:rsidRDefault="0096231B" w:rsidP="00C466AF">
      <w:pPr>
        <w:pStyle w:val="ab"/>
        <w:rPr>
          <w:sz w:val="28"/>
        </w:rPr>
      </w:pPr>
      <w:r>
        <w:rPr>
          <w:noProof/>
          <w:position w:val="-12"/>
          <w:sz w:val="28"/>
        </w:rPr>
        <w:drawing>
          <wp:inline distT="0" distB="0" distL="0" distR="0">
            <wp:extent cx="836930" cy="233045"/>
            <wp:effectExtent l="0" t="0" r="127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01"/>
                    <a:srcRect/>
                    <a:stretch>
                      <a:fillRect/>
                    </a:stretch>
                  </pic:blipFill>
                  <pic:spPr bwMode="auto">
                    <a:xfrm>
                      <a:off x="0" y="0"/>
                      <a:ext cx="836930" cy="233045"/>
                    </a:xfrm>
                    <a:prstGeom prst="rect">
                      <a:avLst/>
                    </a:prstGeom>
                    <a:noFill/>
                    <a:ln w="9525">
                      <a:noFill/>
                      <a:miter lim="800000"/>
                      <a:headEnd/>
                      <a:tailEnd/>
                    </a:ln>
                  </pic:spPr>
                </pic:pic>
              </a:graphicData>
            </a:graphic>
          </wp:inline>
        </w:drawing>
      </w:r>
      <w:r w:rsidR="007E2EC3" w:rsidRPr="007E2EC3">
        <w:rPr>
          <w:position w:val="-34"/>
          <w:sz w:val="28"/>
        </w:rPr>
        <w:pict>
          <v:shape id="_x0000_i1148" type="#_x0000_t75" style="width:133.5pt;height:41.25pt">
            <v:imagedata r:id="rId202" o:title=""/>
          </v:shape>
        </w:pict>
      </w:r>
      <w:r w:rsidR="00C466AF">
        <w:rPr>
          <w:sz w:val="28"/>
        </w:rPr>
        <w:t>.</w:t>
      </w:r>
    </w:p>
    <w:p w:rsidR="00C466AF" w:rsidRDefault="00C466AF" w:rsidP="00C466AF">
      <w:pPr>
        <w:pStyle w:val="a3"/>
      </w:pPr>
      <w:r>
        <w:t>Алгебраические дополнения полученной матрицы имеют вид:</w:t>
      </w:r>
    </w:p>
    <w:p w:rsidR="00C466AF" w:rsidRDefault="00EB451E" w:rsidP="00C466AF">
      <w:pPr>
        <w:pStyle w:val="ab"/>
      </w:pPr>
      <w:r w:rsidRPr="00910B61">
        <w:rPr>
          <w:position w:val="-12"/>
        </w:rPr>
        <w:object w:dxaOrig="4320" w:dyaOrig="460">
          <v:shape id="_x0000_i1149" type="#_x0000_t75" style="width:3in;height:22.5pt" o:ole="">
            <v:imagedata r:id="rId257" o:title=""/>
          </v:shape>
          <o:OLEObject Type="Embed" ProgID="Equation.3" ShapeID="_x0000_i1149" DrawAspect="Content" ObjectID="_1708871561" r:id="rId258"/>
        </w:object>
      </w:r>
      <w:r w:rsidR="00C466AF">
        <w:t xml:space="preserve">; </w:t>
      </w:r>
      <w:r w:rsidR="00C466AF">
        <w:tab/>
      </w:r>
      <w:r w:rsidRPr="00910B61">
        <w:rPr>
          <w:position w:val="-12"/>
        </w:rPr>
        <w:object w:dxaOrig="3500" w:dyaOrig="460">
          <v:shape id="_x0000_i1150" type="#_x0000_t75" style="width:175.5pt;height:22.5pt" o:ole="">
            <v:imagedata r:id="rId259" o:title=""/>
          </v:shape>
          <o:OLEObject Type="Embed" ProgID="Equation.3" ShapeID="_x0000_i1150" DrawAspect="Content" ObjectID="_1708871562" r:id="rId260"/>
        </w:object>
      </w:r>
      <w:r w:rsidR="00C466AF">
        <w:t>;</w:t>
      </w:r>
    </w:p>
    <w:p w:rsidR="00C466AF" w:rsidRDefault="00EB451E" w:rsidP="00C466AF">
      <w:pPr>
        <w:pStyle w:val="ab"/>
      </w:pPr>
      <w:r w:rsidRPr="0012658D">
        <w:rPr>
          <w:position w:val="-12"/>
        </w:rPr>
        <w:object w:dxaOrig="2600" w:dyaOrig="460">
          <v:shape id="_x0000_i1151" type="#_x0000_t75" style="width:130.5pt;height:22.5pt" o:ole="">
            <v:imagedata r:id="rId261" o:title=""/>
          </v:shape>
          <o:OLEObject Type="Embed" ProgID="Equation.3" ShapeID="_x0000_i1151" DrawAspect="Content" ObjectID="_1708871563" r:id="rId262"/>
        </w:object>
      </w:r>
      <w:r w:rsidR="00C466AF">
        <w:t xml:space="preserve">; </w:t>
      </w:r>
      <w:r w:rsidRPr="00EB451E">
        <w:tab/>
      </w:r>
      <w:r w:rsidRPr="00EB451E">
        <w:tab/>
      </w:r>
      <w:r w:rsidRPr="00EB451E">
        <w:tab/>
      </w:r>
      <w:r w:rsidRPr="00CE4135">
        <w:tab/>
      </w:r>
      <w:r w:rsidRPr="0012658D">
        <w:rPr>
          <w:position w:val="-12"/>
        </w:rPr>
        <w:object w:dxaOrig="2620" w:dyaOrig="460">
          <v:shape id="_x0000_i1152" type="#_x0000_t75" style="width:130.5pt;height:22.5pt" o:ole="">
            <v:imagedata r:id="rId263" o:title=""/>
          </v:shape>
          <o:OLEObject Type="Embed" ProgID="Equation.3" ShapeID="_x0000_i1152" DrawAspect="Content" ObjectID="_1708871564" r:id="rId264"/>
        </w:object>
      </w:r>
      <w:r w:rsidR="00C466AF">
        <w:t>.</w:t>
      </w:r>
    </w:p>
    <w:p w:rsidR="00C466AF" w:rsidRDefault="00C466AF" w:rsidP="00C466AF">
      <w:pPr>
        <w:pStyle w:val="a3"/>
      </w:pPr>
      <w:r>
        <w:t>Союзная матрица:</w:t>
      </w:r>
    </w:p>
    <w:p w:rsidR="00C466AF" w:rsidRDefault="00EB451E" w:rsidP="00C466AF">
      <w:pPr>
        <w:pStyle w:val="ab"/>
      </w:pPr>
      <w:r w:rsidRPr="00EB451E">
        <w:rPr>
          <w:position w:val="-38"/>
        </w:rPr>
        <w:object w:dxaOrig="3019" w:dyaOrig="900">
          <v:shape id="_x0000_i1153" type="#_x0000_t75" style="width:152.25pt;height:44.25pt" o:ole="">
            <v:imagedata r:id="rId265" o:title=""/>
          </v:shape>
          <o:OLEObject Type="Embed" ProgID="Equation.3" ShapeID="_x0000_i1153" DrawAspect="Content" ObjectID="_1708871565" r:id="rId266"/>
        </w:object>
      </w:r>
      <w:r w:rsidR="00C466AF">
        <w:t>.</w:t>
      </w:r>
    </w:p>
    <w:p w:rsidR="00C466AF" w:rsidRDefault="00C466AF" w:rsidP="00C466AF">
      <w:pPr>
        <w:pStyle w:val="a3"/>
      </w:pPr>
      <w:r>
        <w:t>Перемножим матрицы, стоящие в числителе формулы для ПФ:</w:t>
      </w:r>
    </w:p>
    <w:p w:rsidR="00C466AF" w:rsidRDefault="00EB451E" w:rsidP="00EB451E">
      <w:pPr>
        <w:pStyle w:val="ab"/>
        <w:ind w:firstLine="142"/>
        <w:jc w:val="left"/>
      </w:pPr>
      <w:r w:rsidRPr="00EB451E">
        <w:rPr>
          <w:position w:val="-38"/>
        </w:rPr>
        <w:object w:dxaOrig="5240" w:dyaOrig="900">
          <v:shape id="_x0000_i1154" type="#_x0000_t75" style="width:262.5pt;height:44.25pt" o:ole="">
            <v:imagedata r:id="rId267" o:title=""/>
          </v:shape>
          <o:OLEObject Type="Embed" ProgID="Equation.3" ShapeID="_x0000_i1154" DrawAspect="Content" ObjectID="_1708871566" r:id="rId268"/>
        </w:object>
      </w:r>
      <w:r w:rsidRPr="00EB451E">
        <w:rPr>
          <w:position w:val="-36"/>
        </w:rPr>
        <w:object w:dxaOrig="4120" w:dyaOrig="880">
          <v:shape id="_x0000_i1155" type="#_x0000_t75" style="width:205.5pt;height:43.5pt" o:ole="">
            <v:imagedata r:id="rId269" o:title=""/>
          </v:shape>
          <o:OLEObject Type="Embed" ProgID="Equation.3" ShapeID="_x0000_i1155" DrawAspect="Content" ObjectID="_1708871567" r:id="rId270"/>
        </w:object>
      </w:r>
    </w:p>
    <w:p w:rsidR="00C466AF" w:rsidRDefault="00C466AF" w:rsidP="00C466AF">
      <w:pPr>
        <w:ind w:firstLine="680"/>
        <w:rPr>
          <w:rStyle w:val="a5"/>
        </w:rPr>
      </w:pPr>
      <w:r>
        <w:rPr>
          <w:rStyle w:val="a5"/>
        </w:rPr>
        <w:t>Определитель матрицы (</w:t>
      </w:r>
      <w:r>
        <w:rPr>
          <w:rStyle w:val="a5"/>
          <w:i/>
        </w:rPr>
        <w:t>p</w:t>
      </w:r>
      <w:proofErr w:type="gramStart"/>
      <w:r>
        <w:rPr>
          <w:rStyle w:val="a5"/>
          <w:b/>
        </w:rPr>
        <w:t>Е</w:t>
      </w:r>
      <w:proofErr w:type="gramEnd"/>
      <w:r>
        <w:rPr>
          <w:rStyle w:val="a5"/>
        </w:rPr>
        <w:t>–</w:t>
      </w:r>
      <w:r>
        <w:rPr>
          <w:rStyle w:val="a5"/>
          <w:b/>
        </w:rPr>
        <w:t>A</w:t>
      </w:r>
      <w:r>
        <w:rPr>
          <w:rStyle w:val="a5"/>
        </w:rPr>
        <w:t>):</w:t>
      </w:r>
    </w:p>
    <w:p w:rsidR="00C466AF" w:rsidRDefault="00EB451E" w:rsidP="00C466AF">
      <w:pPr>
        <w:pStyle w:val="ab"/>
      </w:pPr>
      <w:r w:rsidRPr="00EB451E">
        <w:rPr>
          <w:position w:val="-36"/>
        </w:rPr>
        <w:object w:dxaOrig="4640" w:dyaOrig="880">
          <v:shape id="_x0000_i1156" type="#_x0000_t75" style="width:232.5pt;height:43.5pt" o:ole="">
            <v:imagedata r:id="rId271" o:title=""/>
          </v:shape>
          <o:OLEObject Type="Embed" ProgID="Equation.3" ShapeID="_x0000_i1156" DrawAspect="Content" ObjectID="_1708871568" r:id="rId272"/>
        </w:object>
      </w:r>
      <w:r w:rsidRPr="0012658D">
        <w:rPr>
          <w:position w:val="-12"/>
        </w:rPr>
        <w:object w:dxaOrig="2340" w:dyaOrig="460">
          <v:shape id="_x0000_i1157" type="#_x0000_t75" style="width:117pt;height:22.5pt" o:ole="">
            <v:imagedata r:id="rId273" o:title=""/>
          </v:shape>
          <o:OLEObject Type="Embed" ProgID="Equation.3" ShapeID="_x0000_i1157" DrawAspect="Content" ObjectID="_1708871569" r:id="rId274"/>
        </w:object>
      </w:r>
      <w:r w:rsidR="00C466AF">
        <w:t>.</w:t>
      </w:r>
    </w:p>
    <w:p w:rsidR="00C466AF" w:rsidRDefault="00C466AF" w:rsidP="00C466AF">
      <w:pPr>
        <w:ind w:firstLine="680"/>
      </w:pPr>
      <w:r>
        <w:rPr>
          <w:rStyle w:val="a5"/>
        </w:rPr>
        <w:t>Передаточная функция ДПТ:</w:t>
      </w:r>
    </w:p>
    <w:p w:rsidR="00C466AF" w:rsidRDefault="00C466AF" w:rsidP="00C466AF">
      <w:pPr>
        <w:pStyle w:val="ab"/>
        <w:ind w:firstLine="0"/>
      </w:pPr>
      <w:r>
        <w:rPr>
          <w:b/>
          <w:szCs w:val="30"/>
        </w:rPr>
        <w:tab/>
      </w:r>
      <w:r w:rsidRPr="00EB451E">
        <w:rPr>
          <w:i/>
          <w:szCs w:val="30"/>
        </w:rPr>
        <w:t>W</w:t>
      </w:r>
      <w:r>
        <w:rPr>
          <w:szCs w:val="30"/>
        </w:rPr>
        <w:t>(</w:t>
      </w:r>
      <w:r>
        <w:rPr>
          <w:i/>
          <w:szCs w:val="30"/>
        </w:rPr>
        <w:t>p</w:t>
      </w:r>
      <w:r>
        <w:rPr>
          <w:szCs w:val="30"/>
        </w:rPr>
        <w:t>)=</w:t>
      </w:r>
      <w:r w:rsidR="00EB451E" w:rsidRPr="00EB451E">
        <w:rPr>
          <w:position w:val="-36"/>
        </w:rPr>
        <w:object w:dxaOrig="4920" w:dyaOrig="880">
          <v:shape id="_x0000_i1158" type="#_x0000_t75" style="width:246.75pt;height:43.5pt" o:ole="">
            <v:imagedata r:id="rId275" o:title=""/>
          </v:shape>
          <o:OLEObject Type="Embed" ProgID="Equation.3" ShapeID="_x0000_i1158" DrawAspect="Content" ObjectID="_1708871570" r:id="rId276"/>
        </w:object>
      </w:r>
      <w:r>
        <w:t>.</w:t>
      </w:r>
    </w:p>
    <w:p w:rsidR="00D57D46" w:rsidRDefault="00C466AF" w:rsidP="00C466AF">
      <w:pPr>
        <w:pStyle w:val="a3"/>
        <w:rPr>
          <w:szCs w:val="30"/>
        </w:rPr>
      </w:pPr>
      <w:r>
        <w:t>В этом примере нам понадобилось только алгебраическое дополн</w:t>
      </w:r>
      <w:r>
        <w:t>е</w:t>
      </w:r>
      <w:r w:rsidR="00890969">
        <w:t xml:space="preserve">ние </w:t>
      </w:r>
      <w:r w:rsidR="00EB451E" w:rsidRPr="00890969">
        <w:rPr>
          <w:position w:val="-12"/>
        </w:rPr>
        <w:object w:dxaOrig="540" w:dyaOrig="400">
          <v:shape id="_x0000_i1159" type="#_x0000_t75" style="width:27.75pt;height:19.5pt" o:ole="">
            <v:imagedata r:id="rId277" o:title=""/>
          </v:shape>
          <o:OLEObject Type="Embed" ProgID="Equation.3" ShapeID="_x0000_i1159" DrawAspect="Content" ObjectID="_1708871571" r:id="rId278"/>
        </w:object>
      </w:r>
    </w:p>
    <w:p w:rsidR="00CA134B" w:rsidRDefault="00D57D46" w:rsidP="00E35590">
      <w:pPr>
        <w:pStyle w:val="a3"/>
        <w:rPr>
          <w:szCs w:val="30"/>
        </w:rPr>
      </w:pPr>
      <w:r>
        <w:rPr>
          <w:szCs w:val="30"/>
        </w:rPr>
        <w:t>Другая</w:t>
      </w:r>
      <w:r w:rsidR="00CA134B">
        <w:rPr>
          <w:szCs w:val="30"/>
        </w:rPr>
        <w:t xml:space="preserve"> интересная модель</w:t>
      </w:r>
      <w:r>
        <w:rPr>
          <w:szCs w:val="30"/>
        </w:rPr>
        <w:t xml:space="preserve"> – это</w:t>
      </w:r>
      <w:r w:rsidR="00CA134B">
        <w:rPr>
          <w:szCs w:val="30"/>
        </w:rPr>
        <w:t xml:space="preserve"> </w:t>
      </w:r>
      <w:r w:rsidR="00CA134B" w:rsidRPr="00B17880">
        <w:rPr>
          <w:szCs w:val="30"/>
        </w:rPr>
        <w:t>модель в канонической форме н</w:t>
      </w:r>
      <w:r w:rsidR="00CA134B" w:rsidRPr="00B17880">
        <w:rPr>
          <w:szCs w:val="30"/>
        </w:rPr>
        <w:t>а</w:t>
      </w:r>
      <w:r w:rsidR="00CA134B" w:rsidRPr="00B17880">
        <w:rPr>
          <w:szCs w:val="30"/>
        </w:rPr>
        <w:t xml:space="preserve">блюдаемости </w:t>
      </w:r>
      <w:r w:rsidR="00CA134B">
        <w:rPr>
          <w:szCs w:val="30"/>
        </w:rPr>
        <w:t>(КФН).</w:t>
      </w:r>
    </w:p>
    <w:p w:rsidR="00B17880" w:rsidRDefault="00B17880" w:rsidP="00EB451E">
      <w:pPr>
        <w:pStyle w:val="2"/>
        <w:tabs>
          <w:tab w:val="clear" w:pos="1418"/>
        </w:tabs>
        <w:ind w:left="0"/>
        <w:rPr>
          <w:rStyle w:val="150"/>
        </w:rPr>
      </w:pPr>
      <w:bookmarkStart w:id="7" w:name="_Toc27574069"/>
      <w:r>
        <w:lastRenderedPageBreak/>
        <w:t>Каноническая</w:t>
      </w:r>
      <w:r w:rsidRPr="00173BEA">
        <w:t xml:space="preserve"> форм</w:t>
      </w:r>
      <w:r>
        <w:t>а</w:t>
      </w:r>
      <w:r w:rsidRPr="00173BEA">
        <w:t xml:space="preserve"> </w:t>
      </w:r>
      <w:r>
        <w:t>наблюда</w:t>
      </w:r>
      <w:r w:rsidRPr="00173BEA">
        <w:t>емости</w:t>
      </w:r>
      <w:bookmarkEnd w:id="7"/>
    </w:p>
    <w:p w:rsidR="00103278" w:rsidRDefault="00103278" w:rsidP="00103278">
      <w:pPr>
        <w:pStyle w:val="15"/>
      </w:pPr>
      <w:r>
        <w:rPr>
          <w:rStyle w:val="150"/>
        </w:rPr>
        <w:t xml:space="preserve">Правила формирования матриц </w:t>
      </w:r>
      <w:r w:rsidRPr="00773393">
        <w:t>модели</w:t>
      </w:r>
      <w:r>
        <w:t xml:space="preserve"> в </w:t>
      </w:r>
      <w:r w:rsidR="003E64A1">
        <w:t>канонической форме н</w:t>
      </w:r>
      <w:r w:rsidR="003E64A1">
        <w:t>а</w:t>
      </w:r>
      <w:r w:rsidR="003E64A1">
        <w:t>блюдаемости (</w:t>
      </w:r>
      <w:r>
        <w:t>КФ</w:t>
      </w:r>
      <w:r w:rsidR="003E64A1">
        <w:t>Н)</w:t>
      </w:r>
      <w:r>
        <w:t xml:space="preserve"> непосредственно по передаточной функции:</w:t>
      </w:r>
    </w:p>
    <w:p w:rsidR="00103278" w:rsidRDefault="00103278" w:rsidP="00103278">
      <w:pPr>
        <w:pStyle w:val="15"/>
      </w:pPr>
      <w:r>
        <w:t xml:space="preserve">1) в </w:t>
      </w:r>
      <w:r w:rsidR="00F6105A">
        <w:t>первом столбце</w:t>
      </w:r>
      <w:r>
        <w:t xml:space="preserve"> матрицы </w:t>
      </w:r>
      <w:r>
        <w:rPr>
          <w:b/>
          <w:lang w:val="en-US"/>
        </w:rPr>
        <w:t>A</w:t>
      </w:r>
      <w:r>
        <w:t xml:space="preserve"> находятся коэффициенты характер</w:t>
      </w:r>
      <w:r>
        <w:t>и</w:t>
      </w:r>
      <w:r>
        <w:t>стического уравнения системы, начиная со свободного члена, взятые со знаком минус</w:t>
      </w:r>
      <w:r w:rsidR="008266D3">
        <w:t>, идущие снизу вверх</w:t>
      </w:r>
      <w:r>
        <w:t>;</w:t>
      </w:r>
    </w:p>
    <w:p w:rsidR="00103278" w:rsidRDefault="00103278" w:rsidP="00103278">
      <w:pPr>
        <w:pStyle w:val="15"/>
      </w:pPr>
      <w:r>
        <w:t xml:space="preserve">2) остальные элементы матрицы </w:t>
      </w:r>
      <w:r>
        <w:rPr>
          <w:b/>
          <w:lang w:val="en-US"/>
        </w:rPr>
        <w:t>A</w:t>
      </w:r>
      <w:r>
        <w:t xml:space="preserve"> равны нулю, кроме элементов, расположенных над главной диагональю – они равны единице;</w:t>
      </w:r>
    </w:p>
    <w:p w:rsidR="008266D3" w:rsidRDefault="00103278" w:rsidP="008266D3">
      <w:pPr>
        <w:pStyle w:val="15"/>
      </w:pPr>
      <w:r>
        <w:t xml:space="preserve">3) матрица </w:t>
      </w:r>
      <w:r>
        <w:rPr>
          <w:b/>
          <w:lang w:val="en-US"/>
        </w:rPr>
        <w:t>B</w:t>
      </w:r>
      <w:r>
        <w:t xml:space="preserve"> представляет собой столбец,</w:t>
      </w:r>
      <w:r w:rsidR="008266D3">
        <w:t xml:space="preserve"> элементы которого равны коэффициентам числителя исходной ПФ, начиная со свободного члена, взятые со своими знаками</w:t>
      </w:r>
      <w:r w:rsidR="00DA635B">
        <w:t xml:space="preserve"> и идущие снизу вверх;</w:t>
      </w:r>
    </w:p>
    <w:p w:rsidR="00103278" w:rsidRDefault="00103278" w:rsidP="00103278">
      <w:pPr>
        <w:pStyle w:val="15"/>
      </w:pPr>
      <w:r>
        <w:t xml:space="preserve">4) матрица </w:t>
      </w:r>
      <w:r>
        <w:rPr>
          <w:b/>
          <w:lang w:val="en-US"/>
        </w:rPr>
        <w:t>C</w:t>
      </w:r>
      <w:r>
        <w:t xml:space="preserve"> представляет собой строку, </w:t>
      </w:r>
      <w:r w:rsidR="00DA635B">
        <w:t>первый элемент которой равен единице, остальные элементы  – нулевые</w:t>
      </w:r>
      <w:r>
        <w:t>.</w:t>
      </w:r>
    </w:p>
    <w:p w:rsidR="00103278" w:rsidRPr="00EA48B3" w:rsidRDefault="00103278" w:rsidP="00103278">
      <w:pPr>
        <w:pStyle w:val="a3"/>
        <w:rPr>
          <w:szCs w:val="30"/>
        </w:rPr>
      </w:pPr>
      <w:r>
        <w:rPr>
          <w:szCs w:val="30"/>
        </w:rPr>
        <w:t xml:space="preserve">Составим </w:t>
      </w:r>
      <w:r>
        <w:rPr>
          <w:szCs w:val="30"/>
          <w:lang w:val="en-US"/>
        </w:rPr>
        <w:t>SS</w:t>
      </w:r>
      <w:r w:rsidRPr="00881CB8">
        <w:rPr>
          <w:szCs w:val="30"/>
        </w:rPr>
        <w:t xml:space="preserve"> </w:t>
      </w:r>
      <w:r>
        <w:rPr>
          <w:szCs w:val="30"/>
        </w:rPr>
        <w:t>модель в КФ</w:t>
      </w:r>
      <w:r w:rsidR="003E64A1">
        <w:rPr>
          <w:szCs w:val="30"/>
        </w:rPr>
        <w:t>Н</w:t>
      </w:r>
      <w:r>
        <w:rPr>
          <w:szCs w:val="30"/>
        </w:rPr>
        <w:t xml:space="preserve"> для системы</w:t>
      </w:r>
      <w:r w:rsidRPr="00EA48B3">
        <w:rPr>
          <w:szCs w:val="30"/>
        </w:rPr>
        <w:t xml:space="preserve"> 3-го порядка </w:t>
      </w:r>
      <w:r>
        <w:rPr>
          <w:szCs w:val="30"/>
        </w:rPr>
        <w:t>с ПФ</w:t>
      </w:r>
    </w:p>
    <w:p w:rsidR="00103278" w:rsidRPr="00DC4F2D" w:rsidRDefault="00103278" w:rsidP="00DC4F2D">
      <w:pPr>
        <w:pStyle w:val="ab"/>
        <w:tabs>
          <w:tab w:val="left" w:pos="720"/>
          <w:tab w:val="left" w:pos="1440"/>
          <w:tab w:val="left" w:pos="2160"/>
          <w:tab w:val="left" w:pos="2880"/>
          <w:tab w:val="left" w:pos="3600"/>
          <w:tab w:val="left" w:pos="4320"/>
          <w:tab w:val="left" w:pos="5040"/>
          <w:tab w:val="right" w:pos="9638"/>
        </w:tabs>
        <w:rPr>
          <w:rStyle w:val="150"/>
        </w:rPr>
      </w:pPr>
      <w:r w:rsidRPr="00DC4F2D">
        <w:t>T(p)</w:t>
      </w:r>
      <w:r w:rsidRPr="00DC4F2D">
        <w:rPr>
          <w:rStyle w:val="150"/>
        </w:rPr>
        <w:t xml:space="preserve">= </w:t>
      </w:r>
      <w:r w:rsidR="00DC4F2D" w:rsidRPr="00DC4F2D">
        <w:rPr>
          <w:position w:val="-34"/>
        </w:rPr>
        <w:object w:dxaOrig="720" w:dyaOrig="800">
          <v:shape id="_x0000_i1160" type="#_x0000_t75" style="width:36pt;height:40.5pt" o:ole="">
            <v:imagedata r:id="rId279" o:title=""/>
          </v:shape>
          <o:OLEObject Type="Embed" ProgID="Equation.3" ShapeID="_x0000_i1160" DrawAspect="Content" ObjectID="_1708871572" r:id="rId280"/>
        </w:object>
      </w:r>
      <w:r w:rsidRPr="00DC4F2D">
        <w:rPr>
          <w:rStyle w:val="150"/>
        </w:rPr>
        <w:t>=</w:t>
      </w:r>
      <w:r w:rsidR="00DC4F2D" w:rsidRPr="00DC4F2D">
        <w:rPr>
          <w:position w:val="-36"/>
        </w:rPr>
        <w:object w:dxaOrig="2580" w:dyaOrig="880">
          <v:shape id="_x0000_i1161" type="#_x0000_t75" style="width:130.5pt;height:43.5pt" o:ole="">
            <v:imagedata r:id="rId281" o:title=""/>
          </v:shape>
          <o:OLEObject Type="Embed" ProgID="Equation.3" ShapeID="_x0000_i1161" DrawAspect="Content" ObjectID="_1708871573" r:id="rId282"/>
        </w:object>
      </w:r>
      <w:r w:rsidR="00DC4F2D">
        <w:tab/>
      </w:r>
      <w:r w:rsidR="00DC4F2D">
        <w:tab/>
      </w:r>
      <w:r w:rsidR="00DC4F2D" w:rsidRPr="00EA48B3">
        <w:t>(</w:t>
      </w:r>
      <w:r w:rsidR="00BE26C6" w:rsidRPr="00952A8D">
        <w:rPr>
          <w:szCs w:val="30"/>
        </w:rPr>
        <w:t>1</w:t>
      </w:r>
      <w:r w:rsidR="00BE26C6">
        <w:rPr>
          <w:szCs w:val="30"/>
        </w:rPr>
        <w:t>.</w:t>
      </w:r>
      <w:r w:rsidR="00BE26C6" w:rsidRPr="00952A8D">
        <w:rPr>
          <w:szCs w:val="30"/>
        </w:rPr>
        <w:t>47</w:t>
      </w:r>
      <w:r w:rsidR="00DC4F2D" w:rsidRPr="00EA48B3">
        <w:t>)</w:t>
      </w:r>
    </w:p>
    <w:p w:rsidR="00103278" w:rsidRPr="00CE4135" w:rsidRDefault="00103278" w:rsidP="00103278">
      <w:pPr>
        <w:pStyle w:val="ab"/>
        <w:tabs>
          <w:tab w:val="left" w:pos="720"/>
          <w:tab w:val="left" w:pos="1440"/>
          <w:tab w:val="left" w:pos="2160"/>
          <w:tab w:val="left" w:pos="2880"/>
          <w:tab w:val="left" w:pos="3600"/>
          <w:tab w:val="left" w:pos="4320"/>
          <w:tab w:val="center" w:pos="4819"/>
          <w:tab w:val="left" w:pos="5040"/>
          <w:tab w:val="left" w:pos="5760"/>
          <w:tab w:val="left" w:pos="6480"/>
          <w:tab w:val="right" w:pos="9638"/>
        </w:tabs>
        <w:ind w:firstLine="0"/>
        <w:jc w:val="left"/>
        <w:rPr>
          <w:szCs w:val="30"/>
        </w:rPr>
      </w:pPr>
      <w:r>
        <w:rPr>
          <w:szCs w:val="30"/>
        </w:rPr>
        <w:tab/>
        <w:t>КФУ имеет следующие уравнения:</w:t>
      </w:r>
    </w:p>
    <w:p w:rsidR="00DC4F2D" w:rsidRPr="00DC4F2D" w:rsidRDefault="00DC4F2D" w:rsidP="00DC4F2D">
      <w:pPr>
        <w:pStyle w:val="ab"/>
        <w:tabs>
          <w:tab w:val="left" w:pos="720"/>
          <w:tab w:val="left" w:pos="1440"/>
          <w:tab w:val="left" w:pos="2160"/>
          <w:tab w:val="left" w:pos="2880"/>
          <w:tab w:val="left" w:pos="3600"/>
          <w:tab w:val="left" w:pos="4320"/>
          <w:tab w:val="left" w:pos="5040"/>
          <w:tab w:val="right" w:pos="9638"/>
        </w:tabs>
        <w:rPr>
          <w:rStyle w:val="150"/>
        </w:rPr>
      </w:pPr>
      <w:r w:rsidRPr="00DC4F2D">
        <w:rPr>
          <w:position w:val="-60"/>
        </w:rPr>
        <w:object w:dxaOrig="4280" w:dyaOrig="1340">
          <v:shape id="_x0000_i1162" type="#_x0000_t75" style="width:213.75pt;height:67.5pt" o:ole="">
            <v:imagedata r:id="rId283" o:title=""/>
          </v:shape>
          <o:OLEObject Type="Embed" ProgID="Equation.3" ShapeID="_x0000_i1162" DrawAspect="Content" ObjectID="_1708871574" r:id="rId284"/>
        </w:object>
      </w:r>
      <w:r>
        <w:tab/>
      </w:r>
      <w:r>
        <w:tab/>
      </w:r>
      <w:r w:rsidRPr="00EA48B3">
        <w:t>(</w:t>
      </w:r>
      <w:r w:rsidR="00BE26C6" w:rsidRPr="00952A8D">
        <w:rPr>
          <w:szCs w:val="30"/>
        </w:rPr>
        <w:t>1</w:t>
      </w:r>
      <w:r w:rsidR="00BE26C6">
        <w:rPr>
          <w:szCs w:val="30"/>
        </w:rPr>
        <w:t>.</w:t>
      </w:r>
      <w:r w:rsidR="00BE26C6" w:rsidRPr="00952A8D">
        <w:rPr>
          <w:szCs w:val="30"/>
        </w:rPr>
        <w:t>48</w:t>
      </w:r>
      <w:r w:rsidRPr="00EA48B3">
        <w:t>)</w:t>
      </w:r>
    </w:p>
    <w:p w:rsidR="00103278" w:rsidRPr="00EA48B3" w:rsidRDefault="00103278" w:rsidP="00103278">
      <w:pPr>
        <w:rPr>
          <w:szCs w:val="30"/>
        </w:rPr>
      </w:pPr>
      <w:r w:rsidRPr="00EA48B3">
        <w:rPr>
          <w:szCs w:val="30"/>
        </w:rPr>
        <w:t>и</w:t>
      </w:r>
    </w:p>
    <w:p w:rsidR="00103278" w:rsidRPr="00EA48B3" w:rsidRDefault="00103278" w:rsidP="00DC4F2D">
      <w:pPr>
        <w:pStyle w:val="ab"/>
        <w:tabs>
          <w:tab w:val="right" w:pos="9638"/>
        </w:tabs>
        <w:jc w:val="left"/>
        <w:rPr>
          <w:rStyle w:val="150"/>
        </w:rPr>
      </w:pPr>
      <w:proofErr w:type="gramStart"/>
      <w:r w:rsidRPr="00EA48B3">
        <w:rPr>
          <w:i/>
          <w:lang w:val="en-US"/>
        </w:rPr>
        <w:t>y</w:t>
      </w:r>
      <w:r w:rsidRPr="00EA48B3">
        <w:rPr>
          <w:i/>
        </w:rPr>
        <w:t>(</w:t>
      </w:r>
      <w:proofErr w:type="gramEnd"/>
      <w:r w:rsidRPr="00EA48B3">
        <w:rPr>
          <w:i/>
          <w:lang w:val="en-US"/>
        </w:rPr>
        <w:t>t</w:t>
      </w:r>
      <w:r w:rsidRPr="00EA48B3">
        <w:rPr>
          <w:i/>
        </w:rPr>
        <w:t>)</w:t>
      </w:r>
      <w:r w:rsidRPr="00EA48B3">
        <w:rPr>
          <w:rStyle w:val="150"/>
        </w:rPr>
        <w:t>=</w:t>
      </w:r>
      <w:r w:rsidR="00DC4F2D" w:rsidRPr="00EA48B3">
        <w:rPr>
          <w:position w:val="-6"/>
        </w:rPr>
        <w:object w:dxaOrig="420" w:dyaOrig="320">
          <v:shape id="_x0000_i1163" type="#_x0000_t75" style="width:22.5pt;height:16.5pt" o:ole="">
            <v:imagedata r:id="rId285" o:title=""/>
          </v:shape>
          <o:OLEObject Type="Embed" ProgID="Equation.3" ShapeID="_x0000_i1163" DrawAspect="Content" ObjectID="_1708871575" r:id="rId286"/>
        </w:object>
      </w:r>
      <w:r w:rsidR="00DC4F2D" w:rsidRPr="00DC4F2D">
        <w:rPr>
          <w:position w:val="-60"/>
        </w:rPr>
        <w:object w:dxaOrig="1960" w:dyaOrig="1340">
          <v:shape id="_x0000_i1164" type="#_x0000_t75" style="width:97.5pt;height:67.5pt" o:ole="">
            <v:imagedata r:id="rId287" o:title=""/>
          </v:shape>
          <o:OLEObject Type="Embed" ProgID="Equation.3" ShapeID="_x0000_i1164" DrawAspect="Content" ObjectID="_1708871576" r:id="rId288"/>
        </w:object>
      </w:r>
      <w:r w:rsidRPr="00EA48B3">
        <w:rPr>
          <w:rStyle w:val="150"/>
        </w:rPr>
        <w:t>.</w:t>
      </w:r>
      <w:r w:rsidR="00DC4F2D">
        <w:rPr>
          <w:rStyle w:val="150"/>
        </w:rPr>
        <w:tab/>
      </w:r>
      <w:r w:rsidR="00DC4F2D" w:rsidRPr="00EA48B3">
        <w:t>(</w:t>
      </w:r>
      <w:r w:rsidR="00BE26C6" w:rsidRPr="00952A8D">
        <w:rPr>
          <w:szCs w:val="30"/>
        </w:rPr>
        <w:t>1</w:t>
      </w:r>
      <w:r w:rsidR="00BE26C6">
        <w:rPr>
          <w:szCs w:val="30"/>
        </w:rPr>
        <w:t>.</w:t>
      </w:r>
      <w:r w:rsidR="00BE26C6" w:rsidRPr="00952A8D">
        <w:rPr>
          <w:szCs w:val="30"/>
        </w:rPr>
        <w:t>49</w:t>
      </w:r>
      <w:r w:rsidR="00DC4F2D" w:rsidRPr="00EA48B3">
        <w:t>)</w:t>
      </w:r>
    </w:p>
    <w:p w:rsidR="00103278" w:rsidRPr="00EA48B3" w:rsidRDefault="00103278" w:rsidP="00103278">
      <w:pPr>
        <w:pStyle w:val="a3"/>
        <w:ind w:firstLine="0"/>
        <w:rPr>
          <w:szCs w:val="30"/>
        </w:rPr>
      </w:pPr>
      <w:r w:rsidRPr="00EA48B3">
        <w:rPr>
          <w:szCs w:val="30"/>
        </w:rPr>
        <w:tab/>
      </w:r>
      <w:r>
        <w:rPr>
          <w:szCs w:val="30"/>
        </w:rPr>
        <w:t xml:space="preserve">Соответствующие уравнениям </w:t>
      </w:r>
      <w:r w:rsidRPr="00EA48B3">
        <w:rPr>
          <w:szCs w:val="30"/>
        </w:rPr>
        <w:t>матрицы:</w:t>
      </w:r>
    </w:p>
    <w:p w:rsidR="00103278" w:rsidRDefault="00103278" w:rsidP="00103278">
      <w:pPr>
        <w:pStyle w:val="ab"/>
        <w:tabs>
          <w:tab w:val="left" w:pos="720"/>
          <w:tab w:val="left" w:pos="1440"/>
          <w:tab w:val="left" w:pos="2160"/>
          <w:tab w:val="left" w:pos="2880"/>
          <w:tab w:val="left" w:pos="4215"/>
          <w:tab w:val="left" w:pos="6150"/>
          <w:tab w:val="right" w:pos="9638"/>
        </w:tabs>
        <w:ind w:firstLine="709"/>
        <w:jc w:val="left"/>
        <w:rPr>
          <w:szCs w:val="30"/>
        </w:rPr>
      </w:pPr>
      <w:r w:rsidRPr="00EA48B3">
        <w:rPr>
          <w:b/>
          <w:szCs w:val="30"/>
          <w:lang w:val="en-US"/>
        </w:rPr>
        <w:t>A</w:t>
      </w:r>
      <w:r w:rsidRPr="00EA48B3">
        <w:rPr>
          <w:szCs w:val="30"/>
        </w:rPr>
        <w:t>=</w:t>
      </w:r>
      <w:r w:rsidR="00A81F8D" w:rsidRPr="00A81F8D">
        <w:rPr>
          <w:position w:val="-60"/>
          <w:szCs w:val="30"/>
        </w:rPr>
        <w:object w:dxaOrig="1680" w:dyaOrig="1340">
          <v:shape id="_x0000_i1165" type="#_x0000_t75" style="width:83.25pt;height:67.5pt" o:ole="">
            <v:imagedata r:id="rId289" o:title=""/>
          </v:shape>
          <o:OLEObject Type="Embed" ProgID="Equation.3" ShapeID="_x0000_i1165" DrawAspect="Content" ObjectID="_1708871577" r:id="rId290"/>
        </w:object>
      </w:r>
      <w:r w:rsidRPr="00EA48B3">
        <w:rPr>
          <w:szCs w:val="30"/>
        </w:rPr>
        <w:t>,</w:t>
      </w:r>
      <w:r w:rsidRPr="00EA48B3">
        <w:rPr>
          <w:szCs w:val="30"/>
        </w:rPr>
        <w:tab/>
      </w:r>
      <w:r w:rsidR="00A81F8D" w:rsidRPr="00CE4135">
        <w:rPr>
          <w:szCs w:val="30"/>
        </w:rPr>
        <w:tab/>
      </w:r>
      <w:r w:rsidRPr="00EA48B3">
        <w:rPr>
          <w:b/>
          <w:szCs w:val="30"/>
          <w:lang w:val="en-US"/>
        </w:rPr>
        <w:t>B</w:t>
      </w:r>
      <w:r w:rsidRPr="00EA48B3">
        <w:rPr>
          <w:szCs w:val="30"/>
        </w:rPr>
        <w:t>=</w:t>
      </w:r>
      <w:r w:rsidR="00A81F8D" w:rsidRPr="00A81F8D">
        <w:rPr>
          <w:position w:val="-60"/>
          <w:szCs w:val="30"/>
        </w:rPr>
        <w:object w:dxaOrig="580" w:dyaOrig="1340">
          <v:shape id="_x0000_i1166" type="#_x0000_t75" style="width:28.5pt;height:67.5pt" o:ole="">
            <v:imagedata r:id="rId291" o:title=""/>
          </v:shape>
          <o:OLEObject Type="Embed" ProgID="Equation.3" ShapeID="_x0000_i1166" DrawAspect="Content" ObjectID="_1708871578" r:id="rId292"/>
        </w:object>
      </w:r>
      <w:r w:rsidRPr="00EA48B3">
        <w:rPr>
          <w:szCs w:val="30"/>
        </w:rPr>
        <w:t>,</w:t>
      </w:r>
      <w:r w:rsidRPr="00EA48B3">
        <w:rPr>
          <w:szCs w:val="30"/>
        </w:rPr>
        <w:tab/>
      </w:r>
      <w:r w:rsidRPr="00EA48B3">
        <w:rPr>
          <w:b/>
          <w:szCs w:val="30"/>
          <w:lang w:val="en-US"/>
        </w:rPr>
        <w:t>C</w:t>
      </w:r>
      <w:r w:rsidR="00A81F8D" w:rsidRPr="00EA48B3">
        <w:rPr>
          <w:position w:val="-12"/>
          <w:szCs w:val="30"/>
        </w:rPr>
        <w:object w:dxaOrig="1420" w:dyaOrig="400">
          <v:shape id="_x0000_i1167" type="#_x0000_t75" style="width:70.5pt;height:19.5pt" o:ole="">
            <v:imagedata r:id="rId293" o:title=""/>
          </v:shape>
          <o:OLEObject Type="Embed" ProgID="Equation.3" ShapeID="_x0000_i1167" DrawAspect="Content" ObjectID="_1708871579" r:id="rId294"/>
        </w:object>
      </w:r>
      <w:r w:rsidRPr="00EA48B3">
        <w:rPr>
          <w:szCs w:val="30"/>
        </w:rPr>
        <w:t>.</w:t>
      </w:r>
      <w:r w:rsidRPr="00EA48B3">
        <w:rPr>
          <w:szCs w:val="30"/>
        </w:rPr>
        <w:tab/>
        <w:t>(</w:t>
      </w:r>
      <w:r w:rsidR="00BE26C6" w:rsidRPr="00952A8D">
        <w:rPr>
          <w:szCs w:val="30"/>
        </w:rPr>
        <w:t>1</w:t>
      </w:r>
      <w:r w:rsidR="00BE26C6">
        <w:rPr>
          <w:szCs w:val="30"/>
        </w:rPr>
        <w:t>.</w:t>
      </w:r>
      <w:r w:rsidR="00BE26C6" w:rsidRPr="00952A8D">
        <w:rPr>
          <w:szCs w:val="30"/>
        </w:rPr>
        <w:t>50</w:t>
      </w:r>
      <w:r w:rsidRPr="00EA48B3">
        <w:rPr>
          <w:szCs w:val="30"/>
        </w:rPr>
        <w:t>)</w:t>
      </w:r>
    </w:p>
    <w:p w:rsidR="00103278" w:rsidRDefault="00103278" w:rsidP="00103278">
      <w:pPr>
        <w:pStyle w:val="a3"/>
      </w:pPr>
      <w:r>
        <w:t>Составим модель в КФ</w:t>
      </w:r>
      <w:r w:rsidR="003E64A1">
        <w:t>Н</w:t>
      </w:r>
      <w:r>
        <w:t xml:space="preserve"> для ДПТ с ПФ</w:t>
      </w:r>
    </w:p>
    <w:p w:rsidR="00103278" w:rsidRDefault="0006699D" w:rsidP="0006699D">
      <w:pPr>
        <w:pStyle w:val="ab"/>
      </w:pPr>
      <w:r w:rsidRPr="0006699D">
        <w:rPr>
          <w:position w:val="-36"/>
        </w:rPr>
        <w:object w:dxaOrig="3560" w:dyaOrig="820">
          <v:shape id="_x0000_i1168" type="#_x0000_t75" style="width:178.5pt;height:41.25pt" o:ole="" fillcolor="window">
            <v:imagedata r:id="rId295" o:title=""/>
          </v:shape>
          <o:OLEObject Type="Embed" ProgID="Equation.3" ShapeID="_x0000_i1168" DrawAspect="Content" ObjectID="_1708871580" r:id="rId296"/>
        </w:object>
      </w:r>
    </w:p>
    <w:p w:rsidR="00103278" w:rsidRDefault="00103278" w:rsidP="00103278">
      <w:pPr>
        <w:pStyle w:val="a3"/>
      </w:pPr>
      <w:r>
        <w:t>Матрицы коэффициентов, входа и выхода:</w:t>
      </w:r>
    </w:p>
    <w:p w:rsidR="00103278" w:rsidRPr="00F84A54" w:rsidRDefault="00103278" w:rsidP="00103278">
      <w:pPr>
        <w:pStyle w:val="a3"/>
        <w:rPr>
          <w:szCs w:val="30"/>
        </w:rPr>
      </w:pPr>
      <w:r w:rsidRPr="009165CF">
        <w:rPr>
          <w:b/>
          <w:lang w:val="en-US"/>
        </w:rPr>
        <w:lastRenderedPageBreak/>
        <w:t>A</w:t>
      </w:r>
      <w:r w:rsidRPr="009165CF">
        <w:t>=</w:t>
      </w:r>
      <w:r w:rsidR="0006699D" w:rsidRPr="0006699D">
        <w:rPr>
          <w:position w:val="-36"/>
          <w:szCs w:val="30"/>
        </w:rPr>
        <w:object w:dxaOrig="1600" w:dyaOrig="880">
          <v:shape id="_x0000_i1169" type="#_x0000_t75" style="width:80.25pt;height:43.5pt" o:ole="">
            <v:imagedata r:id="rId297" o:title=""/>
          </v:shape>
          <o:OLEObject Type="Embed" ProgID="Equation.3" ShapeID="_x0000_i1169" DrawAspect="Content" ObjectID="_1708871581" r:id="rId298"/>
        </w:object>
      </w:r>
      <w:r w:rsidRPr="009165CF">
        <w:rPr>
          <w:szCs w:val="30"/>
        </w:rPr>
        <w:t>,</w:t>
      </w:r>
      <w:r w:rsidRPr="009165CF">
        <w:rPr>
          <w:szCs w:val="30"/>
        </w:rPr>
        <w:tab/>
      </w:r>
      <w:r w:rsidR="0006699D" w:rsidRPr="0006699D">
        <w:rPr>
          <w:szCs w:val="30"/>
        </w:rPr>
        <w:tab/>
      </w:r>
      <w:r w:rsidRPr="009165CF">
        <w:rPr>
          <w:b/>
          <w:szCs w:val="30"/>
          <w:lang w:val="en-US"/>
        </w:rPr>
        <w:t>B</w:t>
      </w:r>
      <w:r w:rsidRPr="009165CF">
        <w:rPr>
          <w:szCs w:val="30"/>
        </w:rPr>
        <w:t>=</w:t>
      </w:r>
      <w:r w:rsidR="0006699D" w:rsidRPr="0006699D">
        <w:rPr>
          <w:position w:val="-36"/>
          <w:szCs w:val="30"/>
        </w:rPr>
        <w:object w:dxaOrig="880" w:dyaOrig="880">
          <v:shape id="_x0000_i1170" type="#_x0000_t75" style="width:43.5pt;height:43.5pt" o:ole="">
            <v:imagedata r:id="rId299" o:title=""/>
          </v:shape>
          <o:OLEObject Type="Embed" ProgID="Equation.3" ShapeID="_x0000_i1170" DrawAspect="Content" ObjectID="_1708871582" r:id="rId300"/>
        </w:object>
      </w:r>
      <w:r w:rsidRPr="009165CF">
        <w:rPr>
          <w:szCs w:val="30"/>
        </w:rPr>
        <w:t>,</w:t>
      </w:r>
      <w:r w:rsidRPr="009165CF">
        <w:rPr>
          <w:szCs w:val="30"/>
        </w:rPr>
        <w:tab/>
      </w:r>
      <w:r w:rsidR="0006699D" w:rsidRPr="0006699D">
        <w:rPr>
          <w:szCs w:val="30"/>
        </w:rPr>
        <w:tab/>
      </w:r>
      <w:r w:rsidRPr="009165CF">
        <w:rPr>
          <w:b/>
          <w:szCs w:val="30"/>
          <w:lang w:val="en-US"/>
        </w:rPr>
        <w:t>C</w:t>
      </w:r>
      <w:proofErr w:type="gramStart"/>
      <w:r w:rsidRPr="009165CF">
        <w:rPr>
          <w:szCs w:val="30"/>
        </w:rPr>
        <w:t xml:space="preserve">= </w:t>
      </w:r>
      <w:proofErr w:type="gramEnd"/>
      <w:r w:rsidR="0006699D" w:rsidRPr="00EA48B3">
        <w:rPr>
          <w:position w:val="-12"/>
          <w:szCs w:val="30"/>
        </w:rPr>
        <w:object w:dxaOrig="740" w:dyaOrig="400">
          <v:shape id="_x0000_i1171" type="#_x0000_t75" style="width:38.25pt;height:19.5pt" o:ole="">
            <v:imagedata r:id="rId301" o:title=""/>
          </v:shape>
          <o:OLEObject Type="Embed" ProgID="Equation.3" ShapeID="_x0000_i1171" DrawAspect="Content" ObjectID="_1708871583" r:id="rId302"/>
        </w:object>
      </w:r>
      <w:r w:rsidRPr="00F84A54">
        <w:rPr>
          <w:szCs w:val="30"/>
        </w:rPr>
        <w:t>.</w:t>
      </w:r>
    </w:p>
    <w:p w:rsidR="00C466AF" w:rsidRDefault="00C466AF" w:rsidP="00C466AF">
      <w:pPr>
        <w:pStyle w:val="a3"/>
        <w:rPr>
          <w:szCs w:val="30"/>
        </w:rPr>
      </w:pPr>
      <w:r w:rsidRPr="00CB38D1">
        <w:rPr>
          <w:i/>
          <w:szCs w:val="30"/>
        </w:rPr>
        <w:t>Получим передаточную функцию двигателя</w:t>
      </w:r>
      <w:r>
        <w:rPr>
          <w:szCs w:val="30"/>
        </w:rPr>
        <w:t xml:space="preserve"> по матрицам уравнений состояния. </w:t>
      </w:r>
    </w:p>
    <w:p w:rsidR="00C466AF" w:rsidRDefault="00C466AF" w:rsidP="00C466AF">
      <w:pPr>
        <w:pStyle w:val="a3"/>
        <w:ind w:firstLine="709"/>
      </w:pPr>
      <w:r>
        <w:t>Матрицы состояния и выхода:</w:t>
      </w:r>
    </w:p>
    <w:p w:rsidR="00C466AF" w:rsidRDefault="0006699D" w:rsidP="00C466AF">
      <w:pPr>
        <w:pStyle w:val="ab"/>
      </w:pPr>
      <w:r w:rsidRPr="0006699D">
        <w:rPr>
          <w:position w:val="-36"/>
        </w:rPr>
        <w:object w:dxaOrig="2920" w:dyaOrig="880">
          <v:shape id="_x0000_i1172" type="#_x0000_t75" style="width:146.25pt;height:43.5pt" o:ole="">
            <v:imagedata r:id="rId303" o:title=""/>
          </v:shape>
          <o:OLEObject Type="Embed" ProgID="Equation.3" ShapeID="_x0000_i1172" DrawAspect="Content" ObjectID="_1708871584" r:id="rId304"/>
        </w:object>
      </w:r>
      <w:r w:rsidR="00C466AF">
        <w:t xml:space="preserve"> </w:t>
      </w:r>
      <w:r w:rsidRPr="0006699D">
        <w:tab/>
      </w:r>
      <w:r w:rsidR="00C466AF" w:rsidRPr="007C28EA">
        <w:rPr>
          <w:position w:val="-34"/>
        </w:rPr>
        <w:object w:dxaOrig="1280" w:dyaOrig="820">
          <v:shape id="_x0000_i1173" type="#_x0000_t75" style="width:64.5pt;height:41.25pt" o:ole="">
            <v:imagedata r:id="rId305" o:title=""/>
          </v:shape>
          <o:OLEObject Type="Embed" ProgID="Equation.3" ShapeID="_x0000_i1173" DrawAspect="Content" ObjectID="_1708871585" r:id="rId306"/>
        </w:object>
      </w:r>
      <w:r w:rsidR="00C466AF">
        <w:t xml:space="preserve">; </w:t>
      </w:r>
      <w:r w:rsidRPr="0006699D">
        <w:tab/>
      </w:r>
      <w:r w:rsidRPr="0006699D">
        <w:tab/>
      </w:r>
      <w:r w:rsidR="00C466AF" w:rsidRPr="00761116">
        <w:rPr>
          <w:position w:val="-12"/>
        </w:rPr>
        <w:object w:dxaOrig="1160" w:dyaOrig="380">
          <v:shape id="_x0000_i1174" type="#_x0000_t75" style="width:58.5pt;height:19.5pt" o:ole="">
            <v:imagedata r:id="rId197" o:title=""/>
          </v:shape>
          <o:OLEObject Type="Embed" ProgID="Equation.3" ShapeID="_x0000_i1174" DrawAspect="Content" ObjectID="_1708871586" r:id="rId307"/>
        </w:object>
      </w:r>
      <w:r w:rsidR="00C466AF">
        <w:t xml:space="preserve">; </w:t>
      </w:r>
      <w:r w:rsidRPr="0006699D">
        <w:tab/>
      </w:r>
      <w:r w:rsidRPr="0006699D">
        <w:tab/>
      </w:r>
      <w:r w:rsidR="00C466AF" w:rsidRPr="00761116">
        <w:rPr>
          <w:position w:val="-6"/>
        </w:rPr>
        <w:object w:dxaOrig="700" w:dyaOrig="300">
          <v:shape id="_x0000_i1175" type="#_x0000_t75" style="width:35.25pt;height:15.75pt" o:ole="">
            <v:imagedata r:id="rId199" o:title=""/>
          </v:shape>
          <o:OLEObject Type="Embed" ProgID="Equation.3" ShapeID="_x0000_i1175" DrawAspect="Content" ObjectID="_1708871587" r:id="rId308"/>
        </w:object>
      </w:r>
      <w:r w:rsidR="00C466AF">
        <w:t>.</w:t>
      </w:r>
    </w:p>
    <w:p w:rsidR="00C466AF" w:rsidRDefault="00C466AF" w:rsidP="00C466AF">
      <w:pPr>
        <w:pStyle w:val="a3"/>
        <w:rPr>
          <w:szCs w:val="30"/>
        </w:rPr>
      </w:pPr>
      <w:r>
        <w:rPr>
          <w:szCs w:val="30"/>
        </w:rPr>
        <w:t>Найдем матрицу</w:t>
      </w:r>
    </w:p>
    <w:p w:rsidR="00181E0C" w:rsidRDefault="00181E0C" w:rsidP="00C466AF">
      <w:pPr>
        <w:pStyle w:val="a3"/>
        <w:rPr>
          <w:szCs w:val="30"/>
        </w:rPr>
      </w:pPr>
      <w:r w:rsidRPr="004D7195">
        <w:rPr>
          <w:position w:val="-12"/>
        </w:rPr>
        <w:object w:dxaOrig="1140" w:dyaOrig="360">
          <v:shape id="_x0000_i1176" type="#_x0000_t75" style="width:56.25pt;height:18.75pt" o:ole="">
            <v:imagedata r:id="rId309" o:title=""/>
          </v:shape>
          <o:OLEObject Type="Embed" ProgID="Equation.3" ShapeID="_x0000_i1176" DrawAspect="Content" ObjectID="_1708871588" r:id="rId310"/>
        </w:object>
      </w:r>
      <w:r w:rsidR="0006699D" w:rsidRPr="0006699D">
        <w:rPr>
          <w:position w:val="-36"/>
        </w:rPr>
        <w:object w:dxaOrig="2780" w:dyaOrig="880">
          <v:shape id="_x0000_i1177" type="#_x0000_t75" style="width:139.5pt;height:43.5pt" o:ole="">
            <v:imagedata r:id="rId311" o:title=""/>
          </v:shape>
          <o:OLEObject Type="Embed" ProgID="Equation.3" ShapeID="_x0000_i1177" DrawAspect="Content" ObjectID="_1708871589" r:id="rId312"/>
        </w:object>
      </w:r>
    </w:p>
    <w:p w:rsidR="00C466AF" w:rsidRDefault="00C466AF" w:rsidP="00C466AF">
      <w:pPr>
        <w:pStyle w:val="a3"/>
      </w:pPr>
      <w:r>
        <w:t>Алгебраические дополнения полученной матрицы имеют вид:</w:t>
      </w:r>
    </w:p>
    <w:p w:rsidR="00C466AF" w:rsidRDefault="0006699D" w:rsidP="00C466AF">
      <w:pPr>
        <w:pStyle w:val="ab"/>
      </w:pPr>
      <w:r w:rsidRPr="00910B61">
        <w:rPr>
          <w:position w:val="-12"/>
        </w:rPr>
        <w:object w:dxaOrig="4400" w:dyaOrig="460">
          <v:shape id="_x0000_i1178" type="#_x0000_t75" style="width:221.25pt;height:22.5pt" o:ole="">
            <v:imagedata r:id="rId313" o:title=""/>
          </v:shape>
          <o:OLEObject Type="Embed" ProgID="Equation.3" ShapeID="_x0000_i1178" DrawAspect="Content" ObjectID="_1708871590" r:id="rId314"/>
        </w:object>
      </w:r>
      <w:r w:rsidR="00C466AF">
        <w:t xml:space="preserve">; </w:t>
      </w:r>
      <w:r w:rsidR="00C466AF">
        <w:tab/>
      </w:r>
      <w:r w:rsidRPr="00910B61">
        <w:rPr>
          <w:position w:val="-12"/>
        </w:rPr>
        <w:object w:dxaOrig="3500" w:dyaOrig="460">
          <v:shape id="_x0000_i1179" type="#_x0000_t75" style="width:175.5pt;height:22.5pt" o:ole="">
            <v:imagedata r:id="rId315" o:title=""/>
          </v:shape>
          <o:OLEObject Type="Embed" ProgID="Equation.3" ShapeID="_x0000_i1179" DrawAspect="Content" ObjectID="_1708871591" r:id="rId316"/>
        </w:object>
      </w:r>
      <w:r w:rsidR="00C466AF">
        <w:t>;</w:t>
      </w:r>
    </w:p>
    <w:p w:rsidR="00C466AF" w:rsidRDefault="0006699D" w:rsidP="00C466AF">
      <w:pPr>
        <w:pStyle w:val="ab"/>
      </w:pPr>
      <w:r w:rsidRPr="0012658D">
        <w:rPr>
          <w:position w:val="-12"/>
        </w:rPr>
        <w:object w:dxaOrig="2600" w:dyaOrig="460">
          <v:shape id="_x0000_i1180" type="#_x0000_t75" style="width:130.5pt;height:22.5pt" o:ole="">
            <v:imagedata r:id="rId317" o:title=""/>
          </v:shape>
          <o:OLEObject Type="Embed" ProgID="Equation.3" ShapeID="_x0000_i1180" DrawAspect="Content" ObjectID="_1708871592" r:id="rId318"/>
        </w:object>
      </w:r>
      <w:r w:rsidR="00C466AF">
        <w:t xml:space="preserve">; </w:t>
      </w:r>
      <w:r w:rsidRPr="0006699D">
        <w:tab/>
      </w:r>
      <w:r w:rsidRPr="0006699D">
        <w:tab/>
      </w:r>
      <w:r w:rsidRPr="0006699D">
        <w:tab/>
      </w:r>
      <w:r w:rsidRPr="00CE4135">
        <w:tab/>
      </w:r>
      <w:r w:rsidRPr="0012658D">
        <w:rPr>
          <w:position w:val="-12"/>
        </w:rPr>
        <w:object w:dxaOrig="2520" w:dyaOrig="460">
          <v:shape id="_x0000_i1181" type="#_x0000_t75" style="width:125.25pt;height:22.5pt" o:ole="">
            <v:imagedata r:id="rId319" o:title=""/>
          </v:shape>
          <o:OLEObject Type="Embed" ProgID="Equation.3" ShapeID="_x0000_i1181" DrawAspect="Content" ObjectID="_1708871593" r:id="rId320"/>
        </w:object>
      </w:r>
      <w:r w:rsidR="00C466AF">
        <w:t>.</w:t>
      </w:r>
    </w:p>
    <w:p w:rsidR="00C466AF" w:rsidRDefault="00C466AF" w:rsidP="00C466AF">
      <w:pPr>
        <w:pStyle w:val="a3"/>
      </w:pPr>
      <w:r>
        <w:t>Союзная матрица:</w:t>
      </w:r>
    </w:p>
    <w:p w:rsidR="00C466AF" w:rsidRDefault="0006699D" w:rsidP="00C466AF">
      <w:pPr>
        <w:pStyle w:val="ab"/>
      </w:pPr>
      <w:r w:rsidRPr="0006699D">
        <w:rPr>
          <w:position w:val="-38"/>
        </w:rPr>
        <w:object w:dxaOrig="3019" w:dyaOrig="900">
          <v:shape id="_x0000_i1182" type="#_x0000_t75" style="width:152.25pt;height:44.25pt" o:ole="">
            <v:imagedata r:id="rId321" o:title=""/>
          </v:shape>
          <o:OLEObject Type="Embed" ProgID="Equation.3" ShapeID="_x0000_i1182" DrawAspect="Content" ObjectID="_1708871594" r:id="rId322"/>
        </w:object>
      </w:r>
      <w:r w:rsidR="00C466AF">
        <w:t>.</w:t>
      </w:r>
    </w:p>
    <w:p w:rsidR="00C466AF" w:rsidRDefault="00C466AF" w:rsidP="00C466AF">
      <w:pPr>
        <w:pStyle w:val="a3"/>
      </w:pPr>
      <w:r>
        <w:t>Перемножим матрицы, стоящие в числителе формулы для ПФ:</w:t>
      </w:r>
    </w:p>
    <w:p w:rsidR="00C466AF" w:rsidRDefault="0006699D" w:rsidP="0006699D">
      <w:pPr>
        <w:pStyle w:val="ab"/>
        <w:ind w:firstLine="0"/>
        <w:jc w:val="left"/>
      </w:pPr>
      <w:r w:rsidRPr="0006699D">
        <w:rPr>
          <w:position w:val="-38"/>
        </w:rPr>
        <w:object w:dxaOrig="5200" w:dyaOrig="900">
          <v:shape id="_x0000_i1183" type="#_x0000_t75" style="width:259.5pt;height:44.25pt" o:ole="">
            <v:imagedata r:id="rId323" o:title=""/>
          </v:shape>
          <o:OLEObject Type="Embed" ProgID="Equation.3" ShapeID="_x0000_i1183" DrawAspect="Content" ObjectID="_1708871595" r:id="rId324"/>
        </w:object>
      </w:r>
      <w:r w:rsidRPr="0006699D">
        <w:rPr>
          <w:position w:val="-36"/>
        </w:rPr>
        <w:object w:dxaOrig="4420" w:dyaOrig="880">
          <v:shape id="_x0000_i1184" type="#_x0000_t75" style="width:219pt;height:43.5pt" o:ole="">
            <v:imagedata r:id="rId325" o:title=""/>
          </v:shape>
          <o:OLEObject Type="Embed" ProgID="Equation.3" ShapeID="_x0000_i1184" DrawAspect="Content" ObjectID="_1708871596" r:id="rId326"/>
        </w:object>
      </w:r>
    </w:p>
    <w:p w:rsidR="00C466AF" w:rsidRDefault="00C466AF" w:rsidP="00C466AF">
      <w:pPr>
        <w:ind w:firstLine="680"/>
        <w:rPr>
          <w:rStyle w:val="a5"/>
        </w:rPr>
      </w:pPr>
      <w:r>
        <w:rPr>
          <w:rStyle w:val="a5"/>
        </w:rPr>
        <w:t>Определитель матрицы (</w:t>
      </w:r>
      <w:r>
        <w:rPr>
          <w:rStyle w:val="a5"/>
          <w:i/>
        </w:rPr>
        <w:t>p</w:t>
      </w:r>
      <w:proofErr w:type="gramStart"/>
      <w:r>
        <w:rPr>
          <w:rStyle w:val="a5"/>
          <w:b/>
        </w:rPr>
        <w:t>Е</w:t>
      </w:r>
      <w:proofErr w:type="gramEnd"/>
      <w:r>
        <w:rPr>
          <w:rStyle w:val="a5"/>
        </w:rPr>
        <w:t>–</w:t>
      </w:r>
      <w:r>
        <w:rPr>
          <w:rStyle w:val="a5"/>
          <w:b/>
        </w:rPr>
        <w:t>A</w:t>
      </w:r>
      <w:r>
        <w:rPr>
          <w:rStyle w:val="a5"/>
        </w:rPr>
        <w:t>):</w:t>
      </w:r>
    </w:p>
    <w:p w:rsidR="00C466AF" w:rsidRDefault="0006699D" w:rsidP="00C466AF">
      <w:pPr>
        <w:pStyle w:val="ab"/>
      </w:pPr>
      <w:r w:rsidRPr="0006699D">
        <w:rPr>
          <w:position w:val="-36"/>
        </w:rPr>
        <w:object w:dxaOrig="4640" w:dyaOrig="880">
          <v:shape id="_x0000_i1185" type="#_x0000_t75" style="width:232.5pt;height:43.5pt" o:ole="">
            <v:imagedata r:id="rId327" o:title=""/>
          </v:shape>
          <o:OLEObject Type="Embed" ProgID="Equation.3" ShapeID="_x0000_i1185" DrawAspect="Content" ObjectID="_1708871597" r:id="rId328"/>
        </w:object>
      </w:r>
      <w:r w:rsidRPr="0012658D">
        <w:rPr>
          <w:position w:val="-12"/>
        </w:rPr>
        <w:object w:dxaOrig="2340" w:dyaOrig="460">
          <v:shape id="_x0000_i1186" type="#_x0000_t75" style="width:117pt;height:22.5pt" o:ole="">
            <v:imagedata r:id="rId329" o:title=""/>
          </v:shape>
          <o:OLEObject Type="Embed" ProgID="Equation.3" ShapeID="_x0000_i1186" DrawAspect="Content" ObjectID="_1708871598" r:id="rId330"/>
        </w:object>
      </w:r>
      <w:r w:rsidR="00C466AF">
        <w:t>.</w:t>
      </w:r>
    </w:p>
    <w:p w:rsidR="00C466AF" w:rsidRDefault="00C466AF" w:rsidP="00C466AF">
      <w:pPr>
        <w:ind w:firstLine="680"/>
      </w:pPr>
      <w:r>
        <w:rPr>
          <w:rStyle w:val="a5"/>
        </w:rPr>
        <w:t>Передаточная функция ДПТ:</w:t>
      </w:r>
    </w:p>
    <w:p w:rsidR="00C466AF" w:rsidRDefault="00C466AF" w:rsidP="00C466AF">
      <w:pPr>
        <w:pStyle w:val="ab"/>
        <w:ind w:firstLine="0"/>
      </w:pPr>
      <w:r>
        <w:rPr>
          <w:b/>
          <w:szCs w:val="30"/>
        </w:rPr>
        <w:tab/>
      </w:r>
      <w:r w:rsidRPr="00B03CD5">
        <w:rPr>
          <w:i/>
          <w:szCs w:val="30"/>
        </w:rPr>
        <w:t>W</w:t>
      </w:r>
      <w:r w:rsidRPr="00B03CD5">
        <w:rPr>
          <w:szCs w:val="30"/>
        </w:rPr>
        <w:t>(</w:t>
      </w:r>
      <w:r w:rsidRPr="00B03CD5">
        <w:rPr>
          <w:i/>
          <w:szCs w:val="30"/>
        </w:rPr>
        <w:t>p</w:t>
      </w:r>
      <w:r w:rsidRPr="00B03CD5">
        <w:rPr>
          <w:szCs w:val="30"/>
        </w:rPr>
        <w:t>)=</w:t>
      </w:r>
      <w:r w:rsidR="0006699D" w:rsidRPr="00B03CD5">
        <w:rPr>
          <w:position w:val="-36"/>
        </w:rPr>
        <w:object w:dxaOrig="4980" w:dyaOrig="880">
          <v:shape id="_x0000_i1187" type="#_x0000_t75" style="width:249pt;height:43.5pt" o:ole="">
            <v:imagedata r:id="rId331" o:title=""/>
          </v:shape>
          <o:OLEObject Type="Embed" ProgID="Equation.3" ShapeID="_x0000_i1187" DrawAspect="Content" ObjectID="_1708871599" r:id="rId332"/>
        </w:object>
      </w:r>
      <w:r w:rsidRPr="00B03CD5">
        <w:t>.</w:t>
      </w:r>
    </w:p>
    <w:p w:rsidR="00103278" w:rsidRPr="00CA134B" w:rsidRDefault="00C466AF" w:rsidP="00C466AF">
      <w:pPr>
        <w:pStyle w:val="a3"/>
        <w:rPr>
          <w:szCs w:val="30"/>
        </w:rPr>
      </w:pPr>
      <w:r>
        <w:t>В этом примере нам понадобилось только алгебраическое дополн</w:t>
      </w:r>
      <w:r>
        <w:t>е</w:t>
      </w:r>
      <w:r w:rsidR="00890969">
        <w:t xml:space="preserve">ние </w:t>
      </w:r>
      <w:r w:rsidR="00B17880" w:rsidRPr="00890969">
        <w:rPr>
          <w:position w:val="-12"/>
        </w:rPr>
        <w:object w:dxaOrig="499" w:dyaOrig="380">
          <v:shape id="_x0000_i1188" type="#_x0000_t75" style="width:25.5pt;height:19.5pt" o:ole="">
            <v:imagedata r:id="rId333" o:title=""/>
          </v:shape>
          <o:OLEObject Type="Embed" ProgID="Equation.3" ShapeID="_x0000_i1188" DrawAspect="Content" ObjectID="_1708871600" r:id="rId334"/>
        </w:object>
      </w:r>
    </w:p>
    <w:p w:rsidR="00085C0D" w:rsidRPr="00085C0D" w:rsidRDefault="00894166" w:rsidP="00894166">
      <w:pPr>
        <w:pStyle w:val="a3"/>
        <w:rPr>
          <w:b/>
        </w:rPr>
      </w:pPr>
      <w:r>
        <w:rPr>
          <w:b/>
        </w:rPr>
        <w:t>Д</w:t>
      </w:r>
      <w:r w:rsidR="00085C0D">
        <w:rPr>
          <w:b/>
        </w:rPr>
        <w:t>омашнее задание</w:t>
      </w:r>
      <w:r w:rsidR="00085C0D" w:rsidRPr="00085C0D">
        <w:rPr>
          <w:b/>
        </w:rPr>
        <w:t>.</w:t>
      </w:r>
    </w:p>
    <w:p w:rsidR="00085C0D" w:rsidRDefault="00894166" w:rsidP="00894166">
      <w:pPr>
        <w:pStyle w:val="a3"/>
        <w:rPr>
          <w:rStyle w:val="150"/>
        </w:rPr>
      </w:pPr>
      <w:r>
        <w:rPr>
          <w:rStyle w:val="150"/>
        </w:rPr>
        <w:t xml:space="preserve">Задана электрическая схема </w:t>
      </w:r>
      <w:r w:rsidRPr="00812C3F">
        <w:rPr>
          <w:rStyle w:val="150"/>
        </w:rPr>
        <w:t>(</w:t>
      </w:r>
      <w:r w:rsidR="00812C3F" w:rsidRPr="00812C3F">
        <w:rPr>
          <w:rStyle w:val="150"/>
        </w:rPr>
        <w:t>рис. 1.3</w:t>
      </w:r>
      <w:r w:rsidRPr="00812C3F">
        <w:rPr>
          <w:rStyle w:val="150"/>
        </w:rPr>
        <w:t>)</w:t>
      </w:r>
      <w:r>
        <w:rPr>
          <w:rStyle w:val="150"/>
        </w:rPr>
        <w:t xml:space="preserve"> и параметры элементов</w:t>
      </w:r>
      <w:r w:rsidR="009E47BC">
        <w:rPr>
          <w:rStyle w:val="150"/>
        </w:rPr>
        <w:t>, та</w:t>
      </w:r>
      <w:r w:rsidR="009E47BC">
        <w:rPr>
          <w:rStyle w:val="150"/>
        </w:rPr>
        <w:t>б</w:t>
      </w:r>
      <w:r w:rsidR="009E47BC">
        <w:rPr>
          <w:rStyle w:val="150"/>
        </w:rPr>
        <w:t>лица 1.1</w:t>
      </w:r>
      <w:r>
        <w:rPr>
          <w:rStyle w:val="150"/>
        </w:rPr>
        <w:t xml:space="preserve">. Задана </w:t>
      </w:r>
      <w:r>
        <w:rPr>
          <w:rStyle w:val="150"/>
          <w:lang w:val="en-US"/>
        </w:rPr>
        <w:t>SS</w:t>
      </w:r>
      <w:r w:rsidRPr="00162915">
        <w:rPr>
          <w:rStyle w:val="150"/>
        </w:rPr>
        <w:t xml:space="preserve"> </w:t>
      </w:r>
      <w:r>
        <w:rPr>
          <w:rStyle w:val="150"/>
        </w:rPr>
        <w:t>модель схемы в виде уравнений состояния и уравн</w:t>
      </w:r>
      <w:r>
        <w:rPr>
          <w:rStyle w:val="150"/>
        </w:rPr>
        <w:t>е</w:t>
      </w:r>
      <w:r>
        <w:rPr>
          <w:rStyle w:val="150"/>
        </w:rPr>
        <w:t xml:space="preserve">ния выхода. </w:t>
      </w:r>
      <w:r w:rsidRPr="00892F76">
        <w:rPr>
          <w:rStyle w:val="150"/>
          <w:b/>
        </w:rPr>
        <w:t xml:space="preserve">В качестве переменных состояния выбраны напряжение </w:t>
      </w:r>
      <w:r w:rsidRPr="00892F76">
        <w:rPr>
          <w:rStyle w:val="150"/>
          <w:b/>
        </w:rPr>
        <w:lastRenderedPageBreak/>
        <w:t xml:space="preserve">на емкости и ток в индуктивности, обозначенные через </w:t>
      </w:r>
      <w:r w:rsidRPr="00892F76">
        <w:rPr>
          <w:rStyle w:val="150"/>
          <w:b/>
          <w:i/>
          <w:lang w:val="en-US"/>
        </w:rPr>
        <w:t>x</w:t>
      </w:r>
      <w:r w:rsidRPr="00892F76">
        <w:rPr>
          <w:rStyle w:val="150"/>
          <w:b/>
          <w:vertAlign w:val="subscript"/>
        </w:rPr>
        <w:t>1</w:t>
      </w:r>
      <w:r w:rsidRPr="00892F76">
        <w:rPr>
          <w:rStyle w:val="150"/>
          <w:b/>
        </w:rPr>
        <w:t xml:space="preserve"> и </w:t>
      </w:r>
      <w:r w:rsidRPr="00892F76">
        <w:rPr>
          <w:rStyle w:val="150"/>
          <w:b/>
          <w:i/>
          <w:lang w:val="en-US"/>
        </w:rPr>
        <w:t>x</w:t>
      </w:r>
      <w:r w:rsidRPr="00892F76">
        <w:rPr>
          <w:rStyle w:val="150"/>
          <w:b/>
          <w:vertAlign w:val="subscript"/>
        </w:rPr>
        <w:t>2</w:t>
      </w:r>
      <w:r w:rsidRPr="00892F76">
        <w:rPr>
          <w:rStyle w:val="150"/>
          <w:b/>
        </w:rPr>
        <w:t xml:space="preserve"> соо</w:t>
      </w:r>
      <w:r w:rsidRPr="00892F76">
        <w:rPr>
          <w:rStyle w:val="150"/>
          <w:b/>
        </w:rPr>
        <w:t>т</w:t>
      </w:r>
      <w:r w:rsidRPr="00892F76">
        <w:rPr>
          <w:rStyle w:val="150"/>
          <w:b/>
        </w:rPr>
        <w:t>ветс</w:t>
      </w:r>
      <w:r w:rsidR="004B2DC6" w:rsidRPr="00892F76">
        <w:rPr>
          <w:rStyle w:val="150"/>
          <w:b/>
        </w:rPr>
        <w:t>т</w:t>
      </w:r>
      <w:r w:rsidRPr="00892F76">
        <w:rPr>
          <w:rStyle w:val="150"/>
          <w:b/>
        </w:rPr>
        <w:t>ве</w:t>
      </w:r>
      <w:r w:rsidRPr="00892F76">
        <w:rPr>
          <w:rStyle w:val="150"/>
          <w:b/>
        </w:rPr>
        <w:t>н</w:t>
      </w:r>
      <w:r w:rsidRPr="00892F76">
        <w:rPr>
          <w:rStyle w:val="150"/>
          <w:b/>
        </w:rPr>
        <w:t>но</w:t>
      </w:r>
      <w:r>
        <w:rPr>
          <w:rStyle w:val="150"/>
        </w:rPr>
        <w:t>.</w:t>
      </w:r>
    </w:p>
    <w:p w:rsidR="00085C0D" w:rsidRDefault="00894166" w:rsidP="00894166">
      <w:pPr>
        <w:pStyle w:val="a3"/>
        <w:rPr>
          <w:rStyle w:val="150"/>
        </w:rPr>
      </w:pPr>
      <w:r>
        <w:rPr>
          <w:rStyle w:val="150"/>
        </w:rPr>
        <w:t>Требуется:</w:t>
      </w:r>
    </w:p>
    <w:p w:rsidR="005A294C" w:rsidRPr="00520217" w:rsidRDefault="00520217" w:rsidP="00520217">
      <w:pPr>
        <w:pStyle w:val="a3"/>
      </w:pPr>
      <w:r>
        <w:t>1)</w:t>
      </w:r>
      <w:r w:rsidR="00CC7B95" w:rsidRPr="00520217">
        <w:t xml:space="preserve"> </w:t>
      </w:r>
      <w:r w:rsidR="005A294C" w:rsidRPr="00520217">
        <w:t>составить уравнения состояния для заданной схемы</w:t>
      </w:r>
      <w:r w:rsidR="0021594C" w:rsidRPr="00520217">
        <w:t xml:space="preserve"> и сравнить их с </w:t>
      </w:r>
      <w:r w:rsidR="00CC7B95" w:rsidRPr="00520217">
        <w:t>приведенными в задании уравнениями;</w:t>
      </w:r>
    </w:p>
    <w:p w:rsidR="000E262F" w:rsidRDefault="005A294C" w:rsidP="000E262F">
      <w:pPr>
        <w:pStyle w:val="a3"/>
      </w:pPr>
      <w:r>
        <w:rPr>
          <w:rStyle w:val="150"/>
        </w:rPr>
        <w:t>2</w:t>
      </w:r>
      <w:r w:rsidR="00894166">
        <w:rPr>
          <w:rStyle w:val="150"/>
        </w:rPr>
        <w:t>) записать матрицы модели, по ним найти передаточную функцию по напряжению на емкости или по току в индуктивности</w:t>
      </w:r>
      <w:r w:rsidR="000E262F">
        <w:rPr>
          <w:rStyle w:val="150"/>
        </w:rPr>
        <w:t>,</w:t>
      </w:r>
      <w:r w:rsidR="00894166">
        <w:rPr>
          <w:rStyle w:val="150"/>
        </w:rPr>
        <w:t xml:space="preserve"> </w:t>
      </w:r>
      <w:r w:rsidR="000E262F">
        <w:rPr>
          <w:rStyle w:val="150"/>
        </w:rPr>
        <w:t>с</w:t>
      </w:r>
      <w:r w:rsidR="000E262F">
        <w:t xml:space="preserve">оздать в </w:t>
      </w:r>
      <w:r w:rsidR="000E262F">
        <w:rPr>
          <w:lang w:val="en-US"/>
        </w:rPr>
        <w:t>MATLAB</w:t>
      </w:r>
      <w:r w:rsidR="000E262F">
        <w:t xml:space="preserve"> </w:t>
      </w:r>
      <w:r w:rsidR="000E262F">
        <w:rPr>
          <w:lang w:val="en-US"/>
        </w:rPr>
        <w:t>SS</w:t>
      </w:r>
      <w:r w:rsidR="000E262F" w:rsidRPr="00A07A51">
        <w:t xml:space="preserve"> </w:t>
      </w:r>
      <w:r w:rsidR="000E262F">
        <w:t xml:space="preserve">и </w:t>
      </w:r>
      <w:r w:rsidR="000E262F">
        <w:rPr>
          <w:lang w:val="en-US"/>
        </w:rPr>
        <w:t>TF</w:t>
      </w:r>
      <w:r w:rsidR="000E262F" w:rsidRPr="00A07A51">
        <w:t xml:space="preserve"> </w:t>
      </w:r>
      <w:r w:rsidR="000E262F">
        <w:t>модели;</w:t>
      </w:r>
    </w:p>
    <w:p w:rsidR="00CC7B95" w:rsidRDefault="005A294C" w:rsidP="00894166">
      <w:pPr>
        <w:pStyle w:val="a3"/>
        <w:rPr>
          <w:rStyle w:val="150"/>
        </w:rPr>
      </w:pPr>
      <w:r>
        <w:rPr>
          <w:rStyle w:val="150"/>
        </w:rPr>
        <w:t>3</w:t>
      </w:r>
      <w:r w:rsidR="00894166">
        <w:rPr>
          <w:rStyle w:val="150"/>
        </w:rPr>
        <w:t xml:space="preserve">) по ПФ записать ДУ; </w:t>
      </w:r>
    </w:p>
    <w:p w:rsidR="00CC7B95" w:rsidRDefault="005A294C" w:rsidP="00894166">
      <w:pPr>
        <w:pStyle w:val="a3"/>
        <w:rPr>
          <w:rStyle w:val="150"/>
        </w:rPr>
      </w:pPr>
      <w:r>
        <w:rPr>
          <w:rStyle w:val="150"/>
        </w:rPr>
        <w:t>4</w:t>
      </w:r>
      <w:r w:rsidR="00894166">
        <w:rPr>
          <w:rStyle w:val="150"/>
        </w:rPr>
        <w:t xml:space="preserve">) по ПФ записать </w:t>
      </w:r>
      <w:r w:rsidR="00894166">
        <w:rPr>
          <w:rStyle w:val="150"/>
          <w:lang w:val="en-US"/>
        </w:rPr>
        <w:t>SS</w:t>
      </w:r>
      <w:r w:rsidR="00894166" w:rsidRPr="00856796">
        <w:rPr>
          <w:rStyle w:val="150"/>
        </w:rPr>
        <w:t xml:space="preserve"> </w:t>
      </w:r>
      <w:r w:rsidR="00894166">
        <w:rPr>
          <w:rStyle w:val="150"/>
        </w:rPr>
        <w:t>модел</w:t>
      </w:r>
      <w:r w:rsidR="004B2DC6">
        <w:rPr>
          <w:rStyle w:val="150"/>
        </w:rPr>
        <w:t>и</w:t>
      </w:r>
      <w:r w:rsidR="00894166">
        <w:rPr>
          <w:rStyle w:val="150"/>
        </w:rPr>
        <w:t xml:space="preserve"> в </w:t>
      </w:r>
      <w:r w:rsidR="004B2DC6">
        <w:rPr>
          <w:rStyle w:val="150"/>
        </w:rPr>
        <w:t>КФУ и КФН</w:t>
      </w:r>
      <w:r w:rsidR="00894166">
        <w:rPr>
          <w:rStyle w:val="150"/>
        </w:rPr>
        <w:t xml:space="preserve"> и по </w:t>
      </w:r>
      <w:r w:rsidR="004B2DC6">
        <w:rPr>
          <w:rStyle w:val="150"/>
        </w:rPr>
        <w:t>этим</w:t>
      </w:r>
      <w:r w:rsidR="00894166">
        <w:rPr>
          <w:rStyle w:val="150"/>
        </w:rPr>
        <w:t xml:space="preserve"> модел</w:t>
      </w:r>
      <w:r w:rsidR="004B2DC6">
        <w:rPr>
          <w:rStyle w:val="150"/>
        </w:rPr>
        <w:t>ям</w:t>
      </w:r>
      <w:r w:rsidR="00894166">
        <w:rPr>
          <w:rStyle w:val="150"/>
        </w:rPr>
        <w:t xml:space="preserve"> опять получить передаточн</w:t>
      </w:r>
      <w:r w:rsidR="004B2DC6">
        <w:rPr>
          <w:rStyle w:val="150"/>
        </w:rPr>
        <w:t>ые</w:t>
      </w:r>
      <w:r w:rsidR="00894166">
        <w:rPr>
          <w:rStyle w:val="150"/>
        </w:rPr>
        <w:t xml:space="preserve"> функци</w:t>
      </w:r>
      <w:r w:rsidR="004B2DC6">
        <w:rPr>
          <w:rStyle w:val="150"/>
        </w:rPr>
        <w:t>и</w:t>
      </w:r>
      <w:r w:rsidR="00894166" w:rsidRPr="0066329B">
        <w:rPr>
          <w:rStyle w:val="150"/>
        </w:rPr>
        <w:t>;</w:t>
      </w:r>
    </w:p>
    <w:p w:rsidR="00CC7B95" w:rsidRDefault="00894166" w:rsidP="00894166">
      <w:pPr>
        <w:pStyle w:val="a3"/>
        <w:rPr>
          <w:rStyle w:val="150"/>
        </w:rPr>
      </w:pPr>
      <w:r>
        <w:rPr>
          <w:rStyle w:val="150"/>
        </w:rPr>
        <w:t xml:space="preserve"> </w:t>
      </w:r>
      <w:r w:rsidR="005A294C">
        <w:rPr>
          <w:rStyle w:val="150"/>
        </w:rPr>
        <w:t>5</w:t>
      </w:r>
      <w:r>
        <w:rPr>
          <w:rStyle w:val="150"/>
        </w:rPr>
        <w:t xml:space="preserve">) создать  в </w:t>
      </w:r>
      <w:r>
        <w:rPr>
          <w:rStyle w:val="150"/>
          <w:lang w:val="en-US"/>
        </w:rPr>
        <w:t>MatLab</w:t>
      </w:r>
      <w:r w:rsidRPr="0066329B">
        <w:rPr>
          <w:rStyle w:val="150"/>
        </w:rPr>
        <w:t xml:space="preserve"> </w:t>
      </w:r>
      <w:r w:rsidR="007D0750">
        <w:rPr>
          <w:rStyle w:val="150"/>
        </w:rPr>
        <w:t>две</w:t>
      </w:r>
      <w:r>
        <w:rPr>
          <w:rStyle w:val="150"/>
        </w:rPr>
        <w:t xml:space="preserve"> </w:t>
      </w:r>
      <w:r>
        <w:rPr>
          <w:rStyle w:val="150"/>
          <w:lang w:val="en-US"/>
        </w:rPr>
        <w:t>SS</w:t>
      </w:r>
      <w:r w:rsidRPr="005E3DD7">
        <w:rPr>
          <w:rStyle w:val="150"/>
        </w:rPr>
        <w:t xml:space="preserve"> </w:t>
      </w:r>
      <w:r>
        <w:rPr>
          <w:rStyle w:val="150"/>
        </w:rPr>
        <w:t xml:space="preserve">модели </w:t>
      </w:r>
      <w:r w:rsidR="007D0750">
        <w:rPr>
          <w:rStyle w:val="150"/>
        </w:rPr>
        <w:t>в</w:t>
      </w:r>
      <w:r>
        <w:rPr>
          <w:rStyle w:val="150"/>
        </w:rPr>
        <w:t xml:space="preserve"> каноническ</w:t>
      </w:r>
      <w:r w:rsidR="004B2DC6">
        <w:rPr>
          <w:rStyle w:val="150"/>
        </w:rPr>
        <w:t>их</w:t>
      </w:r>
      <w:r w:rsidR="0012485F">
        <w:rPr>
          <w:rStyle w:val="150"/>
        </w:rPr>
        <w:t xml:space="preserve"> формах </w:t>
      </w:r>
      <w:r w:rsidR="00C152AD">
        <w:rPr>
          <w:rStyle w:val="150"/>
        </w:rPr>
        <w:t>(</w:t>
      </w:r>
      <w:r>
        <w:rPr>
          <w:rStyle w:val="150"/>
        </w:rPr>
        <w:t>упра</w:t>
      </w:r>
      <w:r>
        <w:rPr>
          <w:rStyle w:val="150"/>
        </w:rPr>
        <w:t>в</w:t>
      </w:r>
      <w:r>
        <w:rPr>
          <w:rStyle w:val="150"/>
        </w:rPr>
        <w:t xml:space="preserve">ляемости </w:t>
      </w:r>
      <w:r w:rsidR="0012485F">
        <w:rPr>
          <w:rStyle w:val="150"/>
        </w:rPr>
        <w:t>и наблюдаемости</w:t>
      </w:r>
      <w:r w:rsidR="00C152AD">
        <w:rPr>
          <w:rStyle w:val="150"/>
        </w:rPr>
        <w:t>)</w:t>
      </w:r>
      <w:r w:rsidR="0012485F">
        <w:rPr>
          <w:rStyle w:val="150"/>
        </w:rPr>
        <w:t xml:space="preserve"> </w:t>
      </w:r>
      <w:r>
        <w:rPr>
          <w:rStyle w:val="150"/>
        </w:rPr>
        <w:t>и по ним получить передаточные функции;</w:t>
      </w:r>
    </w:p>
    <w:p w:rsidR="00DE70AA" w:rsidRDefault="00DE70AA" w:rsidP="00DE70AA">
      <w:pPr>
        <w:pStyle w:val="a3"/>
        <w:rPr>
          <w:rStyle w:val="150"/>
        </w:rPr>
      </w:pPr>
      <w:r>
        <w:rPr>
          <w:rStyle w:val="150"/>
        </w:rPr>
        <w:t xml:space="preserve">6) составить  </w:t>
      </w:r>
      <w:r>
        <w:rPr>
          <w:rStyle w:val="150"/>
          <w:lang w:val="en-US"/>
        </w:rPr>
        <w:t>ZPK</w:t>
      </w:r>
      <w:r w:rsidRPr="005E3DD7">
        <w:rPr>
          <w:rStyle w:val="150"/>
        </w:rPr>
        <w:t xml:space="preserve"> </w:t>
      </w:r>
      <w:r>
        <w:rPr>
          <w:rStyle w:val="150"/>
        </w:rPr>
        <w:t>модель по передаточной функции, найдя предв</w:t>
      </w:r>
      <w:r>
        <w:rPr>
          <w:rStyle w:val="150"/>
        </w:rPr>
        <w:t>а</w:t>
      </w:r>
      <w:r>
        <w:rPr>
          <w:rStyle w:val="150"/>
        </w:rPr>
        <w:t>рительно ее нули и полюса.</w:t>
      </w:r>
    </w:p>
    <w:p w:rsidR="008C1B4E" w:rsidRDefault="008C1B4E" w:rsidP="008C1B4E">
      <w:pPr>
        <w:pStyle w:val="a3"/>
        <w:rPr>
          <w:szCs w:val="30"/>
        </w:rPr>
      </w:pPr>
      <w:r>
        <w:rPr>
          <w:rStyle w:val="150"/>
        </w:rPr>
        <w:t xml:space="preserve">7) построить на одном рисунке </w:t>
      </w:r>
      <w:r w:rsidR="00F57806">
        <w:rPr>
          <w:rStyle w:val="150"/>
        </w:rPr>
        <w:t>три</w:t>
      </w:r>
      <w:r>
        <w:rPr>
          <w:rStyle w:val="150"/>
        </w:rPr>
        <w:t xml:space="preserve"> переходны</w:t>
      </w:r>
      <w:r w:rsidR="00BD2966">
        <w:rPr>
          <w:rStyle w:val="150"/>
        </w:rPr>
        <w:t>е</w:t>
      </w:r>
      <w:r>
        <w:rPr>
          <w:rStyle w:val="150"/>
        </w:rPr>
        <w:t xml:space="preserve"> характеристики</w:t>
      </w:r>
      <w:r w:rsidR="00F57806">
        <w:rPr>
          <w:rStyle w:val="150"/>
        </w:rPr>
        <w:t>:</w:t>
      </w:r>
      <w:r>
        <w:rPr>
          <w:rStyle w:val="150"/>
        </w:rPr>
        <w:t xml:space="preserve"> с помощью</w:t>
      </w:r>
      <w:r w:rsidR="00F57806">
        <w:rPr>
          <w:rStyle w:val="150"/>
        </w:rPr>
        <w:t xml:space="preserve"> ПФ и</w:t>
      </w:r>
      <w:r>
        <w:rPr>
          <w:rStyle w:val="150"/>
        </w:rPr>
        <w:t xml:space="preserve"> </w:t>
      </w:r>
      <w:r w:rsidR="00F57806">
        <w:rPr>
          <w:rStyle w:val="150"/>
        </w:rPr>
        <w:t>двух</w:t>
      </w:r>
      <w:r>
        <w:rPr>
          <w:rStyle w:val="150"/>
        </w:rPr>
        <w:t xml:space="preserve"> </w:t>
      </w:r>
      <w:r>
        <w:rPr>
          <w:rStyle w:val="150"/>
          <w:lang w:val="en-US"/>
        </w:rPr>
        <w:t>SS</w:t>
      </w:r>
      <w:r w:rsidRPr="00AC75BB">
        <w:rPr>
          <w:rStyle w:val="150"/>
        </w:rPr>
        <w:t xml:space="preserve"> </w:t>
      </w:r>
      <w:r>
        <w:rPr>
          <w:rStyle w:val="150"/>
        </w:rPr>
        <w:t>моделей</w:t>
      </w:r>
      <w:r w:rsidR="00BD2966">
        <w:rPr>
          <w:rStyle w:val="150"/>
        </w:rPr>
        <w:t xml:space="preserve"> – обычной и одной из канонических</w:t>
      </w:r>
      <w:r w:rsidRPr="008C2F40">
        <w:rPr>
          <w:rStyle w:val="150"/>
        </w:rPr>
        <w:t xml:space="preserve"> (</w:t>
      </w:r>
      <w:r>
        <w:rPr>
          <w:rStyle w:val="150"/>
        </w:rPr>
        <w:t>см</w:t>
      </w:r>
      <w:r w:rsidR="00BD2966">
        <w:rPr>
          <w:rStyle w:val="150"/>
        </w:rPr>
        <w:t>отри</w:t>
      </w:r>
      <w:r>
        <w:rPr>
          <w:rStyle w:val="150"/>
        </w:rPr>
        <w:t xml:space="preserve"> пример выполнения домашнего задания).</w:t>
      </w:r>
    </w:p>
    <w:p w:rsidR="00894166" w:rsidRDefault="00894166" w:rsidP="00894166">
      <w:pPr>
        <w:pStyle w:val="a3"/>
        <w:rPr>
          <w:szCs w:val="30"/>
        </w:rPr>
      </w:pPr>
      <w:r>
        <w:rPr>
          <w:rStyle w:val="150"/>
        </w:rPr>
        <w:t xml:space="preserve"> Входная величина – напряжение на зажимах схемы, выходная – н</w:t>
      </w:r>
      <w:r>
        <w:rPr>
          <w:rStyle w:val="150"/>
        </w:rPr>
        <w:t>а</w:t>
      </w:r>
      <w:r>
        <w:rPr>
          <w:rStyle w:val="150"/>
        </w:rPr>
        <w:t xml:space="preserve">пряжение на емкости или ток в индуктивности (в зависимости от вида матрицы </w:t>
      </w:r>
      <w:r w:rsidRPr="008C2F40">
        <w:rPr>
          <w:rStyle w:val="150"/>
          <w:b/>
          <w:lang w:val="en-US"/>
        </w:rPr>
        <w:t>C</w:t>
      </w:r>
      <w:r>
        <w:rPr>
          <w:rStyle w:val="150"/>
        </w:rPr>
        <w:t xml:space="preserve">). </w:t>
      </w:r>
    </w:p>
    <w:p w:rsidR="00894166" w:rsidRDefault="00894166" w:rsidP="00894166">
      <w:pPr>
        <w:pStyle w:val="a3"/>
        <w:spacing w:before="120" w:after="120"/>
        <w:ind w:firstLine="0"/>
        <w:rPr>
          <w:iCs/>
          <w:szCs w:val="28"/>
        </w:rPr>
      </w:pPr>
      <w:bookmarkStart w:id="8" w:name="_Ref26726745"/>
      <w:r>
        <w:rPr>
          <w:i/>
        </w:rPr>
        <w:t xml:space="preserve">Таблица </w:t>
      </w:r>
      <w:r w:rsidR="00BE26C6">
        <w:rPr>
          <w:i/>
          <w:lang w:val="en-US"/>
        </w:rPr>
        <w:t>1</w:t>
      </w:r>
      <w:r>
        <w:rPr>
          <w:i/>
        </w:rPr>
        <w:t>.</w:t>
      </w:r>
      <w:bookmarkEnd w:id="8"/>
      <w:r w:rsidR="00BE26C6">
        <w:rPr>
          <w:i/>
          <w:lang w:val="en-US"/>
        </w:rPr>
        <w:t>1</w:t>
      </w:r>
      <w:r>
        <w:rPr>
          <w:i/>
        </w:rPr>
        <w:t>.</w:t>
      </w:r>
      <w:r>
        <w:t xml:space="preserve"> Таблица параметров</w:t>
      </w:r>
    </w:p>
    <w:tbl>
      <w:tblPr>
        <w:tblW w:w="50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65"/>
        <w:gridCol w:w="824"/>
        <w:gridCol w:w="823"/>
        <w:gridCol w:w="823"/>
        <w:gridCol w:w="823"/>
        <w:gridCol w:w="823"/>
        <w:gridCol w:w="823"/>
        <w:gridCol w:w="823"/>
        <w:gridCol w:w="823"/>
        <w:gridCol w:w="823"/>
        <w:gridCol w:w="817"/>
      </w:tblGrid>
      <w:tr w:rsidR="00894166" w:rsidTr="00BE5DD2">
        <w:trPr>
          <w:cantSplit/>
          <w:trHeight w:val="476"/>
          <w:jc w:val="center"/>
        </w:trPr>
        <w:tc>
          <w:tcPr>
            <w:tcW w:w="883" w:type="pct"/>
            <w:vMerge w:val="restart"/>
            <w:vAlign w:val="center"/>
          </w:tcPr>
          <w:p w:rsidR="00894166" w:rsidRDefault="00894166" w:rsidP="00BE5DD2">
            <w:pPr>
              <w:jc w:val="center"/>
            </w:pPr>
            <w:r>
              <w:t>Параметры</w:t>
            </w:r>
          </w:p>
        </w:tc>
        <w:tc>
          <w:tcPr>
            <w:tcW w:w="4117" w:type="pct"/>
            <w:gridSpan w:val="10"/>
            <w:vAlign w:val="center"/>
          </w:tcPr>
          <w:p w:rsidR="00894166" w:rsidRDefault="00894166" w:rsidP="00BE5DD2">
            <w:pPr>
              <w:jc w:val="center"/>
            </w:pPr>
            <w:r>
              <w:t xml:space="preserve">В А </w:t>
            </w:r>
            <w:proofErr w:type="gramStart"/>
            <w:r>
              <w:t>Р</w:t>
            </w:r>
            <w:proofErr w:type="gramEnd"/>
            <w:r>
              <w:t xml:space="preserve"> И А Н Т Ы</w:t>
            </w:r>
          </w:p>
        </w:tc>
      </w:tr>
      <w:tr w:rsidR="00894166" w:rsidTr="00BE5DD2">
        <w:trPr>
          <w:cantSplit/>
          <w:trHeight w:val="476"/>
          <w:jc w:val="center"/>
        </w:trPr>
        <w:tc>
          <w:tcPr>
            <w:tcW w:w="883" w:type="pct"/>
            <w:vMerge/>
            <w:vAlign w:val="center"/>
          </w:tcPr>
          <w:p w:rsidR="00894166" w:rsidRDefault="00894166" w:rsidP="00BE5DD2">
            <w:pPr>
              <w:jc w:val="center"/>
            </w:pPr>
          </w:p>
        </w:tc>
        <w:tc>
          <w:tcPr>
            <w:tcW w:w="412" w:type="pct"/>
            <w:vAlign w:val="center"/>
          </w:tcPr>
          <w:p w:rsidR="00894166" w:rsidRDefault="00894166" w:rsidP="00BE5DD2">
            <w:pPr>
              <w:jc w:val="center"/>
            </w:pPr>
            <w:r>
              <w:t>0</w:t>
            </w:r>
          </w:p>
        </w:tc>
        <w:tc>
          <w:tcPr>
            <w:tcW w:w="412" w:type="pct"/>
            <w:vAlign w:val="center"/>
          </w:tcPr>
          <w:p w:rsidR="00894166" w:rsidRDefault="00894166" w:rsidP="00BE5DD2">
            <w:pPr>
              <w:jc w:val="center"/>
            </w:pPr>
            <w:r>
              <w:t>1</w:t>
            </w:r>
          </w:p>
        </w:tc>
        <w:tc>
          <w:tcPr>
            <w:tcW w:w="412" w:type="pct"/>
            <w:vAlign w:val="center"/>
          </w:tcPr>
          <w:p w:rsidR="00894166" w:rsidRDefault="00894166" w:rsidP="00BE5DD2">
            <w:pPr>
              <w:jc w:val="center"/>
            </w:pPr>
            <w:r>
              <w:t>2</w:t>
            </w:r>
          </w:p>
        </w:tc>
        <w:tc>
          <w:tcPr>
            <w:tcW w:w="412" w:type="pct"/>
            <w:vAlign w:val="center"/>
          </w:tcPr>
          <w:p w:rsidR="00894166" w:rsidRDefault="00894166" w:rsidP="00BE5DD2">
            <w:pPr>
              <w:jc w:val="center"/>
            </w:pPr>
            <w:r>
              <w:t>3</w:t>
            </w:r>
          </w:p>
        </w:tc>
        <w:tc>
          <w:tcPr>
            <w:tcW w:w="412" w:type="pct"/>
            <w:vAlign w:val="center"/>
          </w:tcPr>
          <w:p w:rsidR="00894166" w:rsidRDefault="00894166" w:rsidP="00BE5DD2">
            <w:pPr>
              <w:jc w:val="center"/>
            </w:pPr>
            <w:r>
              <w:t>4</w:t>
            </w:r>
          </w:p>
        </w:tc>
        <w:tc>
          <w:tcPr>
            <w:tcW w:w="412" w:type="pct"/>
            <w:vAlign w:val="center"/>
          </w:tcPr>
          <w:p w:rsidR="00894166" w:rsidRDefault="00894166" w:rsidP="00BE5DD2">
            <w:pPr>
              <w:jc w:val="center"/>
            </w:pPr>
            <w:r>
              <w:t>5</w:t>
            </w:r>
          </w:p>
        </w:tc>
        <w:tc>
          <w:tcPr>
            <w:tcW w:w="412" w:type="pct"/>
            <w:vAlign w:val="center"/>
          </w:tcPr>
          <w:p w:rsidR="00894166" w:rsidRDefault="00894166" w:rsidP="00BE5DD2">
            <w:pPr>
              <w:jc w:val="center"/>
            </w:pPr>
            <w:r>
              <w:t>6</w:t>
            </w:r>
          </w:p>
        </w:tc>
        <w:tc>
          <w:tcPr>
            <w:tcW w:w="412" w:type="pct"/>
            <w:vAlign w:val="center"/>
          </w:tcPr>
          <w:p w:rsidR="00894166" w:rsidRDefault="00894166" w:rsidP="00BE5DD2">
            <w:pPr>
              <w:jc w:val="center"/>
            </w:pPr>
            <w:r>
              <w:t>7</w:t>
            </w:r>
          </w:p>
        </w:tc>
        <w:tc>
          <w:tcPr>
            <w:tcW w:w="412" w:type="pct"/>
            <w:vAlign w:val="center"/>
          </w:tcPr>
          <w:p w:rsidR="00894166" w:rsidRDefault="00894166" w:rsidP="00BE5DD2">
            <w:pPr>
              <w:jc w:val="center"/>
            </w:pPr>
            <w:r>
              <w:t>8</w:t>
            </w:r>
          </w:p>
        </w:tc>
        <w:tc>
          <w:tcPr>
            <w:tcW w:w="409" w:type="pct"/>
            <w:vAlign w:val="center"/>
          </w:tcPr>
          <w:p w:rsidR="00894166" w:rsidRDefault="00894166" w:rsidP="00BE5DD2">
            <w:pPr>
              <w:jc w:val="center"/>
            </w:pPr>
            <w:r>
              <w:t>9</w:t>
            </w:r>
          </w:p>
        </w:tc>
      </w:tr>
      <w:tr w:rsidR="00894166" w:rsidTr="00BE5DD2">
        <w:trPr>
          <w:trHeight w:val="476"/>
          <w:jc w:val="center"/>
        </w:trPr>
        <w:tc>
          <w:tcPr>
            <w:tcW w:w="883" w:type="pct"/>
            <w:vAlign w:val="center"/>
          </w:tcPr>
          <w:p w:rsidR="00894166" w:rsidRDefault="00894166" w:rsidP="00BE5DD2">
            <w:pPr>
              <w:jc w:val="center"/>
            </w:pPr>
            <w:r w:rsidRPr="0066329B">
              <w:rPr>
                <w:i/>
                <w:lang w:val="en-US"/>
              </w:rPr>
              <w:t>R</w:t>
            </w:r>
            <w:r>
              <w:rPr>
                <w:vertAlign w:val="subscript"/>
              </w:rPr>
              <w:t>1</w:t>
            </w:r>
            <w:r>
              <w:t>, Ом</w:t>
            </w:r>
          </w:p>
        </w:tc>
        <w:tc>
          <w:tcPr>
            <w:tcW w:w="412" w:type="pct"/>
            <w:vAlign w:val="center"/>
          </w:tcPr>
          <w:p w:rsidR="00894166" w:rsidRDefault="00894166" w:rsidP="00BE5DD2">
            <w:pPr>
              <w:jc w:val="center"/>
            </w:pPr>
            <w:r>
              <w:t>5</w:t>
            </w:r>
          </w:p>
        </w:tc>
        <w:tc>
          <w:tcPr>
            <w:tcW w:w="412" w:type="pct"/>
            <w:vAlign w:val="center"/>
          </w:tcPr>
          <w:p w:rsidR="00894166" w:rsidRDefault="00894166" w:rsidP="00BE5DD2">
            <w:pPr>
              <w:jc w:val="center"/>
            </w:pPr>
            <w:r>
              <w:t>12</w:t>
            </w:r>
          </w:p>
        </w:tc>
        <w:tc>
          <w:tcPr>
            <w:tcW w:w="412" w:type="pct"/>
            <w:vAlign w:val="center"/>
          </w:tcPr>
          <w:p w:rsidR="00894166" w:rsidRDefault="00894166" w:rsidP="00BE5DD2">
            <w:pPr>
              <w:jc w:val="center"/>
            </w:pPr>
            <w:r>
              <w:t>10</w:t>
            </w:r>
          </w:p>
        </w:tc>
        <w:tc>
          <w:tcPr>
            <w:tcW w:w="412" w:type="pct"/>
            <w:vAlign w:val="center"/>
          </w:tcPr>
          <w:p w:rsidR="00894166" w:rsidRDefault="00894166" w:rsidP="00BE5DD2">
            <w:pPr>
              <w:jc w:val="center"/>
            </w:pPr>
            <w:r>
              <w:t>20</w:t>
            </w:r>
          </w:p>
        </w:tc>
        <w:tc>
          <w:tcPr>
            <w:tcW w:w="412" w:type="pct"/>
            <w:vAlign w:val="center"/>
          </w:tcPr>
          <w:p w:rsidR="00894166" w:rsidRDefault="00894166" w:rsidP="00BE5DD2">
            <w:pPr>
              <w:jc w:val="center"/>
            </w:pPr>
            <w:r>
              <w:t>18</w:t>
            </w:r>
          </w:p>
        </w:tc>
        <w:tc>
          <w:tcPr>
            <w:tcW w:w="412" w:type="pct"/>
            <w:vAlign w:val="center"/>
          </w:tcPr>
          <w:p w:rsidR="00894166" w:rsidRDefault="00894166" w:rsidP="00BE5DD2">
            <w:pPr>
              <w:jc w:val="center"/>
            </w:pPr>
            <w:r>
              <w:t>12</w:t>
            </w:r>
          </w:p>
        </w:tc>
        <w:tc>
          <w:tcPr>
            <w:tcW w:w="412" w:type="pct"/>
            <w:vAlign w:val="center"/>
          </w:tcPr>
          <w:p w:rsidR="00894166" w:rsidRDefault="00894166" w:rsidP="00BE5DD2">
            <w:pPr>
              <w:jc w:val="center"/>
            </w:pPr>
            <w:r>
              <w:t>8</w:t>
            </w:r>
          </w:p>
        </w:tc>
        <w:tc>
          <w:tcPr>
            <w:tcW w:w="412" w:type="pct"/>
            <w:vAlign w:val="center"/>
          </w:tcPr>
          <w:p w:rsidR="00894166" w:rsidRDefault="00894166" w:rsidP="00BE5DD2">
            <w:pPr>
              <w:jc w:val="center"/>
            </w:pPr>
            <w:r>
              <w:t>14</w:t>
            </w:r>
          </w:p>
        </w:tc>
        <w:tc>
          <w:tcPr>
            <w:tcW w:w="412" w:type="pct"/>
            <w:vAlign w:val="center"/>
          </w:tcPr>
          <w:p w:rsidR="00894166" w:rsidRDefault="00894166" w:rsidP="00BE5DD2">
            <w:pPr>
              <w:jc w:val="center"/>
            </w:pPr>
            <w:r>
              <w:t>10</w:t>
            </w:r>
          </w:p>
        </w:tc>
        <w:tc>
          <w:tcPr>
            <w:tcW w:w="409" w:type="pct"/>
            <w:vAlign w:val="center"/>
          </w:tcPr>
          <w:p w:rsidR="00894166" w:rsidRDefault="00894166" w:rsidP="00BE5DD2">
            <w:pPr>
              <w:jc w:val="center"/>
            </w:pPr>
            <w:r>
              <w:t>12</w:t>
            </w:r>
          </w:p>
        </w:tc>
      </w:tr>
      <w:tr w:rsidR="00894166" w:rsidTr="00BE5DD2">
        <w:trPr>
          <w:trHeight w:val="476"/>
          <w:jc w:val="center"/>
        </w:trPr>
        <w:tc>
          <w:tcPr>
            <w:tcW w:w="883" w:type="pct"/>
            <w:vAlign w:val="center"/>
          </w:tcPr>
          <w:p w:rsidR="00894166" w:rsidRDefault="00894166" w:rsidP="00BE5DD2">
            <w:pPr>
              <w:jc w:val="center"/>
            </w:pPr>
            <w:r w:rsidRPr="0066329B">
              <w:rPr>
                <w:i/>
                <w:lang w:val="en-US"/>
              </w:rPr>
              <w:t>R</w:t>
            </w:r>
            <w:r>
              <w:rPr>
                <w:vertAlign w:val="subscript"/>
              </w:rPr>
              <w:t>2</w:t>
            </w:r>
            <w:r>
              <w:t>, Ом</w:t>
            </w:r>
          </w:p>
        </w:tc>
        <w:tc>
          <w:tcPr>
            <w:tcW w:w="412" w:type="pct"/>
            <w:vAlign w:val="center"/>
          </w:tcPr>
          <w:p w:rsidR="00894166" w:rsidRDefault="00894166" w:rsidP="00BE5DD2">
            <w:pPr>
              <w:jc w:val="center"/>
            </w:pPr>
            <w:r>
              <w:t>12</w:t>
            </w:r>
          </w:p>
        </w:tc>
        <w:tc>
          <w:tcPr>
            <w:tcW w:w="412" w:type="pct"/>
            <w:vAlign w:val="center"/>
          </w:tcPr>
          <w:p w:rsidR="00894166" w:rsidRDefault="00894166" w:rsidP="00BE5DD2">
            <w:pPr>
              <w:jc w:val="center"/>
            </w:pPr>
            <w:r>
              <w:t>5</w:t>
            </w:r>
          </w:p>
        </w:tc>
        <w:tc>
          <w:tcPr>
            <w:tcW w:w="412" w:type="pct"/>
            <w:vAlign w:val="center"/>
          </w:tcPr>
          <w:p w:rsidR="00894166" w:rsidRDefault="00894166" w:rsidP="00BE5DD2">
            <w:pPr>
              <w:jc w:val="center"/>
            </w:pPr>
            <w:r>
              <w:t>12,5</w:t>
            </w:r>
          </w:p>
        </w:tc>
        <w:tc>
          <w:tcPr>
            <w:tcW w:w="412" w:type="pct"/>
            <w:vAlign w:val="center"/>
          </w:tcPr>
          <w:p w:rsidR="00894166" w:rsidRDefault="00894166" w:rsidP="00BE5DD2">
            <w:pPr>
              <w:jc w:val="center"/>
            </w:pPr>
            <w:r>
              <w:t>10</w:t>
            </w:r>
          </w:p>
        </w:tc>
        <w:tc>
          <w:tcPr>
            <w:tcW w:w="412" w:type="pct"/>
            <w:vAlign w:val="center"/>
          </w:tcPr>
          <w:p w:rsidR="00894166" w:rsidRDefault="00894166" w:rsidP="00BE5DD2">
            <w:pPr>
              <w:jc w:val="center"/>
            </w:pPr>
            <w:r>
              <w:t>15</w:t>
            </w:r>
          </w:p>
        </w:tc>
        <w:tc>
          <w:tcPr>
            <w:tcW w:w="412" w:type="pct"/>
            <w:vAlign w:val="center"/>
          </w:tcPr>
          <w:p w:rsidR="00894166" w:rsidRDefault="00894166" w:rsidP="00BE5DD2">
            <w:pPr>
              <w:jc w:val="center"/>
            </w:pPr>
            <w:r>
              <w:t>10</w:t>
            </w:r>
          </w:p>
        </w:tc>
        <w:tc>
          <w:tcPr>
            <w:tcW w:w="412" w:type="pct"/>
            <w:vAlign w:val="center"/>
          </w:tcPr>
          <w:p w:rsidR="00894166" w:rsidRDefault="00894166" w:rsidP="00BE5DD2">
            <w:pPr>
              <w:jc w:val="center"/>
            </w:pPr>
            <w:r>
              <w:t>10</w:t>
            </w:r>
          </w:p>
        </w:tc>
        <w:tc>
          <w:tcPr>
            <w:tcW w:w="412" w:type="pct"/>
            <w:vAlign w:val="center"/>
          </w:tcPr>
          <w:p w:rsidR="00894166" w:rsidRDefault="00894166" w:rsidP="00BE5DD2">
            <w:pPr>
              <w:jc w:val="center"/>
            </w:pPr>
            <w:r>
              <w:t>18</w:t>
            </w:r>
          </w:p>
        </w:tc>
        <w:tc>
          <w:tcPr>
            <w:tcW w:w="412" w:type="pct"/>
            <w:vAlign w:val="center"/>
          </w:tcPr>
          <w:p w:rsidR="00894166" w:rsidRDefault="00894166" w:rsidP="00BE5DD2">
            <w:pPr>
              <w:jc w:val="center"/>
            </w:pPr>
            <w:r>
              <w:t>15</w:t>
            </w:r>
          </w:p>
        </w:tc>
        <w:tc>
          <w:tcPr>
            <w:tcW w:w="409" w:type="pct"/>
            <w:vAlign w:val="center"/>
          </w:tcPr>
          <w:p w:rsidR="00894166" w:rsidRDefault="00894166" w:rsidP="00BE5DD2">
            <w:pPr>
              <w:jc w:val="center"/>
            </w:pPr>
            <w:r>
              <w:t>15</w:t>
            </w:r>
          </w:p>
        </w:tc>
      </w:tr>
      <w:tr w:rsidR="00894166" w:rsidTr="00BE5DD2">
        <w:trPr>
          <w:trHeight w:val="476"/>
          <w:jc w:val="center"/>
        </w:trPr>
        <w:tc>
          <w:tcPr>
            <w:tcW w:w="883" w:type="pct"/>
            <w:vAlign w:val="center"/>
          </w:tcPr>
          <w:p w:rsidR="00894166" w:rsidRDefault="00894166" w:rsidP="00BE5DD2">
            <w:pPr>
              <w:jc w:val="center"/>
            </w:pPr>
            <w:r w:rsidRPr="0066329B">
              <w:rPr>
                <w:i/>
                <w:lang w:val="en-US"/>
              </w:rPr>
              <w:t>R</w:t>
            </w:r>
            <w:r>
              <w:rPr>
                <w:vertAlign w:val="subscript"/>
              </w:rPr>
              <w:t>3</w:t>
            </w:r>
            <w:r>
              <w:t>, Ом</w:t>
            </w:r>
          </w:p>
        </w:tc>
        <w:tc>
          <w:tcPr>
            <w:tcW w:w="412" w:type="pct"/>
            <w:vAlign w:val="center"/>
          </w:tcPr>
          <w:p w:rsidR="00894166" w:rsidRDefault="00894166" w:rsidP="00BE5DD2">
            <w:pPr>
              <w:jc w:val="center"/>
            </w:pPr>
            <w:r>
              <w:t>15</w:t>
            </w:r>
          </w:p>
        </w:tc>
        <w:tc>
          <w:tcPr>
            <w:tcW w:w="412" w:type="pct"/>
            <w:vAlign w:val="center"/>
          </w:tcPr>
          <w:p w:rsidR="00894166" w:rsidRDefault="00894166" w:rsidP="00BE5DD2">
            <w:pPr>
              <w:jc w:val="center"/>
            </w:pPr>
            <w:r>
              <w:t>20</w:t>
            </w:r>
          </w:p>
        </w:tc>
        <w:tc>
          <w:tcPr>
            <w:tcW w:w="412" w:type="pct"/>
            <w:vAlign w:val="center"/>
          </w:tcPr>
          <w:p w:rsidR="00894166" w:rsidRDefault="00894166" w:rsidP="00BE5DD2">
            <w:pPr>
              <w:jc w:val="center"/>
            </w:pPr>
            <w:r>
              <w:t>5</w:t>
            </w:r>
          </w:p>
        </w:tc>
        <w:tc>
          <w:tcPr>
            <w:tcW w:w="412" w:type="pct"/>
            <w:vAlign w:val="center"/>
          </w:tcPr>
          <w:p w:rsidR="00894166" w:rsidRDefault="00894166" w:rsidP="00BE5DD2">
            <w:pPr>
              <w:jc w:val="center"/>
            </w:pPr>
            <w:r>
              <w:t>12,5</w:t>
            </w:r>
          </w:p>
        </w:tc>
        <w:tc>
          <w:tcPr>
            <w:tcW w:w="412" w:type="pct"/>
            <w:vAlign w:val="center"/>
          </w:tcPr>
          <w:p w:rsidR="00894166" w:rsidRDefault="00894166" w:rsidP="00BE5DD2">
            <w:pPr>
              <w:jc w:val="center"/>
            </w:pPr>
            <w:r>
              <w:t>12,5</w:t>
            </w:r>
          </w:p>
        </w:tc>
        <w:tc>
          <w:tcPr>
            <w:tcW w:w="412" w:type="pct"/>
            <w:vAlign w:val="center"/>
          </w:tcPr>
          <w:p w:rsidR="00894166" w:rsidRDefault="00894166" w:rsidP="00BE5DD2">
            <w:pPr>
              <w:jc w:val="center"/>
            </w:pPr>
            <w:r>
              <w:t>20</w:t>
            </w:r>
          </w:p>
        </w:tc>
        <w:tc>
          <w:tcPr>
            <w:tcW w:w="412" w:type="pct"/>
            <w:vAlign w:val="center"/>
          </w:tcPr>
          <w:p w:rsidR="00894166" w:rsidRDefault="00894166" w:rsidP="00BE5DD2">
            <w:pPr>
              <w:jc w:val="center"/>
            </w:pPr>
            <w:r>
              <w:t>15</w:t>
            </w:r>
          </w:p>
        </w:tc>
        <w:tc>
          <w:tcPr>
            <w:tcW w:w="412" w:type="pct"/>
            <w:vAlign w:val="center"/>
          </w:tcPr>
          <w:p w:rsidR="00894166" w:rsidRDefault="00894166" w:rsidP="00BE5DD2">
            <w:pPr>
              <w:jc w:val="center"/>
            </w:pPr>
            <w:r>
              <w:t>15</w:t>
            </w:r>
          </w:p>
        </w:tc>
        <w:tc>
          <w:tcPr>
            <w:tcW w:w="412" w:type="pct"/>
            <w:vAlign w:val="center"/>
          </w:tcPr>
          <w:p w:rsidR="00894166" w:rsidRDefault="00894166" w:rsidP="00BE5DD2">
            <w:pPr>
              <w:jc w:val="center"/>
            </w:pPr>
            <w:r>
              <w:t>20</w:t>
            </w:r>
          </w:p>
        </w:tc>
        <w:tc>
          <w:tcPr>
            <w:tcW w:w="409" w:type="pct"/>
            <w:vAlign w:val="center"/>
          </w:tcPr>
          <w:p w:rsidR="00894166" w:rsidRDefault="00894166" w:rsidP="00BE5DD2">
            <w:pPr>
              <w:jc w:val="center"/>
            </w:pPr>
            <w:r>
              <w:t>10</w:t>
            </w:r>
          </w:p>
        </w:tc>
      </w:tr>
      <w:tr w:rsidR="00894166" w:rsidTr="00BE5DD2">
        <w:trPr>
          <w:trHeight w:val="476"/>
          <w:jc w:val="center"/>
        </w:trPr>
        <w:tc>
          <w:tcPr>
            <w:tcW w:w="883" w:type="pct"/>
            <w:vAlign w:val="center"/>
          </w:tcPr>
          <w:p w:rsidR="00894166" w:rsidRDefault="00894166" w:rsidP="00BE5DD2">
            <w:pPr>
              <w:jc w:val="center"/>
            </w:pPr>
            <w:r w:rsidRPr="0066329B">
              <w:rPr>
                <w:i/>
                <w:lang w:val="en-US"/>
              </w:rPr>
              <w:t>R</w:t>
            </w:r>
            <w:r w:rsidRPr="0066329B">
              <w:rPr>
                <w:i/>
                <w:vertAlign w:val="subscript"/>
              </w:rPr>
              <w:t>н</w:t>
            </w:r>
            <w:r>
              <w:t>, Ом</w:t>
            </w:r>
          </w:p>
        </w:tc>
        <w:tc>
          <w:tcPr>
            <w:tcW w:w="412" w:type="pct"/>
            <w:vAlign w:val="center"/>
          </w:tcPr>
          <w:p w:rsidR="00894166" w:rsidRDefault="00894166" w:rsidP="00BE5DD2">
            <w:pPr>
              <w:jc w:val="center"/>
            </w:pPr>
            <w:r>
              <w:t>20</w:t>
            </w:r>
          </w:p>
        </w:tc>
        <w:tc>
          <w:tcPr>
            <w:tcW w:w="412" w:type="pct"/>
            <w:vAlign w:val="center"/>
          </w:tcPr>
          <w:p w:rsidR="00894166" w:rsidRDefault="00894166" w:rsidP="00BE5DD2">
            <w:pPr>
              <w:jc w:val="center"/>
            </w:pPr>
            <w:r>
              <w:t>10</w:t>
            </w:r>
          </w:p>
        </w:tc>
        <w:tc>
          <w:tcPr>
            <w:tcW w:w="412" w:type="pct"/>
            <w:vAlign w:val="center"/>
          </w:tcPr>
          <w:p w:rsidR="00894166" w:rsidRDefault="00894166" w:rsidP="00BE5DD2">
            <w:pPr>
              <w:jc w:val="center"/>
            </w:pPr>
            <w:r>
              <w:t>15</w:t>
            </w:r>
          </w:p>
        </w:tc>
        <w:tc>
          <w:tcPr>
            <w:tcW w:w="412" w:type="pct"/>
            <w:vAlign w:val="center"/>
          </w:tcPr>
          <w:p w:rsidR="00894166" w:rsidRDefault="00894166" w:rsidP="00BE5DD2">
            <w:pPr>
              <w:jc w:val="center"/>
            </w:pPr>
            <w:r>
              <w:t>5</w:t>
            </w:r>
          </w:p>
        </w:tc>
        <w:tc>
          <w:tcPr>
            <w:tcW w:w="412" w:type="pct"/>
            <w:vAlign w:val="center"/>
          </w:tcPr>
          <w:p w:rsidR="00894166" w:rsidRDefault="00894166" w:rsidP="00BE5DD2">
            <w:pPr>
              <w:jc w:val="center"/>
            </w:pPr>
            <w:r>
              <w:t>20</w:t>
            </w:r>
          </w:p>
        </w:tc>
        <w:tc>
          <w:tcPr>
            <w:tcW w:w="412" w:type="pct"/>
            <w:vAlign w:val="center"/>
          </w:tcPr>
          <w:p w:rsidR="00894166" w:rsidRDefault="00894166" w:rsidP="00BE5DD2">
            <w:pPr>
              <w:jc w:val="center"/>
            </w:pPr>
            <w:r>
              <w:t>12</w:t>
            </w:r>
          </w:p>
        </w:tc>
        <w:tc>
          <w:tcPr>
            <w:tcW w:w="412" w:type="pct"/>
            <w:vAlign w:val="center"/>
          </w:tcPr>
          <w:p w:rsidR="00894166" w:rsidRDefault="00894166" w:rsidP="00BE5DD2">
            <w:pPr>
              <w:jc w:val="center"/>
            </w:pPr>
            <w:r>
              <w:t>22</w:t>
            </w:r>
          </w:p>
        </w:tc>
        <w:tc>
          <w:tcPr>
            <w:tcW w:w="412" w:type="pct"/>
            <w:vAlign w:val="center"/>
          </w:tcPr>
          <w:p w:rsidR="00894166" w:rsidRDefault="00894166" w:rsidP="00BE5DD2">
            <w:pPr>
              <w:jc w:val="center"/>
            </w:pPr>
            <w:r>
              <w:t>10</w:t>
            </w:r>
          </w:p>
        </w:tc>
        <w:tc>
          <w:tcPr>
            <w:tcW w:w="412" w:type="pct"/>
            <w:vAlign w:val="center"/>
          </w:tcPr>
          <w:p w:rsidR="00894166" w:rsidRDefault="00894166" w:rsidP="00BE5DD2">
            <w:pPr>
              <w:jc w:val="center"/>
            </w:pPr>
            <w:r>
              <w:t>22</w:t>
            </w:r>
          </w:p>
        </w:tc>
        <w:tc>
          <w:tcPr>
            <w:tcW w:w="409" w:type="pct"/>
            <w:vAlign w:val="center"/>
          </w:tcPr>
          <w:p w:rsidR="00894166" w:rsidRDefault="00894166" w:rsidP="00BE5DD2">
            <w:pPr>
              <w:jc w:val="center"/>
            </w:pPr>
            <w:r>
              <w:t>25</w:t>
            </w:r>
          </w:p>
        </w:tc>
      </w:tr>
      <w:tr w:rsidR="00894166" w:rsidTr="00BE5DD2">
        <w:trPr>
          <w:trHeight w:val="476"/>
          <w:jc w:val="center"/>
        </w:trPr>
        <w:tc>
          <w:tcPr>
            <w:tcW w:w="883" w:type="pct"/>
            <w:vAlign w:val="center"/>
          </w:tcPr>
          <w:p w:rsidR="00894166" w:rsidRDefault="00894166" w:rsidP="00BE5DD2">
            <w:pPr>
              <w:jc w:val="center"/>
            </w:pPr>
            <w:r w:rsidRPr="0066329B">
              <w:rPr>
                <w:i/>
                <w:lang w:val="en-US"/>
              </w:rPr>
              <w:t>L</w:t>
            </w:r>
            <w:r>
              <w:t>, Гн</w:t>
            </w:r>
          </w:p>
        </w:tc>
        <w:tc>
          <w:tcPr>
            <w:tcW w:w="412" w:type="pct"/>
            <w:vAlign w:val="center"/>
          </w:tcPr>
          <w:p w:rsidR="00894166" w:rsidRDefault="00894166" w:rsidP="00BE5DD2">
            <w:pPr>
              <w:jc w:val="center"/>
            </w:pPr>
            <w:r>
              <w:t>0,08</w:t>
            </w:r>
          </w:p>
        </w:tc>
        <w:tc>
          <w:tcPr>
            <w:tcW w:w="412" w:type="pct"/>
            <w:vAlign w:val="center"/>
          </w:tcPr>
          <w:p w:rsidR="00894166" w:rsidRDefault="00894166" w:rsidP="00BE5DD2">
            <w:pPr>
              <w:jc w:val="center"/>
            </w:pPr>
            <w:r>
              <w:t>0,1</w:t>
            </w:r>
          </w:p>
        </w:tc>
        <w:tc>
          <w:tcPr>
            <w:tcW w:w="412" w:type="pct"/>
            <w:vAlign w:val="center"/>
          </w:tcPr>
          <w:p w:rsidR="00894166" w:rsidRDefault="00894166" w:rsidP="00BE5DD2">
            <w:pPr>
              <w:jc w:val="center"/>
            </w:pPr>
            <w:r>
              <w:t>0,12</w:t>
            </w:r>
          </w:p>
        </w:tc>
        <w:tc>
          <w:tcPr>
            <w:tcW w:w="412" w:type="pct"/>
            <w:vAlign w:val="center"/>
          </w:tcPr>
          <w:p w:rsidR="00894166" w:rsidRDefault="00894166" w:rsidP="00BE5DD2">
            <w:pPr>
              <w:jc w:val="center"/>
            </w:pPr>
            <w:r>
              <w:t>0,14</w:t>
            </w:r>
          </w:p>
        </w:tc>
        <w:tc>
          <w:tcPr>
            <w:tcW w:w="412" w:type="pct"/>
            <w:vAlign w:val="center"/>
          </w:tcPr>
          <w:p w:rsidR="00894166" w:rsidRDefault="00894166" w:rsidP="00BE5DD2">
            <w:pPr>
              <w:jc w:val="center"/>
            </w:pPr>
            <w:r>
              <w:t>0,16</w:t>
            </w:r>
          </w:p>
        </w:tc>
        <w:tc>
          <w:tcPr>
            <w:tcW w:w="412" w:type="pct"/>
            <w:vAlign w:val="center"/>
          </w:tcPr>
          <w:p w:rsidR="00894166" w:rsidRDefault="00894166" w:rsidP="00BE5DD2">
            <w:pPr>
              <w:jc w:val="center"/>
            </w:pPr>
            <w:r>
              <w:t>0,18</w:t>
            </w:r>
          </w:p>
        </w:tc>
        <w:tc>
          <w:tcPr>
            <w:tcW w:w="412" w:type="pct"/>
            <w:vAlign w:val="center"/>
          </w:tcPr>
          <w:p w:rsidR="00894166" w:rsidRDefault="00894166" w:rsidP="00BE5DD2">
            <w:pPr>
              <w:jc w:val="center"/>
            </w:pPr>
            <w:r>
              <w:t>0,2</w:t>
            </w:r>
          </w:p>
        </w:tc>
        <w:tc>
          <w:tcPr>
            <w:tcW w:w="412" w:type="pct"/>
            <w:vAlign w:val="center"/>
          </w:tcPr>
          <w:p w:rsidR="00894166" w:rsidRDefault="00894166" w:rsidP="00BE5DD2">
            <w:pPr>
              <w:jc w:val="center"/>
            </w:pPr>
            <w:r>
              <w:t>0,15</w:t>
            </w:r>
          </w:p>
        </w:tc>
        <w:tc>
          <w:tcPr>
            <w:tcW w:w="412" w:type="pct"/>
            <w:vAlign w:val="center"/>
          </w:tcPr>
          <w:p w:rsidR="00894166" w:rsidRDefault="00894166" w:rsidP="00BE5DD2">
            <w:pPr>
              <w:jc w:val="center"/>
            </w:pPr>
            <w:r>
              <w:t>0,17</w:t>
            </w:r>
          </w:p>
        </w:tc>
        <w:tc>
          <w:tcPr>
            <w:tcW w:w="409" w:type="pct"/>
            <w:vAlign w:val="center"/>
          </w:tcPr>
          <w:p w:rsidR="00894166" w:rsidRDefault="00894166" w:rsidP="00BE5DD2">
            <w:pPr>
              <w:jc w:val="center"/>
            </w:pPr>
            <w:r>
              <w:t>0,19</w:t>
            </w:r>
          </w:p>
        </w:tc>
      </w:tr>
      <w:tr w:rsidR="00894166" w:rsidTr="00BE5DD2">
        <w:trPr>
          <w:trHeight w:val="476"/>
          <w:jc w:val="center"/>
        </w:trPr>
        <w:tc>
          <w:tcPr>
            <w:tcW w:w="883" w:type="pct"/>
            <w:vAlign w:val="center"/>
          </w:tcPr>
          <w:p w:rsidR="00894166" w:rsidRDefault="00894166" w:rsidP="00BE5DD2">
            <w:pPr>
              <w:jc w:val="center"/>
            </w:pPr>
            <w:r w:rsidRPr="0066329B">
              <w:rPr>
                <w:i/>
                <w:lang w:val="en-US"/>
              </w:rPr>
              <w:t>C</w:t>
            </w:r>
            <w:r w:rsidRPr="0066329B">
              <w:rPr>
                <w:i/>
                <w:vertAlign w:val="subscript"/>
              </w:rPr>
              <w:t>к</w:t>
            </w:r>
            <w:r>
              <w:t>, мкФ</w:t>
            </w:r>
          </w:p>
        </w:tc>
        <w:tc>
          <w:tcPr>
            <w:tcW w:w="412" w:type="pct"/>
            <w:vAlign w:val="center"/>
          </w:tcPr>
          <w:p w:rsidR="00894166" w:rsidRDefault="00894166" w:rsidP="00BE5DD2">
            <w:pPr>
              <w:jc w:val="center"/>
            </w:pPr>
            <w:r>
              <w:t>10</w:t>
            </w:r>
          </w:p>
        </w:tc>
        <w:tc>
          <w:tcPr>
            <w:tcW w:w="412" w:type="pct"/>
            <w:vAlign w:val="center"/>
          </w:tcPr>
          <w:p w:rsidR="00894166" w:rsidRDefault="00894166" w:rsidP="00BE5DD2">
            <w:pPr>
              <w:jc w:val="center"/>
              <w:rPr>
                <w:lang w:val="en-US"/>
              </w:rPr>
            </w:pPr>
            <w:r>
              <w:rPr>
                <w:lang w:val="en-US"/>
              </w:rPr>
              <w:t>45</w:t>
            </w:r>
          </w:p>
        </w:tc>
        <w:tc>
          <w:tcPr>
            <w:tcW w:w="412" w:type="pct"/>
            <w:vAlign w:val="center"/>
          </w:tcPr>
          <w:p w:rsidR="00894166" w:rsidRDefault="00894166" w:rsidP="00BE5DD2">
            <w:pPr>
              <w:jc w:val="center"/>
              <w:rPr>
                <w:lang w:val="en-US"/>
              </w:rPr>
            </w:pPr>
            <w:r>
              <w:rPr>
                <w:lang w:val="en-US"/>
              </w:rPr>
              <w:t>20</w:t>
            </w:r>
          </w:p>
        </w:tc>
        <w:tc>
          <w:tcPr>
            <w:tcW w:w="412" w:type="pct"/>
            <w:vAlign w:val="center"/>
          </w:tcPr>
          <w:p w:rsidR="00894166" w:rsidRDefault="00894166" w:rsidP="00BE5DD2">
            <w:pPr>
              <w:jc w:val="center"/>
              <w:rPr>
                <w:lang w:val="en-US"/>
              </w:rPr>
            </w:pPr>
            <w:r>
              <w:rPr>
                <w:lang w:val="en-US"/>
              </w:rPr>
              <w:t>55</w:t>
            </w:r>
          </w:p>
        </w:tc>
        <w:tc>
          <w:tcPr>
            <w:tcW w:w="412" w:type="pct"/>
            <w:vAlign w:val="center"/>
          </w:tcPr>
          <w:p w:rsidR="00894166" w:rsidRDefault="00894166" w:rsidP="00BE5DD2">
            <w:pPr>
              <w:jc w:val="center"/>
              <w:rPr>
                <w:lang w:val="en-US"/>
              </w:rPr>
            </w:pPr>
            <w:r>
              <w:rPr>
                <w:lang w:val="en-US"/>
              </w:rPr>
              <w:t>35</w:t>
            </w:r>
          </w:p>
        </w:tc>
        <w:tc>
          <w:tcPr>
            <w:tcW w:w="412" w:type="pct"/>
            <w:vAlign w:val="center"/>
          </w:tcPr>
          <w:p w:rsidR="00894166" w:rsidRDefault="00894166" w:rsidP="00BE5DD2">
            <w:pPr>
              <w:jc w:val="center"/>
              <w:rPr>
                <w:lang w:val="en-US"/>
              </w:rPr>
            </w:pPr>
            <w:r>
              <w:rPr>
                <w:lang w:val="en-US"/>
              </w:rPr>
              <w:t>15</w:t>
            </w:r>
          </w:p>
        </w:tc>
        <w:tc>
          <w:tcPr>
            <w:tcW w:w="412" w:type="pct"/>
            <w:vAlign w:val="center"/>
          </w:tcPr>
          <w:p w:rsidR="00894166" w:rsidRDefault="00894166" w:rsidP="00BE5DD2">
            <w:pPr>
              <w:jc w:val="center"/>
              <w:rPr>
                <w:lang w:val="en-US"/>
              </w:rPr>
            </w:pPr>
            <w:r>
              <w:rPr>
                <w:lang w:val="en-US"/>
              </w:rPr>
              <w:t>50</w:t>
            </w:r>
          </w:p>
        </w:tc>
        <w:tc>
          <w:tcPr>
            <w:tcW w:w="412" w:type="pct"/>
            <w:vAlign w:val="center"/>
          </w:tcPr>
          <w:p w:rsidR="00894166" w:rsidRDefault="00894166" w:rsidP="00BE5DD2">
            <w:pPr>
              <w:jc w:val="center"/>
              <w:rPr>
                <w:lang w:val="en-US"/>
              </w:rPr>
            </w:pPr>
            <w:r>
              <w:rPr>
                <w:lang w:val="en-US"/>
              </w:rPr>
              <w:t>25</w:t>
            </w:r>
          </w:p>
        </w:tc>
        <w:tc>
          <w:tcPr>
            <w:tcW w:w="412" w:type="pct"/>
            <w:vAlign w:val="center"/>
          </w:tcPr>
          <w:p w:rsidR="00894166" w:rsidRDefault="00894166" w:rsidP="00BE5DD2">
            <w:pPr>
              <w:jc w:val="center"/>
              <w:rPr>
                <w:lang w:val="en-US"/>
              </w:rPr>
            </w:pPr>
            <w:r>
              <w:rPr>
                <w:lang w:val="en-US"/>
              </w:rPr>
              <w:t>40</w:t>
            </w:r>
          </w:p>
        </w:tc>
        <w:tc>
          <w:tcPr>
            <w:tcW w:w="409" w:type="pct"/>
            <w:vAlign w:val="center"/>
          </w:tcPr>
          <w:p w:rsidR="00894166" w:rsidRDefault="00894166" w:rsidP="00BE5DD2">
            <w:pPr>
              <w:jc w:val="center"/>
              <w:rPr>
                <w:lang w:val="en-US"/>
              </w:rPr>
            </w:pPr>
            <w:r>
              <w:rPr>
                <w:lang w:val="en-US"/>
              </w:rPr>
              <w:t>30</w:t>
            </w:r>
          </w:p>
        </w:tc>
      </w:tr>
    </w:tbl>
    <w:p w:rsidR="00894166" w:rsidRDefault="00894166" w:rsidP="00894166">
      <w:r>
        <w:t xml:space="preserve">         </w:t>
      </w:r>
    </w:p>
    <w:p w:rsidR="00894166" w:rsidRPr="000B0F59" w:rsidRDefault="00894166" w:rsidP="00894166">
      <w:pPr>
        <w:pStyle w:val="a3"/>
        <w:rPr>
          <w:b/>
          <w:bCs/>
          <w:iCs/>
          <w:szCs w:val="30"/>
        </w:rPr>
      </w:pPr>
      <w:r>
        <w:rPr>
          <w:b/>
          <w:bCs/>
          <w:iCs/>
          <w:szCs w:val="30"/>
        </w:rPr>
        <w:t>Примечание.</w:t>
      </w:r>
      <w:r>
        <w:rPr>
          <w:b/>
          <w:bCs/>
          <w:szCs w:val="30"/>
        </w:rPr>
        <w:t xml:space="preserve"> </w:t>
      </w:r>
      <w:r>
        <w:rPr>
          <w:iCs/>
          <w:szCs w:val="30"/>
        </w:rPr>
        <w:t>Номер варианта задается двузначным числом (две п</w:t>
      </w:r>
      <w:r>
        <w:rPr>
          <w:iCs/>
          <w:szCs w:val="30"/>
        </w:rPr>
        <w:t>о</w:t>
      </w:r>
      <w:r>
        <w:rPr>
          <w:iCs/>
          <w:szCs w:val="30"/>
        </w:rPr>
        <w:t>следние цифры номера зачетной книжки). Первая цифра этого числа – н</w:t>
      </w:r>
      <w:r>
        <w:rPr>
          <w:iCs/>
          <w:szCs w:val="30"/>
        </w:rPr>
        <w:t>о</w:t>
      </w:r>
      <w:r>
        <w:rPr>
          <w:iCs/>
          <w:szCs w:val="30"/>
        </w:rPr>
        <w:t>мер варианта в таблице  параметров, вторая цифра – номер схемы. В пр</w:t>
      </w:r>
      <w:r>
        <w:rPr>
          <w:iCs/>
          <w:szCs w:val="30"/>
        </w:rPr>
        <w:t>о</w:t>
      </w:r>
      <w:r>
        <w:rPr>
          <w:iCs/>
          <w:szCs w:val="30"/>
        </w:rPr>
        <w:t xml:space="preserve">грамме </w:t>
      </w:r>
      <w:r>
        <w:rPr>
          <w:iCs/>
          <w:szCs w:val="30"/>
          <w:lang w:val="en-US"/>
        </w:rPr>
        <w:t>Matlab</w:t>
      </w:r>
      <w:r w:rsidRPr="000B0F59">
        <w:rPr>
          <w:iCs/>
          <w:szCs w:val="30"/>
        </w:rPr>
        <w:t xml:space="preserve"> </w:t>
      </w:r>
      <w:r>
        <w:rPr>
          <w:iCs/>
          <w:szCs w:val="30"/>
        </w:rPr>
        <w:t xml:space="preserve">при введении значения емкости букву </w:t>
      </w:r>
      <w:r w:rsidRPr="000B0F59">
        <w:rPr>
          <w:i/>
          <w:iCs/>
          <w:szCs w:val="30"/>
          <w:lang w:val="en-US"/>
        </w:rPr>
        <w:t>C</w:t>
      </w:r>
      <w:r w:rsidRPr="000B0F59">
        <w:rPr>
          <w:iCs/>
          <w:szCs w:val="30"/>
        </w:rPr>
        <w:t xml:space="preserve"> </w:t>
      </w:r>
      <w:r>
        <w:rPr>
          <w:iCs/>
          <w:szCs w:val="30"/>
        </w:rPr>
        <w:t>нужно снабжать индексом, например</w:t>
      </w:r>
      <w:r w:rsidRPr="000B0F59">
        <w:rPr>
          <w:iCs/>
          <w:szCs w:val="30"/>
        </w:rPr>
        <w:t>,</w:t>
      </w:r>
      <w:r>
        <w:rPr>
          <w:iCs/>
          <w:szCs w:val="30"/>
        </w:rPr>
        <w:t xml:space="preserve"> набирать </w:t>
      </w:r>
      <w:proofErr w:type="gramStart"/>
      <w:r w:rsidRPr="000B0F59">
        <w:rPr>
          <w:i/>
          <w:iCs/>
          <w:szCs w:val="30"/>
          <w:lang w:val="en-US"/>
        </w:rPr>
        <w:t>C</w:t>
      </w:r>
      <w:proofErr w:type="gramEnd"/>
      <w:r w:rsidRPr="000B0F59">
        <w:rPr>
          <w:i/>
          <w:iCs/>
          <w:szCs w:val="30"/>
          <w:vertAlign w:val="subscript"/>
        </w:rPr>
        <w:t>к</w:t>
      </w:r>
      <w:r>
        <w:rPr>
          <w:iCs/>
          <w:szCs w:val="30"/>
        </w:rPr>
        <w:t xml:space="preserve">, т.к. латинская буква </w:t>
      </w:r>
      <w:r w:rsidRPr="000B0F59">
        <w:rPr>
          <w:i/>
          <w:iCs/>
          <w:szCs w:val="30"/>
          <w:lang w:val="en-US"/>
        </w:rPr>
        <w:t>C</w:t>
      </w:r>
      <w:r w:rsidRPr="000B0F59">
        <w:rPr>
          <w:iCs/>
          <w:szCs w:val="30"/>
        </w:rPr>
        <w:t xml:space="preserve"> </w:t>
      </w:r>
      <w:r>
        <w:rPr>
          <w:iCs/>
          <w:szCs w:val="30"/>
        </w:rPr>
        <w:t xml:space="preserve">зарезервирована для матрицы схода </w:t>
      </w:r>
      <w:r w:rsidRPr="00C52F8D">
        <w:rPr>
          <w:b/>
          <w:iCs/>
          <w:szCs w:val="30"/>
          <w:lang w:val="en-US"/>
        </w:rPr>
        <w:t>C</w:t>
      </w:r>
      <w:r w:rsidRPr="00C52F8D">
        <w:rPr>
          <w:iCs/>
          <w:szCs w:val="30"/>
        </w:rPr>
        <w:t>.</w:t>
      </w:r>
    </w:p>
    <w:p w:rsidR="00894166" w:rsidRDefault="00894166" w:rsidP="00894166">
      <w:pPr>
        <w:pStyle w:val="a9"/>
      </w:pPr>
      <w:r>
        <w:object w:dxaOrig="4894" w:dyaOrig="2455">
          <v:shape id="_x0000_i1189" type="#_x0000_t75" style="width:244.5pt;height:121.5pt" o:ole="">
            <v:imagedata r:id="rId335" o:title=""/>
          </v:shape>
          <o:OLEObject Type="Embed" ProgID="Visio.Drawing.11" ShapeID="_x0000_i1189" DrawAspect="Content" ObjectID="_1708871601" r:id="rId336"/>
        </w:object>
      </w:r>
    </w:p>
    <w:p w:rsidR="00894166" w:rsidRDefault="00894166" w:rsidP="00894166">
      <w:pPr>
        <w:pStyle w:val="ab"/>
      </w:pPr>
      <w:r w:rsidRPr="007B3F72">
        <w:rPr>
          <w:position w:val="-76"/>
        </w:rPr>
        <w:object w:dxaOrig="7940" w:dyaOrig="1660">
          <v:shape id="_x0000_i1190" type="#_x0000_t75" style="width:398.25pt;height:82.5pt" o:ole="">
            <v:imagedata r:id="rId337" o:title=""/>
          </v:shape>
          <o:OLEObject Type="Embed" ProgID="Equation.3" ShapeID="_x0000_i1190" DrawAspect="Content" ObjectID="_1708871602" r:id="rId338"/>
        </w:object>
      </w:r>
    </w:p>
    <w:p w:rsidR="00894166" w:rsidRDefault="00894166" w:rsidP="00894166"/>
    <w:p w:rsidR="00894166" w:rsidRDefault="00894166" w:rsidP="00894166">
      <w:pPr>
        <w:pStyle w:val="ab"/>
      </w:pPr>
      <w:r w:rsidRPr="000372EF">
        <w:rPr>
          <w:position w:val="-36"/>
        </w:rPr>
        <w:object w:dxaOrig="2760" w:dyaOrig="859">
          <v:shape id="_x0000_i1191" type="#_x0000_t75" style="width:138pt;height:43.5pt" o:ole="">
            <v:imagedata r:id="rId339" o:title=""/>
          </v:shape>
          <o:OLEObject Type="Embed" ProgID="Equation.3" ShapeID="_x0000_i1191" DrawAspect="Content" ObjectID="_1708871603" r:id="rId340"/>
        </w:object>
      </w:r>
    </w:p>
    <w:p w:rsidR="00894166" w:rsidRDefault="00894166" w:rsidP="00894166"/>
    <w:p w:rsidR="00894166" w:rsidRDefault="00894166" w:rsidP="00894166"/>
    <w:p w:rsidR="00894166" w:rsidRPr="001C5337" w:rsidRDefault="00894166" w:rsidP="00894166"/>
    <w:p w:rsidR="00894166" w:rsidRDefault="00894166" w:rsidP="00894166">
      <w:r>
        <w:t xml:space="preserve">              ––––––––––––––––––––––––––––––––––––––––––––––––</w:t>
      </w:r>
    </w:p>
    <w:p w:rsidR="00894166" w:rsidRDefault="00894166" w:rsidP="00894166"/>
    <w:p w:rsidR="00894166" w:rsidRPr="001C5337" w:rsidRDefault="00894166" w:rsidP="00894166"/>
    <w:p w:rsidR="00894166" w:rsidRDefault="00894166" w:rsidP="00894166">
      <w:pPr>
        <w:pStyle w:val="a9"/>
      </w:pPr>
      <w:r>
        <w:object w:dxaOrig="5254" w:dyaOrig="2325">
          <v:shape id="_x0000_i1192" type="#_x0000_t75" style="width:262.5pt;height:116.25pt" o:ole="">
            <v:imagedata r:id="rId341" o:title=""/>
          </v:shape>
          <o:OLEObject Type="Embed" ProgID="Visio.Drawing.11" ShapeID="_x0000_i1192" DrawAspect="Content" ObjectID="_1708871604" r:id="rId342"/>
        </w:object>
      </w:r>
    </w:p>
    <w:p w:rsidR="00894166" w:rsidRPr="001C5337" w:rsidRDefault="00894166" w:rsidP="00894166">
      <w:pPr>
        <w:pStyle w:val="ab"/>
      </w:pPr>
      <w:r w:rsidRPr="005954EB">
        <w:rPr>
          <w:position w:val="-72"/>
        </w:rPr>
        <w:object w:dxaOrig="3660" w:dyaOrig="1579">
          <v:shape id="_x0000_i1193" type="#_x0000_t75" style="width:182.25pt;height:78.75pt" o:ole="">
            <v:imagedata r:id="rId343" o:title=""/>
          </v:shape>
          <o:OLEObject Type="Embed" ProgID="Equation.3" ShapeID="_x0000_i1193" DrawAspect="Content" ObjectID="_1708871605" r:id="rId344"/>
        </w:object>
      </w:r>
    </w:p>
    <w:p w:rsidR="00894166" w:rsidRPr="009434FC" w:rsidRDefault="00894166" w:rsidP="00894166">
      <w:pPr>
        <w:pStyle w:val="ab"/>
      </w:pPr>
      <w:r w:rsidRPr="003521E7">
        <w:rPr>
          <w:position w:val="-36"/>
        </w:rPr>
        <w:object w:dxaOrig="2760" w:dyaOrig="859">
          <v:shape id="_x0000_i1194" type="#_x0000_t75" style="width:138pt;height:43.5pt" o:ole="">
            <v:imagedata r:id="rId345" o:title=""/>
          </v:shape>
          <o:OLEObject Type="Embed" ProgID="Equation.3" ShapeID="_x0000_i1194" DrawAspect="Content" ObjectID="_1708871606" r:id="rId346"/>
        </w:object>
      </w:r>
    </w:p>
    <w:p w:rsidR="00894166" w:rsidRDefault="00894166" w:rsidP="00894166">
      <w:pPr>
        <w:pStyle w:val="a9"/>
      </w:pPr>
    </w:p>
    <w:p w:rsidR="00894166" w:rsidRDefault="00894166" w:rsidP="00894166">
      <w:pPr>
        <w:pStyle w:val="a9"/>
      </w:pPr>
    </w:p>
    <w:p w:rsidR="00894166" w:rsidRDefault="00894166" w:rsidP="00894166">
      <w:pPr>
        <w:pStyle w:val="a9"/>
      </w:pPr>
      <w:r>
        <w:object w:dxaOrig="4945" w:dyaOrig="2306">
          <v:shape id="_x0000_i1195" type="#_x0000_t75" style="width:247.5pt;height:115.5pt" o:ole="">
            <v:imagedata r:id="rId347" o:title=""/>
          </v:shape>
          <o:OLEObject Type="Embed" ProgID="Visio.Drawing.11" ShapeID="_x0000_i1195" DrawAspect="Content" ObjectID="_1708871607" r:id="rId348"/>
        </w:object>
      </w:r>
    </w:p>
    <w:p w:rsidR="00894166" w:rsidRDefault="00894166" w:rsidP="00454E3C">
      <w:pPr>
        <w:pStyle w:val="ab"/>
      </w:pPr>
      <w:r w:rsidRPr="005954EB">
        <w:object w:dxaOrig="5980" w:dyaOrig="1579">
          <v:shape id="_x0000_i1196" type="#_x0000_t75" style="width:297pt;height:78.75pt" o:ole="">
            <v:imagedata r:id="rId349" o:title=""/>
          </v:shape>
          <o:OLEObject Type="Embed" ProgID="Equation.3" ShapeID="_x0000_i1196" DrawAspect="Content" ObjectID="_1708871608" r:id="rId350"/>
        </w:object>
      </w:r>
    </w:p>
    <w:p w:rsidR="00894166" w:rsidRDefault="00894166" w:rsidP="00454E3C">
      <w:pPr>
        <w:pStyle w:val="ab"/>
      </w:pPr>
    </w:p>
    <w:p w:rsidR="00894166" w:rsidRDefault="00894166" w:rsidP="00454E3C">
      <w:pPr>
        <w:pStyle w:val="ab"/>
      </w:pPr>
      <w:r w:rsidRPr="000372EF">
        <w:rPr>
          <w:position w:val="-36"/>
        </w:rPr>
        <w:object w:dxaOrig="2760" w:dyaOrig="859">
          <v:shape id="_x0000_i1197" type="#_x0000_t75" style="width:138pt;height:43.5pt" o:ole="">
            <v:imagedata r:id="rId351" o:title=""/>
          </v:shape>
          <o:OLEObject Type="Embed" ProgID="Equation.3" ShapeID="_x0000_i1197" DrawAspect="Content" ObjectID="_1708871609" r:id="rId352"/>
        </w:object>
      </w:r>
    </w:p>
    <w:p w:rsidR="00894166" w:rsidRDefault="00894166" w:rsidP="00894166"/>
    <w:p w:rsidR="00894166" w:rsidRDefault="00894166" w:rsidP="00894166">
      <w:r>
        <w:t xml:space="preserve">              ––––––––––––––––––––––––––––––––––––––––––––––––</w:t>
      </w:r>
    </w:p>
    <w:p w:rsidR="00894166" w:rsidRDefault="00894166" w:rsidP="00894166"/>
    <w:p w:rsidR="00894166" w:rsidRDefault="00894166" w:rsidP="00894166"/>
    <w:p w:rsidR="00894166" w:rsidRDefault="00894166" w:rsidP="00894166">
      <w:pPr>
        <w:pStyle w:val="ad"/>
      </w:pPr>
      <w:r>
        <w:object w:dxaOrig="5220" w:dyaOrig="2345">
          <v:shape id="_x0000_i1198" type="#_x0000_t75" style="width:261pt;height:118.5pt" o:ole="">
            <v:imagedata r:id="rId353" o:title=""/>
          </v:shape>
          <o:OLEObject Type="Embed" ProgID="Visio.Drawing.11" ShapeID="_x0000_i1198" DrawAspect="Content" ObjectID="_1708871610" r:id="rId354"/>
        </w:object>
      </w:r>
    </w:p>
    <w:p w:rsidR="00894166" w:rsidRPr="001C5337" w:rsidRDefault="00894166" w:rsidP="00894166">
      <w:pPr>
        <w:pStyle w:val="ab"/>
      </w:pPr>
      <w:r w:rsidRPr="005954EB">
        <w:rPr>
          <w:position w:val="-76"/>
        </w:rPr>
        <w:object w:dxaOrig="7140" w:dyaOrig="1660">
          <v:shape id="_x0000_i1199" type="#_x0000_t75" style="width:358.5pt;height:82.5pt" o:ole="">
            <v:imagedata r:id="rId355" o:title=""/>
          </v:shape>
          <o:OLEObject Type="Embed" ProgID="Equation.3" ShapeID="_x0000_i1199" DrawAspect="Content" ObjectID="_1708871611" r:id="rId356"/>
        </w:object>
      </w:r>
    </w:p>
    <w:p w:rsidR="00894166" w:rsidRDefault="00894166" w:rsidP="00894166"/>
    <w:p w:rsidR="00894166" w:rsidRDefault="00894166" w:rsidP="00894166">
      <w:pPr>
        <w:pStyle w:val="ab"/>
      </w:pPr>
      <w:r w:rsidRPr="003521E7">
        <w:rPr>
          <w:position w:val="-36"/>
        </w:rPr>
        <w:object w:dxaOrig="2760" w:dyaOrig="859">
          <v:shape id="_x0000_i1200" type="#_x0000_t75" style="width:138pt;height:43.5pt" o:ole="">
            <v:imagedata r:id="rId345" o:title=""/>
          </v:shape>
          <o:OLEObject Type="Embed" ProgID="Equation.3" ShapeID="_x0000_i1200" DrawAspect="Content" ObjectID="_1708871612" r:id="rId357"/>
        </w:object>
      </w:r>
    </w:p>
    <w:p w:rsidR="00894166" w:rsidRDefault="00894166" w:rsidP="00894166"/>
    <w:p w:rsidR="00894166" w:rsidRPr="001C5337" w:rsidRDefault="00894166" w:rsidP="00894166"/>
    <w:p w:rsidR="00894166" w:rsidRDefault="00894166" w:rsidP="00894166">
      <w:pPr>
        <w:pStyle w:val="a9"/>
      </w:pPr>
      <w:r>
        <w:object w:dxaOrig="5412" w:dyaOrig="2476">
          <v:shape id="_x0000_i1201" type="#_x0000_t75" style="width:270.75pt;height:124.5pt" o:ole="">
            <v:imagedata r:id="rId358" o:title=""/>
          </v:shape>
          <o:OLEObject Type="Embed" ProgID="Visio.Drawing.11" ShapeID="_x0000_i1201" DrawAspect="Content" ObjectID="_1708871613" r:id="rId359"/>
        </w:object>
      </w:r>
    </w:p>
    <w:p w:rsidR="00894166" w:rsidRDefault="00894166" w:rsidP="00894166">
      <w:pPr>
        <w:pStyle w:val="ab"/>
      </w:pPr>
      <w:r>
        <w:t xml:space="preserve">           </w:t>
      </w:r>
      <w:r w:rsidRPr="00AA5343">
        <w:rPr>
          <w:position w:val="-72"/>
        </w:rPr>
        <w:object w:dxaOrig="3480" w:dyaOrig="1579">
          <v:shape id="_x0000_i1202" type="#_x0000_t75" style="width:174pt;height:78.75pt" o:ole="">
            <v:imagedata r:id="rId360" o:title=""/>
          </v:shape>
          <o:OLEObject Type="Embed" ProgID="Equation.3" ShapeID="_x0000_i1202" DrawAspect="Content" ObjectID="_1708871614" r:id="rId361"/>
        </w:object>
      </w:r>
      <w:r>
        <w:t xml:space="preserve">   </w:t>
      </w:r>
      <w:r w:rsidRPr="000372EF">
        <w:rPr>
          <w:position w:val="-36"/>
        </w:rPr>
        <w:object w:dxaOrig="3280" w:dyaOrig="859">
          <v:shape id="_x0000_i1203" type="#_x0000_t75" style="width:163.5pt;height:43.5pt" o:ole="">
            <v:imagedata r:id="rId362" o:title=""/>
          </v:shape>
          <o:OLEObject Type="Embed" ProgID="Equation.3" ShapeID="_x0000_i1203" DrawAspect="Content" ObjectID="_1708871615" r:id="rId363"/>
        </w:object>
      </w:r>
    </w:p>
    <w:p w:rsidR="00894166" w:rsidRDefault="00894166" w:rsidP="00894166">
      <w:pPr>
        <w:pStyle w:val="ab"/>
      </w:pPr>
      <w:r>
        <w:t xml:space="preserve">           </w:t>
      </w:r>
      <w:r w:rsidRPr="003521E7">
        <w:rPr>
          <w:position w:val="-36"/>
        </w:rPr>
        <w:object w:dxaOrig="2700" w:dyaOrig="859">
          <v:shape id="_x0000_i1204" type="#_x0000_t75" style="width:136.5pt;height:43.5pt" o:ole="">
            <v:imagedata r:id="rId364" o:title=""/>
          </v:shape>
          <o:OLEObject Type="Embed" ProgID="Equation.3" ShapeID="_x0000_i1204" DrawAspect="Content" ObjectID="_1708871616" r:id="rId365"/>
        </w:object>
      </w:r>
    </w:p>
    <w:p w:rsidR="00894166" w:rsidRDefault="00894166" w:rsidP="00894166"/>
    <w:p w:rsidR="00894166" w:rsidRDefault="00894166" w:rsidP="00894166"/>
    <w:p w:rsidR="00894166" w:rsidRDefault="00894166" w:rsidP="00894166">
      <w:r>
        <w:t xml:space="preserve">              ––––––––––––––––––––––––––––––––––––––––––––––––</w:t>
      </w:r>
    </w:p>
    <w:p w:rsidR="00894166" w:rsidRDefault="00894166" w:rsidP="00894166"/>
    <w:p w:rsidR="00894166" w:rsidRDefault="00894166" w:rsidP="00894166">
      <w:pPr>
        <w:pStyle w:val="a9"/>
      </w:pPr>
      <w:r>
        <w:object w:dxaOrig="5191" w:dyaOrig="2455">
          <v:shape id="_x0000_i1205" type="#_x0000_t75" style="width:259.5pt;height:121.5pt" o:ole="">
            <v:imagedata r:id="rId366" o:title=""/>
          </v:shape>
          <o:OLEObject Type="Embed" ProgID="Visio.Drawing.11" ShapeID="_x0000_i1205" DrawAspect="Content" ObjectID="_1708871617" r:id="rId367"/>
        </w:object>
      </w:r>
    </w:p>
    <w:p w:rsidR="00894166" w:rsidRDefault="00894166" w:rsidP="00894166">
      <w:pPr>
        <w:pStyle w:val="30"/>
      </w:pPr>
    </w:p>
    <w:p w:rsidR="00894166" w:rsidRDefault="00894166" w:rsidP="00894166">
      <w:pPr>
        <w:pStyle w:val="ab"/>
      </w:pPr>
      <w:r>
        <w:t xml:space="preserve">          </w:t>
      </w:r>
      <w:r w:rsidR="007E2EC3">
        <w:pict>
          <v:shape id="_x0000_i1206" type="#_x0000_t75" style="width:180pt;height:79.5pt">
            <v:imagedata r:id="rId368" o:title=""/>
          </v:shape>
        </w:pict>
      </w:r>
      <w:r>
        <w:t xml:space="preserve">            </w:t>
      </w:r>
    </w:p>
    <w:p w:rsidR="00894166" w:rsidRDefault="00894166" w:rsidP="00894166">
      <w:pPr>
        <w:pStyle w:val="ab"/>
      </w:pPr>
      <w:r>
        <w:t xml:space="preserve">          </w:t>
      </w:r>
      <w:r w:rsidRPr="003521E7">
        <w:rPr>
          <w:position w:val="-36"/>
        </w:rPr>
        <w:object w:dxaOrig="2760" w:dyaOrig="859">
          <v:shape id="_x0000_i1207" type="#_x0000_t75" style="width:138pt;height:43.5pt" o:ole="">
            <v:imagedata r:id="rId345" o:title=""/>
          </v:shape>
          <o:OLEObject Type="Embed" ProgID="Equation.3" ShapeID="_x0000_i1207" DrawAspect="Content" ObjectID="_1708871618" r:id="rId369"/>
        </w:object>
      </w:r>
    </w:p>
    <w:p w:rsidR="00894166" w:rsidRDefault="00894166" w:rsidP="00894166"/>
    <w:p w:rsidR="00894166" w:rsidRDefault="00894166" w:rsidP="00894166"/>
    <w:p w:rsidR="00894166" w:rsidRDefault="00894166" w:rsidP="00894166"/>
    <w:p w:rsidR="00894166" w:rsidRDefault="00894166" w:rsidP="00894166">
      <w:pPr>
        <w:pStyle w:val="a9"/>
      </w:pPr>
      <w:r>
        <w:object w:dxaOrig="5093" w:dyaOrig="2455">
          <v:shape id="_x0000_i1208" type="#_x0000_t75" style="width:252.75pt;height:121.5pt" o:ole="">
            <v:imagedata r:id="rId370" o:title=""/>
          </v:shape>
          <o:OLEObject Type="Embed" ProgID="Visio.Drawing.11" ShapeID="_x0000_i1208" DrawAspect="Content" ObjectID="_1708871619" r:id="rId371"/>
        </w:object>
      </w:r>
    </w:p>
    <w:p w:rsidR="00894166" w:rsidRDefault="00894166" w:rsidP="00454E3C">
      <w:pPr>
        <w:pStyle w:val="ab"/>
      </w:pPr>
      <w:r w:rsidRPr="00DF7A1B">
        <w:object w:dxaOrig="6240" w:dyaOrig="1660">
          <v:shape id="_x0000_i1209" type="#_x0000_t75" style="width:310.5pt;height:82.5pt" o:ole="">
            <v:imagedata r:id="rId372" o:title=""/>
          </v:shape>
          <o:OLEObject Type="Embed" ProgID="Equation.3" ShapeID="_x0000_i1209" DrawAspect="Content" ObjectID="_1708871620" r:id="rId373"/>
        </w:object>
      </w:r>
    </w:p>
    <w:p w:rsidR="00894166" w:rsidRDefault="00894166" w:rsidP="00894166"/>
    <w:p w:rsidR="00894166" w:rsidRDefault="00894166" w:rsidP="00894166">
      <w:pPr>
        <w:pStyle w:val="ab"/>
      </w:pPr>
      <w:r>
        <w:t xml:space="preserve">               </w:t>
      </w:r>
      <w:r w:rsidRPr="000372EF">
        <w:rPr>
          <w:position w:val="-36"/>
        </w:rPr>
        <w:object w:dxaOrig="2760" w:dyaOrig="859">
          <v:shape id="_x0000_i1210" type="#_x0000_t75" style="width:138pt;height:43.5pt" o:ole="">
            <v:imagedata r:id="rId374" o:title=""/>
          </v:shape>
          <o:OLEObject Type="Embed" ProgID="Equation.3" ShapeID="_x0000_i1210" DrawAspect="Content" ObjectID="_1708871621" r:id="rId375"/>
        </w:object>
      </w:r>
    </w:p>
    <w:p w:rsidR="00894166" w:rsidRDefault="00894166" w:rsidP="00894166">
      <w:r>
        <w:t xml:space="preserve">              ––––––––––––––––––––––––––––––––––––––––––––––––</w:t>
      </w:r>
    </w:p>
    <w:p w:rsidR="00894166" w:rsidRDefault="00894166" w:rsidP="00894166">
      <w:pPr>
        <w:pStyle w:val="a9"/>
      </w:pPr>
      <w:r>
        <w:object w:dxaOrig="5018" w:dyaOrig="2466">
          <v:shape id="_x0000_i1211" type="#_x0000_t75" style="width:251.25pt;height:124.5pt" o:ole="">
            <v:imagedata r:id="rId376" o:title=""/>
          </v:shape>
          <o:OLEObject Type="Embed" ProgID="Visio.Drawing.11" ShapeID="_x0000_i1211" DrawAspect="Content" ObjectID="_1708871622" r:id="rId377"/>
        </w:object>
      </w:r>
    </w:p>
    <w:p w:rsidR="00894166" w:rsidRDefault="00894166" w:rsidP="00894166">
      <w:pPr>
        <w:pStyle w:val="30"/>
      </w:pPr>
    </w:p>
    <w:p w:rsidR="00894166" w:rsidRDefault="00894166" w:rsidP="00894166">
      <w:pPr>
        <w:pStyle w:val="ab"/>
      </w:pPr>
      <w:r w:rsidRPr="003A0C21">
        <w:rPr>
          <w:position w:val="-68"/>
        </w:rPr>
        <w:object w:dxaOrig="3220" w:dyaOrig="1500">
          <v:shape id="_x0000_i1212" type="#_x0000_t75" style="width:160.5pt;height:75pt" o:ole="">
            <v:imagedata r:id="rId378" o:title=""/>
          </v:shape>
          <o:OLEObject Type="Embed" ProgID="Equation.3" ShapeID="_x0000_i1212" DrawAspect="Content" ObjectID="_1708871623" r:id="rId379"/>
        </w:object>
      </w:r>
      <w:r>
        <w:t xml:space="preserve">      где</w:t>
      </w:r>
      <w:r>
        <w:tab/>
      </w:r>
      <w:r w:rsidRPr="00187A33">
        <w:rPr>
          <w:position w:val="-34"/>
        </w:rPr>
        <w:object w:dxaOrig="2299" w:dyaOrig="780">
          <v:shape id="_x0000_i1213" type="#_x0000_t75" style="width:115.5pt;height:38.25pt" o:ole="">
            <v:imagedata r:id="rId380" o:title=""/>
          </v:shape>
          <o:OLEObject Type="Embed" ProgID="Equation.3" ShapeID="_x0000_i1213" DrawAspect="Content" ObjectID="_1708871624" r:id="rId381"/>
        </w:object>
      </w:r>
      <w:r>
        <w:t>.</w:t>
      </w:r>
    </w:p>
    <w:p w:rsidR="00894166" w:rsidRDefault="00894166" w:rsidP="00894166">
      <w:pPr>
        <w:pStyle w:val="ab"/>
      </w:pPr>
      <w:r>
        <w:t xml:space="preserve">     </w:t>
      </w:r>
    </w:p>
    <w:p w:rsidR="00894166" w:rsidRPr="00D86EF3" w:rsidRDefault="00894166" w:rsidP="00894166">
      <w:r>
        <w:t xml:space="preserve">          </w:t>
      </w:r>
      <w:r w:rsidRPr="003521E7">
        <w:rPr>
          <w:position w:val="-36"/>
        </w:rPr>
        <w:object w:dxaOrig="2760" w:dyaOrig="859">
          <v:shape id="_x0000_i1214" type="#_x0000_t75" style="width:138pt;height:43.5pt" o:ole="">
            <v:imagedata r:id="rId345" o:title=""/>
          </v:shape>
          <o:OLEObject Type="Embed" ProgID="Equation.3" ShapeID="_x0000_i1214" DrawAspect="Content" ObjectID="_1708871625" r:id="rId382"/>
        </w:object>
      </w:r>
    </w:p>
    <w:p w:rsidR="00894166" w:rsidRDefault="00894166" w:rsidP="00894166">
      <w:pPr>
        <w:pStyle w:val="a9"/>
      </w:pPr>
      <w:r>
        <w:object w:dxaOrig="4840" w:dyaOrig="2331">
          <v:shape id="_x0000_i1215" type="#_x0000_t75" style="width:241.5pt;height:117pt" o:ole="">
            <v:imagedata r:id="rId383" o:title=""/>
          </v:shape>
          <o:OLEObject Type="Embed" ProgID="Visio.Drawing.11" ShapeID="_x0000_i1215" DrawAspect="Content" ObjectID="_1708871626" r:id="rId384"/>
        </w:object>
      </w:r>
    </w:p>
    <w:p w:rsidR="00894166" w:rsidRDefault="00894166" w:rsidP="00454E3C">
      <w:pPr>
        <w:pStyle w:val="ab"/>
      </w:pPr>
      <w:r w:rsidRPr="00314E1D">
        <w:object w:dxaOrig="6320" w:dyaOrig="1660">
          <v:shape id="_x0000_i1216" type="#_x0000_t75" style="width:317.25pt;height:82.5pt" o:ole="">
            <v:imagedata r:id="rId385" o:title=""/>
          </v:shape>
          <o:OLEObject Type="Embed" ProgID="Equation.3" ShapeID="_x0000_i1216" DrawAspect="Content" ObjectID="_1708871627" r:id="rId386"/>
        </w:object>
      </w:r>
    </w:p>
    <w:p w:rsidR="00894166" w:rsidRDefault="00894166" w:rsidP="00454E3C">
      <w:pPr>
        <w:pStyle w:val="ab"/>
      </w:pPr>
    </w:p>
    <w:p w:rsidR="00894166" w:rsidRDefault="00894166" w:rsidP="00454E3C">
      <w:pPr>
        <w:pStyle w:val="ab"/>
        <w:rPr>
          <w:lang w:val="en-US"/>
        </w:rPr>
      </w:pPr>
      <w:r>
        <w:t xml:space="preserve">             </w:t>
      </w:r>
      <w:r w:rsidRPr="000372EF">
        <w:rPr>
          <w:position w:val="-36"/>
        </w:rPr>
        <w:object w:dxaOrig="2760" w:dyaOrig="859">
          <v:shape id="_x0000_i1217" type="#_x0000_t75" style="width:138pt;height:43.5pt" o:ole="">
            <v:imagedata r:id="rId387" o:title=""/>
          </v:shape>
          <o:OLEObject Type="Embed" ProgID="Equation.3" ShapeID="_x0000_i1217" DrawAspect="Content" ObjectID="_1708871628" r:id="rId388"/>
        </w:object>
      </w:r>
    </w:p>
    <w:p w:rsidR="00894166" w:rsidRPr="003C4FE0" w:rsidRDefault="00894166" w:rsidP="00894166">
      <w:pPr>
        <w:rPr>
          <w:lang w:val="en-US"/>
        </w:rPr>
      </w:pPr>
    </w:p>
    <w:p w:rsidR="00894166" w:rsidRDefault="00894166" w:rsidP="00894166">
      <w:r>
        <w:t xml:space="preserve">              ––––––––––––––––––––––––––––––––––––––––––––––––</w:t>
      </w:r>
    </w:p>
    <w:p w:rsidR="00894166" w:rsidRDefault="00894166" w:rsidP="00894166">
      <w:pPr>
        <w:pStyle w:val="a9"/>
        <w:rPr>
          <w:lang w:val="en-US"/>
        </w:rPr>
      </w:pPr>
      <w:r>
        <w:object w:dxaOrig="4798" w:dyaOrig="2467">
          <v:shape id="_x0000_i1218" type="#_x0000_t75" style="width:238.5pt;height:124.5pt" o:ole="">
            <v:imagedata r:id="rId389" o:title=""/>
          </v:shape>
          <o:OLEObject Type="Embed" ProgID="Visio.Drawing.11" ShapeID="_x0000_i1218" DrawAspect="Content" ObjectID="_1708871629" r:id="rId390"/>
        </w:object>
      </w:r>
    </w:p>
    <w:p w:rsidR="00894166" w:rsidRDefault="00894166" w:rsidP="00894166">
      <w:pPr>
        <w:pStyle w:val="ab"/>
      </w:pPr>
      <w:r w:rsidRPr="00DF7A1B">
        <w:rPr>
          <w:position w:val="-76"/>
        </w:rPr>
        <w:object w:dxaOrig="6240" w:dyaOrig="1660">
          <v:shape id="_x0000_i1219" type="#_x0000_t75" style="width:310.5pt;height:82.5pt" o:ole="">
            <v:imagedata r:id="rId391" o:title=""/>
          </v:shape>
          <o:OLEObject Type="Embed" ProgID="Equation.3" ShapeID="_x0000_i1219" DrawAspect="Content" ObjectID="_1708871630" r:id="rId392"/>
        </w:object>
      </w:r>
    </w:p>
    <w:p w:rsidR="00894166" w:rsidRDefault="00894166" w:rsidP="00894166">
      <w:pPr>
        <w:pStyle w:val="ab"/>
        <w:jc w:val="left"/>
      </w:pPr>
      <w:r w:rsidRPr="000372EF">
        <w:rPr>
          <w:position w:val="-36"/>
        </w:rPr>
        <w:object w:dxaOrig="2760" w:dyaOrig="859">
          <v:shape id="_x0000_i1220" type="#_x0000_t75" style="width:138pt;height:43.5pt" o:ole="">
            <v:imagedata r:id="rId393" o:title=""/>
          </v:shape>
          <o:OLEObject Type="Embed" ProgID="Equation.3" ShapeID="_x0000_i1220" DrawAspect="Content" ObjectID="_1708871631" r:id="rId394"/>
        </w:object>
      </w:r>
    </w:p>
    <w:p w:rsidR="00894166" w:rsidRDefault="00085C0D" w:rsidP="00894166">
      <w:pPr>
        <w:pStyle w:val="ad"/>
        <w:spacing w:after="0"/>
      </w:pPr>
      <w:bookmarkStart w:id="9" w:name="_Ref21675563"/>
      <w:r w:rsidRPr="00BB1B86">
        <w:rPr>
          <w:i/>
        </w:rPr>
        <w:t xml:space="preserve">Рис. </w:t>
      </w:r>
      <w:r w:rsidR="00BE26C6" w:rsidRPr="00952A8D">
        <w:rPr>
          <w:i/>
        </w:rPr>
        <w:t>1</w:t>
      </w:r>
      <w:r w:rsidRPr="00BB1B86">
        <w:rPr>
          <w:i/>
        </w:rPr>
        <w:t>.</w:t>
      </w:r>
      <w:bookmarkEnd w:id="9"/>
      <w:r w:rsidR="00BE26C6" w:rsidRPr="00952A8D">
        <w:rPr>
          <w:i/>
        </w:rPr>
        <w:t>3</w:t>
      </w:r>
      <w:r w:rsidRPr="00BB1B86">
        <w:rPr>
          <w:i/>
        </w:rPr>
        <w:t xml:space="preserve">. </w:t>
      </w:r>
      <w:r w:rsidR="00894166">
        <w:t>Электрические схемы</w:t>
      </w:r>
      <w:r w:rsidR="00467969">
        <w:t xml:space="preserve">, </w:t>
      </w:r>
      <w:r w:rsidR="00894166">
        <w:t>уравнения состояния</w:t>
      </w:r>
      <w:r w:rsidR="00467969">
        <w:t xml:space="preserve"> и уравнения выхода</w:t>
      </w:r>
      <w:r w:rsidR="00894166">
        <w:t xml:space="preserve"> </w:t>
      </w:r>
      <w:r w:rsidR="00467969">
        <w:t>(</w:t>
      </w:r>
      <w:r w:rsidR="00894166">
        <w:t>в принятой в ТАУ форме записи</w:t>
      </w:r>
      <w:r w:rsidR="00467969">
        <w:t>)</w:t>
      </w:r>
      <w:r w:rsidR="00894166">
        <w:t xml:space="preserve"> для выполнения домашнего задания </w:t>
      </w:r>
    </w:p>
    <w:p w:rsidR="00A212F2" w:rsidRPr="00A212F2" w:rsidRDefault="00A212F2" w:rsidP="00812C3F">
      <w:pPr>
        <w:pStyle w:val="a3"/>
        <w:spacing w:before="120" w:after="120"/>
        <w:rPr>
          <w:rStyle w:val="150"/>
          <w:b/>
        </w:rPr>
      </w:pPr>
      <w:r w:rsidRPr="00A212F2">
        <w:rPr>
          <w:rStyle w:val="150"/>
          <w:b/>
        </w:rPr>
        <w:t>Прим</w:t>
      </w:r>
      <w:r w:rsidR="00812C3F">
        <w:rPr>
          <w:rStyle w:val="150"/>
          <w:b/>
        </w:rPr>
        <w:t>ер выполнения домашнего задания</w:t>
      </w:r>
    </w:p>
    <w:p w:rsidR="00894166" w:rsidRPr="0021594C" w:rsidRDefault="00724536" w:rsidP="00894166">
      <w:pPr>
        <w:pStyle w:val="a3"/>
        <w:rPr>
          <w:rStyle w:val="150"/>
        </w:rPr>
      </w:pPr>
      <w:r w:rsidRPr="00724536">
        <w:rPr>
          <w:rStyle w:val="150"/>
        </w:rPr>
        <w:t>Дана</w:t>
      </w:r>
      <w:r w:rsidR="00894166">
        <w:rPr>
          <w:rStyle w:val="150"/>
        </w:rPr>
        <w:t xml:space="preserve"> электрическая схема и параметры </w:t>
      </w:r>
      <w:r>
        <w:rPr>
          <w:rStyle w:val="150"/>
        </w:rPr>
        <w:t xml:space="preserve">ее </w:t>
      </w:r>
      <w:r w:rsidR="00894166">
        <w:rPr>
          <w:rStyle w:val="150"/>
        </w:rPr>
        <w:t xml:space="preserve">элементов. </w:t>
      </w:r>
      <w:r w:rsidRPr="00724536">
        <w:rPr>
          <w:rStyle w:val="150"/>
        </w:rPr>
        <w:t xml:space="preserve">В отличие от </w:t>
      </w:r>
      <w:r>
        <w:rPr>
          <w:rStyle w:val="150"/>
        </w:rPr>
        <w:t xml:space="preserve">вариантов </w:t>
      </w:r>
      <w:r w:rsidRPr="00724536">
        <w:rPr>
          <w:rStyle w:val="150"/>
        </w:rPr>
        <w:t>задани</w:t>
      </w:r>
      <w:r>
        <w:rPr>
          <w:rStyle w:val="150"/>
        </w:rPr>
        <w:t>й, приведенных выше,</w:t>
      </w:r>
      <w:r w:rsidRPr="00724536">
        <w:rPr>
          <w:rStyle w:val="150"/>
        </w:rPr>
        <w:t xml:space="preserve"> </w:t>
      </w:r>
      <w:r w:rsidR="00894166" w:rsidRPr="00724536">
        <w:rPr>
          <w:rStyle w:val="150"/>
          <w:lang w:val="en-US"/>
        </w:rPr>
        <w:t>SS</w:t>
      </w:r>
      <w:r w:rsidR="00894166" w:rsidRPr="00724536">
        <w:rPr>
          <w:rStyle w:val="150"/>
        </w:rPr>
        <w:t xml:space="preserve"> мо</w:t>
      </w:r>
      <w:r w:rsidRPr="00724536">
        <w:rPr>
          <w:rStyle w:val="150"/>
        </w:rPr>
        <w:t xml:space="preserve">дель </w:t>
      </w:r>
      <w:r w:rsidR="00894166" w:rsidRPr="00724536">
        <w:rPr>
          <w:rStyle w:val="150"/>
        </w:rPr>
        <w:t>схемы</w:t>
      </w:r>
      <w:r w:rsidRPr="00724536">
        <w:rPr>
          <w:rStyle w:val="150"/>
        </w:rPr>
        <w:t xml:space="preserve"> не известна</w:t>
      </w:r>
      <w:r>
        <w:rPr>
          <w:rStyle w:val="150"/>
        </w:rPr>
        <w:t>,</w:t>
      </w:r>
      <w:r w:rsidRPr="00724536">
        <w:rPr>
          <w:rStyle w:val="150"/>
        </w:rPr>
        <w:t xml:space="preserve"> и ее </w:t>
      </w:r>
      <w:r>
        <w:rPr>
          <w:rStyle w:val="150"/>
        </w:rPr>
        <w:t>необходимо</w:t>
      </w:r>
      <w:r w:rsidRPr="00724536">
        <w:rPr>
          <w:rStyle w:val="150"/>
        </w:rPr>
        <w:t xml:space="preserve"> получить</w:t>
      </w:r>
      <w:r w:rsidR="00894166">
        <w:rPr>
          <w:rStyle w:val="150"/>
        </w:rPr>
        <w:t xml:space="preserve">. </w:t>
      </w:r>
      <w:r>
        <w:rPr>
          <w:rStyle w:val="150"/>
        </w:rPr>
        <w:t>Далее, т</w:t>
      </w:r>
      <w:r w:rsidR="00894166">
        <w:rPr>
          <w:rStyle w:val="150"/>
        </w:rPr>
        <w:t>ребуется найти передаточную функцию</w:t>
      </w:r>
      <w:r>
        <w:rPr>
          <w:rStyle w:val="150"/>
        </w:rPr>
        <w:t xml:space="preserve">, связывающую </w:t>
      </w:r>
      <w:r w:rsidR="00894166">
        <w:rPr>
          <w:rStyle w:val="150"/>
        </w:rPr>
        <w:t>напряжени</w:t>
      </w:r>
      <w:r>
        <w:rPr>
          <w:rStyle w:val="150"/>
        </w:rPr>
        <w:t>е</w:t>
      </w:r>
      <w:r w:rsidR="00894166">
        <w:rPr>
          <w:rStyle w:val="150"/>
        </w:rPr>
        <w:t xml:space="preserve"> на емкости </w:t>
      </w:r>
      <w:r>
        <w:rPr>
          <w:rStyle w:val="150"/>
        </w:rPr>
        <w:t xml:space="preserve">с входным напряжением, и </w:t>
      </w:r>
      <w:r w:rsidRPr="00724536">
        <w:rPr>
          <w:rStyle w:val="150"/>
        </w:rPr>
        <w:t>зап</w:t>
      </w:r>
      <w:r w:rsidRPr="00724536">
        <w:rPr>
          <w:rStyle w:val="150"/>
        </w:rPr>
        <w:t>и</w:t>
      </w:r>
      <w:r w:rsidRPr="00724536">
        <w:rPr>
          <w:rStyle w:val="150"/>
        </w:rPr>
        <w:lastRenderedPageBreak/>
        <w:t>сать соответствующее</w:t>
      </w:r>
      <w:r w:rsidR="00894166" w:rsidRPr="00724536">
        <w:rPr>
          <w:rStyle w:val="150"/>
        </w:rPr>
        <w:t xml:space="preserve"> ДУ.</w:t>
      </w:r>
      <w:r w:rsidR="00894166">
        <w:rPr>
          <w:rStyle w:val="150"/>
        </w:rPr>
        <w:t xml:space="preserve"> По ДУ </w:t>
      </w:r>
      <w:r>
        <w:rPr>
          <w:rStyle w:val="150"/>
        </w:rPr>
        <w:t>составить</w:t>
      </w:r>
      <w:r w:rsidR="00894166">
        <w:rPr>
          <w:rStyle w:val="150"/>
        </w:rPr>
        <w:t xml:space="preserve"> </w:t>
      </w:r>
      <w:r w:rsidR="00894166">
        <w:rPr>
          <w:rStyle w:val="150"/>
          <w:lang w:val="en-US"/>
        </w:rPr>
        <w:t>SS</w:t>
      </w:r>
      <w:r w:rsidR="00894166" w:rsidRPr="00856796">
        <w:rPr>
          <w:rStyle w:val="150"/>
        </w:rPr>
        <w:t xml:space="preserve"> </w:t>
      </w:r>
      <w:r w:rsidR="00894166">
        <w:rPr>
          <w:rStyle w:val="150"/>
        </w:rPr>
        <w:t xml:space="preserve">модель и по ней </w:t>
      </w:r>
      <w:r w:rsidRPr="00724536">
        <w:rPr>
          <w:rStyle w:val="150"/>
        </w:rPr>
        <w:t>опять</w:t>
      </w:r>
      <w:r>
        <w:rPr>
          <w:rStyle w:val="150"/>
        </w:rPr>
        <w:t xml:space="preserve"> </w:t>
      </w:r>
      <w:r w:rsidR="00894166">
        <w:rPr>
          <w:rStyle w:val="150"/>
        </w:rPr>
        <w:t>п</w:t>
      </w:r>
      <w:r w:rsidR="00894166">
        <w:rPr>
          <w:rStyle w:val="150"/>
        </w:rPr>
        <w:t>о</w:t>
      </w:r>
      <w:r w:rsidR="00894166">
        <w:rPr>
          <w:rStyle w:val="150"/>
        </w:rPr>
        <w:t>лучить передаточную функцию. Естественно, выражения для ПФ, пол</w:t>
      </w:r>
      <w:r w:rsidR="00894166">
        <w:rPr>
          <w:rStyle w:val="150"/>
        </w:rPr>
        <w:t>у</w:t>
      </w:r>
      <w:r w:rsidR="00894166">
        <w:rPr>
          <w:rStyle w:val="150"/>
        </w:rPr>
        <w:t xml:space="preserve">ченные из различных </w:t>
      </w:r>
      <w:r w:rsidR="00894166">
        <w:rPr>
          <w:rStyle w:val="150"/>
          <w:lang w:val="en-US"/>
        </w:rPr>
        <w:t>SS</w:t>
      </w:r>
      <w:r w:rsidR="00894166" w:rsidRPr="00856796">
        <w:rPr>
          <w:rStyle w:val="150"/>
        </w:rPr>
        <w:t xml:space="preserve"> </w:t>
      </w:r>
      <w:r w:rsidR="00894166">
        <w:rPr>
          <w:rStyle w:val="150"/>
        </w:rPr>
        <w:t xml:space="preserve">моделей, должны совпасть. Затем создать  в </w:t>
      </w:r>
      <w:r w:rsidR="00894166">
        <w:rPr>
          <w:rStyle w:val="150"/>
          <w:lang w:val="en-US"/>
        </w:rPr>
        <w:t>Ma</w:t>
      </w:r>
      <w:r w:rsidR="00894166">
        <w:rPr>
          <w:rStyle w:val="150"/>
          <w:lang w:val="en-US"/>
        </w:rPr>
        <w:t>t</w:t>
      </w:r>
      <w:r w:rsidR="00894166">
        <w:rPr>
          <w:rStyle w:val="150"/>
          <w:lang w:val="en-US"/>
        </w:rPr>
        <w:t>Lab</w:t>
      </w:r>
      <w:r w:rsidR="00894166">
        <w:rPr>
          <w:rStyle w:val="150"/>
        </w:rPr>
        <w:t xml:space="preserve"> </w:t>
      </w:r>
      <w:r w:rsidR="00894166">
        <w:rPr>
          <w:rStyle w:val="150"/>
          <w:lang w:val="en-US"/>
        </w:rPr>
        <w:t>SS</w:t>
      </w:r>
      <w:r w:rsidR="00894166" w:rsidRPr="005E3DD7">
        <w:rPr>
          <w:rStyle w:val="150"/>
        </w:rPr>
        <w:t xml:space="preserve"> </w:t>
      </w:r>
      <w:r w:rsidR="00894166">
        <w:rPr>
          <w:rStyle w:val="150"/>
        </w:rPr>
        <w:t>модели и по ним получить передаточные функции. Построить п</w:t>
      </w:r>
      <w:r w:rsidR="00894166">
        <w:rPr>
          <w:rStyle w:val="150"/>
        </w:rPr>
        <w:t>е</w:t>
      </w:r>
      <w:r w:rsidR="00894166">
        <w:rPr>
          <w:rStyle w:val="150"/>
        </w:rPr>
        <w:t xml:space="preserve">реходные характеристики </w:t>
      </w:r>
      <w:r w:rsidRPr="00724536">
        <w:rPr>
          <w:rStyle w:val="150"/>
        </w:rPr>
        <w:t>для</w:t>
      </w:r>
      <w:r w:rsidR="00894166">
        <w:rPr>
          <w:rStyle w:val="150"/>
        </w:rPr>
        <w:t xml:space="preserve"> полученных моделей.</w:t>
      </w:r>
    </w:p>
    <w:p w:rsidR="00894166" w:rsidRDefault="00894166" w:rsidP="00894166">
      <w:pPr>
        <w:pStyle w:val="ab"/>
      </w:pPr>
      <w:r w:rsidRPr="00450A33">
        <w:rPr>
          <w:i/>
        </w:rPr>
        <w:t>Исходные данные</w:t>
      </w:r>
      <w:proofErr w:type="gramStart"/>
      <w:r>
        <w:t xml:space="preserve">: </w:t>
      </w:r>
      <w:proofErr w:type="gramEnd"/>
    </w:p>
    <w:p w:rsidR="00894166" w:rsidRDefault="00A212F2" w:rsidP="00894166">
      <w:pPr>
        <w:pStyle w:val="ab"/>
      </w:pPr>
      <w:r w:rsidRPr="00450A33">
        <w:rPr>
          <w:position w:val="-12"/>
        </w:rPr>
        <w:object w:dxaOrig="1320" w:dyaOrig="400">
          <v:shape id="_x0000_i1221" type="#_x0000_t75" style="width:66.75pt;height:19.5pt" o:ole="" fillcolor="window">
            <v:imagedata r:id="rId395" o:title=""/>
          </v:shape>
          <o:OLEObject Type="Embed" ProgID="Equation.3" ShapeID="_x0000_i1221" DrawAspect="Content" ObjectID="_1708871632" r:id="rId396"/>
        </w:object>
      </w:r>
      <w:r w:rsidR="00894166">
        <w:t xml:space="preserve"> </w:t>
      </w:r>
      <w:r w:rsidRPr="00761116">
        <w:rPr>
          <w:position w:val="-12"/>
        </w:rPr>
        <w:object w:dxaOrig="1359" w:dyaOrig="400">
          <v:shape id="_x0000_i1222" type="#_x0000_t75" style="width:66.75pt;height:19.5pt" o:ole="" fillcolor="window">
            <v:imagedata r:id="rId397" o:title=""/>
          </v:shape>
          <o:OLEObject Type="Embed" ProgID="Equation.3" ShapeID="_x0000_i1222" DrawAspect="Content" ObjectID="_1708871633" r:id="rId398"/>
        </w:object>
      </w:r>
      <w:r w:rsidRPr="00761116">
        <w:rPr>
          <w:position w:val="-12"/>
        </w:rPr>
        <w:object w:dxaOrig="1500" w:dyaOrig="400">
          <v:shape id="_x0000_i1223" type="#_x0000_t75" style="width:75pt;height:19.5pt" o:ole="" fillcolor="window">
            <v:imagedata r:id="rId399" o:title=""/>
          </v:shape>
          <o:OLEObject Type="Embed" ProgID="Equation.3" ShapeID="_x0000_i1223" DrawAspect="Content" ObjectID="_1708871634" r:id="rId400"/>
        </w:object>
      </w:r>
      <w:r w:rsidRPr="00761116">
        <w:rPr>
          <w:position w:val="-12"/>
        </w:rPr>
        <w:object w:dxaOrig="2520" w:dyaOrig="460">
          <v:shape id="_x0000_i1224" type="#_x0000_t75" style="width:126.75pt;height:22.5pt" o:ole="" fillcolor="window">
            <v:imagedata r:id="rId401" o:title=""/>
          </v:shape>
          <o:OLEObject Type="Embed" ProgID="Equation.3" ShapeID="_x0000_i1224" DrawAspect="Content" ObjectID="_1708871635" r:id="rId402"/>
        </w:object>
      </w:r>
      <w:r w:rsidR="00894166">
        <w:t xml:space="preserve">; </w:t>
      </w:r>
      <w:r w:rsidRPr="00761116">
        <w:rPr>
          <w:position w:val="-12"/>
        </w:rPr>
        <w:object w:dxaOrig="1500" w:dyaOrig="380">
          <v:shape id="_x0000_i1225" type="#_x0000_t75" style="width:75pt;height:19.5pt" o:ole="" fillcolor="window">
            <v:imagedata r:id="rId403" o:title=""/>
          </v:shape>
          <o:OLEObject Type="Embed" ProgID="Equation.3" ShapeID="_x0000_i1225" DrawAspect="Content" ObjectID="_1708871636" r:id="rId404"/>
        </w:object>
      </w:r>
      <w:r w:rsidR="00894166">
        <w:t>.</w:t>
      </w:r>
    </w:p>
    <w:p w:rsidR="00894166" w:rsidRPr="004B4DAB" w:rsidRDefault="00894166" w:rsidP="00894166">
      <w:pPr>
        <w:pStyle w:val="ad"/>
      </w:pPr>
      <w:r w:rsidRPr="004B4DAB">
        <w:t xml:space="preserve"> </w:t>
      </w:r>
      <w:r w:rsidR="003A3B8D">
        <w:object w:dxaOrig="4128" w:dyaOrig="1774">
          <v:shape id="_x0000_i1226" type="#_x0000_t75" style="width:247.5pt;height:106.5pt" o:ole="">
            <v:imagedata r:id="rId405" o:title=""/>
          </v:shape>
          <o:OLEObject Type="Embed" ProgID="Visio.Drawing.11" ShapeID="_x0000_i1226" DrawAspect="Content" ObjectID="_1708871637" r:id="rId406"/>
        </w:object>
      </w:r>
    </w:p>
    <w:p w:rsidR="00894166" w:rsidRDefault="00A212F2" w:rsidP="00894166">
      <w:pPr>
        <w:pStyle w:val="ad"/>
        <w:rPr>
          <w:szCs w:val="30"/>
        </w:rPr>
      </w:pPr>
      <w:r w:rsidRPr="00BB1B86">
        <w:rPr>
          <w:i/>
        </w:rPr>
        <w:t xml:space="preserve">Рис. </w:t>
      </w:r>
      <w:r w:rsidR="00BE26C6" w:rsidRPr="00952A8D">
        <w:rPr>
          <w:i/>
        </w:rPr>
        <w:t>1</w:t>
      </w:r>
      <w:r w:rsidRPr="00BB1B86">
        <w:rPr>
          <w:i/>
        </w:rPr>
        <w:t>.</w:t>
      </w:r>
      <w:r w:rsidR="00BE26C6" w:rsidRPr="00952A8D">
        <w:rPr>
          <w:i/>
        </w:rPr>
        <w:t>4</w:t>
      </w:r>
      <w:r w:rsidRPr="00BB1B86">
        <w:rPr>
          <w:i/>
        </w:rPr>
        <w:t xml:space="preserve">. </w:t>
      </w:r>
      <w:r w:rsidR="00894166">
        <w:rPr>
          <w:szCs w:val="30"/>
        </w:rPr>
        <w:t xml:space="preserve">Схема </w:t>
      </w:r>
      <w:proofErr w:type="gramStart"/>
      <w:r w:rsidR="00894166">
        <w:rPr>
          <w:szCs w:val="30"/>
        </w:rPr>
        <w:t>к примеру</w:t>
      </w:r>
      <w:proofErr w:type="gramEnd"/>
      <w:r w:rsidR="00894166">
        <w:rPr>
          <w:szCs w:val="30"/>
        </w:rPr>
        <w:t xml:space="preserve"> </w:t>
      </w:r>
    </w:p>
    <w:p w:rsidR="007B2346" w:rsidRPr="006B40AE" w:rsidRDefault="007B2346" w:rsidP="00894166">
      <w:pPr>
        <w:pStyle w:val="a3"/>
        <w:rPr>
          <w:b/>
        </w:rPr>
      </w:pPr>
      <w:r w:rsidRPr="006B40AE">
        <w:rPr>
          <w:b/>
          <w:i/>
        </w:rPr>
        <w:t>Решение</w:t>
      </w:r>
      <w:r w:rsidRPr="006B40AE">
        <w:rPr>
          <w:b/>
        </w:rPr>
        <w:t>.</w:t>
      </w:r>
    </w:p>
    <w:p w:rsidR="00E92B67" w:rsidRDefault="00E92B67" w:rsidP="00894166">
      <w:pPr>
        <w:pStyle w:val="a3"/>
      </w:pPr>
      <w:r>
        <w:t>1)</w:t>
      </w:r>
      <w:r w:rsidR="003A3B8D">
        <w:t>.</w:t>
      </w:r>
      <w:r>
        <w:t xml:space="preserve"> Составить уравнения состояния для заданной схемы.</w:t>
      </w:r>
    </w:p>
    <w:p w:rsidR="00E92B67" w:rsidRPr="0021594C" w:rsidRDefault="00E92B67" w:rsidP="00E92B67">
      <w:pPr>
        <w:pStyle w:val="a3"/>
        <w:rPr>
          <w:rStyle w:val="150"/>
        </w:rPr>
      </w:pPr>
      <w:r w:rsidRPr="008940E8">
        <w:rPr>
          <w:rStyle w:val="150"/>
        </w:rPr>
        <w:t xml:space="preserve">Для анализа </w:t>
      </w:r>
      <w:r w:rsidR="008940E8" w:rsidRPr="008940E8">
        <w:rPr>
          <w:rStyle w:val="150"/>
        </w:rPr>
        <w:t xml:space="preserve">процессов в </w:t>
      </w:r>
      <w:r w:rsidRPr="008940E8">
        <w:rPr>
          <w:rStyle w:val="150"/>
        </w:rPr>
        <w:t xml:space="preserve">электрической цепи </w:t>
      </w:r>
      <w:r w:rsidR="008940E8" w:rsidRPr="008940E8">
        <w:rPr>
          <w:rStyle w:val="150"/>
        </w:rPr>
        <w:t>используется</w:t>
      </w:r>
      <w:r w:rsidRPr="008940E8">
        <w:rPr>
          <w:rStyle w:val="150"/>
        </w:rPr>
        <w:t xml:space="preserve"> ее ра</w:t>
      </w:r>
      <w:r w:rsidRPr="008940E8">
        <w:rPr>
          <w:rStyle w:val="150"/>
        </w:rPr>
        <w:t>с</w:t>
      </w:r>
      <w:r w:rsidRPr="008940E8">
        <w:rPr>
          <w:rStyle w:val="150"/>
        </w:rPr>
        <w:t>четн</w:t>
      </w:r>
      <w:r w:rsidR="008940E8" w:rsidRPr="008940E8">
        <w:rPr>
          <w:rStyle w:val="150"/>
        </w:rPr>
        <w:t>ая</w:t>
      </w:r>
      <w:r w:rsidRPr="008940E8">
        <w:rPr>
          <w:rStyle w:val="150"/>
        </w:rPr>
        <w:t xml:space="preserve"> м</w:t>
      </w:r>
      <w:r w:rsidR="008940E8" w:rsidRPr="008940E8">
        <w:rPr>
          <w:rStyle w:val="150"/>
        </w:rPr>
        <w:t>одель в виде схемы замещения</w:t>
      </w:r>
      <w:r w:rsidRPr="008940E8">
        <w:rPr>
          <w:rStyle w:val="150"/>
        </w:rPr>
        <w:t>, состоящей из идеализированных двухполюсников.</w:t>
      </w:r>
      <w:r w:rsidRPr="00EA48B3">
        <w:rPr>
          <w:rStyle w:val="150"/>
        </w:rPr>
        <w:t xml:space="preserve"> </w:t>
      </w:r>
      <w:r w:rsidRPr="008940E8">
        <w:rPr>
          <w:rStyle w:val="150"/>
        </w:rPr>
        <w:t xml:space="preserve">Математической </w:t>
      </w:r>
      <w:r w:rsidR="008940E8" w:rsidRPr="008940E8">
        <w:rPr>
          <w:rStyle w:val="150"/>
        </w:rPr>
        <w:t>основой такой схемы</w:t>
      </w:r>
      <w:r w:rsidRPr="00EA48B3">
        <w:rPr>
          <w:rStyle w:val="150"/>
        </w:rPr>
        <w:t xml:space="preserve"> является система уравнений электрического равновесия, записанных по </w:t>
      </w:r>
      <w:r w:rsidRPr="00EA48B3">
        <w:rPr>
          <w:i/>
          <w:szCs w:val="30"/>
        </w:rPr>
        <w:t>законам Кирхгофа для мгновенных значений</w:t>
      </w:r>
      <w:r w:rsidRPr="00EA48B3">
        <w:rPr>
          <w:rStyle w:val="150"/>
        </w:rPr>
        <w:t>. Для построения схем замещения используются пять идеализированных двухполюсных схемных элементов, два из кот</w:t>
      </w:r>
      <w:r w:rsidRPr="00EA48B3">
        <w:rPr>
          <w:rStyle w:val="150"/>
        </w:rPr>
        <w:t>о</w:t>
      </w:r>
      <w:r w:rsidRPr="00EA48B3">
        <w:rPr>
          <w:rStyle w:val="150"/>
        </w:rPr>
        <w:t>рых являются активными двухполюсниками – источник напряжения и и</w:t>
      </w:r>
      <w:r w:rsidRPr="00EA48B3">
        <w:rPr>
          <w:rStyle w:val="150"/>
        </w:rPr>
        <w:t>с</w:t>
      </w:r>
      <w:r w:rsidRPr="00EA48B3">
        <w:rPr>
          <w:rStyle w:val="150"/>
        </w:rPr>
        <w:t>точник тока, три – пассивными двухполюсниками</w:t>
      </w:r>
      <w:r>
        <w:rPr>
          <w:rStyle w:val="150"/>
        </w:rPr>
        <w:t xml:space="preserve">: </w:t>
      </w:r>
      <w:r w:rsidRPr="00EA48B3">
        <w:rPr>
          <w:rStyle w:val="150"/>
        </w:rPr>
        <w:t>сопротивление</w:t>
      </w:r>
      <w:r>
        <w:rPr>
          <w:rStyle w:val="150"/>
        </w:rPr>
        <w:t xml:space="preserve"> </w:t>
      </w:r>
      <w:r w:rsidRPr="00E92B67">
        <w:rPr>
          <w:rStyle w:val="150"/>
          <w:i/>
          <w:lang w:val="en-US"/>
        </w:rPr>
        <w:t>R</w:t>
      </w:r>
      <w:r w:rsidRPr="00EA48B3">
        <w:rPr>
          <w:rStyle w:val="150"/>
        </w:rPr>
        <w:t>, и</w:t>
      </w:r>
      <w:r w:rsidRPr="00EA48B3">
        <w:rPr>
          <w:rStyle w:val="150"/>
        </w:rPr>
        <w:t>н</w:t>
      </w:r>
      <w:r w:rsidRPr="00EA48B3">
        <w:rPr>
          <w:rStyle w:val="150"/>
        </w:rPr>
        <w:t>дуктивность</w:t>
      </w:r>
      <w:r w:rsidRPr="00E92B67">
        <w:rPr>
          <w:rStyle w:val="150"/>
        </w:rPr>
        <w:t xml:space="preserve"> </w:t>
      </w:r>
      <w:r w:rsidRPr="00E92B67">
        <w:rPr>
          <w:rStyle w:val="150"/>
          <w:i/>
          <w:lang w:val="en-US"/>
        </w:rPr>
        <w:t>L</w:t>
      </w:r>
      <w:r w:rsidRPr="00EA48B3">
        <w:rPr>
          <w:rStyle w:val="150"/>
        </w:rPr>
        <w:t xml:space="preserve"> и емкость</w:t>
      </w:r>
      <w:r w:rsidRPr="00E92B67">
        <w:rPr>
          <w:rStyle w:val="150"/>
        </w:rPr>
        <w:t xml:space="preserve"> </w:t>
      </w:r>
      <w:r w:rsidRPr="00E92B67">
        <w:rPr>
          <w:rStyle w:val="150"/>
          <w:i/>
          <w:lang w:val="en-US"/>
        </w:rPr>
        <w:t>C</w:t>
      </w:r>
      <w:r w:rsidRPr="00EA48B3">
        <w:rPr>
          <w:rStyle w:val="150"/>
        </w:rPr>
        <w:t>. Каждый пассивный элемент схемы отражает только одну существенную особенность электромагнитных процессов, имеющих место в реальных элементах электрических цепей и электроте</w:t>
      </w:r>
      <w:r w:rsidRPr="00EA48B3">
        <w:rPr>
          <w:rStyle w:val="150"/>
        </w:rPr>
        <w:t>х</w:t>
      </w:r>
      <w:r w:rsidRPr="00EA48B3">
        <w:rPr>
          <w:rStyle w:val="150"/>
        </w:rPr>
        <w:t>нических устройств.</w:t>
      </w:r>
    </w:p>
    <w:p w:rsidR="00E92B67" w:rsidRPr="0021594C" w:rsidRDefault="00E92B67" w:rsidP="00E92B67">
      <w:pPr>
        <w:pStyle w:val="a3"/>
      </w:pPr>
      <w:r w:rsidRPr="00EA48B3">
        <w:rPr>
          <w:rStyle w:val="150"/>
        </w:rPr>
        <w:t xml:space="preserve"> </w:t>
      </w:r>
      <w:r w:rsidRPr="00EA48B3">
        <w:rPr>
          <w:b/>
        </w:rPr>
        <w:t>Резистивный элемент (</w:t>
      </w:r>
      <w:r w:rsidRPr="00EA48B3">
        <w:rPr>
          <w:rStyle w:val="150"/>
          <w:b/>
        </w:rPr>
        <w:t>с</w:t>
      </w:r>
      <w:r w:rsidRPr="00EA48B3">
        <w:rPr>
          <w:b/>
        </w:rPr>
        <w:t xml:space="preserve">опротивление) – </w:t>
      </w:r>
      <w:r w:rsidRPr="00EA48B3">
        <w:rPr>
          <w:rStyle w:val="150"/>
        </w:rPr>
        <w:t>идеализированный па</w:t>
      </w:r>
      <w:r w:rsidRPr="00EA48B3">
        <w:rPr>
          <w:rStyle w:val="150"/>
        </w:rPr>
        <w:t>с</w:t>
      </w:r>
      <w:r w:rsidRPr="00EA48B3">
        <w:rPr>
          <w:rStyle w:val="150"/>
        </w:rPr>
        <w:t>сивный элемент, в котором электрическая энергия необратимо преобраз</w:t>
      </w:r>
      <w:r w:rsidRPr="00EA48B3">
        <w:rPr>
          <w:rStyle w:val="150"/>
        </w:rPr>
        <w:t>у</w:t>
      </w:r>
      <w:r w:rsidRPr="00EA48B3">
        <w:rPr>
          <w:rStyle w:val="150"/>
        </w:rPr>
        <w:t>ется в другие виды энергии, например в тепловую, световую или механ</w:t>
      </w:r>
      <w:r w:rsidRPr="00EA48B3">
        <w:rPr>
          <w:rStyle w:val="150"/>
        </w:rPr>
        <w:t>и</w:t>
      </w:r>
      <w:r w:rsidRPr="00EA48B3">
        <w:rPr>
          <w:rStyle w:val="150"/>
        </w:rPr>
        <w:t xml:space="preserve">ческую энергию. Параметром резистора является его сопротивление, </w:t>
      </w:r>
      <w:r w:rsidR="008940E8" w:rsidRPr="008940E8">
        <w:rPr>
          <w:rStyle w:val="150"/>
        </w:rPr>
        <w:t>и</w:t>
      </w:r>
      <w:r w:rsidR="008940E8" w:rsidRPr="008940E8">
        <w:rPr>
          <w:rStyle w:val="150"/>
        </w:rPr>
        <w:t>з</w:t>
      </w:r>
      <w:r w:rsidR="008940E8" w:rsidRPr="008940E8">
        <w:rPr>
          <w:rStyle w:val="150"/>
        </w:rPr>
        <w:t>меряемое</w:t>
      </w:r>
      <w:r w:rsidRPr="00EA48B3">
        <w:rPr>
          <w:rStyle w:val="150"/>
        </w:rPr>
        <w:t xml:space="preserve"> в </w:t>
      </w:r>
      <w:r w:rsidRPr="00EA48B3">
        <w:rPr>
          <w:i/>
        </w:rPr>
        <w:t>омах</w:t>
      </w:r>
      <w:r w:rsidRPr="00EA48B3">
        <w:t xml:space="preserve"> (Ом).</w:t>
      </w:r>
    </w:p>
    <w:p w:rsidR="00E92B67" w:rsidRPr="00E92B67" w:rsidRDefault="00E92B67" w:rsidP="00E92B67">
      <w:pPr>
        <w:pStyle w:val="15"/>
      </w:pPr>
      <w:r w:rsidRPr="00EA48B3">
        <w:rPr>
          <w:b/>
        </w:rPr>
        <w:t xml:space="preserve">Индуктивный элемент (индуктивность) – </w:t>
      </w:r>
      <w:r w:rsidRPr="00EA48B3">
        <w:rPr>
          <w:rStyle w:val="150"/>
        </w:rPr>
        <w:t xml:space="preserve">идеализированный схемный элемент, в котором происходит </w:t>
      </w:r>
      <w:r w:rsidRPr="008940E8">
        <w:rPr>
          <w:rStyle w:val="150"/>
        </w:rPr>
        <w:t xml:space="preserve">запасание </w:t>
      </w:r>
      <w:r w:rsidR="008940E8" w:rsidRPr="008940E8">
        <w:rPr>
          <w:rStyle w:val="150"/>
        </w:rPr>
        <w:t>только</w:t>
      </w:r>
      <w:r w:rsidR="008940E8" w:rsidRPr="00EA48B3">
        <w:rPr>
          <w:rStyle w:val="150"/>
        </w:rPr>
        <w:t xml:space="preserve"> </w:t>
      </w:r>
      <w:r w:rsidRPr="00EA48B3">
        <w:rPr>
          <w:rStyle w:val="150"/>
        </w:rPr>
        <w:t>энергии ма</w:t>
      </w:r>
      <w:r w:rsidRPr="00EA48B3">
        <w:rPr>
          <w:rStyle w:val="150"/>
        </w:rPr>
        <w:t>г</w:t>
      </w:r>
      <w:r w:rsidRPr="00EA48B3">
        <w:rPr>
          <w:rStyle w:val="150"/>
        </w:rPr>
        <w:t>нитного поля. Количественно способность реального и идеального эл</w:t>
      </w:r>
      <w:r w:rsidRPr="00EA48B3">
        <w:rPr>
          <w:rStyle w:val="150"/>
        </w:rPr>
        <w:t>е</w:t>
      </w:r>
      <w:r w:rsidRPr="00EA48B3">
        <w:rPr>
          <w:rStyle w:val="150"/>
        </w:rPr>
        <w:t xml:space="preserve">ментов запасать </w:t>
      </w:r>
      <w:r w:rsidRPr="00EA48B3">
        <w:rPr>
          <w:rStyle w:val="150"/>
          <w:i/>
        </w:rPr>
        <w:t>энергию магнитного поля</w:t>
      </w:r>
      <w:r w:rsidRPr="00EA48B3">
        <w:rPr>
          <w:rStyle w:val="150"/>
        </w:rPr>
        <w:t xml:space="preserve"> характеризуется параметром, который называется индуктивностью. Индуктивность </w:t>
      </w:r>
      <w:r w:rsidRPr="00EA48B3">
        <w:rPr>
          <w:i/>
          <w:lang w:val="en-US"/>
        </w:rPr>
        <w:t>L</w:t>
      </w:r>
      <w:r w:rsidRPr="00EA48B3">
        <w:rPr>
          <w:rStyle w:val="150"/>
        </w:rPr>
        <w:t xml:space="preserve"> </w:t>
      </w:r>
      <w:r w:rsidR="008940E8" w:rsidRPr="008940E8">
        <w:rPr>
          <w:rStyle w:val="150"/>
        </w:rPr>
        <w:t>измеряется</w:t>
      </w:r>
      <w:r w:rsidRPr="00EA48B3">
        <w:rPr>
          <w:rStyle w:val="150"/>
        </w:rPr>
        <w:t xml:space="preserve"> в </w:t>
      </w:r>
      <w:r w:rsidRPr="00EA48B3">
        <w:rPr>
          <w:i/>
        </w:rPr>
        <w:t>ге</w:t>
      </w:r>
      <w:r w:rsidRPr="00EA48B3">
        <w:rPr>
          <w:i/>
        </w:rPr>
        <w:t>н</w:t>
      </w:r>
      <w:r w:rsidRPr="00EA48B3">
        <w:rPr>
          <w:i/>
        </w:rPr>
        <w:t>ри</w:t>
      </w:r>
      <w:r w:rsidRPr="00EA48B3">
        <w:t xml:space="preserve"> (Гн) и для линейной индуктивной катушки является коэффициентом пропорциональности между потокосцеплением и током</w:t>
      </w:r>
      <w:r w:rsidRPr="00E92B67">
        <w:t>.</w:t>
      </w:r>
    </w:p>
    <w:p w:rsidR="00E92B67" w:rsidRPr="00E92B67" w:rsidRDefault="00E92B67" w:rsidP="00E92B67">
      <w:pPr>
        <w:pStyle w:val="15"/>
      </w:pPr>
      <w:r w:rsidRPr="00EA48B3">
        <w:rPr>
          <w:b/>
        </w:rPr>
        <w:lastRenderedPageBreak/>
        <w:t xml:space="preserve">Емкостный элемент (емкость) – </w:t>
      </w:r>
      <w:r w:rsidRPr="00EA48B3">
        <w:rPr>
          <w:rStyle w:val="150"/>
        </w:rPr>
        <w:t>идеализированный схемный эл</w:t>
      </w:r>
      <w:r w:rsidRPr="00EA48B3">
        <w:rPr>
          <w:rStyle w:val="150"/>
        </w:rPr>
        <w:t>е</w:t>
      </w:r>
      <w:r w:rsidRPr="00EA48B3">
        <w:rPr>
          <w:rStyle w:val="150"/>
        </w:rPr>
        <w:t xml:space="preserve">мент, в котором происходит </w:t>
      </w:r>
      <w:r w:rsidRPr="008940E8">
        <w:rPr>
          <w:rStyle w:val="150"/>
        </w:rPr>
        <w:t xml:space="preserve">запасание </w:t>
      </w:r>
      <w:r w:rsidR="008940E8" w:rsidRPr="008940E8">
        <w:rPr>
          <w:rStyle w:val="150"/>
        </w:rPr>
        <w:t>только</w:t>
      </w:r>
      <w:r w:rsidR="008940E8" w:rsidRPr="00EA48B3">
        <w:rPr>
          <w:rStyle w:val="150"/>
        </w:rPr>
        <w:t xml:space="preserve"> </w:t>
      </w:r>
      <w:r w:rsidRPr="00EA48B3">
        <w:rPr>
          <w:rStyle w:val="150"/>
        </w:rPr>
        <w:t>энергии электрического п</w:t>
      </w:r>
      <w:r w:rsidRPr="00EA48B3">
        <w:rPr>
          <w:rStyle w:val="150"/>
        </w:rPr>
        <w:t>о</w:t>
      </w:r>
      <w:r w:rsidRPr="00EA48B3">
        <w:rPr>
          <w:rStyle w:val="150"/>
        </w:rPr>
        <w:t>ля. Количественно способность реального и идеального элементов зап</w:t>
      </w:r>
      <w:r w:rsidRPr="00EA48B3">
        <w:rPr>
          <w:rStyle w:val="150"/>
        </w:rPr>
        <w:t>а</w:t>
      </w:r>
      <w:r w:rsidRPr="00EA48B3">
        <w:rPr>
          <w:rStyle w:val="150"/>
        </w:rPr>
        <w:t xml:space="preserve">сать </w:t>
      </w:r>
      <w:r w:rsidRPr="00EA48B3">
        <w:rPr>
          <w:rStyle w:val="150"/>
          <w:i/>
        </w:rPr>
        <w:t>энергию электрического поля</w:t>
      </w:r>
      <w:r w:rsidRPr="00EA48B3">
        <w:rPr>
          <w:rStyle w:val="150"/>
        </w:rPr>
        <w:t xml:space="preserve"> характеризуется параметром, который называется емкостью. Емкость </w:t>
      </w:r>
      <w:r w:rsidRPr="00EA48B3">
        <w:rPr>
          <w:i/>
          <w:lang w:val="en-US"/>
        </w:rPr>
        <w:t>C</w:t>
      </w:r>
      <w:r w:rsidRPr="00EA48B3">
        <w:rPr>
          <w:rStyle w:val="150"/>
        </w:rPr>
        <w:t xml:space="preserve"> </w:t>
      </w:r>
      <w:r w:rsidR="008940E8">
        <w:rPr>
          <w:rStyle w:val="150"/>
        </w:rPr>
        <w:t>измеряется</w:t>
      </w:r>
      <w:r w:rsidRPr="00EA48B3">
        <w:rPr>
          <w:rStyle w:val="150"/>
        </w:rPr>
        <w:t xml:space="preserve"> в </w:t>
      </w:r>
      <w:r w:rsidRPr="00EA48B3">
        <w:rPr>
          <w:i/>
        </w:rPr>
        <w:t>фарадах</w:t>
      </w:r>
      <w:r w:rsidRPr="00EA48B3">
        <w:t xml:space="preserve"> (Ф) и для лине</w:t>
      </w:r>
      <w:r w:rsidRPr="00EA48B3">
        <w:t>й</w:t>
      </w:r>
      <w:r w:rsidRPr="00EA48B3">
        <w:t>ного элемента является коэффициентом пропорциональности между зар</w:t>
      </w:r>
      <w:r w:rsidRPr="00EA48B3">
        <w:t>я</w:t>
      </w:r>
      <w:r w:rsidRPr="00EA48B3">
        <w:t>дом конденсатора и напряжением на его зажимах</w:t>
      </w:r>
      <w:r w:rsidRPr="00E92B67">
        <w:t>.</w:t>
      </w:r>
    </w:p>
    <w:p w:rsidR="00E92B67" w:rsidRPr="00EA48B3" w:rsidRDefault="00E92B67" w:rsidP="00E92B67">
      <w:pPr>
        <w:pStyle w:val="15"/>
      </w:pPr>
      <w:r w:rsidRPr="00EA48B3">
        <w:t>Для удобства дальнейшего описания процессов в схемах замещения электрических цепей приведем на одном рисунке все пассивные идеал</w:t>
      </w:r>
      <w:r w:rsidRPr="00EA48B3">
        <w:t>и</w:t>
      </w:r>
      <w:r w:rsidRPr="00EA48B3">
        <w:t>зированные элементы – сопротивление, индуктивность, емкость и их ко</w:t>
      </w:r>
      <w:r w:rsidRPr="00EA48B3">
        <w:t>м</w:t>
      </w:r>
      <w:r w:rsidRPr="00EA48B3">
        <w:t>понентные уравнения</w:t>
      </w:r>
      <w:r>
        <w:t>, т.е.</w:t>
      </w:r>
      <w:r w:rsidRPr="00EA48B3">
        <w:t xml:space="preserve"> </w:t>
      </w:r>
      <w:r>
        <w:t xml:space="preserve">зависимости между напряжениями и токами </w:t>
      </w:r>
      <w:r w:rsidRPr="00812C3F">
        <w:rPr>
          <w:highlight w:val="green"/>
        </w:rPr>
        <w:t>(</w:t>
      </w:r>
      <w:r w:rsidR="00812C3F" w:rsidRPr="00812C3F">
        <w:rPr>
          <w:highlight w:val="green"/>
        </w:rPr>
        <w:t>рис. 1.5</w:t>
      </w:r>
      <w:r w:rsidRPr="00812C3F">
        <w:rPr>
          <w:highlight w:val="green"/>
        </w:rPr>
        <w:t>):</w:t>
      </w:r>
    </w:p>
    <w:p w:rsidR="00E92B67" w:rsidRPr="00EA48B3" w:rsidRDefault="00E92B67" w:rsidP="00E92B67">
      <w:pPr>
        <w:pStyle w:val="a3"/>
        <w:ind w:firstLine="0"/>
        <w:jc w:val="center"/>
        <w:rPr>
          <w:szCs w:val="30"/>
          <w:lang w:val="en-US"/>
        </w:rPr>
      </w:pPr>
      <w:r>
        <w:rPr>
          <w:noProof/>
          <w:szCs w:val="30"/>
        </w:rPr>
        <w:drawing>
          <wp:inline distT="0" distB="0" distL="0" distR="0">
            <wp:extent cx="5953125" cy="942975"/>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7"/>
                    <a:srcRect/>
                    <a:stretch>
                      <a:fillRect/>
                    </a:stretch>
                  </pic:blipFill>
                  <pic:spPr bwMode="auto">
                    <a:xfrm>
                      <a:off x="0" y="0"/>
                      <a:ext cx="5953125" cy="942975"/>
                    </a:xfrm>
                    <a:prstGeom prst="rect">
                      <a:avLst/>
                    </a:prstGeom>
                    <a:noFill/>
                    <a:ln w="9525">
                      <a:noFill/>
                      <a:miter lim="800000"/>
                      <a:headEnd/>
                      <a:tailEnd/>
                    </a:ln>
                  </pic:spPr>
                </pic:pic>
              </a:graphicData>
            </a:graphic>
          </wp:inline>
        </w:drawing>
      </w:r>
    </w:p>
    <w:p w:rsidR="00E92B67" w:rsidRPr="00EA48B3" w:rsidRDefault="00E92B67" w:rsidP="00E92B67">
      <w:pPr>
        <w:pStyle w:val="a3"/>
        <w:ind w:firstLine="0"/>
        <w:jc w:val="right"/>
        <w:rPr>
          <w:rStyle w:val="150"/>
        </w:rPr>
      </w:pPr>
      <w:r w:rsidRPr="00EA48B3">
        <w:rPr>
          <w:position w:val="-54"/>
          <w:szCs w:val="30"/>
        </w:rPr>
        <w:object w:dxaOrig="1600" w:dyaOrig="1219">
          <v:shape id="_x0000_i1227" type="#_x0000_t75" style="width:80.25pt;height:60pt" o:ole="">
            <v:imagedata r:id="rId408" o:title=""/>
          </v:shape>
          <o:OLEObject Type="Embed" ProgID="Equation.3" ShapeID="_x0000_i1227" DrawAspect="Content" ObjectID="_1708871638" r:id="rId409"/>
        </w:object>
      </w:r>
      <w:r w:rsidRPr="00EA48B3">
        <w:rPr>
          <w:rStyle w:val="150"/>
        </w:rPr>
        <w:tab/>
      </w:r>
      <w:r w:rsidRPr="00EA48B3">
        <w:rPr>
          <w:rStyle w:val="150"/>
        </w:rPr>
        <w:tab/>
        <w:t xml:space="preserve">   </w:t>
      </w:r>
      <w:r w:rsidRPr="00EA48B3">
        <w:rPr>
          <w:position w:val="-104"/>
          <w:szCs w:val="30"/>
        </w:rPr>
        <w:object w:dxaOrig="2620" w:dyaOrig="2060">
          <v:shape id="_x0000_i1228" type="#_x0000_t75" style="width:130.5pt;height:104.25pt" o:ole="">
            <v:imagedata r:id="rId410" o:title=""/>
          </v:shape>
          <o:OLEObject Type="Embed" ProgID="Equation.3" ShapeID="_x0000_i1228" DrawAspect="Content" ObjectID="_1708871639" r:id="rId411"/>
        </w:object>
      </w:r>
      <w:r w:rsidRPr="00EA48B3">
        <w:rPr>
          <w:rStyle w:val="150"/>
        </w:rPr>
        <w:tab/>
      </w:r>
      <w:r w:rsidRPr="00EA48B3">
        <w:rPr>
          <w:rStyle w:val="150"/>
        </w:rPr>
        <w:tab/>
      </w:r>
      <w:r w:rsidRPr="00EA48B3">
        <w:rPr>
          <w:position w:val="-88"/>
          <w:szCs w:val="30"/>
        </w:rPr>
        <w:object w:dxaOrig="2780" w:dyaOrig="2060">
          <v:shape id="_x0000_i1229" type="#_x0000_t75" style="width:139.5pt;height:104.25pt" o:ole="">
            <v:imagedata r:id="rId412" o:title=""/>
          </v:shape>
          <o:OLEObject Type="Embed" ProgID="Equation.3" ShapeID="_x0000_i1229" DrawAspect="Content" ObjectID="_1708871640" r:id="rId413"/>
        </w:object>
      </w:r>
    </w:p>
    <w:p w:rsidR="00E92B67" w:rsidRPr="00EA48B3" w:rsidRDefault="00E92B67" w:rsidP="00E92B67">
      <w:pPr>
        <w:pStyle w:val="ad"/>
      </w:pPr>
      <w:bookmarkStart w:id="10" w:name="_Ref185075584"/>
      <w:r w:rsidRPr="008940E8">
        <w:rPr>
          <w:i/>
          <w:highlight w:val="yellow"/>
        </w:rPr>
        <w:t>Рис. 1.</w:t>
      </w:r>
      <w:r w:rsidR="008940E8" w:rsidRPr="008940E8">
        <w:rPr>
          <w:i/>
          <w:highlight w:val="yellow"/>
        </w:rPr>
        <w:t>5</w:t>
      </w:r>
      <w:bookmarkEnd w:id="10"/>
      <w:r w:rsidRPr="00EA48B3">
        <w:rPr>
          <w:i/>
        </w:rPr>
        <w:t>.</w:t>
      </w:r>
      <w:r w:rsidRPr="00EA48B3">
        <w:t xml:space="preserve"> Схемные элементы и их компонентные уравнения</w:t>
      </w:r>
    </w:p>
    <w:p w:rsidR="00E46C45" w:rsidRPr="00EA48B3" w:rsidRDefault="00E46C45" w:rsidP="00E46C45">
      <w:pPr>
        <w:pStyle w:val="15"/>
      </w:pPr>
      <w:r w:rsidRPr="00EA48B3">
        <w:t xml:space="preserve">Для </w:t>
      </w:r>
      <w:r>
        <w:t>получения</w:t>
      </w:r>
      <w:r w:rsidRPr="00EA48B3">
        <w:t xml:space="preserve"> математической модели цепи на базе схемы замещ</w:t>
      </w:r>
      <w:r w:rsidRPr="00EA48B3">
        <w:t>е</w:t>
      </w:r>
      <w:r w:rsidRPr="00EA48B3">
        <w:t xml:space="preserve">нии для мгновенных значений, т.е. </w:t>
      </w:r>
      <w:r>
        <w:t xml:space="preserve">для составления </w:t>
      </w:r>
      <w:r w:rsidRPr="00EA48B3">
        <w:t>уравнений электрич</w:t>
      </w:r>
      <w:r w:rsidRPr="00EA48B3">
        <w:t>е</w:t>
      </w:r>
      <w:r w:rsidRPr="00EA48B3">
        <w:t>ского равновесия, которые описывают поведение цепи, используются з</w:t>
      </w:r>
      <w:r w:rsidRPr="00EA48B3">
        <w:t>а</w:t>
      </w:r>
      <w:r w:rsidRPr="00EA48B3">
        <w:t>коны Кирхгофа для мгновенных значений, называемые законами электр</w:t>
      </w:r>
      <w:r w:rsidRPr="00EA48B3">
        <w:t>и</w:t>
      </w:r>
      <w:r w:rsidRPr="00EA48B3">
        <w:t>ческих цепей.</w:t>
      </w:r>
    </w:p>
    <w:p w:rsidR="00E46C45" w:rsidRPr="00EA48B3" w:rsidRDefault="00E46C45" w:rsidP="00E46C45">
      <w:pPr>
        <w:pStyle w:val="a3"/>
        <w:rPr>
          <w:rStyle w:val="150"/>
        </w:rPr>
      </w:pPr>
      <w:r w:rsidRPr="00EA48B3">
        <w:rPr>
          <w:b/>
          <w:i/>
          <w:szCs w:val="30"/>
        </w:rPr>
        <w:t>Первый закон Кирхгофа</w:t>
      </w:r>
      <w:r w:rsidRPr="00EA48B3">
        <w:rPr>
          <w:rStyle w:val="150"/>
        </w:rPr>
        <w:t xml:space="preserve">: </w:t>
      </w:r>
      <w:r w:rsidRPr="00EA48B3">
        <w:rPr>
          <w:i/>
          <w:szCs w:val="30"/>
        </w:rPr>
        <w:t>в любом узле</w:t>
      </w:r>
      <w:r w:rsidRPr="00EA48B3">
        <w:rPr>
          <w:rStyle w:val="150"/>
        </w:rPr>
        <w:t xml:space="preserve"> электрической схемы алге</w:t>
      </w:r>
      <w:r w:rsidRPr="00EA48B3">
        <w:rPr>
          <w:rStyle w:val="150"/>
        </w:rPr>
        <w:t>б</w:t>
      </w:r>
      <w:r w:rsidRPr="00EA48B3">
        <w:rPr>
          <w:rStyle w:val="150"/>
        </w:rPr>
        <w:t xml:space="preserve">раическая сумма мгновенных токов равна нулю: </w:t>
      </w:r>
    </w:p>
    <w:p w:rsidR="00E46C45" w:rsidRPr="00EA48B3" w:rsidRDefault="00E46C45" w:rsidP="00E46C45">
      <w:pPr>
        <w:pStyle w:val="ab"/>
        <w:rPr>
          <w:szCs w:val="30"/>
        </w:rPr>
      </w:pPr>
      <w:r w:rsidRPr="00EA48B3">
        <w:rPr>
          <w:position w:val="-16"/>
          <w:szCs w:val="30"/>
        </w:rPr>
        <w:object w:dxaOrig="1200" w:dyaOrig="460">
          <v:shape id="_x0000_i1230" type="#_x0000_t75" style="width:60pt;height:22.5pt" o:ole="">
            <v:imagedata r:id="rId414" o:title=""/>
          </v:shape>
          <o:OLEObject Type="Embed" ProgID="Equation.3" ShapeID="_x0000_i1230" DrawAspect="Content" ObjectID="_1708871641" r:id="rId415"/>
        </w:object>
      </w:r>
      <w:r w:rsidRPr="00EA48B3">
        <w:rPr>
          <w:szCs w:val="30"/>
        </w:rPr>
        <w:t>.</w:t>
      </w:r>
    </w:p>
    <w:p w:rsidR="00E46C45" w:rsidRPr="00EA48B3" w:rsidRDefault="00E46C45" w:rsidP="00E46C45">
      <w:pPr>
        <w:pStyle w:val="15"/>
      </w:pPr>
      <w:r w:rsidRPr="00EA48B3">
        <w:rPr>
          <w:i/>
        </w:rPr>
        <w:t>Правило знаков</w:t>
      </w:r>
      <w:r w:rsidRPr="00EA48B3">
        <w:rPr>
          <w:rStyle w:val="150"/>
        </w:rPr>
        <w:t>: всем токам, одинаково ориентированным относ</w:t>
      </w:r>
      <w:r w:rsidRPr="00EA48B3">
        <w:rPr>
          <w:rStyle w:val="150"/>
        </w:rPr>
        <w:t>и</w:t>
      </w:r>
      <w:r w:rsidRPr="00EA48B3">
        <w:rPr>
          <w:rStyle w:val="150"/>
        </w:rPr>
        <w:t xml:space="preserve">тельно узла, приписывается одинаковый знак; условимся токи, </w:t>
      </w:r>
      <w:r w:rsidRPr="00EA48B3">
        <w:rPr>
          <w:i/>
        </w:rPr>
        <w:t>отходящие</w:t>
      </w:r>
      <w:r w:rsidRPr="00EA48B3">
        <w:rPr>
          <w:rStyle w:val="150"/>
        </w:rPr>
        <w:t xml:space="preserve"> от узла, брать </w:t>
      </w:r>
      <w:r w:rsidRPr="00EA48B3">
        <w:rPr>
          <w:i/>
        </w:rPr>
        <w:t>со знаком плюс</w:t>
      </w:r>
      <w:r w:rsidRPr="00EA48B3">
        <w:rPr>
          <w:rStyle w:val="150"/>
        </w:rPr>
        <w:t xml:space="preserve">, а токи, </w:t>
      </w:r>
      <w:r w:rsidRPr="00EA48B3">
        <w:rPr>
          <w:i/>
        </w:rPr>
        <w:t>подходящие</w:t>
      </w:r>
      <w:r w:rsidRPr="00EA48B3">
        <w:rPr>
          <w:rStyle w:val="150"/>
        </w:rPr>
        <w:t xml:space="preserve"> к узлу, – </w:t>
      </w:r>
      <w:r w:rsidRPr="00EA48B3">
        <w:rPr>
          <w:i/>
        </w:rPr>
        <w:t>со знаком м</w:t>
      </w:r>
      <w:r w:rsidRPr="00EA48B3">
        <w:rPr>
          <w:i/>
        </w:rPr>
        <w:t>и</w:t>
      </w:r>
      <w:r w:rsidRPr="00EA48B3">
        <w:rPr>
          <w:i/>
        </w:rPr>
        <w:t>нус</w:t>
      </w:r>
      <w:r w:rsidRPr="00EA48B3">
        <w:t>. Первый закон Кирхгофа можно сформулировать и так: сумма мгн</w:t>
      </w:r>
      <w:r w:rsidRPr="00EA48B3">
        <w:t>о</w:t>
      </w:r>
      <w:r w:rsidRPr="00EA48B3">
        <w:t>венных токов, направленных к узлу, равна сумме мгновенных токов, н</w:t>
      </w:r>
      <w:r w:rsidRPr="00EA48B3">
        <w:t>а</w:t>
      </w:r>
      <w:r w:rsidRPr="00EA48B3">
        <w:t xml:space="preserve">правленных от этого узла. </w:t>
      </w:r>
    </w:p>
    <w:p w:rsidR="00E46C45" w:rsidRPr="00EA48B3" w:rsidRDefault="00E46C45" w:rsidP="00E46C45">
      <w:pPr>
        <w:pStyle w:val="15"/>
      </w:pPr>
      <w:proofErr w:type="gramStart"/>
      <w:r w:rsidRPr="00EA48B3">
        <w:rPr>
          <w:b/>
          <w:i/>
        </w:rPr>
        <w:lastRenderedPageBreak/>
        <w:t>Второй</w:t>
      </w:r>
      <w:r w:rsidRPr="00EA48B3">
        <w:rPr>
          <w:b/>
        </w:rPr>
        <w:t xml:space="preserve"> </w:t>
      </w:r>
      <w:r w:rsidRPr="00EA48B3">
        <w:rPr>
          <w:b/>
          <w:i/>
        </w:rPr>
        <w:t>закон Кирхгофа</w:t>
      </w:r>
      <w:r w:rsidRPr="00EA48B3">
        <w:t xml:space="preserve">: </w:t>
      </w:r>
      <w:r w:rsidRPr="00EA48B3">
        <w:rPr>
          <w:i/>
        </w:rPr>
        <w:t>в любом контуре</w:t>
      </w:r>
      <w:r w:rsidRPr="00EA48B3">
        <w:t xml:space="preserve"> электрической схемы в любой момент времени алгебраическая сумма мгновенных напряжений на всех элементах контура равна алгебраической сумме мгновенных ЭДС: </w:t>
      </w:r>
      <w:proofErr w:type="gramEnd"/>
    </w:p>
    <w:p w:rsidR="00E46C45" w:rsidRPr="00EA48B3" w:rsidRDefault="00E46C45" w:rsidP="00E46C45">
      <w:pPr>
        <w:pStyle w:val="ab"/>
        <w:rPr>
          <w:szCs w:val="30"/>
        </w:rPr>
      </w:pPr>
      <w:r w:rsidRPr="00EA48B3">
        <w:rPr>
          <w:position w:val="-16"/>
          <w:szCs w:val="30"/>
        </w:rPr>
        <w:object w:dxaOrig="1840" w:dyaOrig="460">
          <v:shape id="_x0000_i1231" type="#_x0000_t75" style="width:91.5pt;height:22.5pt" o:ole="">
            <v:imagedata r:id="rId416" o:title=""/>
          </v:shape>
          <o:OLEObject Type="Embed" ProgID="Equation.3" ShapeID="_x0000_i1231" DrawAspect="Content" ObjectID="_1708871642" r:id="rId417"/>
        </w:object>
      </w:r>
      <w:r w:rsidRPr="00EA48B3">
        <w:rPr>
          <w:szCs w:val="30"/>
        </w:rPr>
        <w:t>.</w:t>
      </w:r>
    </w:p>
    <w:p w:rsidR="00E46C45" w:rsidRPr="00EA48B3" w:rsidRDefault="00E46C45" w:rsidP="00E46C45">
      <w:pPr>
        <w:pStyle w:val="15"/>
      </w:pPr>
      <w:r w:rsidRPr="00EA48B3">
        <w:rPr>
          <w:i/>
        </w:rPr>
        <w:t>Правило знаков</w:t>
      </w:r>
      <w:r w:rsidRPr="00EA48B3">
        <w:t>: напряжения на элементах контура в левой части и ЭДС источников в правой части входят в соответствующее уравнение со знаком плюс, если их направления совпадают с произвольно выбранным направлением обхода контура. В противном случае напряжения и ЭДС в уравнении берутся со знаком минус. Напомним, что стрелки для полож</w:t>
      </w:r>
      <w:r w:rsidRPr="00EA48B3">
        <w:t>и</w:t>
      </w:r>
      <w:r w:rsidRPr="00EA48B3">
        <w:t>тельных направлений напряжений на пассивных двухполюсниках можно не ставить – достаточно указать положительные направления токов в них, так как направления тока и напряжения на пассивном двухполюснике  совпадают.</w:t>
      </w:r>
    </w:p>
    <w:p w:rsidR="00E46C45" w:rsidRPr="00EA48B3" w:rsidRDefault="0084614D" w:rsidP="00E46C45">
      <w:pPr>
        <w:pStyle w:val="15"/>
        <w:rPr>
          <w:i/>
        </w:rPr>
      </w:pPr>
      <w:r>
        <w:t>Если учитывать не ЭДС, а напряжение на зажимах источника ЭДС, то у</w:t>
      </w:r>
      <w:r w:rsidR="00E46C45" w:rsidRPr="00EA48B3">
        <w:t>равнения по второму закону Кирхгофа можно записывать для напр</w:t>
      </w:r>
      <w:r w:rsidR="00E46C45" w:rsidRPr="00EA48B3">
        <w:t>я</w:t>
      </w:r>
      <w:r w:rsidR="00E46C45" w:rsidRPr="00EA48B3">
        <w:t xml:space="preserve">жений: </w:t>
      </w:r>
      <w:r w:rsidR="00E46C45" w:rsidRPr="00EA48B3">
        <w:rPr>
          <w:i/>
        </w:rPr>
        <w:t>в любом контуре</w:t>
      </w:r>
      <w:r w:rsidR="00E46C45" w:rsidRPr="00EA48B3">
        <w:t xml:space="preserve"> </w:t>
      </w:r>
      <w:r w:rsidR="00E46C45" w:rsidRPr="00EA48B3">
        <w:rPr>
          <w:i/>
        </w:rPr>
        <w:t xml:space="preserve">электрической схемы алгебраическая сумма мгновенных напряжений всех ветвей в каждый момент времени  равна нулю: </w:t>
      </w:r>
    </w:p>
    <w:p w:rsidR="00E46C45" w:rsidRPr="00EA48B3" w:rsidRDefault="00E46C45" w:rsidP="00E46C45">
      <w:pPr>
        <w:pStyle w:val="ab"/>
        <w:rPr>
          <w:szCs w:val="30"/>
        </w:rPr>
      </w:pPr>
      <w:r w:rsidRPr="00EA48B3">
        <w:rPr>
          <w:position w:val="-16"/>
          <w:szCs w:val="30"/>
        </w:rPr>
        <w:object w:dxaOrig="1380" w:dyaOrig="460">
          <v:shape id="_x0000_i1232" type="#_x0000_t75" style="width:69pt;height:22.5pt" o:ole="">
            <v:imagedata r:id="rId418" o:title=""/>
          </v:shape>
          <o:OLEObject Type="Embed" ProgID="Equation.3" ShapeID="_x0000_i1232" DrawAspect="Content" ObjectID="_1708871643" r:id="rId419"/>
        </w:object>
      </w:r>
      <w:r w:rsidRPr="00EA48B3">
        <w:rPr>
          <w:szCs w:val="30"/>
        </w:rPr>
        <w:t>.</w:t>
      </w:r>
    </w:p>
    <w:p w:rsidR="00E46C45" w:rsidRPr="00EA48B3" w:rsidRDefault="00E46C45" w:rsidP="00E46C45">
      <w:pPr>
        <w:pStyle w:val="a3"/>
        <w:rPr>
          <w:szCs w:val="30"/>
        </w:rPr>
      </w:pPr>
      <w:r w:rsidRPr="009E47BC">
        <w:rPr>
          <w:szCs w:val="30"/>
        </w:rPr>
        <w:t xml:space="preserve">Правило знаков сохраняется и </w:t>
      </w:r>
      <w:r w:rsidR="008940E8" w:rsidRPr="009E47BC">
        <w:rPr>
          <w:szCs w:val="30"/>
        </w:rPr>
        <w:t>в данном случае</w:t>
      </w:r>
      <w:r w:rsidRPr="009E47BC">
        <w:rPr>
          <w:szCs w:val="30"/>
        </w:rPr>
        <w:t>.</w:t>
      </w:r>
    </w:p>
    <w:p w:rsidR="00E46C45" w:rsidRPr="00EA48B3" w:rsidRDefault="00E46C45" w:rsidP="00E46C45">
      <w:pPr>
        <w:pStyle w:val="a3"/>
        <w:rPr>
          <w:szCs w:val="30"/>
        </w:rPr>
      </w:pPr>
      <w:r w:rsidRPr="00EA48B3">
        <w:rPr>
          <w:szCs w:val="30"/>
        </w:rPr>
        <w:t>Уравнения электрического равновесия, составленные по законам Кирхгофа, представляют собой в общем случае систему интегро-дифференциальных уравнений. Эта система уравнений может быть свед</w:t>
      </w:r>
      <w:r w:rsidRPr="00EA48B3">
        <w:rPr>
          <w:szCs w:val="30"/>
        </w:rPr>
        <w:t>е</w:t>
      </w:r>
      <w:r w:rsidRPr="00EA48B3">
        <w:rPr>
          <w:szCs w:val="30"/>
        </w:rPr>
        <w:t xml:space="preserve">на к одному дифференциальному уравнению </w:t>
      </w:r>
      <w:r w:rsidRPr="00EA48B3">
        <w:rPr>
          <w:szCs w:val="30"/>
          <w:lang w:val="en-US"/>
        </w:rPr>
        <w:t>n</w:t>
      </w:r>
      <w:r w:rsidRPr="00EA48B3">
        <w:rPr>
          <w:szCs w:val="30"/>
        </w:rPr>
        <w:t xml:space="preserve">-го порядка относительно любого из неизвестных токов или напряжений, называемому </w:t>
      </w:r>
      <w:r w:rsidRPr="00EA48B3">
        <w:rPr>
          <w:b/>
          <w:szCs w:val="30"/>
        </w:rPr>
        <w:t>диффере</w:t>
      </w:r>
      <w:r w:rsidRPr="00EA48B3">
        <w:rPr>
          <w:b/>
          <w:szCs w:val="30"/>
        </w:rPr>
        <w:t>н</w:t>
      </w:r>
      <w:r w:rsidRPr="00EA48B3">
        <w:rPr>
          <w:b/>
          <w:szCs w:val="30"/>
        </w:rPr>
        <w:t>циальным уравнением цепи</w:t>
      </w:r>
      <w:r w:rsidRPr="00EA48B3">
        <w:rPr>
          <w:szCs w:val="30"/>
        </w:rPr>
        <w:t xml:space="preserve">, или к системе </w:t>
      </w:r>
      <w:r w:rsidRPr="00EA48B3">
        <w:rPr>
          <w:i/>
          <w:szCs w:val="30"/>
          <w:lang w:val="en-US"/>
        </w:rPr>
        <w:t>n</w:t>
      </w:r>
      <w:r w:rsidRPr="00EA48B3">
        <w:rPr>
          <w:szCs w:val="30"/>
        </w:rPr>
        <w:t xml:space="preserve"> уравнений 1-го порядка, составленных для переменных состояния. В качестве таких переменных выбираются, как правило, напряжения на емкостях и токи в индуктивн</w:t>
      </w:r>
      <w:r w:rsidRPr="00EA48B3">
        <w:rPr>
          <w:szCs w:val="30"/>
        </w:rPr>
        <w:t>о</w:t>
      </w:r>
      <w:r w:rsidRPr="00EA48B3">
        <w:rPr>
          <w:szCs w:val="30"/>
        </w:rPr>
        <w:t>стях, которые определяют запас энергии электрического и магнитного п</w:t>
      </w:r>
      <w:r w:rsidRPr="00EA48B3">
        <w:rPr>
          <w:szCs w:val="30"/>
        </w:rPr>
        <w:t>о</w:t>
      </w:r>
      <w:r w:rsidRPr="00EA48B3">
        <w:rPr>
          <w:szCs w:val="30"/>
        </w:rPr>
        <w:t>лей реактивных элементов, т.е.  состояние цепи в любой момент времени.</w:t>
      </w:r>
    </w:p>
    <w:p w:rsidR="0084614D" w:rsidRPr="00EA48B3" w:rsidRDefault="0084614D" w:rsidP="0084614D">
      <w:pPr>
        <w:pStyle w:val="15"/>
      </w:pPr>
      <w:r w:rsidRPr="00EA48B3">
        <w:t>Энергия, запасенная в индуктивности в произвольный момент вр</w:t>
      </w:r>
      <w:r w:rsidRPr="00EA48B3">
        <w:t>е</w:t>
      </w:r>
      <w:r w:rsidRPr="00EA48B3">
        <w:t>мени, является неотрицательной величиной и определяется только мгн</w:t>
      </w:r>
      <w:r w:rsidRPr="00EA48B3">
        <w:t>о</w:t>
      </w:r>
      <w:r w:rsidRPr="00EA48B3">
        <w:t>венным значением тока</w:t>
      </w:r>
      <w:proofErr w:type="gramStart"/>
      <w:r w:rsidRPr="00EA48B3">
        <w:t>:</w:t>
      </w:r>
      <w:proofErr w:type="gramEnd"/>
    </w:p>
    <w:p w:rsidR="00E92B67" w:rsidRDefault="00812C3F" w:rsidP="00812C3F">
      <w:pPr>
        <w:pStyle w:val="ab"/>
      </w:pPr>
      <w:r w:rsidRPr="00812C3F">
        <w:rPr>
          <w:position w:val="-28"/>
        </w:rPr>
        <w:object w:dxaOrig="1960" w:dyaOrig="800">
          <v:shape id="_x0000_i1233" type="#_x0000_t75" style="width:99pt;height:39pt" o:ole="">
            <v:imagedata r:id="rId420" o:title=""/>
          </v:shape>
          <o:OLEObject Type="Embed" ProgID="Equation.3" ShapeID="_x0000_i1233" DrawAspect="Content" ObjectID="_1708871644" r:id="rId421"/>
        </w:object>
      </w:r>
      <w:r w:rsidR="0084614D" w:rsidRPr="00EA48B3">
        <w:t>.</w:t>
      </w:r>
    </w:p>
    <w:p w:rsidR="0084614D" w:rsidRPr="00EA48B3" w:rsidRDefault="0084614D" w:rsidP="0084614D">
      <w:pPr>
        <w:pStyle w:val="15"/>
      </w:pPr>
      <w:r w:rsidRPr="00EA48B3">
        <w:rPr>
          <w:szCs w:val="30"/>
        </w:rPr>
        <w:t>Энергия, запасенная в емкости в произвольный момент времени</w:t>
      </w:r>
      <w:r w:rsidRPr="00EA48B3">
        <w:t>, я</w:t>
      </w:r>
      <w:r w:rsidRPr="00EA48B3">
        <w:t>в</w:t>
      </w:r>
      <w:r w:rsidRPr="00EA48B3">
        <w:t>ляется неотрицательной величиной и определяется только мгновенным значением напряжения на емкости:</w:t>
      </w:r>
    </w:p>
    <w:p w:rsidR="0084614D" w:rsidRPr="00EA48B3" w:rsidRDefault="0084614D" w:rsidP="0084614D">
      <w:pPr>
        <w:pStyle w:val="ab"/>
      </w:pPr>
      <w:r w:rsidRPr="00EA48B3">
        <w:rPr>
          <w:position w:val="-26"/>
        </w:rPr>
        <w:object w:dxaOrig="1820" w:dyaOrig="760">
          <v:shape id="_x0000_i1234" type="#_x0000_t75" style="width:90.75pt;height:38.25pt" o:ole="">
            <v:imagedata r:id="rId422" o:title=""/>
          </v:shape>
          <o:OLEObject Type="Embed" ProgID="Equation.3" ShapeID="_x0000_i1234" DrawAspect="Content" ObjectID="_1708871645" r:id="rId423"/>
        </w:object>
      </w:r>
      <w:r w:rsidRPr="00EA48B3">
        <w:t>.</w:t>
      </w:r>
    </w:p>
    <w:p w:rsidR="002F6C33" w:rsidRDefault="00F10D56" w:rsidP="008940E8">
      <w:pPr>
        <w:pStyle w:val="a3"/>
        <w:rPr>
          <w:szCs w:val="30"/>
        </w:rPr>
      </w:pPr>
      <w:r>
        <w:rPr>
          <w:rStyle w:val="150"/>
          <w:lang w:val="en-US"/>
        </w:rPr>
        <w:t>C</w:t>
      </w:r>
      <w:r>
        <w:rPr>
          <w:rStyle w:val="150"/>
        </w:rPr>
        <w:t>о</w:t>
      </w:r>
      <w:r w:rsidR="002F6C33">
        <w:rPr>
          <w:rStyle w:val="150"/>
        </w:rPr>
        <w:t>ставим для схемы примера уравнения состояния с использован</w:t>
      </w:r>
      <w:r w:rsidR="002F6C33">
        <w:rPr>
          <w:rStyle w:val="150"/>
        </w:rPr>
        <w:t>и</w:t>
      </w:r>
      <w:r w:rsidR="002F6C33">
        <w:rPr>
          <w:rStyle w:val="150"/>
        </w:rPr>
        <w:t>ем законов Кирхгофа для мгновенных значений</w:t>
      </w:r>
      <w:r w:rsidR="008940E8">
        <w:rPr>
          <w:rStyle w:val="150"/>
        </w:rPr>
        <w:t>:</w:t>
      </w:r>
    </w:p>
    <w:p w:rsidR="002F6C33" w:rsidRPr="00812C3F" w:rsidRDefault="00DB29FB" w:rsidP="00812C3F">
      <w:pPr>
        <w:pStyle w:val="ab"/>
      </w:pPr>
      <w:r w:rsidRPr="00812C3F">
        <w:object w:dxaOrig="3400" w:dyaOrig="1620">
          <v:shape id="_x0000_i1235" type="#_x0000_t75" style="width:172.5pt;height:80.25pt" o:ole="">
            <v:imagedata r:id="rId424" o:title=""/>
          </v:shape>
          <o:OLEObject Type="Embed" ProgID="Equation.3" ShapeID="_x0000_i1235" DrawAspect="Content" ObjectID="_1708871646" r:id="rId425"/>
        </w:object>
      </w:r>
      <w:r w:rsidR="002F6C33" w:rsidRPr="00812C3F">
        <w:tab/>
      </w:r>
      <w:r w:rsidR="002F6C33" w:rsidRPr="00812C3F">
        <w:tab/>
      </w:r>
      <w:r w:rsidR="002F6C33" w:rsidRPr="00812C3F">
        <w:tab/>
      </w:r>
      <w:r w:rsidR="002F6C33" w:rsidRPr="00812C3F">
        <w:tab/>
      </w:r>
      <w:r w:rsidR="002F6C33" w:rsidRPr="00812C3F">
        <w:tab/>
      </w:r>
      <w:r w:rsidR="002F6C33" w:rsidRPr="00812C3F">
        <w:tab/>
      </w:r>
      <w:r w:rsidR="002F6C33" w:rsidRPr="00812C3F">
        <w:tab/>
      </w:r>
    </w:p>
    <w:p w:rsidR="009E47BC" w:rsidRDefault="002F6C33" w:rsidP="009E47BC">
      <w:pPr>
        <w:pStyle w:val="a3"/>
      </w:pPr>
      <w:r w:rsidRPr="00EA48B3">
        <w:t xml:space="preserve">Выражение для тока </w:t>
      </w:r>
      <w:r w:rsidR="00885A2B" w:rsidRPr="00EA48B3">
        <w:rPr>
          <w:position w:val="-12"/>
        </w:rPr>
        <w:object w:dxaOrig="1260" w:dyaOrig="380">
          <v:shape id="_x0000_i1236" type="#_x0000_t75" style="width:63.75pt;height:18.75pt" o:ole="">
            <v:imagedata r:id="rId426" o:title=""/>
          </v:shape>
          <o:OLEObject Type="Embed" ProgID="Equation.3" ShapeID="_x0000_i1236" DrawAspect="Content" ObjectID="_1708871647" r:id="rId427"/>
        </w:object>
      </w:r>
      <w:r w:rsidRPr="00EA48B3">
        <w:t xml:space="preserve"> подставим в</w:t>
      </w:r>
      <w:r w:rsidR="00885A2B">
        <w:t xml:space="preserve"> третье уравнение</w:t>
      </w:r>
      <w:r w:rsidR="004178A7">
        <w:t xml:space="preserve"> и у</w:t>
      </w:r>
      <w:r w:rsidR="004178A7">
        <w:t>ч</w:t>
      </w:r>
      <w:r w:rsidR="004178A7">
        <w:t xml:space="preserve">тем соотношение </w:t>
      </w:r>
      <w:r w:rsidR="004178A7" w:rsidRPr="005A7D93">
        <w:rPr>
          <w:position w:val="-28"/>
        </w:rPr>
        <w:object w:dxaOrig="1260" w:dyaOrig="720">
          <v:shape id="_x0000_i1237" type="#_x0000_t75" style="width:63.75pt;height:36pt" o:ole="">
            <v:imagedata r:id="rId428" o:title=""/>
          </v:shape>
          <o:OLEObject Type="Embed" ProgID="Equation.3" ShapeID="_x0000_i1237" DrawAspect="Content" ObjectID="_1708871648" r:id="rId429"/>
        </w:object>
      </w:r>
      <w:r w:rsidRPr="00EA48B3">
        <w:t>:</w:t>
      </w:r>
    </w:p>
    <w:p w:rsidR="002F6C33" w:rsidRPr="00EA48B3" w:rsidRDefault="00812C3F" w:rsidP="009E47BC">
      <w:pPr>
        <w:ind w:firstLine="709"/>
        <w:rPr>
          <w:szCs w:val="30"/>
        </w:rPr>
      </w:pPr>
      <w:r w:rsidRPr="00885A2B">
        <w:rPr>
          <w:position w:val="-12"/>
          <w:szCs w:val="30"/>
        </w:rPr>
        <w:object w:dxaOrig="3159" w:dyaOrig="400">
          <v:shape id="_x0000_i1238" type="#_x0000_t75" style="width:157.5pt;height:19.5pt" o:ole="">
            <v:imagedata r:id="rId430" o:title=""/>
          </v:shape>
          <o:OLEObject Type="Embed" ProgID="Equation.3" ShapeID="_x0000_i1238" DrawAspect="Content" ObjectID="_1708871649" r:id="rId431"/>
        </w:object>
      </w:r>
      <w:r w:rsidR="002F6C33" w:rsidRPr="00EA48B3">
        <w:rPr>
          <w:szCs w:val="30"/>
        </w:rPr>
        <w:t>;</w:t>
      </w:r>
      <w:r w:rsidR="002F6C33" w:rsidRPr="00EA48B3">
        <w:rPr>
          <w:szCs w:val="30"/>
        </w:rPr>
        <w:tab/>
      </w:r>
      <w:r w:rsidR="002F6C33" w:rsidRPr="00EA48B3">
        <w:rPr>
          <w:szCs w:val="30"/>
        </w:rPr>
        <w:tab/>
      </w:r>
      <w:r w:rsidR="002F6C33" w:rsidRPr="00EA48B3">
        <w:rPr>
          <w:szCs w:val="30"/>
        </w:rPr>
        <w:tab/>
      </w:r>
      <w:r w:rsidR="002F6C33" w:rsidRPr="00EA48B3">
        <w:rPr>
          <w:szCs w:val="30"/>
        </w:rPr>
        <w:tab/>
      </w:r>
      <w:r w:rsidR="002F6C33" w:rsidRPr="00EA48B3">
        <w:rPr>
          <w:szCs w:val="30"/>
        </w:rPr>
        <w:tab/>
      </w:r>
      <w:r w:rsidR="002F6C33" w:rsidRPr="00EA48B3">
        <w:rPr>
          <w:szCs w:val="30"/>
        </w:rPr>
        <w:tab/>
      </w:r>
    </w:p>
    <w:p w:rsidR="002F6C33" w:rsidRDefault="00885A2B" w:rsidP="00885A2B">
      <w:pPr>
        <w:pStyle w:val="ab"/>
        <w:jc w:val="left"/>
        <w:rPr>
          <w:position w:val="-28"/>
          <w:szCs w:val="30"/>
        </w:rPr>
      </w:pPr>
      <w:r>
        <w:rPr>
          <w:szCs w:val="30"/>
        </w:rPr>
        <w:t xml:space="preserve"> </w:t>
      </w:r>
      <w:r w:rsidR="00812C3F" w:rsidRPr="00812C3F">
        <w:rPr>
          <w:position w:val="-52"/>
          <w:szCs w:val="30"/>
        </w:rPr>
        <w:object w:dxaOrig="3940" w:dyaOrig="1200">
          <v:shape id="_x0000_i1239" type="#_x0000_t75" style="width:197.25pt;height:58.5pt" o:ole="">
            <v:imagedata r:id="rId432" o:title=""/>
          </v:shape>
          <o:OLEObject Type="Embed" ProgID="Equation.3" ShapeID="_x0000_i1239" DrawAspect="Content" ObjectID="_1708871650" r:id="rId433"/>
        </w:object>
      </w:r>
    </w:p>
    <w:p w:rsidR="004178A7" w:rsidRDefault="004178A7" w:rsidP="009E47BC">
      <w:pPr>
        <w:pStyle w:val="a3"/>
      </w:pPr>
      <w:r>
        <w:t>Теперь запишем первое уравнение состояния:</w:t>
      </w:r>
    </w:p>
    <w:p w:rsidR="004178A7" w:rsidRPr="004178A7" w:rsidRDefault="009E47BC" w:rsidP="00812C3F">
      <w:pPr>
        <w:pStyle w:val="ab"/>
      </w:pPr>
      <w:r>
        <w:tab/>
      </w:r>
      <w:r w:rsidR="00812C3F" w:rsidRPr="00812C3F">
        <w:rPr>
          <w:position w:val="-36"/>
        </w:rPr>
        <w:object w:dxaOrig="6399" w:dyaOrig="820">
          <v:shape id="_x0000_i1240" type="#_x0000_t75" style="width:318.75pt;height:41.25pt" o:ole="">
            <v:imagedata r:id="rId434" o:title=""/>
          </v:shape>
          <o:OLEObject Type="Embed" ProgID="Equation.3" ShapeID="_x0000_i1240" DrawAspect="Content" ObjectID="_1708871651" r:id="rId435"/>
        </w:object>
      </w:r>
    </w:p>
    <w:p w:rsidR="002F6C33" w:rsidRPr="00EA48B3" w:rsidRDefault="00DB29FB" w:rsidP="009E47BC">
      <w:pPr>
        <w:pStyle w:val="a3"/>
        <w:rPr>
          <w:szCs w:val="30"/>
        </w:rPr>
      </w:pPr>
      <w:r>
        <w:rPr>
          <w:szCs w:val="30"/>
        </w:rPr>
        <w:t xml:space="preserve">Во второе уравнение подставим соотношение </w:t>
      </w:r>
      <w:r w:rsidRPr="005A7D93">
        <w:rPr>
          <w:position w:val="-28"/>
        </w:rPr>
        <w:object w:dxaOrig="1300" w:dyaOrig="720">
          <v:shape id="_x0000_i1241" type="#_x0000_t75" style="width:65.25pt;height:36pt" o:ole="">
            <v:imagedata r:id="rId436" o:title=""/>
          </v:shape>
          <o:OLEObject Type="Embed" ProgID="Equation.3" ShapeID="_x0000_i1241" DrawAspect="Content" ObjectID="_1708871652" r:id="rId437"/>
        </w:object>
      </w:r>
      <w:r>
        <w:t xml:space="preserve"> и учтем первое уравнение состояния:</w:t>
      </w:r>
    </w:p>
    <w:p w:rsidR="00D46CC3" w:rsidRDefault="00D46CC3" w:rsidP="002F6C33">
      <w:pPr>
        <w:pStyle w:val="ab"/>
        <w:jc w:val="right"/>
        <w:rPr>
          <w:position w:val="-28"/>
          <w:szCs w:val="30"/>
        </w:rPr>
      </w:pPr>
      <w:r w:rsidRPr="00DB29FB">
        <w:rPr>
          <w:position w:val="-156"/>
          <w:szCs w:val="30"/>
        </w:rPr>
        <w:object w:dxaOrig="8740" w:dyaOrig="3260">
          <v:shape id="_x0000_i1242" type="#_x0000_t75" style="width:437.25pt;height:162.75pt" o:ole="">
            <v:imagedata r:id="rId438" o:title=""/>
          </v:shape>
          <o:OLEObject Type="Embed" ProgID="Equation.3" ShapeID="_x0000_i1242" DrawAspect="Content" ObjectID="_1708871653" r:id="rId439"/>
        </w:object>
      </w:r>
    </w:p>
    <w:p w:rsidR="00D46CC3" w:rsidRDefault="00D46CC3" w:rsidP="00D46CC3">
      <w:pPr>
        <w:pStyle w:val="ab"/>
        <w:jc w:val="left"/>
        <w:rPr>
          <w:szCs w:val="30"/>
        </w:rPr>
      </w:pPr>
      <w:r>
        <w:rPr>
          <w:szCs w:val="30"/>
        </w:rPr>
        <w:t>Из последнего уравнения получаем второе уравнение состояния:</w:t>
      </w:r>
    </w:p>
    <w:p w:rsidR="00D46CC3" w:rsidRPr="00A212F2" w:rsidRDefault="00812C3F" w:rsidP="00812C3F">
      <w:pPr>
        <w:pStyle w:val="ab"/>
        <w:rPr>
          <w:position w:val="-80"/>
        </w:rPr>
      </w:pPr>
      <w:r w:rsidRPr="00812C3F">
        <w:rPr>
          <w:position w:val="-36"/>
        </w:rPr>
        <w:object w:dxaOrig="7280" w:dyaOrig="820">
          <v:shape id="_x0000_i1243" type="#_x0000_t75" style="width:363pt;height:41.25pt" o:ole="">
            <v:imagedata r:id="rId440" o:title=""/>
          </v:shape>
          <o:OLEObject Type="Embed" ProgID="Equation.3" ShapeID="_x0000_i1243" DrawAspect="Content" ObjectID="_1708871654" r:id="rId441"/>
        </w:object>
      </w:r>
    </w:p>
    <w:p w:rsidR="00D46CC3" w:rsidRPr="00D46CC3" w:rsidRDefault="00D46CC3" w:rsidP="009E47BC">
      <w:pPr>
        <w:pStyle w:val="a3"/>
      </w:pPr>
      <w:r>
        <w:lastRenderedPageBreak/>
        <w:t>Объединяя уравнения состояния и записывая уравнение выхода</w:t>
      </w:r>
      <w:r w:rsidR="00307652">
        <w:t xml:space="preserve">  (выходной величиной является напряжение на емкости)</w:t>
      </w:r>
      <w:r>
        <w:t>, получаем модель в пространстве состояний:</w:t>
      </w:r>
    </w:p>
    <w:p w:rsidR="007B2346" w:rsidRPr="007B2346" w:rsidRDefault="005A294C" w:rsidP="00812C3F">
      <w:pPr>
        <w:pStyle w:val="ab"/>
        <w:jc w:val="left"/>
      </w:pPr>
      <w:r w:rsidRPr="00547DCE">
        <w:rPr>
          <w:position w:val="-124"/>
        </w:rPr>
        <w:object w:dxaOrig="7140" w:dyaOrig="2620">
          <v:shape id="_x0000_i1244" type="#_x0000_t75" style="width:356.25pt;height:130.5pt" o:ole="">
            <v:imagedata r:id="rId442" o:title=""/>
          </v:shape>
          <o:OLEObject Type="Embed" ProgID="Equation.3" ShapeID="_x0000_i1244" DrawAspect="Content" ObjectID="_1708871655" r:id="rId443"/>
        </w:object>
      </w:r>
      <w:r w:rsidR="002F6C33" w:rsidRPr="00EA48B3">
        <w:rPr>
          <w:szCs w:val="30"/>
        </w:rPr>
        <w:tab/>
      </w:r>
      <w:r w:rsidR="002F6C33" w:rsidRPr="00EA48B3">
        <w:rPr>
          <w:szCs w:val="30"/>
        </w:rPr>
        <w:tab/>
      </w:r>
      <w:r w:rsidR="002F6C33" w:rsidRPr="00EA48B3">
        <w:rPr>
          <w:szCs w:val="30"/>
        </w:rPr>
        <w:tab/>
      </w:r>
      <w:r w:rsidR="002F6C33" w:rsidRPr="00EA48B3">
        <w:rPr>
          <w:szCs w:val="30"/>
        </w:rPr>
        <w:tab/>
      </w:r>
      <w:r>
        <w:rPr>
          <w:rStyle w:val="150"/>
        </w:rPr>
        <w:t>2</w:t>
      </w:r>
      <w:r w:rsidR="007B2346">
        <w:rPr>
          <w:rStyle w:val="150"/>
        </w:rPr>
        <w:t>)</w:t>
      </w:r>
      <w:r w:rsidR="000E262F">
        <w:rPr>
          <w:rStyle w:val="150"/>
        </w:rPr>
        <w:t>.</w:t>
      </w:r>
      <w:r w:rsidR="007B2346">
        <w:rPr>
          <w:rStyle w:val="150"/>
        </w:rPr>
        <w:t xml:space="preserve"> Записать матрицы модели, по ним найти передаточную функцию по напряжению на емкости.</w:t>
      </w:r>
    </w:p>
    <w:p w:rsidR="00894166" w:rsidRDefault="00894166" w:rsidP="00894166">
      <w:pPr>
        <w:pStyle w:val="a3"/>
      </w:pPr>
      <w:r>
        <w:t>Введем для переменных состояния и выходной величины следу</w:t>
      </w:r>
      <w:r>
        <w:t>ю</w:t>
      </w:r>
      <w:r>
        <w:t>щие обозначения:</w:t>
      </w:r>
    </w:p>
    <w:p w:rsidR="00894166" w:rsidRDefault="00894166" w:rsidP="00894166">
      <w:pPr>
        <w:pStyle w:val="ab"/>
      </w:pPr>
      <w:r w:rsidRPr="00162915">
        <w:rPr>
          <w:position w:val="-12"/>
        </w:rPr>
        <w:object w:dxaOrig="859" w:dyaOrig="380">
          <v:shape id="_x0000_i1245" type="#_x0000_t75" style="width:43.5pt;height:19.5pt" o:ole="">
            <v:imagedata r:id="rId444" o:title=""/>
          </v:shape>
          <o:OLEObject Type="Embed" ProgID="Equation.3" ShapeID="_x0000_i1245" DrawAspect="Content" ObjectID="_1708871656" r:id="rId445"/>
        </w:object>
      </w:r>
      <w:r>
        <w:t xml:space="preserve">; </w:t>
      </w:r>
      <w:r w:rsidRPr="00162915">
        <w:rPr>
          <w:position w:val="-12"/>
        </w:rPr>
        <w:object w:dxaOrig="800" w:dyaOrig="380">
          <v:shape id="_x0000_i1246" type="#_x0000_t75" style="width:41.25pt;height:19.5pt" o:ole="">
            <v:imagedata r:id="rId446" o:title=""/>
          </v:shape>
          <o:OLEObject Type="Embed" ProgID="Equation.3" ShapeID="_x0000_i1246" DrawAspect="Content" ObjectID="_1708871657" r:id="rId447"/>
        </w:object>
      </w:r>
      <w:r>
        <w:t xml:space="preserve">; </w:t>
      </w:r>
      <w:r w:rsidRPr="00162915">
        <w:rPr>
          <w:position w:val="-12"/>
        </w:rPr>
        <w:object w:dxaOrig="780" w:dyaOrig="380">
          <v:shape id="_x0000_i1247" type="#_x0000_t75" style="width:38.25pt;height:19.5pt" o:ole="">
            <v:imagedata r:id="rId448" o:title=""/>
          </v:shape>
          <o:OLEObject Type="Embed" ProgID="Equation.3" ShapeID="_x0000_i1247" DrawAspect="Content" ObjectID="_1708871658" r:id="rId449"/>
        </w:object>
      </w:r>
      <w:r>
        <w:t>.</w:t>
      </w:r>
    </w:p>
    <w:p w:rsidR="00894166" w:rsidRPr="00162915" w:rsidRDefault="00894166" w:rsidP="00894166">
      <w:pPr>
        <w:pStyle w:val="a3"/>
      </w:pPr>
      <w:r>
        <w:t xml:space="preserve">Тогда </w:t>
      </w:r>
      <w:r>
        <w:rPr>
          <w:lang w:val="en-US"/>
        </w:rPr>
        <w:t>SS</w:t>
      </w:r>
      <w:r w:rsidRPr="00162915">
        <w:t xml:space="preserve"> </w:t>
      </w:r>
      <w:r>
        <w:t>модель примет вид:</w:t>
      </w:r>
    </w:p>
    <w:p w:rsidR="00894166" w:rsidRDefault="00A212F2" w:rsidP="00894166">
      <w:pPr>
        <w:pStyle w:val="ab"/>
        <w:tabs>
          <w:tab w:val="left" w:pos="720"/>
          <w:tab w:val="left" w:pos="1440"/>
          <w:tab w:val="left" w:pos="2160"/>
          <w:tab w:val="left" w:pos="2880"/>
          <w:tab w:val="left" w:pos="3600"/>
          <w:tab w:val="left" w:pos="4320"/>
          <w:tab w:val="left" w:pos="5040"/>
          <w:tab w:val="left" w:pos="5760"/>
          <w:tab w:val="left" w:pos="6480"/>
          <w:tab w:val="right" w:pos="9638"/>
        </w:tabs>
        <w:rPr>
          <w:szCs w:val="30"/>
        </w:rPr>
      </w:pPr>
      <w:r w:rsidRPr="00A212F2">
        <w:rPr>
          <w:position w:val="-72"/>
        </w:rPr>
        <w:object w:dxaOrig="3260" w:dyaOrig="1579">
          <v:shape id="_x0000_i1248" type="#_x0000_t75" style="width:163.5pt;height:80.25pt" o:ole="">
            <v:imagedata r:id="rId450" o:title=""/>
          </v:shape>
          <o:OLEObject Type="Embed" ProgID="Equation.3" ShapeID="_x0000_i1248" DrawAspect="Content" ObjectID="_1708871659" r:id="rId451"/>
        </w:object>
      </w:r>
      <w:r w:rsidR="00894166">
        <w:tab/>
      </w:r>
      <w:r w:rsidR="00894166">
        <w:rPr>
          <w:szCs w:val="30"/>
        </w:rPr>
        <w:tab/>
      </w:r>
      <w:r w:rsidR="00894166">
        <w:rPr>
          <w:szCs w:val="30"/>
        </w:rPr>
        <w:tab/>
      </w:r>
      <w:r w:rsidR="00894166">
        <w:rPr>
          <w:szCs w:val="30"/>
        </w:rPr>
        <w:tab/>
      </w:r>
      <w:r w:rsidR="00894166">
        <w:rPr>
          <w:szCs w:val="30"/>
        </w:rPr>
        <w:tab/>
      </w:r>
      <w:r w:rsidR="00894166">
        <w:rPr>
          <w:szCs w:val="30"/>
        </w:rPr>
        <w:tab/>
      </w:r>
      <w:r w:rsidR="00894166">
        <w:rPr>
          <w:szCs w:val="30"/>
        </w:rPr>
        <w:tab/>
      </w:r>
      <w:r w:rsidR="00894166">
        <w:rPr>
          <w:szCs w:val="30"/>
        </w:rPr>
        <w:tab/>
        <w:t>(</w:t>
      </w:r>
      <w:r w:rsidR="007E2EC3">
        <w:rPr>
          <w:szCs w:val="30"/>
        </w:rPr>
        <w:fldChar w:fldCharType="begin"/>
      </w:r>
      <w:r w:rsidR="00894166">
        <w:rPr>
          <w:szCs w:val="30"/>
        </w:rPr>
        <w:instrText xml:space="preserve"> STYLEREF 1 \s </w:instrText>
      </w:r>
      <w:r w:rsidR="007E2EC3">
        <w:rPr>
          <w:szCs w:val="30"/>
        </w:rPr>
        <w:fldChar w:fldCharType="separate"/>
      </w:r>
      <w:r w:rsidR="00520217">
        <w:rPr>
          <w:noProof/>
          <w:szCs w:val="30"/>
        </w:rPr>
        <w:t>1</w:t>
      </w:r>
      <w:r w:rsidR="007E2EC3">
        <w:rPr>
          <w:szCs w:val="30"/>
        </w:rPr>
        <w:fldChar w:fldCharType="end"/>
      </w:r>
      <w:r w:rsidR="00894166">
        <w:rPr>
          <w:szCs w:val="30"/>
        </w:rPr>
        <w:t>.</w:t>
      </w:r>
      <w:r w:rsidR="007E2EC3">
        <w:rPr>
          <w:szCs w:val="30"/>
        </w:rPr>
        <w:fldChar w:fldCharType="begin"/>
      </w:r>
      <w:r w:rsidR="00894166">
        <w:rPr>
          <w:szCs w:val="30"/>
        </w:rPr>
        <w:instrText xml:space="preserve"> SEQ ( \* ARABIC \s 1 </w:instrText>
      </w:r>
      <w:r w:rsidR="007E2EC3">
        <w:rPr>
          <w:szCs w:val="30"/>
        </w:rPr>
        <w:fldChar w:fldCharType="separate"/>
      </w:r>
      <w:r w:rsidR="00520217">
        <w:rPr>
          <w:noProof/>
          <w:szCs w:val="30"/>
        </w:rPr>
        <w:t>1</w:t>
      </w:r>
      <w:r w:rsidR="007E2EC3">
        <w:rPr>
          <w:szCs w:val="30"/>
        </w:rPr>
        <w:fldChar w:fldCharType="end"/>
      </w:r>
      <w:r w:rsidR="00894166">
        <w:rPr>
          <w:szCs w:val="30"/>
        </w:rPr>
        <w:t>)</w:t>
      </w:r>
    </w:p>
    <w:p w:rsidR="00894166" w:rsidRDefault="00A212F2" w:rsidP="00894166">
      <w:pPr>
        <w:pStyle w:val="ab"/>
      </w:pPr>
      <w:r w:rsidRPr="00A212F2">
        <w:rPr>
          <w:position w:val="-38"/>
        </w:rPr>
        <w:object w:dxaOrig="2880" w:dyaOrig="900">
          <v:shape id="_x0000_i1249" type="#_x0000_t75" style="width:2in;height:45pt" o:ole="">
            <v:imagedata r:id="rId452" o:title=""/>
          </v:shape>
          <o:OLEObject Type="Embed" ProgID="Equation.3" ShapeID="_x0000_i1249" DrawAspect="Content" ObjectID="_1708871660" r:id="rId453"/>
        </w:object>
      </w:r>
      <w:r w:rsidR="00894166">
        <w:t>.</w:t>
      </w:r>
    </w:p>
    <w:p w:rsidR="00894166" w:rsidRDefault="00894166" w:rsidP="00894166">
      <w:pPr>
        <w:pStyle w:val="a3"/>
      </w:pPr>
      <w:r>
        <w:t>Или</w:t>
      </w:r>
    </w:p>
    <w:p w:rsidR="00894166" w:rsidRDefault="00894166" w:rsidP="00894166">
      <w:pPr>
        <w:pStyle w:val="ab"/>
        <w:tabs>
          <w:tab w:val="left" w:pos="720"/>
          <w:tab w:val="left" w:pos="1440"/>
          <w:tab w:val="left" w:pos="2160"/>
          <w:tab w:val="left" w:pos="2880"/>
          <w:tab w:val="left" w:pos="3600"/>
          <w:tab w:val="left" w:pos="4320"/>
          <w:tab w:val="left" w:pos="5040"/>
          <w:tab w:val="left" w:pos="5760"/>
          <w:tab w:val="left" w:pos="6480"/>
          <w:tab w:val="right" w:pos="9638"/>
        </w:tabs>
        <w:rPr>
          <w:szCs w:val="30"/>
        </w:rPr>
      </w:pPr>
      <w:r w:rsidRPr="00761116">
        <w:rPr>
          <w:position w:val="-6"/>
          <w:szCs w:val="30"/>
        </w:rPr>
        <w:object w:dxaOrig="1460" w:dyaOrig="300">
          <v:shape id="_x0000_i1250" type="#_x0000_t75" style="width:72.75pt;height:15.75pt" o:ole="">
            <v:imagedata r:id="rId454" o:title=""/>
          </v:shape>
          <o:OLEObject Type="Embed" ProgID="Equation.3" ShapeID="_x0000_i1250" DrawAspect="Content" ObjectID="_1708871661" r:id="rId455"/>
        </w:object>
      </w:r>
      <w:r>
        <w:rPr>
          <w:szCs w:val="30"/>
        </w:rPr>
        <w:t>,</w:t>
      </w:r>
    </w:p>
    <w:p w:rsidR="00894166" w:rsidRDefault="00A212F2" w:rsidP="00894166">
      <w:pPr>
        <w:pStyle w:val="ab"/>
        <w:tabs>
          <w:tab w:val="left" w:pos="720"/>
          <w:tab w:val="left" w:pos="1440"/>
          <w:tab w:val="left" w:pos="2160"/>
          <w:tab w:val="left" w:pos="2880"/>
          <w:tab w:val="left" w:pos="3600"/>
          <w:tab w:val="left" w:pos="4320"/>
          <w:tab w:val="left" w:pos="5040"/>
          <w:tab w:val="left" w:pos="5760"/>
          <w:tab w:val="left" w:pos="6480"/>
          <w:tab w:val="right" w:pos="9638"/>
        </w:tabs>
        <w:rPr>
          <w:szCs w:val="30"/>
        </w:rPr>
      </w:pPr>
      <w:r w:rsidRPr="00761116">
        <w:rPr>
          <w:position w:val="-12"/>
          <w:szCs w:val="30"/>
        </w:rPr>
        <w:object w:dxaOrig="1579" w:dyaOrig="380">
          <v:shape id="_x0000_i1251" type="#_x0000_t75" style="width:78.75pt;height:19.5pt" o:ole="">
            <v:imagedata r:id="rId456" o:title=""/>
          </v:shape>
          <o:OLEObject Type="Embed" ProgID="Equation.3" ShapeID="_x0000_i1251" DrawAspect="Content" ObjectID="_1708871662" r:id="rId457"/>
        </w:object>
      </w:r>
      <w:r w:rsidR="00894166">
        <w:rPr>
          <w:szCs w:val="30"/>
        </w:rPr>
        <w:t>.</w:t>
      </w:r>
      <w:r w:rsidR="00894166">
        <w:rPr>
          <w:szCs w:val="30"/>
        </w:rPr>
        <w:tab/>
      </w:r>
      <w:r w:rsidR="00894166">
        <w:rPr>
          <w:szCs w:val="30"/>
        </w:rPr>
        <w:tab/>
      </w:r>
      <w:r w:rsidR="00894166">
        <w:rPr>
          <w:szCs w:val="30"/>
        </w:rPr>
        <w:tab/>
      </w:r>
      <w:r w:rsidR="00894166">
        <w:rPr>
          <w:szCs w:val="30"/>
        </w:rPr>
        <w:tab/>
      </w:r>
      <w:r w:rsidR="00894166">
        <w:rPr>
          <w:szCs w:val="30"/>
        </w:rPr>
        <w:tab/>
      </w:r>
      <w:r w:rsidR="00894166">
        <w:rPr>
          <w:szCs w:val="30"/>
        </w:rPr>
        <w:tab/>
      </w:r>
      <w:r w:rsidR="00894166">
        <w:rPr>
          <w:szCs w:val="30"/>
        </w:rPr>
        <w:tab/>
        <w:t>(</w:t>
      </w:r>
      <w:r w:rsidR="00BE26C6" w:rsidRPr="00952A8D">
        <w:rPr>
          <w:szCs w:val="30"/>
        </w:rPr>
        <w:t>1</w:t>
      </w:r>
      <w:r w:rsidR="00BE26C6">
        <w:rPr>
          <w:szCs w:val="30"/>
        </w:rPr>
        <w:t>.</w:t>
      </w:r>
      <w:r w:rsidR="00BE26C6" w:rsidRPr="00952A8D">
        <w:rPr>
          <w:szCs w:val="30"/>
        </w:rPr>
        <w:t>52</w:t>
      </w:r>
      <w:r w:rsidR="00894166">
        <w:rPr>
          <w:szCs w:val="30"/>
        </w:rPr>
        <w:t>)</w:t>
      </w:r>
    </w:p>
    <w:p w:rsidR="00894166" w:rsidRPr="00A212F2" w:rsidRDefault="008940E8" w:rsidP="00894166">
      <w:pPr>
        <w:ind w:firstLine="709"/>
        <w:rPr>
          <w:sz w:val="30"/>
          <w:szCs w:val="30"/>
        </w:rPr>
      </w:pPr>
      <w:r w:rsidRPr="009E47BC">
        <w:rPr>
          <w:sz w:val="30"/>
          <w:szCs w:val="30"/>
        </w:rPr>
        <w:t>Вычислим</w:t>
      </w:r>
      <w:r w:rsidR="00894166" w:rsidRPr="009E47BC">
        <w:rPr>
          <w:sz w:val="30"/>
          <w:szCs w:val="30"/>
        </w:rPr>
        <w:t xml:space="preserve"> коэффициенты уравнений состояния:</w:t>
      </w:r>
    </w:p>
    <w:p w:rsidR="00894166" w:rsidRPr="002F787E" w:rsidRDefault="00A212F2" w:rsidP="00894166">
      <w:pPr>
        <w:pStyle w:val="ab"/>
        <w:rPr>
          <w:szCs w:val="30"/>
        </w:rPr>
      </w:pPr>
      <w:r w:rsidRPr="00A212F2">
        <w:rPr>
          <w:position w:val="-36"/>
        </w:rPr>
        <w:object w:dxaOrig="5700" w:dyaOrig="820">
          <v:shape id="_x0000_i1252" type="#_x0000_t75" style="width:285.75pt;height:41.25pt" o:ole="">
            <v:imagedata r:id="rId458" o:title=""/>
          </v:shape>
          <o:OLEObject Type="Embed" ProgID="Equation.3" ShapeID="_x0000_i1252" DrawAspect="Content" ObjectID="_1708871663" r:id="rId459"/>
        </w:object>
      </w:r>
      <w:r w:rsidR="00894166" w:rsidRPr="002F787E">
        <w:t>;</w:t>
      </w:r>
    </w:p>
    <w:p w:rsidR="00894166" w:rsidRPr="002F787E" w:rsidRDefault="00A212F2" w:rsidP="00894166">
      <w:pPr>
        <w:pStyle w:val="ab"/>
        <w:rPr>
          <w:szCs w:val="30"/>
        </w:rPr>
      </w:pPr>
      <w:r w:rsidRPr="00A212F2">
        <w:rPr>
          <w:position w:val="-36"/>
        </w:rPr>
        <w:object w:dxaOrig="5060" w:dyaOrig="820">
          <v:shape id="_x0000_i1253" type="#_x0000_t75" style="width:252.75pt;height:41.25pt" o:ole="">
            <v:imagedata r:id="rId460" o:title=""/>
          </v:shape>
          <o:OLEObject Type="Embed" ProgID="Equation.3" ShapeID="_x0000_i1253" DrawAspect="Content" ObjectID="_1708871664" r:id="rId461"/>
        </w:object>
      </w:r>
      <w:r w:rsidR="00894166" w:rsidRPr="002F787E">
        <w:t>;</w:t>
      </w:r>
    </w:p>
    <w:p w:rsidR="00894166" w:rsidRPr="002F787E" w:rsidRDefault="00A212F2" w:rsidP="00894166">
      <w:pPr>
        <w:pStyle w:val="ab"/>
        <w:rPr>
          <w:szCs w:val="30"/>
        </w:rPr>
      </w:pPr>
      <w:r w:rsidRPr="00A212F2">
        <w:rPr>
          <w:position w:val="-36"/>
        </w:rPr>
        <w:object w:dxaOrig="5340" w:dyaOrig="820">
          <v:shape id="_x0000_i1254" type="#_x0000_t75" style="width:267pt;height:41.25pt" o:ole="">
            <v:imagedata r:id="rId462" o:title=""/>
          </v:shape>
          <o:OLEObject Type="Embed" ProgID="Equation.3" ShapeID="_x0000_i1254" DrawAspect="Content" ObjectID="_1708871665" r:id="rId463"/>
        </w:object>
      </w:r>
      <w:r w:rsidR="00894166" w:rsidRPr="002F787E">
        <w:t>;</w:t>
      </w:r>
    </w:p>
    <w:p w:rsidR="00894166" w:rsidRPr="002F787E" w:rsidRDefault="00A212F2" w:rsidP="00894166">
      <w:pPr>
        <w:pStyle w:val="ab"/>
        <w:rPr>
          <w:szCs w:val="30"/>
        </w:rPr>
      </w:pPr>
      <w:r w:rsidRPr="00A212F2">
        <w:rPr>
          <w:position w:val="-36"/>
        </w:rPr>
        <w:object w:dxaOrig="7180" w:dyaOrig="820">
          <v:shape id="_x0000_i1255" type="#_x0000_t75" style="width:5in;height:41.25pt" o:ole="">
            <v:imagedata r:id="rId464" o:title=""/>
          </v:shape>
          <o:OLEObject Type="Embed" ProgID="Equation.3" ShapeID="_x0000_i1255" DrawAspect="Content" ObjectID="_1708871666" r:id="rId465"/>
        </w:object>
      </w:r>
      <w:r w:rsidR="00894166" w:rsidRPr="002F787E">
        <w:t>;</w:t>
      </w:r>
    </w:p>
    <w:p w:rsidR="00894166" w:rsidRPr="002F787E" w:rsidRDefault="00A212F2" w:rsidP="00894166">
      <w:pPr>
        <w:pStyle w:val="ab"/>
      </w:pPr>
      <w:r w:rsidRPr="00A212F2">
        <w:rPr>
          <w:position w:val="-36"/>
        </w:rPr>
        <w:object w:dxaOrig="4959" w:dyaOrig="820">
          <v:shape id="_x0000_i1256" type="#_x0000_t75" style="width:247.5pt;height:41.25pt" o:ole="">
            <v:imagedata r:id="rId466" o:title=""/>
          </v:shape>
          <o:OLEObject Type="Embed" ProgID="Equation.3" ShapeID="_x0000_i1256" DrawAspect="Content" ObjectID="_1708871667" r:id="rId467"/>
        </w:object>
      </w:r>
      <w:r w:rsidR="00894166" w:rsidRPr="002F787E">
        <w:t>;</w:t>
      </w:r>
    </w:p>
    <w:p w:rsidR="00894166" w:rsidRPr="002F787E" w:rsidRDefault="00A212F2" w:rsidP="00894166">
      <w:pPr>
        <w:pStyle w:val="ab"/>
        <w:rPr>
          <w:szCs w:val="30"/>
        </w:rPr>
      </w:pPr>
      <w:r w:rsidRPr="00A212F2">
        <w:rPr>
          <w:position w:val="-36"/>
        </w:rPr>
        <w:object w:dxaOrig="4640" w:dyaOrig="820">
          <v:shape id="_x0000_i1257" type="#_x0000_t75" style="width:232.5pt;height:41.25pt" o:ole="">
            <v:imagedata r:id="rId468" o:title=""/>
          </v:shape>
          <o:OLEObject Type="Embed" ProgID="Equation.3" ShapeID="_x0000_i1257" DrawAspect="Content" ObjectID="_1708871668" r:id="rId469"/>
        </w:object>
      </w:r>
      <w:r w:rsidR="00894166" w:rsidRPr="002F787E">
        <w:t>.</w:t>
      </w:r>
    </w:p>
    <w:p w:rsidR="00894166" w:rsidRDefault="00894166" w:rsidP="00894166">
      <w:pPr>
        <w:pStyle w:val="a3"/>
        <w:rPr>
          <w:szCs w:val="30"/>
        </w:rPr>
      </w:pPr>
      <w:r>
        <w:rPr>
          <w:szCs w:val="30"/>
        </w:rPr>
        <w:t>Запишем матрицы уравнений состояния:</w:t>
      </w:r>
    </w:p>
    <w:p w:rsidR="00894166" w:rsidRDefault="00812C3F" w:rsidP="00A212F2">
      <w:pPr>
        <w:pStyle w:val="ab"/>
      </w:pPr>
      <w:r w:rsidRPr="00A212F2">
        <w:rPr>
          <w:position w:val="-38"/>
          <w:sz w:val="28"/>
          <w:szCs w:val="28"/>
        </w:rPr>
        <w:object w:dxaOrig="9279" w:dyaOrig="900">
          <v:shape id="_x0000_i1258" type="#_x0000_t75" style="width:464.25pt;height:45pt" o:ole="">
            <v:imagedata r:id="rId470" o:title=""/>
          </v:shape>
          <o:OLEObject Type="Embed" ProgID="Equation.3" ShapeID="_x0000_i1258" DrawAspect="Content" ObjectID="_1708871669" r:id="rId471"/>
        </w:object>
      </w:r>
      <w:r w:rsidR="00894166">
        <w:rPr>
          <w:sz w:val="28"/>
          <w:szCs w:val="28"/>
        </w:rPr>
        <w:t xml:space="preserve"> </w:t>
      </w:r>
      <w:r w:rsidR="00A212F2">
        <w:rPr>
          <w:sz w:val="28"/>
          <w:szCs w:val="28"/>
        </w:rPr>
        <w:tab/>
      </w:r>
      <w:r w:rsidR="00894166">
        <w:t>Сформируем ПФ.</w:t>
      </w:r>
    </w:p>
    <w:p w:rsidR="00894166" w:rsidRDefault="00894166" w:rsidP="00894166">
      <w:pPr>
        <w:pStyle w:val="a3"/>
      </w:pPr>
      <w:r>
        <w:t>Составим матрицу (</w:t>
      </w:r>
      <w:r>
        <w:rPr>
          <w:i/>
          <w:lang w:val="en-US"/>
        </w:rPr>
        <w:t>p</w:t>
      </w:r>
      <w:proofErr w:type="gramStart"/>
      <w:r>
        <w:rPr>
          <w:b/>
        </w:rPr>
        <w:t>Е</w:t>
      </w:r>
      <w:proofErr w:type="gramEnd"/>
      <w:r>
        <w:t>–</w:t>
      </w:r>
      <w:r>
        <w:rPr>
          <w:b/>
          <w:lang w:val="en-US"/>
        </w:rPr>
        <w:t>A</w:t>
      </w:r>
      <w:r>
        <w:rPr>
          <w:b/>
        </w:rPr>
        <w:t>)</w:t>
      </w:r>
      <w:r>
        <w:t>:</w:t>
      </w:r>
    </w:p>
    <w:p w:rsidR="00894166" w:rsidRDefault="0096231B" w:rsidP="00894166">
      <w:pPr>
        <w:pStyle w:val="ab"/>
      </w:pPr>
      <w:r>
        <w:rPr>
          <w:noProof/>
          <w:position w:val="-12"/>
        </w:rPr>
        <w:drawing>
          <wp:inline distT="0" distB="0" distL="0" distR="0">
            <wp:extent cx="836930" cy="233045"/>
            <wp:effectExtent l="0" t="0" r="127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01"/>
                    <a:srcRect/>
                    <a:stretch>
                      <a:fillRect/>
                    </a:stretch>
                  </pic:blipFill>
                  <pic:spPr bwMode="auto">
                    <a:xfrm>
                      <a:off x="0" y="0"/>
                      <a:ext cx="836930" cy="233045"/>
                    </a:xfrm>
                    <a:prstGeom prst="rect">
                      <a:avLst/>
                    </a:prstGeom>
                    <a:noFill/>
                    <a:ln w="9525">
                      <a:noFill/>
                      <a:miter lim="800000"/>
                      <a:headEnd/>
                      <a:tailEnd/>
                    </a:ln>
                  </pic:spPr>
                </pic:pic>
              </a:graphicData>
            </a:graphic>
          </wp:inline>
        </w:drawing>
      </w:r>
      <w:r w:rsidR="00A212F2" w:rsidRPr="00A212F2">
        <w:rPr>
          <w:position w:val="-36"/>
        </w:rPr>
        <w:object w:dxaOrig="2799" w:dyaOrig="880">
          <v:shape id="_x0000_i1259" type="#_x0000_t75" style="width:138.75pt;height:43.5pt" o:ole="">
            <v:imagedata r:id="rId472" o:title=""/>
          </v:shape>
          <o:OLEObject Type="Embed" ProgID="Equation.3" ShapeID="_x0000_i1259" DrawAspect="Content" ObjectID="_1708871670" r:id="rId473"/>
        </w:object>
      </w:r>
      <w:r w:rsidR="00894166">
        <w:t>.</w:t>
      </w:r>
    </w:p>
    <w:p w:rsidR="00894166" w:rsidRDefault="00894166" w:rsidP="00894166">
      <w:pPr>
        <w:pStyle w:val="a3"/>
      </w:pPr>
      <w:r>
        <w:t>Найдем алгебраические дополнения полученной матрицы:</w:t>
      </w:r>
    </w:p>
    <w:p w:rsidR="00894166" w:rsidRDefault="00A212F2" w:rsidP="00894166">
      <w:pPr>
        <w:pStyle w:val="ab"/>
      </w:pPr>
      <w:r w:rsidRPr="00761116">
        <w:rPr>
          <w:position w:val="-12"/>
        </w:rPr>
        <w:object w:dxaOrig="1900" w:dyaOrig="400">
          <v:shape id="_x0000_i1260" type="#_x0000_t75" style="width:94.5pt;height:19.5pt" o:ole="">
            <v:imagedata r:id="rId474" o:title=""/>
          </v:shape>
          <o:OLEObject Type="Embed" ProgID="Equation.3" ShapeID="_x0000_i1260" DrawAspect="Content" ObjectID="_1708871671" r:id="rId475"/>
        </w:object>
      </w:r>
      <w:r w:rsidR="00894166">
        <w:t>;</w:t>
      </w:r>
      <w:r w:rsidR="00894166">
        <w:tab/>
      </w:r>
      <w:r w:rsidRPr="00761116">
        <w:rPr>
          <w:position w:val="-12"/>
        </w:rPr>
        <w:object w:dxaOrig="1460" w:dyaOrig="400">
          <v:shape id="_x0000_i1261" type="#_x0000_t75" style="width:72.75pt;height:19.5pt" o:ole="">
            <v:imagedata r:id="rId476" o:title=""/>
          </v:shape>
          <o:OLEObject Type="Embed" ProgID="Equation.3" ShapeID="_x0000_i1261" DrawAspect="Content" ObjectID="_1708871672" r:id="rId477"/>
        </w:object>
      </w:r>
      <w:r w:rsidR="00894166">
        <w:t>;</w:t>
      </w:r>
      <w:r w:rsidR="00894166">
        <w:tab/>
      </w:r>
      <w:r w:rsidRPr="00761116">
        <w:rPr>
          <w:position w:val="-12"/>
        </w:rPr>
        <w:object w:dxaOrig="1400" w:dyaOrig="400">
          <v:shape id="_x0000_i1262" type="#_x0000_t75" style="width:69.75pt;height:19.5pt" o:ole="">
            <v:imagedata r:id="rId478" o:title=""/>
          </v:shape>
          <o:OLEObject Type="Embed" ProgID="Equation.3" ShapeID="_x0000_i1262" DrawAspect="Content" ObjectID="_1708871673" r:id="rId479"/>
        </w:object>
      </w:r>
      <w:r w:rsidR="00894166">
        <w:t>;</w:t>
      </w:r>
      <w:r w:rsidR="00894166">
        <w:tab/>
      </w:r>
      <w:r w:rsidRPr="00761116">
        <w:rPr>
          <w:position w:val="-12"/>
        </w:rPr>
        <w:object w:dxaOrig="1920" w:dyaOrig="400">
          <v:shape id="_x0000_i1263" type="#_x0000_t75" style="width:95.25pt;height:19.5pt" o:ole="">
            <v:imagedata r:id="rId480" o:title=""/>
          </v:shape>
          <o:OLEObject Type="Embed" ProgID="Equation.3" ShapeID="_x0000_i1263" DrawAspect="Content" ObjectID="_1708871674" r:id="rId481"/>
        </w:object>
      </w:r>
      <w:r w:rsidR="00894166">
        <w:t>.</w:t>
      </w:r>
    </w:p>
    <w:p w:rsidR="00894166" w:rsidRDefault="00894166" w:rsidP="00894166">
      <w:pPr>
        <w:pStyle w:val="a3"/>
      </w:pPr>
      <w:r>
        <w:t>Союзная матрица:</w:t>
      </w:r>
    </w:p>
    <w:p w:rsidR="00894166" w:rsidRDefault="00A212F2" w:rsidP="00894166">
      <w:pPr>
        <w:pStyle w:val="ab"/>
      </w:pPr>
      <w:r w:rsidRPr="00A212F2">
        <w:rPr>
          <w:position w:val="-38"/>
        </w:rPr>
        <w:object w:dxaOrig="6060" w:dyaOrig="900">
          <v:shape id="_x0000_i1264" type="#_x0000_t75" style="width:304.5pt;height:45pt" o:ole="">
            <v:imagedata r:id="rId482" o:title=""/>
          </v:shape>
          <o:OLEObject Type="Embed" ProgID="Equation.3" ShapeID="_x0000_i1264" DrawAspect="Content" ObjectID="_1708871675" r:id="rId483"/>
        </w:object>
      </w:r>
      <w:r w:rsidR="00894166">
        <w:t>.</w:t>
      </w:r>
    </w:p>
    <w:p w:rsidR="00894166" w:rsidRDefault="00894166" w:rsidP="00894166">
      <w:pPr>
        <w:pStyle w:val="a3"/>
      </w:pPr>
      <w:r>
        <w:t>Перемножим матрицы, стоящие в числителе формулы для ПФ:</w:t>
      </w:r>
    </w:p>
    <w:p w:rsidR="00894166" w:rsidRDefault="00A212F2" w:rsidP="00894166">
      <w:pPr>
        <w:pStyle w:val="ab"/>
      </w:pPr>
      <w:r w:rsidRPr="00A212F2">
        <w:rPr>
          <w:position w:val="-36"/>
        </w:rPr>
        <w:object w:dxaOrig="6619" w:dyaOrig="880">
          <v:shape id="_x0000_i1265" type="#_x0000_t75" style="width:330pt;height:43.5pt" o:ole="">
            <v:imagedata r:id="rId484" o:title=""/>
          </v:shape>
          <o:OLEObject Type="Embed" ProgID="Equation.3" ShapeID="_x0000_i1265" DrawAspect="Content" ObjectID="_1708871676" r:id="rId485"/>
        </w:object>
      </w:r>
    </w:p>
    <w:p w:rsidR="00894166" w:rsidRDefault="00E0788E" w:rsidP="00A212F2">
      <w:pPr>
        <w:pStyle w:val="ab"/>
        <w:ind w:firstLine="0"/>
        <w:rPr>
          <w:rStyle w:val="a5"/>
        </w:rPr>
      </w:pPr>
      <w:r w:rsidRPr="00A212F2">
        <w:rPr>
          <w:position w:val="-36"/>
        </w:rPr>
        <w:object w:dxaOrig="9920" w:dyaOrig="880">
          <v:shape id="_x0000_i1266" type="#_x0000_t75" style="width:495pt;height:43.5pt" o:ole="">
            <v:imagedata r:id="rId486" o:title=""/>
          </v:shape>
          <o:OLEObject Type="Embed" ProgID="Equation.3" ShapeID="_x0000_i1266" DrawAspect="Content" ObjectID="_1708871677" r:id="rId487"/>
        </w:object>
      </w:r>
      <w:r w:rsidR="00894166">
        <w:tab/>
      </w:r>
      <w:r w:rsidR="00894166">
        <w:rPr>
          <w:rStyle w:val="a5"/>
        </w:rPr>
        <w:t>Определитель матрицы (</w:t>
      </w:r>
      <w:r w:rsidR="00894166">
        <w:rPr>
          <w:rStyle w:val="a5"/>
          <w:i/>
        </w:rPr>
        <w:t>p</w:t>
      </w:r>
      <w:proofErr w:type="gramStart"/>
      <w:r w:rsidR="00894166">
        <w:rPr>
          <w:rStyle w:val="a5"/>
          <w:b/>
        </w:rPr>
        <w:t>Е</w:t>
      </w:r>
      <w:proofErr w:type="gramEnd"/>
      <w:r w:rsidR="00894166">
        <w:rPr>
          <w:rStyle w:val="a5"/>
        </w:rPr>
        <w:t>–</w:t>
      </w:r>
      <w:r w:rsidR="00894166">
        <w:rPr>
          <w:rStyle w:val="a5"/>
          <w:b/>
        </w:rPr>
        <w:t>A</w:t>
      </w:r>
      <w:r w:rsidR="00894166">
        <w:rPr>
          <w:rStyle w:val="a5"/>
        </w:rPr>
        <w:t>):</w:t>
      </w:r>
    </w:p>
    <w:p w:rsidR="00894166" w:rsidRDefault="00E0788E" w:rsidP="00894166">
      <w:pPr>
        <w:pStyle w:val="ab"/>
      </w:pPr>
      <w:r w:rsidRPr="00A212F2">
        <w:rPr>
          <w:position w:val="-36"/>
        </w:rPr>
        <w:object w:dxaOrig="4440" w:dyaOrig="880">
          <v:shape id="_x0000_i1267" type="#_x0000_t75" style="width:222.75pt;height:43.5pt" o:ole="">
            <v:imagedata r:id="rId488" o:title=""/>
          </v:shape>
          <o:OLEObject Type="Embed" ProgID="Equation.3" ShapeID="_x0000_i1267" DrawAspect="Content" ObjectID="_1708871678" r:id="rId489"/>
        </w:object>
      </w:r>
      <w:r w:rsidRPr="00761116">
        <w:rPr>
          <w:position w:val="-12"/>
        </w:rPr>
        <w:object w:dxaOrig="3019" w:dyaOrig="460">
          <v:shape id="_x0000_i1268" type="#_x0000_t75" style="width:152.25pt;height:22.5pt" o:ole="">
            <v:imagedata r:id="rId490" o:title=""/>
          </v:shape>
          <o:OLEObject Type="Embed" ProgID="Equation.3" ShapeID="_x0000_i1268" DrawAspect="Content" ObjectID="_1708871679" r:id="rId491"/>
        </w:object>
      </w:r>
      <w:r w:rsidR="00894166">
        <w:t>.</w:t>
      </w:r>
    </w:p>
    <w:p w:rsidR="00894166" w:rsidRDefault="00894166" w:rsidP="00894166">
      <w:pPr>
        <w:ind w:firstLine="680"/>
      </w:pPr>
      <w:r>
        <w:rPr>
          <w:rStyle w:val="a5"/>
        </w:rPr>
        <w:t>Передаточная функция цепи:</w:t>
      </w:r>
    </w:p>
    <w:p w:rsidR="00894166" w:rsidRDefault="00894166" w:rsidP="00894166">
      <w:pPr>
        <w:pStyle w:val="ab"/>
        <w:ind w:firstLine="0"/>
      </w:pPr>
      <w:r>
        <w:rPr>
          <w:b/>
          <w:szCs w:val="30"/>
        </w:rPr>
        <w:tab/>
      </w:r>
      <w:r w:rsidRPr="001C5DDF">
        <w:rPr>
          <w:i/>
          <w:szCs w:val="30"/>
          <w:lang w:val="en-US"/>
        </w:rPr>
        <w:t>W</w:t>
      </w:r>
      <w:r>
        <w:rPr>
          <w:szCs w:val="30"/>
        </w:rPr>
        <w:t xml:space="preserve"> (</w:t>
      </w:r>
      <w:r>
        <w:rPr>
          <w:i/>
          <w:szCs w:val="30"/>
        </w:rPr>
        <w:t>p</w:t>
      </w:r>
      <w:proofErr w:type="gramStart"/>
      <w:r>
        <w:rPr>
          <w:szCs w:val="30"/>
        </w:rPr>
        <w:t>)=</w:t>
      </w:r>
      <w:proofErr w:type="gramEnd"/>
      <w:r w:rsidR="00E0788E" w:rsidRPr="00A212F2">
        <w:rPr>
          <w:position w:val="-36"/>
        </w:rPr>
        <w:object w:dxaOrig="5500" w:dyaOrig="880">
          <v:shape id="_x0000_i1269" type="#_x0000_t75" style="width:274.5pt;height:43.5pt" o:ole="">
            <v:imagedata r:id="rId492" o:title=""/>
          </v:shape>
          <o:OLEObject Type="Embed" ProgID="Equation.3" ShapeID="_x0000_i1269" DrawAspect="Content" ObjectID="_1708871680" r:id="rId493"/>
        </w:object>
      </w:r>
      <w:r>
        <w:t>.</w:t>
      </w:r>
    </w:p>
    <w:p w:rsidR="00894166" w:rsidRDefault="00894166" w:rsidP="00894166">
      <w:pPr>
        <w:pStyle w:val="a3"/>
      </w:pPr>
      <w:r w:rsidRPr="00277E5E">
        <w:t xml:space="preserve">Создадим в </w:t>
      </w:r>
      <w:r w:rsidRPr="00277E5E">
        <w:rPr>
          <w:lang w:val="en-US"/>
        </w:rPr>
        <w:t>MATLAB</w:t>
      </w:r>
      <w:r w:rsidRPr="00277E5E">
        <w:t xml:space="preserve"> </w:t>
      </w:r>
      <w:r w:rsidRPr="00277E5E">
        <w:rPr>
          <w:lang w:val="en-US"/>
        </w:rPr>
        <w:t>SS</w:t>
      </w:r>
      <w:r w:rsidRPr="00277E5E">
        <w:t xml:space="preserve"> модель и </w:t>
      </w:r>
      <w:r w:rsidRPr="00277E5E">
        <w:rPr>
          <w:lang w:val="en-US"/>
        </w:rPr>
        <w:t>TF</w:t>
      </w:r>
      <w:r w:rsidRPr="00277E5E">
        <w:t xml:space="preserve"> модель.</w:t>
      </w:r>
    </w:p>
    <w:p w:rsidR="00894166" w:rsidRDefault="00894166" w:rsidP="00894166">
      <w:pPr>
        <w:pStyle w:val="aff3"/>
        <w:rPr>
          <w:sz w:val="24"/>
          <w:szCs w:val="24"/>
        </w:rPr>
      </w:pPr>
      <w:r>
        <w:t>clc;</w:t>
      </w:r>
    </w:p>
    <w:p w:rsidR="00894166" w:rsidRDefault="00894166" w:rsidP="00894166">
      <w:pPr>
        <w:pStyle w:val="aff3"/>
        <w:rPr>
          <w:sz w:val="24"/>
          <w:szCs w:val="24"/>
        </w:rPr>
      </w:pPr>
      <w:r>
        <w:rPr>
          <w:color w:val="228B22"/>
        </w:rPr>
        <w:lastRenderedPageBreak/>
        <w:t>% Исходные данные</w:t>
      </w:r>
    </w:p>
    <w:p w:rsidR="00894166" w:rsidRDefault="00894166" w:rsidP="00894166">
      <w:pPr>
        <w:pStyle w:val="aff3"/>
        <w:rPr>
          <w:sz w:val="24"/>
          <w:szCs w:val="24"/>
        </w:rPr>
      </w:pPr>
      <w:r>
        <w:t>R1=4; R2=2;R3=40;L=0.02;C=200e-6;R13=R1+R3;</w:t>
      </w:r>
    </w:p>
    <w:p w:rsidR="00894166" w:rsidRDefault="00894166" w:rsidP="00894166">
      <w:pPr>
        <w:pStyle w:val="aff3"/>
        <w:rPr>
          <w:sz w:val="24"/>
          <w:szCs w:val="24"/>
        </w:rPr>
      </w:pPr>
      <w:r>
        <w:rPr>
          <w:color w:val="228B22"/>
        </w:rPr>
        <w:t>% Коэффициенты матриц</w:t>
      </w:r>
    </w:p>
    <w:p w:rsidR="00894166" w:rsidRPr="00F2277F" w:rsidRDefault="00894166" w:rsidP="00894166">
      <w:pPr>
        <w:pStyle w:val="aff3"/>
        <w:rPr>
          <w:sz w:val="24"/>
          <w:szCs w:val="24"/>
        </w:rPr>
      </w:pPr>
      <w:r w:rsidRPr="00F2277F">
        <w:rPr>
          <w:lang w:val="en-US"/>
        </w:rPr>
        <w:t>a</w:t>
      </w:r>
      <w:r w:rsidRPr="00F2277F">
        <w:t>11=-1/(</w:t>
      </w:r>
      <w:r w:rsidRPr="00F2277F">
        <w:rPr>
          <w:lang w:val="en-US"/>
        </w:rPr>
        <w:t>C</w:t>
      </w:r>
      <w:r w:rsidRPr="00F2277F">
        <w:t>*</w:t>
      </w:r>
      <w:r w:rsidRPr="00F2277F">
        <w:rPr>
          <w:lang w:val="en-US"/>
        </w:rPr>
        <w:t>R</w:t>
      </w:r>
      <w:r w:rsidRPr="00F2277F">
        <w:t>13)</w:t>
      </w:r>
      <w:proofErr w:type="gramStart"/>
      <w:r w:rsidRPr="00F2277F">
        <w:t>;</w:t>
      </w:r>
      <w:r w:rsidRPr="00F2277F">
        <w:rPr>
          <w:lang w:val="en-US"/>
        </w:rPr>
        <w:t>a</w:t>
      </w:r>
      <w:r w:rsidRPr="00F2277F">
        <w:t>12</w:t>
      </w:r>
      <w:proofErr w:type="gramEnd"/>
      <w:r w:rsidRPr="00F2277F">
        <w:t>=</w:t>
      </w:r>
      <w:r w:rsidRPr="00F2277F">
        <w:rPr>
          <w:lang w:val="en-US"/>
        </w:rPr>
        <w:t>R</w:t>
      </w:r>
      <w:r w:rsidRPr="00F2277F">
        <w:t>3/(</w:t>
      </w:r>
      <w:r w:rsidRPr="00F2277F">
        <w:rPr>
          <w:lang w:val="en-US"/>
        </w:rPr>
        <w:t>C</w:t>
      </w:r>
      <w:r w:rsidRPr="00F2277F">
        <w:t>*</w:t>
      </w:r>
      <w:r w:rsidRPr="00F2277F">
        <w:rPr>
          <w:lang w:val="en-US"/>
        </w:rPr>
        <w:t>R</w:t>
      </w:r>
      <w:r w:rsidRPr="00F2277F">
        <w:t>13);</w:t>
      </w:r>
      <w:r w:rsidRPr="00F2277F">
        <w:rPr>
          <w:lang w:val="en-US"/>
        </w:rPr>
        <w:t>b</w:t>
      </w:r>
      <w:r w:rsidRPr="00F2277F">
        <w:t>1=1/(</w:t>
      </w:r>
      <w:r w:rsidRPr="00F2277F">
        <w:rPr>
          <w:lang w:val="en-US"/>
        </w:rPr>
        <w:t>C</w:t>
      </w:r>
      <w:r w:rsidRPr="00F2277F">
        <w:t>*</w:t>
      </w:r>
      <w:r w:rsidRPr="00F2277F">
        <w:rPr>
          <w:lang w:val="en-US"/>
        </w:rPr>
        <w:t>R</w:t>
      </w:r>
      <w:r w:rsidRPr="00F2277F">
        <w:t>13);</w:t>
      </w:r>
    </w:p>
    <w:p w:rsidR="00894166" w:rsidRPr="00847F66" w:rsidRDefault="00894166" w:rsidP="00894166">
      <w:pPr>
        <w:pStyle w:val="aff3"/>
        <w:rPr>
          <w:sz w:val="24"/>
          <w:szCs w:val="24"/>
          <w:lang w:val="en-US"/>
        </w:rPr>
      </w:pPr>
      <w:r w:rsidRPr="00847F66">
        <w:rPr>
          <w:lang w:val="en-US"/>
        </w:rPr>
        <w:t>a21=-R3</w:t>
      </w:r>
      <w:proofErr w:type="gramStart"/>
      <w:r w:rsidRPr="00847F66">
        <w:rPr>
          <w:lang w:val="en-US"/>
        </w:rPr>
        <w:t>/(</w:t>
      </w:r>
      <w:proofErr w:type="gramEnd"/>
      <w:r w:rsidRPr="00847F66">
        <w:rPr>
          <w:lang w:val="en-US"/>
        </w:rPr>
        <w:t>L*R13);a22=-(R3*R1+R1*R2+R2*R3)/(L*R13);</w:t>
      </w:r>
    </w:p>
    <w:p w:rsidR="00894166" w:rsidRDefault="00894166" w:rsidP="00894166">
      <w:pPr>
        <w:pStyle w:val="aff3"/>
        <w:rPr>
          <w:sz w:val="24"/>
          <w:szCs w:val="24"/>
        </w:rPr>
      </w:pPr>
      <w:r>
        <w:t>b2=R3/(L*R13);</w:t>
      </w:r>
    </w:p>
    <w:p w:rsidR="00894166" w:rsidRDefault="00894166" w:rsidP="00894166">
      <w:pPr>
        <w:pStyle w:val="aff3"/>
        <w:rPr>
          <w:sz w:val="24"/>
          <w:szCs w:val="24"/>
        </w:rPr>
      </w:pPr>
      <w:r>
        <w:rPr>
          <w:color w:val="228B22"/>
        </w:rPr>
        <w:t>% Матрицы SS модели</w:t>
      </w:r>
    </w:p>
    <w:p w:rsidR="00894166" w:rsidRPr="00847F66" w:rsidRDefault="00894166" w:rsidP="00894166">
      <w:pPr>
        <w:pStyle w:val="aff3"/>
        <w:rPr>
          <w:sz w:val="24"/>
          <w:szCs w:val="24"/>
          <w:lang w:val="en-US"/>
        </w:rPr>
      </w:pPr>
      <w:r w:rsidRPr="00847F66">
        <w:rPr>
          <w:lang w:val="en-US"/>
        </w:rPr>
        <w:t>A</w:t>
      </w:r>
      <w:proofErr w:type="gramStart"/>
      <w:r w:rsidRPr="00847F66">
        <w:rPr>
          <w:lang w:val="en-US"/>
        </w:rPr>
        <w:t>=[</w:t>
      </w:r>
      <w:proofErr w:type="gramEnd"/>
      <w:r w:rsidRPr="00847F66">
        <w:rPr>
          <w:lang w:val="en-US"/>
        </w:rPr>
        <w:t>a11 a12;a21 a22];B=[b1;b2];C=[1 0];D=0;</w:t>
      </w:r>
    </w:p>
    <w:p w:rsidR="00894166" w:rsidRPr="00847F66" w:rsidRDefault="00894166" w:rsidP="00894166">
      <w:pPr>
        <w:pStyle w:val="aff3"/>
        <w:rPr>
          <w:sz w:val="24"/>
          <w:szCs w:val="24"/>
          <w:lang w:val="en-US"/>
        </w:rPr>
      </w:pPr>
      <w:r w:rsidRPr="00847F66">
        <w:rPr>
          <w:color w:val="228B22"/>
          <w:lang w:val="en-US"/>
        </w:rPr>
        <w:t xml:space="preserve">% SS </w:t>
      </w:r>
      <w:r>
        <w:rPr>
          <w:color w:val="228B22"/>
        </w:rPr>
        <w:t>модель</w:t>
      </w:r>
    </w:p>
    <w:p w:rsidR="00894166" w:rsidRPr="00847F66" w:rsidRDefault="00894166" w:rsidP="00894166">
      <w:pPr>
        <w:pStyle w:val="aff3"/>
        <w:rPr>
          <w:sz w:val="24"/>
          <w:szCs w:val="24"/>
          <w:lang w:val="en-US"/>
        </w:rPr>
      </w:pPr>
      <w:r w:rsidRPr="00847F66">
        <w:rPr>
          <w:lang w:val="en-US"/>
        </w:rPr>
        <w:t>Hss=</w:t>
      </w:r>
      <w:proofErr w:type="gramStart"/>
      <w:r w:rsidRPr="00847F66">
        <w:rPr>
          <w:lang w:val="en-US"/>
        </w:rPr>
        <w:t>ss(</w:t>
      </w:r>
      <w:proofErr w:type="gramEnd"/>
      <w:r w:rsidRPr="00847F66">
        <w:rPr>
          <w:lang w:val="en-US"/>
        </w:rPr>
        <w:t>A,B,C,D);</w:t>
      </w:r>
    </w:p>
    <w:p w:rsidR="00894166" w:rsidRDefault="00894166" w:rsidP="00894166">
      <w:pPr>
        <w:pStyle w:val="aff3"/>
        <w:rPr>
          <w:sz w:val="24"/>
          <w:szCs w:val="24"/>
        </w:rPr>
      </w:pPr>
      <w:r>
        <w:rPr>
          <w:color w:val="228B22"/>
        </w:rPr>
        <w:t>% TF модель</w:t>
      </w:r>
    </w:p>
    <w:p w:rsidR="00894166" w:rsidRDefault="00894166" w:rsidP="00894166">
      <w:pPr>
        <w:pStyle w:val="aff3"/>
        <w:rPr>
          <w:sz w:val="24"/>
          <w:szCs w:val="24"/>
        </w:rPr>
      </w:pPr>
      <w:r>
        <w:t>W=tf(Hss)</w:t>
      </w:r>
    </w:p>
    <w:p w:rsidR="00894166" w:rsidRPr="00847F66" w:rsidRDefault="00894166" w:rsidP="00894166">
      <w:pPr>
        <w:pStyle w:val="aff3"/>
        <w:rPr>
          <w:lang w:val="en-US"/>
        </w:rPr>
      </w:pPr>
      <w:r>
        <w:rPr>
          <w:lang w:val="en-US"/>
        </w:rPr>
        <w:t>&gt;&gt;</w:t>
      </w:r>
      <w:r w:rsidRPr="003E52ED">
        <w:rPr>
          <w:lang w:val="en-US"/>
        </w:rPr>
        <w:t xml:space="preserve"> </w:t>
      </w:r>
      <w:r w:rsidRPr="00847F66">
        <w:rPr>
          <w:lang w:val="en-US"/>
        </w:rPr>
        <w:t>Transfer function:</w:t>
      </w:r>
    </w:p>
    <w:p w:rsidR="00894166" w:rsidRPr="00720F6D" w:rsidRDefault="00894166" w:rsidP="00894166">
      <w:pPr>
        <w:pStyle w:val="aff3"/>
        <w:rPr>
          <w:lang w:val="en-US"/>
        </w:rPr>
      </w:pPr>
      <w:r w:rsidRPr="00720F6D">
        <w:rPr>
          <w:lang w:val="en-US"/>
        </w:rPr>
        <w:t xml:space="preserve">   113.6 </w:t>
      </w:r>
      <w:r w:rsidRPr="00847F66">
        <w:rPr>
          <w:lang w:val="en-US"/>
        </w:rPr>
        <w:t>s</w:t>
      </w:r>
      <w:r w:rsidRPr="00720F6D">
        <w:rPr>
          <w:lang w:val="en-US"/>
        </w:rPr>
        <w:t xml:space="preserve"> + 2.386</w:t>
      </w:r>
      <w:r w:rsidRPr="00847F66">
        <w:rPr>
          <w:lang w:val="en-US"/>
        </w:rPr>
        <w:t>e</w:t>
      </w:r>
      <w:r w:rsidRPr="00720F6D">
        <w:rPr>
          <w:lang w:val="en-US"/>
        </w:rPr>
        <w:t>005</w:t>
      </w:r>
    </w:p>
    <w:p w:rsidR="00894166" w:rsidRPr="00720F6D" w:rsidRDefault="00894166" w:rsidP="00894166">
      <w:pPr>
        <w:pStyle w:val="aff3"/>
        <w:rPr>
          <w:lang w:val="en-US"/>
        </w:rPr>
      </w:pPr>
      <w:r w:rsidRPr="00720F6D">
        <w:rPr>
          <w:lang w:val="en-US"/>
        </w:rPr>
        <w:t>-------------------------</w:t>
      </w:r>
    </w:p>
    <w:p w:rsidR="00894166" w:rsidRPr="00720F6D" w:rsidRDefault="00894166" w:rsidP="00894166">
      <w:pPr>
        <w:pStyle w:val="aff3"/>
        <w:rPr>
          <w:lang w:val="en-US"/>
        </w:rPr>
      </w:pPr>
      <w:proofErr w:type="gramStart"/>
      <w:r w:rsidRPr="00847F66">
        <w:rPr>
          <w:lang w:val="en-US"/>
        </w:rPr>
        <w:t>s</w:t>
      </w:r>
      <w:r w:rsidRPr="00720F6D">
        <w:rPr>
          <w:lang w:val="en-US"/>
        </w:rPr>
        <w:t>^</w:t>
      </w:r>
      <w:proofErr w:type="gramEnd"/>
      <w:r w:rsidRPr="00720F6D">
        <w:rPr>
          <w:lang w:val="en-US"/>
        </w:rPr>
        <w:t xml:space="preserve">2 + 395.5 </w:t>
      </w:r>
      <w:r w:rsidRPr="00847F66">
        <w:rPr>
          <w:lang w:val="en-US"/>
        </w:rPr>
        <w:t>s</w:t>
      </w:r>
      <w:r w:rsidRPr="00720F6D">
        <w:rPr>
          <w:lang w:val="en-US"/>
        </w:rPr>
        <w:t xml:space="preserve"> + 2.386</w:t>
      </w:r>
      <w:r w:rsidRPr="00847F66">
        <w:rPr>
          <w:lang w:val="en-US"/>
        </w:rPr>
        <w:t>e</w:t>
      </w:r>
      <w:r w:rsidRPr="00720F6D">
        <w:rPr>
          <w:lang w:val="en-US"/>
        </w:rPr>
        <w:t>005</w:t>
      </w:r>
    </w:p>
    <w:p w:rsidR="00A212F2" w:rsidRPr="00454E3C" w:rsidRDefault="00A212F2" w:rsidP="00B9747A">
      <w:pPr>
        <w:pStyle w:val="a3"/>
        <w:rPr>
          <w:rStyle w:val="150"/>
          <w:lang w:val="en-US"/>
        </w:rPr>
      </w:pPr>
    </w:p>
    <w:p w:rsidR="00B9747A" w:rsidRDefault="005A294C" w:rsidP="00A212F2">
      <w:pPr>
        <w:pStyle w:val="a3"/>
        <w:rPr>
          <w:rStyle w:val="150"/>
        </w:rPr>
      </w:pPr>
      <w:r>
        <w:rPr>
          <w:rStyle w:val="150"/>
        </w:rPr>
        <w:t>3</w:t>
      </w:r>
      <w:r w:rsidR="00B9747A">
        <w:rPr>
          <w:rStyle w:val="150"/>
        </w:rPr>
        <w:t xml:space="preserve">) По ПФ записать ДУ. </w:t>
      </w:r>
    </w:p>
    <w:p w:rsidR="00894166" w:rsidRPr="009E47BC" w:rsidRDefault="008940E8" w:rsidP="00A212F2">
      <w:pPr>
        <w:pStyle w:val="a3"/>
        <w:rPr>
          <w:szCs w:val="30"/>
        </w:rPr>
      </w:pPr>
      <w:r w:rsidRPr="009E47BC">
        <w:rPr>
          <w:szCs w:val="30"/>
        </w:rPr>
        <w:t>Поскольку</w:t>
      </w:r>
      <w:r w:rsidR="00894166" w:rsidRPr="009E47BC">
        <w:rPr>
          <w:szCs w:val="30"/>
        </w:rPr>
        <w:t xml:space="preserve"> передаточная функция  – это отношение операторных изображений выхода и входа, т</w:t>
      </w:r>
      <w:proofErr w:type="gramStart"/>
      <w:r w:rsidR="00894166" w:rsidRPr="009E47BC">
        <w:rPr>
          <w:szCs w:val="30"/>
        </w:rPr>
        <w:t>.е</w:t>
      </w:r>
      <w:proofErr w:type="gramEnd"/>
    </w:p>
    <w:p w:rsidR="00894166" w:rsidRPr="009E47BC" w:rsidRDefault="00A212F2" w:rsidP="00894166">
      <w:pPr>
        <w:pStyle w:val="ab"/>
      </w:pPr>
      <w:r w:rsidRPr="009E47BC">
        <w:rPr>
          <w:position w:val="-34"/>
        </w:rPr>
        <w:object w:dxaOrig="1719" w:dyaOrig="800">
          <v:shape id="_x0000_i1270" type="#_x0000_t75" style="width:85.5pt;height:40.5pt" o:ole="">
            <v:imagedata r:id="rId494" o:title=""/>
          </v:shape>
          <o:OLEObject Type="Embed" ProgID="Equation.3" ShapeID="_x0000_i1270" DrawAspect="Content" ObjectID="_1708871681" r:id="rId495"/>
        </w:object>
      </w:r>
      <w:r w:rsidR="00894166" w:rsidRPr="009E47BC">
        <w:t xml:space="preserve"> </w:t>
      </w:r>
      <w:r w:rsidRPr="009E47BC">
        <w:tab/>
      </w:r>
      <w:r w:rsidR="00894166" w:rsidRPr="009E47BC">
        <w:t>или</w:t>
      </w:r>
      <w:r w:rsidRPr="009E47BC">
        <w:tab/>
      </w:r>
      <w:r w:rsidR="00894166" w:rsidRPr="009E47BC">
        <w:t xml:space="preserve"> </w:t>
      </w:r>
      <w:r w:rsidRPr="009E47BC">
        <w:rPr>
          <w:position w:val="-36"/>
        </w:rPr>
        <w:object w:dxaOrig="3860" w:dyaOrig="880">
          <v:shape id="_x0000_i1271" type="#_x0000_t75" style="width:191.25pt;height:43.5pt" o:ole="">
            <v:imagedata r:id="rId496" o:title=""/>
          </v:shape>
          <o:OLEObject Type="Embed" ProgID="Equation.3" ShapeID="_x0000_i1271" DrawAspect="Content" ObjectID="_1708871682" r:id="rId497"/>
        </w:object>
      </w:r>
      <w:r w:rsidR="00894166" w:rsidRPr="009E47BC">
        <w:t>,</w:t>
      </w:r>
    </w:p>
    <w:p w:rsidR="00894166" w:rsidRPr="009E47BC" w:rsidRDefault="00894166" w:rsidP="00894166">
      <w:pPr>
        <w:pStyle w:val="ab"/>
        <w:ind w:firstLine="0"/>
      </w:pPr>
      <w:r w:rsidRPr="009E47BC">
        <w:t xml:space="preserve">запишем </w:t>
      </w:r>
      <w:r w:rsidR="008940E8" w:rsidRPr="009E47BC">
        <w:t>сначала</w:t>
      </w:r>
      <w:r w:rsidRPr="009E47BC">
        <w:t xml:space="preserve"> по </w:t>
      </w:r>
      <w:r w:rsidR="008940E8" w:rsidRPr="009E47BC">
        <w:t>ней</w:t>
      </w:r>
      <w:r w:rsidRPr="009E47BC">
        <w:t xml:space="preserve"> операторное уравнение</w:t>
      </w:r>
    </w:p>
    <w:p w:rsidR="00894166" w:rsidRPr="009E47BC" w:rsidRDefault="00E0788E" w:rsidP="00894166">
      <w:pPr>
        <w:pStyle w:val="ab"/>
      </w:pPr>
      <w:r w:rsidRPr="009E47BC">
        <w:rPr>
          <w:position w:val="-12"/>
        </w:rPr>
        <w:object w:dxaOrig="8620" w:dyaOrig="460">
          <v:shape id="_x0000_i1272" type="#_x0000_t75" style="width:6in;height:22.5pt" o:ole="" fillcolor="window">
            <v:imagedata r:id="rId498" o:title=""/>
          </v:shape>
          <o:OLEObject Type="Embed" ProgID="Equation.3" ShapeID="_x0000_i1272" DrawAspect="Content" ObjectID="_1708871683" r:id="rId499"/>
        </w:object>
      </w:r>
      <w:r w:rsidR="00894166" w:rsidRPr="009E47BC">
        <w:t>,</w:t>
      </w:r>
    </w:p>
    <w:p w:rsidR="00894166" w:rsidRDefault="00894166" w:rsidP="00894166">
      <w:pPr>
        <w:pStyle w:val="a3"/>
        <w:ind w:firstLine="0"/>
      </w:pPr>
      <w:r w:rsidRPr="009E47BC">
        <w:t xml:space="preserve">а затем по нему </w:t>
      </w:r>
      <w:r w:rsidR="008940E8" w:rsidRPr="009E47BC">
        <w:t xml:space="preserve">уже </w:t>
      </w:r>
      <w:r w:rsidRPr="009E47BC">
        <w:t>ДУ:</w:t>
      </w:r>
    </w:p>
    <w:p w:rsidR="00894166" w:rsidRDefault="00E0788E" w:rsidP="00894166">
      <w:pPr>
        <w:pStyle w:val="ab"/>
      </w:pPr>
      <w:r w:rsidRPr="00A212F2">
        <w:rPr>
          <w:position w:val="-30"/>
        </w:rPr>
        <w:object w:dxaOrig="6500" w:dyaOrig="820">
          <v:shape id="_x0000_i1273" type="#_x0000_t75" style="width:325.5pt;height:41.25pt" o:ole="">
            <v:imagedata r:id="rId500" o:title=""/>
          </v:shape>
          <o:OLEObject Type="Embed" ProgID="Equation.3" ShapeID="_x0000_i1273" DrawAspect="Content" ObjectID="_1708871684" r:id="rId501"/>
        </w:object>
      </w:r>
      <w:r w:rsidR="00894166">
        <w:t xml:space="preserve"> .</w:t>
      </w:r>
    </w:p>
    <w:p w:rsidR="00B9747A" w:rsidRDefault="00B9747A" w:rsidP="00E83079">
      <w:pPr>
        <w:ind w:firstLine="709"/>
        <w:rPr>
          <w:szCs w:val="30"/>
        </w:rPr>
      </w:pPr>
    </w:p>
    <w:p w:rsidR="005A39CE" w:rsidRDefault="005A294C" w:rsidP="005A39CE">
      <w:pPr>
        <w:pStyle w:val="a3"/>
        <w:rPr>
          <w:rStyle w:val="150"/>
        </w:rPr>
      </w:pPr>
      <w:r>
        <w:rPr>
          <w:rStyle w:val="150"/>
        </w:rPr>
        <w:t>4</w:t>
      </w:r>
      <w:r w:rsidR="005A39CE">
        <w:rPr>
          <w:rStyle w:val="150"/>
        </w:rPr>
        <w:t xml:space="preserve">) </w:t>
      </w:r>
      <w:r w:rsidR="00EC30F4">
        <w:rPr>
          <w:rStyle w:val="150"/>
        </w:rPr>
        <w:t>П</w:t>
      </w:r>
      <w:r w:rsidR="005A39CE">
        <w:rPr>
          <w:rStyle w:val="150"/>
        </w:rPr>
        <w:t>о ПФ записать</w:t>
      </w:r>
      <w:r w:rsidR="0091452B">
        <w:rPr>
          <w:rStyle w:val="150"/>
        </w:rPr>
        <w:t xml:space="preserve"> матрицы</w:t>
      </w:r>
      <w:r w:rsidR="005A39CE">
        <w:rPr>
          <w:rStyle w:val="150"/>
        </w:rPr>
        <w:t xml:space="preserve"> </w:t>
      </w:r>
      <w:r w:rsidR="005A39CE">
        <w:rPr>
          <w:rStyle w:val="150"/>
          <w:lang w:val="en-US"/>
        </w:rPr>
        <w:t>SS</w:t>
      </w:r>
      <w:r w:rsidR="005A39CE" w:rsidRPr="00856796">
        <w:rPr>
          <w:rStyle w:val="150"/>
        </w:rPr>
        <w:t xml:space="preserve"> </w:t>
      </w:r>
      <w:r w:rsidR="005A39CE">
        <w:rPr>
          <w:rStyle w:val="150"/>
        </w:rPr>
        <w:t xml:space="preserve">модели в КФУ и КФН и по этим </w:t>
      </w:r>
      <w:r w:rsidR="000E262F">
        <w:rPr>
          <w:rStyle w:val="150"/>
        </w:rPr>
        <w:t>м</w:t>
      </w:r>
      <w:r w:rsidR="0091452B">
        <w:rPr>
          <w:rStyle w:val="150"/>
        </w:rPr>
        <w:t>а</w:t>
      </w:r>
      <w:r w:rsidR="0091452B">
        <w:rPr>
          <w:rStyle w:val="150"/>
        </w:rPr>
        <w:t>т</w:t>
      </w:r>
      <w:r w:rsidR="0091452B">
        <w:rPr>
          <w:rStyle w:val="150"/>
        </w:rPr>
        <w:t>рицам</w:t>
      </w:r>
      <w:r w:rsidR="005A39CE">
        <w:rPr>
          <w:rStyle w:val="150"/>
        </w:rPr>
        <w:t xml:space="preserve"> опять получить передаточные функции</w:t>
      </w:r>
      <w:r w:rsidR="00EC30F4">
        <w:rPr>
          <w:rStyle w:val="150"/>
        </w:rPr>
        <w:t>.</w:t>
      </w:r>
    </w:p>
    <w:p w:rsidR="00A212F2" w:rsidRDefault="00A212F2" w:rsidP="00E83079">
      <w:pPr>
        <w:pStyle w:val="a3"/>
        <w:rPr>
          <w:b/>
        </w:rPr>
      </w:pPr>
    </w:p>
    <w:p w:rsidR="008E0F5A" w:rsidRPr="00C943FD" w:rsidRDefault="00EC30F4" w:rsidP="00E83079">
      <w:pPr>
        <w:pStyle w:val="a3"/>
        <w:rPr>
          <w:b/>
        </w:rPr>
      </w:pPr>
      <w:r w:rsidRPr="00C943FD">
        <w:rPr>
          <w:b/>
        </w:rPr>
        <w:t>1</w:t>
      </w:r>
      <w:r w:rsidR="00E83079" w:rsidRPr="00C943FD">
        <w:rPr>
          <w:b/>
        </w:rPr>
        <w:t xml:space="preserve">. </w:t>
      </w:r>
      <w:r w:rsidR="008E0F5A" w:rsidRPr="00C943FD">
        <w:rPr>
          <w:b/>
        </w:rPr>
        <w:t>Каноническ</w:t>
      </w:r>
      <w:r w:rsidR="003C121C" w:rsidRPr="00C943FD">
        <w:rPr>
          <w:b/>
        </w:rPr>
        <w:t>ая</w:t>
      </w:r>
      <w:r w:rsidR="008E0F5A" w:rsidRPr="00C943FD">
        <w:rPr>
          <w:b/>
        </w:rPr>
        <w:t xml:space="preserve"> форм</w:t>
      </w:r>
      <w:r w:rsidR="003C121C" w:rsidRPr="00C943FD">
        <w:rPr>
          <w:b/>
        </w:rPr>
        <w:t>а</w:t>
      </w:r>
      <w:r w:rsidR="008E0F5A" w:rsidRPr="00C943FD">
        <w:rPr>
          <w:b/>
        </w:rPr>
        <w:t xml:space="preserve"> управляемости</w:t>
      </w:r>
      <w:r w:rsidR="003C121C" w:rsidRPr="00C943FD">
        <w:rPr>
          <w:b/>
        </w:rPr>
        <w:t>.</w:t>
      </w:r>
    </w:p>
    <w:p w:rsidR="00E83079" w:rsidRDefault="008E0F5A" w:rsidP="00E83079">
      <w:pPr>
        <w:pStyle w:val="a3"/>
      </w:pPr>
      <w:r>
        <w:rPr>
          <w:lang w:val="en-US"/>
        </w:rPr>
        <w:t>a</w:t>
      </w:r>
      <w:r w:rsidRPr="008E0F5A">
        <w:t xml:space="preserve">) </w:t>
      </w:r>
      <w:r w:rsidR="00E83079">
        <w:t xml:space="preserve">Запись матриц </w:t>
      </w:r>
      <w:r w:rsidR="00E83079">
        <w:rPr>
          <w:lang w:val="en-US"/>
        </w:rPr>
        <w:t>SS</w:t>
      </w:r>
      <w:r w:rsidR="00E83079" w:rsidRPr="005E2B11">
        <w:t xml:space="preserve"> </w:t>
      </w:r>
      <w:r w:rsidR="00E83079">
        <w:t xml:space="preserve">модели в </w:t>
      </w:r>
      <w:r w:rsidRPr="008E0F5A">
        <w:t>КФУ</w:t>
      </w:r>
      <w:r w:rsidR="00EC30F4">
        <w:rPr>
          <w:i/>
        </w:rPr>
        <w:t>.</w:t>
      </w:r>
    </w:p>
    <w:p w:rsidR="00E83079" w:rsidRDefault="00E83079" w:rsidP="00E83079">
      <w:pPr>
        <w:pStyle w:val="a3"/>
      </w:pPr>
      <w:r>
        <w:t>Исполь</w:t>
      </w:r>
      <w:r w:rsidR="00EC30F4">
        <w:t>з</w:t>
      </w:r>
      <w:r>
        <w:t xml:space="preserve">уя передаточную функцию </w:t>
      </w:r>
      <w:r w:rsidRPr="00EC71B3">
        <w:rPr>
          <w:position w:val="-12"/>
        </w:rPr>
        <w:object w:dxaOrig="700" w:dyaOrig="360">
          <v:shape id="_x0000_i1274" type="#_x0000_t75" style="width:34.5pt;height:17.25pt" o:ole="">
            <v:imagedata r:id="rId502" o:title=""/>
          </v:shape>
          <o:OLEObject Type="Embed" ProgID="Equation.3" ShapeID="_x0000_i1274" DrawAspect="Content" ObjectID="_1708871685" r:id="rId503"/>
        </w:object>
      </w:r>
      <w:r>
        <w:t>, составим модель:</w:t>
      </w:r>
    </w:p>
    <w:p w:rsidR="00E83079" w:rsidRDefault="00E0788E" w:rsidP="00E83079">
      <w:pPr>
        <w:pStyle w:val="ab"/>
        <w:rPr>
          <w:sz w:val="28"/>
          <w:szCs w:val="28"/>
        </w:rPr>
      </w:pPr>
      <w:r w:rsidRPr="00A212F2">
        <w:rPr>
          <w:position w:val="-36"/>
          <w:sz w:val="28"/>
          <w:szCs w:val="28"/>
        </w:rPr>
        <w:object w:dxaOrig="8280" w:dyaOrig="880">
          <v:shape id="_x0000_i1275" type="#_x0000_t75" style="width:414.75pt;height:44.25pt" o:ole="">
            <v:imagedata r:id="rId504" o:title=""/>
          </v:shape>
          <o:OLEObject Type="Embed" ProgID="Equation.3" ShapeID="_x0000_i1275" DrawAspect="Content" ObjectID="_1708871686" r:id="rId505"/>
        </w:object>
      </w:r>
      <w:r w:rsidR="00E83079">
        <w:rPr>
          <w:sz w:val="28"/>
          <w:szCs w:val="28"/>
        </w:rPr>
        <w:t xml:space="preserve"> </w:t>
      </w:r>
    </w:p>
    <w:p w:rsidR="00E83079" w:rsidRDefault="00E83079" w:rsidP="00E83079">
      <w:pPr>
        <w:pStyle w:val="a3"/>
      </w:pPr>
      <w:r>
        <w:t xml:space="preserve"> </w:t>
      </w:r>
      <w:r w:rsidR="008E0F5A">
        <w:rPr>
          <w:lang w:val="en-US"/>
        </w:rPr>
        <w:t>b</w:t>
      </w:r>
      <w:r w:rsidR="008E0F5A" w:rsidRPr="008E0F5A">
        <w:t>)</w:t>
      </w:r>
      <w:r>
        <w:t xml:space="preserve"> Определение ПФ по </w:t>
      </w:r>
      <w:r w:rsidR="00567498">
        <w:t xml:space="preserve">матрицам </w:t>
      </w:r>
      <w:r>
        <w:rPr>
          <w:lang w:val="en-US"/>
        </w:rPr>
        <w:t>SS</w:t>
      </w:r>
      <w:r w:rsidRPr="006876C3">
        <w:t xml:space="preserve"> </w:t>
      </w:r>
      <w:r>
        <w:t xml:space="preserve">модели в </w:t>
      </w:r>
      <w:r w:rsidR="00567498">
        <w:t>КФУ.</w:t>
      </w:r>
    </w:p>
    <w:p w:rsidR="00E83079" w:rsidRDefault="00E83079" w:rsidP="00E83079">
      <w:pPr>
        <w:pStyle w:val="a3"/>
      </w:pPr>
      <w:r>
        <w:t>Составим матрицу (</w:t>
      </w:r>
      <w:r>
        <w:rPr>
          <w:i/>
          <w:lang w:val="en-US"/>
        </w:rPr>
        <w:t>p</w:t>
      </w:r>
      <w:proofErr w:type="gramStart"/>
      <w:r>
        <w:rPr>
          <w:b/>
        </w:rPr>
        <w:t>Е</w:t>
      </w:r>
      <w:proofErr w:type="gramEnd"/>
      <w:r>
        <w:t>–</w:t>
      </w:r>
      <w:r>
        <w:rPr>
          <w:b/>
          <w:lang w:val="en-US"/>
        </w:rPr>
        <w:t>A</w:t>
      </w:r>
      <w:r>
        <w:rPr>
          <w:b/>
        </w:rPr>
        <w:t>)</w:t>
      </w:r>
      <w:r>
        <w:t>:</w:t>
      </w:r>
    </w:p>
    <w:p w:rsidR="00E83079" w:rsidRDefault="0096231B" w:rsidP="00E83079">
      <w:pPr>
        <w:pStyle w:val="ab"/>
      </w:pPr>
      <w:r>
        <w:rPr>
          <w:noProof/>
          <w:position w:val="-12"/>
        </w:rPr>
        <w:lastRenderedPageBreak/>
        <w:drawing>
          <wp:inline distT="0" distB="0" distL="0" distR="0">
            <wp:extent cx="836930" cy="233045"/>
            <wp:effectExtent l="0" t="0" r="1270" b="0"/>
            <wp:docPr id="246"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pic:cNvPicPr>
                      <a:picLocks noChangeAspect="1" noChangeArrowheads="1"/>
                    </pic:cNvPicPr>
                  </pic:nvPicPr>
                  <pic:blipFill>
                    <a:blip r:embed="rId201"/>
                    <a:srcRect/>
                    <a:stretch>
                      <a:fillRect/>
                    </a:stretch>
                  </pic:blipFill>
                  <pic:spPr bwMode="auto">
                    <a:xfrm>
                      <a:off x="0" y="0"/>
                      <a:ext cx="836930" cy="233045"/>
                    </a:xfrm>
                    <a:prstGeom prst="rect">
                      <a:avLst/>
                    </a:prstGeom>
                    <a:noFill/>
                    <a:ln w="9525">
                      <a:noFill/>
                      <a:miter lim="800000"/>
                      <a:headEnd/>
                      <a:tailEnd/>
                    </a:ln>
                  </pic:spPr>
                </pic:pic>
              </a:graphicData>
            </a:graphic>
          </wp:inline>
        </w:drawing>
      </w:r>
      <w:r w:rsidR="00A212F2" w:rsidRPr="00A212F2">
        <w:rPr>
          <w:position w:val="-36"/>
        </w:rPr>
        <w:object w:dxaOrig="3019" w:dyaOrig="880">
          <v:shape id="_x0000_i1276" type="#_x0000_t75" style="width:152.25pt;height:44.25pt" o:ole="">
            <v:imagedata r:id="rId506" o:title=""/>
          </v:shape>
          <o:OLEObject Type="Embed" ProgID="Equation.3" ShapeID="_x0000_i1276" DrawAspect="Content" ObjectID="_1708871687" r:id="rId507"/>
        </w:object>
      </w:r>
      <w:r w:rsidR="00E83079">
        <w:t>.</w:t>
      </w:r>
    </w:p>
    <w:p w:rsidR="00E83079" w:rsidRDefault="00E83079" w:rsidP="00E83079">
      <w:pPr>
        <w:pStyle w:val="a3"/>
      </w:pPr>
      <w:r>
        <w:t>Найдем алгебраические дополнения полученной матрицы:</w:t>
      </w:r>
    </w:p>
    <w:p w:rsidR="00E83079" w:rsidRDefault="00A212F2" w:rsidP="00E83079">
      <w:pPr>
        <w:pStyle w:val="ab"/>
      </w:pPr>
      <w:r w:rsidRPr="00F31781">
        <w:rPr>
          <w:position w:val="-12"/>
        </w:rPr>
        <w:object w:dxaOrig="1700" w:dyaOrig="400">
          <v:shape id="_x0000_i1277" type="#_x0000_t75" style="width:85.5pt;height:19.5pt" o:ole="">
            <v:imagedata r:id="rId508" o:title=""/>
          </v:shape>
          <o:OLEObject Type="Embed" ProgID="Equation.3" ShapeID="_x0000_i1277" DrawAspect="Content" ObjectID="_1708871688" r:id="rId509"/>
        </w:object>
      </w:r>
      <w:r w:rsidR="00E83079">
        <w:t>;</w:t>
      </w:r>
      <w:r w:rsidR="00E83079">
        <w:tab/>
      </w:r>
      <w:r w:rsidRPr="00F31781">
        <w:rPr>
          <w:position w:val="-12"/>
        </w:rPr>
        <w:object w:dxaOrig="2160" w:dyaOrig="460">
          <v:shape id="_x0000_i1278" type="#_x0000_t75" style="width:108pt;height:22.5pt" o:ole="">
            <v:imagedata r:id="rId510" o:title=""/>
          </v:shape>
          <o:OLEObject Type="Embed" ProgID="Equation.3" ShapeID="_x0000_i1278" DrawAspect="Content" ObjectID="_1708871689" r:id="rId511"/>
        </w:object>
      </w:r>
      <w:r w:rsidR="00E83079">
        <w:t>;</w:t>
      </w:r>
      <w:r w:rsidR="00E83079">
        <w:tab/>
        <w:t xml:space="preserve"> </w:t>
      </w:r>
      <w:r w:rsidRPr="00F31781">
        <w:rPr>
          <w:position w:val="-12"/>
        </w:rPr>
        <w:object w:dxaOrig="920" w:dyaOrig="400">
          <v:shape id="_x0000_i1279" type="#_x0000_t75" style="width:46.5pt;height:19.5pt" o:ole="">
            <v:imagedata r:id="rId512" o:title=""/>
          </v:shape>
          <o:OLEObject Type="Embed" ProgID="Equation.3" ShapeID="_x0000_i1279" DrawAspect="Content" ObjectID="_1708871690" r:id="rId513"/>
        </w:object>
      </w:r>
      <w:r w:rsidR="00E83079">
        <w:t>;</w:t>
      </w:r>
      <w:r w:rsidR="00E83079">
        <w:tab/>
      </w:r>
      <w:r w:rsidRPr="00F31781">
        <w:rPr>
          <w:position w:val="-12"/>
        </w:rPr>
        <w:object w:dxaOrig="1020" w:dyaOrig="400">
          <v:shape id="_x0000_i1280" type="#_x0000_t75" style="width:49.5pt;height:19.5pt" o:ole="">
            <v:imagedata r:id="rId514" o:title=""/>
          </v:shape>
          <o:OLEObject Type="Embed" ProgID="Equation.3" ShapeID="_x0000_i1280" DrawAspect="Content" ObjectID="_1708871691" r:id="rId515"/>
        </w:object>
      </w:r>
      <w:r w:rsidR="00E83079">
        <w:t>.</w:t>
      </w:r>
    </w:p>
    <w:p w:rsidR="00E83079" w:rsidRDefault="00E83079" w:rsidP="00E83079">
      <w:pPr>
        <w:pStyle w:val="a3"/>
      </w:pPr>
      <w:r>
        <w:t>Союзная матрица:</w:t>
      </w:r>
    </w:p>
    <w:p w:rsidR="00E83079" w:rsidRDefault="00E0788E" w:rsidP="00E83079">
      <w:pPr>
        <w:pStyle w:val="ab"/>
      </w:pPr>
      <w:r w:rsidRPr="00A212F2">
        <w:rPr>
          <w:position w:val="-38"/>
        </w:rPr>
        <w:object w:dxaOrig="6860" w:dyaOrig="900">
          <v:shape id="_x0000_i1281" type="#_x0000_t75" style="width:343.5pt;height:43.5pt" o:ole="">
            <v:imagedata r:id="rId516" o:title=""/>
          </v:shape>
          <o:OLEObject Type="Embed" ProgID="Equation.3" ShapeID="_x0000_i1281" DrawAspect="Content" ObjectID="_1708871692" r:id="rId517"/>
        </w:object>
      </w:r>
      <w:r w:rsidR="00E83079">
        <w:t>.</w:t>
      </w:r>
    </w:p>
    <w:p w:rsidR="00E83079" w:rsidRDefault="00E83079" w:rsidP="00E83079">
      <w:pPr>
        <w:pStyle w:val="a3"/>
      </w:pPr>
      <w:r>
        <w:t>Перемножим матрицы, стоящие в числителе формулы для ПФ:</w:t>
      </w:r>
    </w:p>
    <w:p w:rsidR="00E83079" w:rsidRDefault="00E0788E" w:rsidP="00E83079">
      <w:pPr>
        <w:pStyle w:val="ab"/>
      </w:pPr>
      <w:r w:rsidRPr="00A212F2">
        <w:rPr>
          <w:position w:val="-36"/>
        </w:rPr>
        <w:object w:dxaOrig="8440" w:dyaOrig="880">
          <v:shape id="_x0000_i1282" type="#_x0000_t75" style="width:422.25pt;height:44.25pt" o:ole="">
            <v:imagedata r:id="rId518" o:title=""/>
          </v:shape>
          <o:OLEObject Type="Embed" ProgID="Equation.3" ShapeID="_x0000_i1282" DrawAspect="Content" ObjectID="_1708871693" r:id="rId519"/>
        </w:object>
      </w:r>
    </w:p>
    <w:p w:rsidR="00E83079" w:rsidRDefault="00A212F2" w:rsidP="00E83079">
      <w:pPr>
        <w:pStyle w:val="ab"/>
      </w:pPr>
      <w:r w:rsidRPr="00A212F2">
        <w:rPr>
          <w:position w:val="-36"/>
        </w:rPr>
        <w:object w:dxaOrig="5600" w:dyaOrig="880">
          <v:shape id="_x0000_i1283" type="#_x0000_t75" style="width:279pt;height:44.25pt" o:ole="">
            <v:imagedata r:id="rId520" o:title=""/>
          </v:shape>
          <o:OLEObject Type="Embed" ProgID="Equation.3" ShapeID="_x0000_i1283" DrawAspect="Content" ObjectID="_1708871694" r:id="rId521"/>
        </w:object>
      </w:r>
      <w:r w:rsidR="00E83079">
        <w:t>.</w:t>
      </w:r>
    </w:p>
    <w:p w:rsidR="00E83079" w:rsidRDefault="00E83079" w:rsidP="00E83079">
      <w:pPr>
        <w:ind w:firstLine="680"/>
        <w:rPr>
          <w:rStyle w:val="36"/>
        </w:rPr>
      </w:pPr>
      <w:r>
        <w:rPr>
          <w:rStyle w:val="36"/>
        </w:rPr>
        <w:t>Определитель матрицы (</w:t>
      </w:r>
      <w:r>
        <w:rPr>
          <w:rStyle w:val="36"/>
          <w:i/>
        </w:rPr>
        <w:t>p</w:t>
      </w:r>
      <w:proofErr w:type="gramStart"/>
      <w:r>
        <w:rPr>
          <w:rStyle w:val="36"/>
          <w:b/>
        </w:rPr>
        <w:t>Е</w:t>
      </w:r>
      <w:proofErr w:type="gramEnd"/>
      <w:r>
        <w:rPr>
          <w:rStyle w:val="36"/>
        </w:rPr>
        <w:t>–</w:t>
      </w:r>
      <w:r>
        <w:rPr>
          <w:rStyle w:val="36"/>
          <w:b/>
        </w:rPr>
        <w:t>A</w:t>
      </w:r>
      <w:r>
        <w:rPr>
          <w:rStyle w:val="36"/>
        </w:rPr>
        <w:t>):</w:t>
      </w:r>
    </w:p>
    <w:p w:rsidR="00E83079" w:rsidRDefault="00A212F2" w:rsidP="00E83079">
      <w:pPr>
        <w:pStyle w:val="ab"/>
      </w:pPr>
      <w:r w:rsidRPr="00A212F2">
        <w:rPr>
          <w:position w:val="-36"/>
        </w:rPr>
        <w:object w:dxaOrig="4620" w:dyaOrig="880">
          <v:shape id="_x0000_i1284" type="#_x0000_t75" style="width:229.5pt;height:44.25pt" o:ole="">
            <v:imagedata r:id="rId522" o:title=""/>
          </v:shape>
          <o:OLEObject Type="Embed" ProgID="Equation.3" ShapeID="_x0000_i1284" DrawAspect="Content" ObjectID="_1708871695" r:id="rId523"/>
        </w:object>
      </w:r>
      <w:r w:rsidRPr="00F31781">
        <w:rPr>
          <w:position w:val="-12"/>
        </w:rPr>
        <w:object w:dxaOrig="3019" w:dyaOrig="460">
          <v:shape id="_x0000_i1285" type="#_x0000_t75" style="width:152.25pt;height:22.5pt" o:ole="">
            <v:imagedata r:id="rId524" o:title=""/>
          </v:shape>
          <o:OLEObject Type="Embed" ProgID="Equation.3" ShapeID="_x0000_i1285" DrawAspect="Content" ObjectID="_1708871696" r:id="rId525"/>
        </w:object>
      </w:r>
      <w:r w:rsidR="00E83079">
        <w:t>.</w:t>
      </w:r>
    </w:p>
    <w:p w:rsidR="00E83079" w:rsidRDefault="00E83079" w:rsidP="00E83079">
      <w:pPr>
        <w:ind w:firstLine="680"/>
      </w:pPr>
      <w:r>
        <w:rPr>
          <w:rStyle w:val="36"/>
        </w:rPr>
        <w:t>Передаточная функция цепи:</w:t>
      </w:r>
    </w:p>
    <w:p w:rsidR="00E83079" w:rsidRPr="003E52ED" w:rsidRDefault="00E83079" w:rsidP="00E83079">
      <w:pPr>
        <w:pStyle w:val="ab"/>
        <w:ind w:firstLine="0"/>
      </w:pPr>
      <w:r>
        <w:rPr>
          <w:b/>
          <w:szCs w:val="30"/>
        </w:rPr>
        <w:tab/>
      </w:r>
      <w:r w:rsidRPr="001C5DDF">
        <w:rPr>
          <w:i/>
          <w:szCs w:val="30"/>
          <w:lang w:val="en-US"/>
        </w:rPr>
        <w:t>W</w:t>
      </w:r>
      <w:r>
        <w:rPr>
          <w:szCs w:val="30"/>
        </w:rPr>
        <w:t xml:space="preserve"> (</w:t>
      </w:r>
      <w:r>
        <w:rPr>
          <w:i/>
          <w:szCs w:val="30"/>
        </w:rPr>
        <w:t>p</w:t>
      </w:r>
      <w:proofErr w:type="gramStart"/>
      <w:r>
        <w:rPr>
          <w:szCs w:val="30"/>
        </w:rPr>
        <w:t>)=</w:t>
      </w:r>
      <w:proofErr w:type="gramEnd"/>
      <w:r w:rsidR="00A212F2" w:rsidRPr="00A212F2">
        <w:rPr>
          <w:position w:val="-36"/>
        </w:rPr>
        <w:object w:dxaOrig="5420" w:dyaOrig="880">
          <v:shape id="_x0000_i1286" type="#_x0000_t75" style="width:271.5pt;height:44.25pt" o:ole="">
            <v:imagedata r:id="rId526" o:title=""/>
          </v:shape>
          <o:OLEObject Type="Embed" ProgID="Equation.3" ShapeID="_x0000_i1286" DrawAspect="Content" ObjectID="_1708871697" r:id="rId527"/>
        </w:object>
      </w:r>
      <w:r>
        <w:t>.</w:t>
      </w:r>
    </w:p>
    <w:p w:rsidR="00E83079" w:rsidRPr="00086489" w:rsidRDefault="008E0F5A" w:rsidP="00E83079">
      <w:pPr>
        <w:pStyle w:val="a3"/>
      </w:pPr>
      <w:r>
        <w:rPr>
          <w:lang w:val="en-US"/>
        </w:rPr>
        <w:t>c</w:t>
      </w:r>
      <w:r w:rsidRPr="00720F6D">
        <w:t>)</w:t>
      </w:r>
      <w:r w:rsidR="00E83079" w:rsidRPr="00086489">
        <w:t xml:space="preserve">. Создание SS </w:t>
      </w:r>
      <w:r w:rsidR="00E83079">
        <w:t xml:space="preserve">и </w:t>
      </w:r>
      <w:r w:rsidR="00E83079">
        <w:rPr>
          <w:lang w:val="en-US"/>
        </w:rPr>
        <w:t>TF</w:t>
      </w:r>
      <w:r w:rsidR="00E83079" w:rsidRPr="00086489">
        <w:t xml:space="preserve"> </w:t>
      </w:r>
      <w:r w:rsidR="00E83079">
        <w:t xml:space="preserve">моделей в </w:t>
      </w:r>
      <w:r w:rsidR="00E83079">
        <w:rPr>
          <w:lang w:val="en-US"/>
        </w:rPr>
        <w:t>MATLAB</w:t>
      </w:r>
      <w:r w:rsidR="00E83079" w:rsidRPr="00086489">
        <w:t xml:space="preserve"> </w:t>
      </w:r>
    </w:p>
    <w:p w:rsidR="00E83079" w:rsidRPr="00D41AE2" w:rsidRDefault="00E83079" w:rsidP="00E83079">
      <w:pPr>
        <w:pStyle w:val="a3"/>
      </w:pPr>
      <w:r>
        <w:t xml:space="preserve">Каноническая форма управляемости </w:t>
      </w:r>
      <w:r>
        <w:rPr>
          <w:lang w:val="en-US"/>
        </w:rPr>
        <w:t>SS</w:t>
      </w:r>
      <w:r w:rsidRPr="00D41AE2">
        <w:t xml:space="preserve"> </w:t>
      </w:r>
      <w:r>
        <w:t xml:space="preserve">и </w:t>
      </w:r>
      <w:r>
        <w:rPr>
          <w:lang w:val="en-US"/>
        </w:rPr>
        <w:t>TF</w:t>
      </w:r>
      <w:r w:rsidRPr="00D41AE2">
        <w:t xml:space="preserve"> </w:t>
      </w:r>
      <w:r>
        <w:t>модели:</w:t>
      </w:r>
    </w:p>
    <w:p w:rsidR="00E83079" w:rsidRPr="00E737C7" w:rsidRDefault="00E83079" w:rsidP="00E83079">
      <w:pPr>
        <w:pStyle w:val="aff3"/>
        <w:rPr>
          <w:szCs w:val="28"/>
        </w:rPr>
      </w:pPr>
      <w:r w:rsidRPr="00E737C7">
        <w:rPr>
          <w:color w:val="228B22"/>
          <w:szCs w:val="28"/>
        </w:rPr>
        <w:t>% Матрицы SS модели в канонической форме управляем</w:t>
      </w:r>
      <w:r w:rsidRPr="00E737C7">
        <w:rPr>
          <w:color w:val="228B22"/>
          <w:szCs w:val="28"/>
        </w:rPr>
        <w:t>о</w:t>
      </w:r>
      <w:r w:rsidRPr="00E737C7">
        <w:rPr>
          <w:color w:val="228B22"/>
          <w:szCs w:val="28"/>
        </w:rPr>
        <w:t>сти</w:t>
      </w:r>
    </w:p>
    <w:p w:rsidR="00E83079" w:rsidRPr="00E737C7" w:rsidRDefault="00E83079" w:rsidP="00E83079">
      <w:pPr>
        <w:pStyle w:val="aff3"/>
        <w:rPr>
          <w:szCs w:val="28"/>
        </w:rPr>
      </w:pPr>
      <w:r w:rsidRPr="00E737C7">
        <w:rPr>
          <w:szCs w:val="28"/>
        </w:rPr>
        <w:t>A=[0 1; -238</w:t>
      </w:r>
      <w:r w:rsidR="00635176">
        <w:rPr>
          <w:szCs w:val="28"/>
        </w:rPr>
        <w:t>6</w:t>
      </w:r>
      <w:r w:rsidRPr="00E737C7">
        <w:rPr>
          <w:szCs w:val="28"/>
        </w:rPr>
        <w:t>00 -396]</w:t>
      </w:r>
    </w:p>
    <w:p w:rsidR="00E83079" w:rsidRPr="00E737C7" w:rsidRDefault="00E83079" w:rsidP="00E83079">
      <w:pPr>
        <w:pStyle w:val="aff3"/>
        <w:rPr>
          <w:szCs w:val="28"/>
        </w:rPr>
      </w:pPr>
      <w:r w:rsidRPr="00E737C7">
        <w:rPr>
          <w:szCs w:val="28"/>
        </w:rPr>
        <w:t>B=[0; 1]</w:t>
      </w:r>
    </w:p>
    <w:p w:rsidR="00E83079" w:rsidRPr="00E737C7" w:rsidRDefault="00E83079" w:rsidP="00E83079">
      <w:pPr>
        <w:pStyle w:val="aff3"/>
        <w:rPr>
          <w:szCs w:val="28"/>
        </w:rPr>
      </w:pPr>
      <w:r w:rsidRPr="00E737C7">
        <w:rPr>
          <w:szCs w:val="28"/>
        </w:rPr>
        <w:t>C=[238</w:t>
      </w:r>
      <w:r w:rsidR="00635176">
        <w:rPr>
          <w:szCs w:val="28"/>
        </w:rPr>
        <w:t>6</w:t>
      </w:r>
      <w:r w:rsidRPr="00E737C7">
        <w:rPr>
          <w:szCs w:val="28"/>
        </w:rPr>
        <w:t>00 113.6]</w:t>
      </w:r>
    </w:p>
    <w:p w:rsidR="00E83079" w:rsidRPr="00E737C7" w:rsidRDefault="00E83079" w:rsidP="00E83079">
      <w:pPr>
        <w:pStyle w:val="aff3"/>
        <w:rPr>
          <w:szCs w:val="28"/>
        </w:rPr>
      </w:pPr>
      <w:r w:rsidRPr="00E737C7">
        <w:rPr>
          <w:szCs w:val="28"/>
        </w:rPr>
        <w:t>D=[0]</w:t>
      </w:r>
    </w:p>
    <w:p w:rsidR="00E83079" w:rsidRPr="00E737C7" w:rsidRDefault="00E83079" w:rsidP="00E83079">
      <w:pPr>
        <w:pStyle w:val="aff3"/>
        <w:rPr>
          <w:szCs w:val="28"/>
        </w:rPr>
      </w:pPr>
      <w:r w:rsidRPr="00E737C7">
        <w:rPr>
          <w:color w:val="228B22"/>
          <w:szCs w:val="28"/>
        </w:rPr>
        <w:t>% SS модел</w:t>
      </w:r>
      <w:r>
        <w:rPr>
          <w:color w:val="228B22"/>
          <w:szCs w:val="28"/>
        </w:rPr>
        <w:t>ь</w:t>
      </w:r>
      <w:r w:rsidRPr="00E737C7">
        <w:rPr>
          <w:color w:val="228B22"/>
          <w:szCs w:val="28"/>
        </w:rPr>
        <w:t xml:space="preserve"> в канонической форме управляемости</w:t>
      </w:r>
    </w:p>
    <w:p w:rsidR="00E83079" w:rsidRPr="00E737C7" w:rsidRDefault="00E83079" w:rsidP="00E83079">
      <w:pPr>
        <w:pStyle w:val="aff3"/>
        <w:rPr>
          <w:szCs w:val="28"/>
          <w:lang w:val="en-US"/>
        </w:rPr>
      </w:pPr>
      <w:r w:rsidRPr="00E737C7">
        <w:rPr>
          <w:szCs w:val="28"/>
          <w:lang w:val="en-US"/>
        </w:rPr>
        <w:t>Gss=</w:t>
      </w:r>
      <w:proofErr w:type="gramStart"/>
      <w:r w:rsidRPr="00E737C7">
        <w:rPr>
          <w:szCs w:val="28"/>
          <w:lang w:val="en-US"/>
        </w:rPr>
        <w:t>ss(</w:t>
      </w:r>
      <w:proofErr w:type="gramEnd"/>
      <w:r w:rsidRPr="00E737C7">
        <w:rPr>
          <w:szCs w:val="28"/>
          <w:lang w:val="en-US"/>
        </w:rPr>
        <w:t>A,B,C,D)</w:t>
      </w:r>
    </w:p>
    <w:p w:rsidR="00E83079" w:rsidRPr="00E737C7" w:rsidRDefault="00E83079" w:rsidP="00E83079">
      <w:pPr>
        <w:pStyle w:val="aff3"/>
        <w:rPr>
          <w:szCs w:val="28"/>
          <w:lang w:val="en-US"/>
        </w:rPr>
      </w:pPr>
      <w:r w:rsidRPr="00E737C7">
        <w:rPr>
          <w:color w:val="228B22"/>
          <w:szCs w:val="28"/>
          <w:lang w:val="en-US"/>
        </w:rPr>
        <w:t xml:space="preserve">% </w:t>
      </w:r>
      <w:r w:rsidRPr="00E737C7">
        <w:rPr>
          <w:color w:val="228B22"/>
          <w:szCs w:val="28"/>
        </w:rPr>
        <w:t>Модель</w:t>
      </w:r>
      <w:r w:rsidRPr="00E737C7">
        <w:rPr>
          <w:color w:val="228B22"/>
          <w:szCs w:val="28"/>
          <w:lang w:val="en-US"/>
        </w:rPr>
        <w:t xml:space="preserve"> TF</w:t>
      </w:r>
    </w:p>
    <w:p w:rsidR="00E83079" w:rsidRPr="00CC2B2D" w:rsidRDefault="00E83079" w:rsidP="00E83079">
      <w:pPr>
        <w:pStyle w:val="aff3"/>
        <w:rPr>
          <w:lang w:val="en-US"/>
        </w:rPr>
      </w:pPr>
      <w:r w:rsidRPr="00CC2B2D">
        <w:rPr>
          <w:lang w:val="en-US"/>
        </w:rPr>
        <w:t xml:space="preserve">&gt;&gt; </w:t>
      </w:r>
      <w:r w:rsidRPr="00820F94">
        <w:rPr>
          <w:lang w:val="en-US"/>
        </w:rPr>
        <w:t>Transfer</w:t>
      </w:r>
      <w:r w:rsidRPr="00CC2B2D">
        <w:rPr>
          <w:lang w:val="en-US"/>
        </w:rPr>
        <w:t xml:space="preserve"> </w:t>
      </w:r>
      <w:r w:rsidRPr="00820F94">
        <w:rPr>
          <w:lang w:val="en-US"/>
        </w:rPr>
        <w:t>function</w:t>
      </w:r>
      <w:r w:rsidRPr="00CC2B2D">
        <w:rPr>
          <w:lang w:val="en-US"/>
        </w:rPr>
        <w:t>:</w:t>
      </w:r>
    </w:p>
    <w:p w:rsidR="00635176" w:rsidRPr="00720F6D" w:rsidRDefault="00E83079" w:rsidP="00635176">
      <w:pPr>
        <w:pStyle w:val="aff3"/>
        <w:rPr>
          <w:lang w:val="en-US"/>
        </w:rPr>
      </w:pPr>
      <w:r w:rsidRPr="00720F6D">
        <w:rPr>
          <w:lang w:val="en-US"/>
        </w:rPr>
        <w:t xml:space="preserve">  </w:t>
      </w:r>
      <w:r w:rsidR="00635176" w:rsidRPr="00720F6D">
        <w:rPr>
          <w:lang w:val="en-US"/>
        </w:rPr>
        <w:t xml:space="preserve">113.6 </w:t>
      </w:r>
      <w:r w:rsidR="00635176" w:rsidRPr="00847F66">
        <w:rPr>
          <w:lang w:val="en-US"/>
        </w:rPr>
        <w:t>s</w:t>
      </w:r>
      <w:r w:rsidR="00635176" w:rsidRPr="00720F6D">
        <w:rPr>
          <w:lang w:val="en-US"/>
        </w:rPr>
        <w:t xml:space="preserve"> + 2.386</w:t>
      </w:r>
      <w:r w:rsidR="00635176" w:rsidRPr="00847F66">
        <w:rPr>
          <w:lang w:val="en-US"/>
        </w:rPr>
        <w:t>e</w:t>
      </w:r>
      <w:r w:rsidR="00635176" w:rsidRPr="00720F6D">
        <w:rPr>
          <w:lang w:val="en-US"/>
        </w:rPr>
        <w:t>005</w:t>
      </w:r>
    </w:p>
    <w:p w:rsidR="00635176" w:rsidRPr="00720F6D" w:rsidRDefault="00635176" w:rsidP="00635176">
      <w:pPr>
        <w:pStyle w:val="aff3"/>
        <w:rPr>
          <w:lang w:val="en-US"/>
        </w:rPr>
      </w:pPr>
      <w:r w:rsidRPr="00720F6D">
        <w:rPr>
          <w:lang w:val="en-US"/>
        </w:rPr>
        <w:t>-------------------------</w:t>
      </w:r>
    </w:p>
    <w:p w:rsidR="00635176" w:rsidRPr="00720F6D" w:rsidRDefault="00635176" w:rsidP="00635176">
      <w:pPr>
        <w:pStyle w:val="aff3"/>
        <w:rPr>
          <w:lang w:val="en-US"/>
        </w:rPr>
      </w:pPr>
      <w:proofErr w:type="gramStart"/>
      <w:r w:rsidRPr="00847F66">
        <w:rPr>
          <w:lang w:val="en-US"/>
        </w:rPr>
        <w:t>s</w:t>
      </w:r>
      <w:r w:rsidRPr="00720F6D">
        <w:rPr>
          <w:lang w:val="en-US"/>
        </w:rPr>
        <w:t>^</w:t>
      </w:r>
      <w:proofErr w:type="gramEnd"/>
      <w:r w:rsidRPr="00720F6D">
        <w:rPr>
          <w:lang w:val="en-US"/>
        </w:rPr>
        <w:t xml:space="preserve">2 + 395.5 </w:t>
      </w:r>
      <w:r w:rsidRPr="00847F66">
        <w:rPr>
          <w:lang w:val="en-US"/>
        </w:rPr>
        <w:t>s</w:t>
      </w:r>
      <w:r w:rsidRPr="00720F6D">
        <w:rPr>
          <w:lang w:val="en-US"/>
        </w:rPr>
        <w:t xml:space="preserve"> + 2.386</w:t>
      </w:r>
      <w:r w:rsidRPr="00847F66">
        <w:rPr>
          <w:lang w:val="en-US"/>
        </w:rPr>
        <w:t>e</w:t>
      </w:r>
      <w:r w:rsidRPr="00720F6D">
        <w:rPr>
          <w:lang w:val="en-US"/>
        </w:rPr>
        <w:t>005</w:t>
      </w:r>
    </w:p>
    <w:p w:rsidR="00A212F2" w:rsidRPr="00073447" w:rsidRDefault="00A212F2" w:rsidP="008E0F5A">
      <w:pPr>
        <w:pStyle w:val="a3"/>
        <w:rPr>
          <w:b/>
          <w:lang w:val="en-US"/>
        </w:rPr>
      </w:pPr>
    </w:p>
    <w:p w:rsidR="008E0F5A" w:rsidRPr="00C943FD" w:rsidRDefault="008E0F5A" w:rsidP="008E0F5A">
      <w:pPr>
        <w:pStyle w:val="a3"/>
        <w:rPr>
          <w:b/>
        </w:rPr>
      </w:pPr>
      <w:r w:rsidRPr="00720F6D">
        <w:rPr>
          <w:b/>
        </w:rPr>
        <w:t>2</w:t>
      </w:r>
      <w:r w:rsidRPr="00C943FD">
        <w:rPr>
          <w:b/>
        </w:rPr>
        <w:t>. Каноническ</w:t>
      </w:r>
      <w:r w:rsidR="00C63BD7">
        <w:rPr>
          <w:b/>
        </w:rPr>
        <w:t>ая</w:t>
      </w:r>
      <w:r w:rsidRPr="00C943FD">
        <w:rPr>
          <w:b/>
        </w:rPr>
        <w:t xml:space="preserve"> форм</w:t>
      </w:r>
      <w:r w:rsidR="00C63BD7">
        <w:rPr>
          <w:b/>
        </w:rPr>
        <w:t>а</w:t>
      </w:r>
      <w:r w:rsidRPr="00C943FD">
        <w:rPr>
          <w:b/>
        </w:rPr>
        <w:t xml:space="preserve"> наблюдаемости</w:t>
      </w:r>
      <w:r w:rsidR="003C121C" w:rsidRPr="00C943FD">
        <w:rPr>
          <w:b/>
        </w:rPr>
        <w:t>.</w:t>
      </w:r>
    </w:p>
    <w:p w:rsidR="008E0F5A" w:rsidRDefault="008E0F5A" w:rsidP="008E0F5A">
      <w:pPr>
        <w:pStyle w:val="a3"/>
      </w:pPr>
      <w:proofErr w:type="gramStart"/>
      <w:r>
        <w:rPr>
          <w:lang w:val="en-US"/>
        </w:rPr>
        <w:lastRenderedPageBreak/>
        <w:t>a</w:t>
      </w:r>
      <w:proofErr w:type="gramEnd"/>
      <w:r w:rsidRPr="008E0F5A">
        <w:t xml:space="preserve">). </w:t>
      </w:r>
      <w:r>
        <w:t xml:space="preserve">Запись матриц </w:t>
      </w:r>
      <w:r>
        <w:rPr>
          <w:lang w:val="en-US"/>
        </w:rPr>
        <w:t>SS</w:t>
      </w:r>
      <w:r w:rsidRPr="005E2B11">
        <w:t xml:space="preserve"> </w:t>
      </w:r>
      <w:r>
        <w:t xml:space="preserve">модели в </w:t>
      </w:r>
      <w:r w:rsidRPr="008E0F5A">
        <w:t>КФ</w:t>
      </w:r>
      <w:r w:rsidR="003C121C">
        <w:t>Н</w:t>
      </w:r>
      <w:r>
        <w:rPr>
          <w:i/>
        </w:rPr>
        <w:t>.</w:t>
      </w:r>
    </w:p>
    <w:p w:rsidR="008E0F5A" w:rsidRDefault="008E0F5A" w:rsidP="008E0F5A">
      <w:pPr>
        <w:pStyle w:val="a3"/>
      </w:pPr>
      <w:r>
        <w:t xml:space="preserve">Используя передаточную функцию </w:t>
      </w:r>
      <w:r w:rsidRPr="00EC71B3">
        <w:rPr>
          <w:position w:val="-12"/>
        </w:rPr>
        <w:object w:dxaOrig="700" w:dyaOrig="360">
          <v:shape id="_x0000_i1287" type="#_x0000_t75" style="width:34.5pt;height:17.25pt" o:ole="">
            <v:imagedata r:id="rId502" o:title=""/>
          </v:shape>
          <o:OLEObject Type="Embed" ProgID="Equation.3" ShapeID="_x0000_i1287" DrawAspect="Content" ObjectID="_1708871698" r:id="rId528"/>
        </w:object>
      </w:r>
      <w:r>
        <w:t>, составим модель:</w:t>
      </w:r>
    </w:p>
    <w:p w:rsidR="008E0F5A" w:rsidRDefault="00A212F2" w:rsidP="008E0F5A">
      <w:pPr>
        <w:pStyle w:val="ab"/>
        <w:rPr>
          <w:sz w:val="28"/>
          <w:szCs w:val="28"/>
        </w:rPr>
      </w:pPr>
      <w:r w:rsidRPr="00A212F2">
        <w:rPr>
          <w:position w:val="-36"/>
          <w:sz w:val="28"/>
          <w:szCs w:val="28"/>
        </w:rPr>
        <w:object w:dxaOrig="7360" w:dyaOrig="880">
          <v:shape id="_x0000_i1288" type="#_x0000_t75" style="width:367.5pt;height:44.25pt" o:ole="">
            <v:imagedata r:id="rId529" o:title=""/>
          </v:shape>
          <o:OLEObject Type="Embed" ProgID="Equation.3" ShapeID="_x0000_i1288" DrawAspect="Content" ObjectID="_1708871699" r:id="rId530"/>
        </w:object>
      </w:r>
      <w:r w:rsidR="008E0F5A">
        <w:rPr>
          <w:sz w:val="28"/>
          <w:szCs w:val="28"/>
        </w:rPr>
        <w:t xml:space="preserve"> </w:t>
      </w:r>
    </w:p>
    <w:p w:rsidR="008E0F5A" w:rsidRDefault="008E0F5A" w:rsidP="008E0F5A">
      <w:pPr>
        <w:pStyle w:val="a3"/>
      </w:pPr>
      <w:r>
        <w:t xml:space="preserve"> </w:t>
      </w:r>
      <w:r>
        <w:rPr>
          <w:lang w:val="en-US"/>
        </w:rPr>
        <w:t>b</w:t>
      </w:r>
      <w:r w:rsidRPr="008E0F5A">
        <w:t>).</w:t>
      </w:r>
      <w:r>
        <w:t xml:space="preserve"> Определение ПФ по матрицам </w:t>
      </w:r>
      <w:r>
        <w:rPr>
          <w:lang w:val="en-US"/>
        </w:rPr>
        <w:t>SS</w:t>
      </w:r>
      <w:r w:rsidRPr="006876C3">
        <w:t xml:space="preserve"> </w:t>
      </w:r>
      <w:r>
        <w:t>модели в КФ</w:t>
      </w:r>
      <w:r w:rsidR="003C121C">
        <w:t>Н</w:t>
      </w:r>
      <w:r>
        <w:t>.</w:t>
      </w:r>
    </w:p>
    <w:p w:rsidR="008E0F5A" w:rsidRDefault="008E0F5A" w:rsidP="008E0F5A">
      <w:pPr>
        <w:pStyle w:val="a3"/>
      </w:pPr>
      <w:r>
        <w:t>Составим матрицу (</w:t>
      </w:r>
      <w:r>
        <w:rPr>
          <w:i/>
          <w:lang w:val="en-US"/>
        </w:rPr>
        <w:t>p</w:t>
      </w:r>
      <w:proofErr w:type="gramStart"/>
      <w:r>
        <w:rPr>
          <w:b/>
        </w:rPr>
        <w:t>Е</w:t>
      </w:r>
      <w:proofErr w:type="gramEnd"/>
      <w:r>
        <w:t>–</w:t>
      </w:r>
      <w:r>
        <w:rPr>
          <w:b/>
          <w:lang w:val="en-US"/>
        </w:rPr>
        <w:t>A</w:t>
      </w:r>
      <w:r>
        <w:rPr>
          <w:b/>
        </w:rPr>
        <w:t>)</w:t>
      </w:r>
      <w:r>
        <w:t>:</w:t>
      </w:r>
    </w:p>
    <w:p w:rsidR="008E0F5A" w:rsidRDefault="0096231B" w:rsidP="008E0F5A">
      <w:pPr>
        <w:pStyle w:val="ab"/>
      </w:pPr>
      <w:r>
        <w:rPr>
          <w:noProof/>
          <w:position w:val="-12"/>
        </w:rPr>
        <w:drawing>
          <wp:inline distT="0" distB="0" distL="0" distR="0">
            <wp:extent cx="836930" cy="233045"/>
            <wp:effectExtent l="0" t="0" r="1270" b="0"/>
            <wp:docPr id="260"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pic:cNvPicPr>
                      <a:picLocks noChangeAspect="1" noChangeArrowheads="1"/>
                    </pic:cNvPicPr>
                  </pic:nvPicPr>
                  <pic:blipFill>
                    <a:blip r:embed="rId201"/>
                    <a:srcRect/>
                    <a:stretch>
                      <a:fillRect/>
                    </a:stretch>
                  </pic:blipFill>
                  <pic:spPr bwMode="auto">
                    <a:xfrm>
                      <a:off x="0" y="0"/>
                      <a:ext cx="836930" cy="233045"/>
                    </a:xfrm>
                    <a:prstGeom prst="rect">
                      <a:avLst/>
                    </a:prstGeom>
                    <a:noFill/>
                    <a:ln w="9525">
                      <a:noFill/>
                      <a:miter lim="800000"/>
                      <a:headEnd/>
                      <a:tailEnd/>
                    </a:ln>
                  </pic:spPr>
                </pic:pic>
              </a:graphicData>
            </a:graphic>
          </wp:inline>
        </w:drawing>
      </w:r>
      <w:r w:rsidR="00A212F2" w:rsidRPr="00A212F2">
        <w:rPr>
          <w:position w:val="-36"/>
        </w:rPr>
        <w:object w:dxaOrig="3019" w:dyaOrig="880">
          <v:shape id="_x0000_i1289" type="#_x0000_t75" style="width:152.25pt;height:44.25pt" o:ole="">
            <v:imagedata r:id="rId531" o:title=""/>
          </v:shape>
          <o:OLEObject Type="Embed" ProgID="Equation.3" ShapeID="_x0000_i1289" DrawAspect="Content" ObjectID="_1708871700" r:id="rId532"/>
        </w:object>
      </w:r>
      <w:r w:rsidR="008E0F5A">
        <w:t>.</w:t>
      </w:r>
    </w:p>
    <w:p w:rsidR="008E0F5A" w:rsidRDefault="008E0F5A" w:rsidP="008E0F5A">
      <w:pPr>
        <w:pStyle w:val="a3"/>
      </w:pPr>
      <w:r>
        <w:t>Найдем алгебраические дополнения полученной матрицы:</w:t>
      </w:r>
    </w:p>
    <w:p w:rsidR="008E0F5A" w:rsidRDefault="00A212F2" w:rsidP="008E0F5A">
      <w:pPr>
        <w:pStyle w:val="ab"/>
      </w:pPr>
      <w:r w:rsidRPr="00F31781">
        <w:rPr>
          <w:position w:val="-12"/>
        </w:rPr>
        <w:object w:dxaOrig="980" w:dyaOrig="400">
          <v:shape id="_x0000_i1290" type="#_x0000_t75" style="width:49.5pt;height:19.5pt" o:ole="">
            <v:imagedata r:id="rId533" o:title=""/>
          </v:shape>
          <o:OLEObject Type="Embed" ProgID="Equation.3" ShapeID="_x0000_i1290" DrawAspect="Content" ObjectID="_1708871701" r:id="rId534"/>
        </w:object>
      </w:r>
      <w:r w:rsidR="008E0F5A">
        <w:t>;</w:t>
      </w:r>
      <w:r w:rsidR="008E0F5A">
        <w:tab/>
      </w:r>
      <w:r w:rsidRPr="00F31781">
        <w:rPr>
          <w:position w:val="-12"/>
        </w:rPr>
        <w:object w:dxaOrig="2160" w:dyaOrig="460">
          <v:shape id="_x0000_i1291" type="#_x0000_t75" style="width:108pt;height:22.5pt" o:ole="">
            <v:imagedata r:id="rId535" o:title=""/>
          </v:shape>
          <o:OLEObject Type="Embed" ProgID="Equation.3" ShapeID="_x0000_i1291" DrawAspect="Content" ObjectID="_1708871702" r:id="rId536"/>
        </w:object>
      </w:r>
      <w:r w:rsidR="008E0F5A">
        <w:t>;</w:t>
      </w:r>
      <w:r w:rsidR="008E0F5A">
        <w:tab/>
        <w:t xml:space="preserve"> </w:t>
      </w:r>
      <w:r w:rsidRPr="00F31781">
        <w:rPr>
          <w:position w:val="-12"/>
        </w:rPr>
        <w:object w:dxaOrig="920" w:dyaOrig="400">
          <v:shape id="_x0000_i1292" type="#_x0000_t75" style="width:46.5pt;height:19.5pt" o:ole="">
            <v:imagedata r:id="rId537" o:title=""/>
          </v:shape>
          <o:OLEObject Type="Embed" ProgID="Equation.3" ShapeID="_x0000_i1292" DrawAspect="Content" ObjectID="_1708871703" r:id="rId538"/>
        </w:object>
      </w:r>
      <w:r w:rsidR="008E0F5A">
        <w:t>;</w:t>
      </w:r>
      <w:r w:rsidR="008E0F5A">
        <w:tab/>
      </w:r>
      <w:r w:rsidRPr="00F31781">
        <w:rPr>
          <w:position w:val="-12"/>
        </w:rPr>
        <w:object w:dxaOrig="1740" w:dyaOrig="400">
          <v:shape id="_x0000_i1293" type="#_x0000_t75" style="width:87.75pt;height:19.5pt" o:ole="">
            <v:imagedata r:id="rId539" o:title=""/>
          </v:shape>
          <o:OLEObject Type="Embed" ProgID="Equation.3" ShapeID="_x0000_i1293" DrawAspect="Content" ObjectID="_1708871704" r:id="rId540"/>
        </w:object>
      </w:r>
      <w:r w:rsidR="008E0F5A">
        <w:t>.</w:t>
      </w:r>
    </w:p>
    <w:p w:rsidR="008E0F5A" w:rsidRDefault="008E0F5A" w:rsidP="008E0F5A">
      <w:pPr>
        <w:pStyle w:val="a3"/>
      </w:pPr>
      <w:r>
        <w:t>Союзная матрица:</w:t>
      </w:r>
    </w:p>
    <w:p w:rsidR="008E0F5A" w:rsidRDefault="00A212F2" w:rsidP="008E0F5A">
      <w:pPr>
        <w:pStyle w:val="ab"/>
      </w:pPr>
      <w:r w:rsidRPr="00A212F2">
        <w:rPr>
          <w:position w:val="-38"/>
        </w:rPr>
        <w:object w:dxaOrig="6840" w:dyaOrig="900">
          <v:shape id="_x0000_i1294" type="#_x0000_t75" style="width:343.5pt;height:43.5pt" o:ole="">
            <v:imagedata r:id="rId541" o:title=""/>
          </v:shape>
          <o:OLEObject Type="Embed" ProgID="Equation.3" ShapeID="_x0000_i1294" DrawAspect="Content" ObjectID="_1708871705" r:id="rId542"/>
        </w:object>
      </w:r>
      <w:r w:rsidR="008E0F5A">
        <w:t>.</w:t>
      </w:r>
    </w:p>
    <w:p w:rsidR="008E0F5A" w:rsidRDefault="008E0F5A" w:rsidP="008E0F5A">
      <w:pPr>
        <w:pStyle w:val="a3"/>
      </w:pPr>
      <w:r>
        <w:t>Перемножим матрицы, стоящие в числителе формулы для ПФ:</w:t>
      </w:r>
    </w:p>
    <w:p w:rsidR="008E0F5A" w:rsidRDefault="00A212F2" w:rsidP="008E0F5A">
      <w:pPr>
        <w:pStyle w:val="ab"/>
      </w:pPr>
      <w:r w:rsidRPr="00A212F2">
        <w:rPr>
          <w:position w:val="-36"/>
        </w:rPr>
        <w:object w:dxaOrig="7880" w:dyaOrig="880">
          <v:shape id="_x0000_i1295" type="#_x0000_t75" style="width:395.25pt;height:44.25pt" o:ole="">
            <v:imagedata r:id="rId543" o:title=""/>
          </v:shape>
          <o:OLEObject Type="Embed" ProgID="Equation.3" ShapeID="_x0000_i1295" DrawAspect="Content" ObjectID="_1708871706" r:id="rId544"/>
        </w:object>
      </w:r>
    </w:p>
    <w:p w:rsidR="008E0F5A" w:rsidRDefault="00A212F2" w:rsidP="008E0F5A">
      <w:pPr>
        <w:pStyle w:val="ab"/>
      </w:pPr>
      <w:r w:rsidRPr="00A212F2">
        <w:rPr>
          <w:position w:val="-36"/>
        </w:rPr>
        <w:object w:dxaOrig="5120" w:dyaOrig="880">
          <v:shape id="_x0000_i1296" type="#_x0000_t75" style="width:256.5pt;height:44.25pt" o:ole="">
            <v:imagedata r:id="rId545" o:title=""/>
          </v:shape>
          <o:OLEObject Type="Embed" ProgID="Equation.3" ShapeID="_x0000_i1296" DrawAspect="Content" ObjectID="_1708871707" r:id="rId546"/>
        </w:object>
      </w:r>
    </w:p>
    <w:p w:rsidR="008E0F5A" w:rsidRDefault="008E0F5A" w:rsidP="008E0F5A">
      <w:pPr>
        <w:ind w:firstLine="680"/>
        <w:rPr>
          <w:rStyle w:val="36"/>
        </w:rPr>
      </w:pPr>
      <w:r>
        <w:rPr>
          <w:rStyle w:val="36"/>
        </w:rPr>
        <w:t>Определитель матрицы (</w:t>
      </w:r>
      <w:r>
        <w:rPr>
          <w:rStyle w:val="36"/>
          <w:i/>
        </w:rPr>
        <w:t>p</w:t>
      </w:r>
      <w:proofErr w:type="gramStart"/>
      <w:r>
        <w:rPr>
          <w:rStyle w:val="36"/>
          <w:b/>
        </w:rPr>
        <w:t>Е</w:t>
      </w:r>
      <w:proofErr w:type="gramEnd"/>
      <w:r>
        <w:rPr>
          <w:rStyle w:val="36"/>
        </w:rPr>
        <w:t>–</w:t>
      </w:r>
      <w:r>
        <w:rPr>
          <w:rStyle w:val="36"/>
          <w:b/>
        </w:rPr>
        <w:t>A</w:t>
      </w:r>
      <w:r>
        <w:rPr>
          <w:rStyle w:val="36"/>
        </w:rPr>
        <w:t>):</w:t>
      </w:r>
    </w:p>
    <w:p w:rsidR="008E0F5A" w:rsidRDefault="00A212F2" w:rsidP="008E0F5A">
      <w:pPr>
        <w:pStyle w:val="ab"/>
      </w:pPr>
      <w:r w:rsidRPr="00A212F2">
        <w:rPr>
          <w:position w:val="-36"/>
        </w:rPr>
        <w:object w:dxaOrig="5060" w:dyaOrig="880">
          <v:shape id="_x0000_i1297" type="#_x0000_t75" style="width:252.75pt;height:44.25pt" o:ole="">
            <v:imagedata r:id="rId547" o:title=""/>
          </v:shape>
          <o:OLEObject Type="Embed" ProgID="Equation.3" ShapeID="_x0000_i1297" DrawAspect="Content" ObjectID="_1708871708" r:id="rId548"/>
        </w:object>
      </w:r>
      <w:r w:rsidRPr="00F31781">
        <w:rPr>
          <w:position w:val="-12"/>
        </w:rPr>
        <w:object w:dxaOrig="3019" w:dyaOrig="460">
          <v:shape id="_x0000_i1298" type="#_x0000_t75" style="width:152.25pt;height:22.5pt" o:ole="">
            <v:imagedata r:id="rId549" o:title=""/>
          </v:shape>
          <o:OLEObject Type="Embed" ProgID="Equation.3" ShapeID="_x0000_i1298" DrawAspect="Content" ObjectID="_1708871709" r:id="rId550"/>
        </w:object>
      </w:r>
      <w:r w:rsidR="008E0F5A">
        <w:t>.</w:t>
      </w:r>
    </w:p>
    <w:p w:rsidR="008E0F5A" w:rsidRDefault="008E0F5A" w:rsidP="008E0F5A">
      <w:pPr>
        <w:ind w:firstLine="680"/>
      </w:pPr>
      <w:r>
        <w:rPr>
          <w:rStyle w:val="36"/>
        </w:rPr>
        <w:t>Передаточная функция цепи:</w:t>
      </w:r>
    </w:p>
    <w:p w:rsidR="008E0F5A" w:rsidRPr="003E52ED" w:rsidRDefault="008E0F5A" w:rsidP="008E0F5A">
      <w:pPr>
        <w:pStyle w:val="ab"/>
        <w:ind w:firstLine="0"/>
      </w:pPr>
      <w:r>
        <w:rPr>
          <w:b/>
          <w:szCs w:val="30"/>
        </w:rPr>
        <w:tab/>
      </w:r>
      <w:r w:rsidRPr="001C5DDF">
        <w:rPr>
          <w:i/>
          <w:szCs w:val="30"/>
          <w:lang w:val="en-US"/>
        </w:rPr>
        <w:t>W</w:t>
      </w:r>
      <w:r>
        <w:rPr>
          <w:szCs w:val="30"/>
        </w:rPr>
        <w:t xml:space="preserve"> (</w:t>
      </w:r>
      <w:r>
        <w:rPr>
          <w:i/>
          <w:szCs w:val="30"/>
        </w:rPr>
        <w:t>p</w:t>
      </w:r>
      <w:proofErr w:type="gramStart"/>
      <w:r>
        <w:rPr>
          <w:szCs w:val="30"/>
        </w:rPr>
        <w:t>)=</w:t>
      </w:r>
      <w:proofErr w:type="gramEnd"/>
      <w:r w:rsidR="00A212F2" w:rsidRPr="00A212F2">
        <w:rPr>
          <w:position w:val="-36"/>
        </w:rPr>
        <w:object w:dxaOrig="5420" w:dyaOrig="880">
          <v:shape id="_x0000_i1299" type="#_x0000_t75" style="width:271.5pt;height:44.25pt" o:ole="">
            <v:imagedata r:id="rId551" o:title=""/>
          </v:shape>
          <o:OLEObject Type="Embed" ProgID="Equation.3" ShapeID="_x0000_i1299" DrawAspect="Content" ObjectID="_1708871710" r:id="rId552"/>
        </w:object>
      </w:r>
      <w:r>
        <w:t>.</w:t>
      </w:r>
    </w:p>
    <w:p w:rsidR="00C63BD7" w:rsidRDefault="00C63BD7" w:rsidP="00C63BD7">
      <w:pPr>
        <w:pStyle w:val="aff3"/>
        <w:rPr>
          <w:rFonts w:ascii="Times New Roman" w:hAnsi="Times New Roman" w:cs="Times New Roman"/>
          <w:sz w:val="30"/>
          <w:szCs w:val="30"/>
        </w:rPr>
      </w:pPr>
      <w:r w:rsidRPr="00635176">
        <w:rPr>
          <w:rFonts w:ascii="Times New Roman" w:hAnsi="Times New Roman" w:cs="Times New Roman"/>
          <w:sz w:val="30"/>
          <w:szCs w:val="30"/>
        </w:rPr>
        <w:t>Итак, одной и той же передаточной функции соответствуют разли</w:t>
      </w:r>
      <w:r w:rsidRPr="00635176">
        <w:rPr>
          <w:rFonts w:ascii="Times New Roman" w:hAnsi="Times New Roman" w:cs="Times New Roman"/>
          <w:sz w:val="30"/>
          <w:szCs w:val="30"/>
        </w:rPr>
        <w:t>ч</w:t>
      </w:r>
      <w:r w:rsidRPr="00635176">
        <w:rPr>
          <w:rFonts w:ascii="Times New Roman" w:hAnsi="Times New Roman" w:cs="Times New Roman"/>
          <w:sz w:val="30"/>
          <w:szCs w:val="30"/>
        </w:rPr>
        <w:t>ные модели в пространстве состояний.</w:t>
      </w:r>
    </w:p>
    <w:p w:rsidR="000E262F" w:rsidRDefault="000E262F" w:rsidP="000E262F">
      <w:pPr>
        <w:pStyle w:val="a3"/>
        <w:rPr>
          <w:rStyle w:val="150"/>
        </w:rPr>
      </w:pPr>
      <w:r>
        <w:rPr>
          <w:rStyle w:val="150"/>
        </w:rPr>
        <w:t>5)</w:t>
      </w:r>
      <w:r w:rsidR="00DE70AA">
        <w:rPr>
          <w:rStyle w:val="150"/>
        </w:rPr>
        <w:t>.</w:t>
      </w:r>
      <w:r>
        <w:rPr>
          <w:rStyle w:val="150"/>
        </w:rPr>
        <w:t xml:space="preserve"> Создать  в </w:t>
      </w:r>
      <w:r>
        <w:rPr>
          <w:rStyle w:val="150"/>
          <w:lang w:val="en-US"/>
        </w:rPr>
        <w:t>MatLab</w:t>
      </w:r>
      <w:r w:rsidRPr="0066329B">
        <w:rPr>
          <w:rStyle w:val="150"/>
        </w:rPr>
        <w:t xml:space="preserve"> </w:t>
      </w:r>
      <w:r w:rsidR="00277E5E">
        <w:rPr>
          <w:rStyle w:val="150"/>
        </w:rPr>
        <w:t>две</w:t>
      </w:r>
      <w:r>
        <w:rPr>
          <w:rStyle w:val="150"/>
        </w:rPr>
        <w:t xml:space="preserve"> </w:t>
      </w:r>
      <w:r>
        <w:rPr>
          <w:rStyle w:val="150"/>
          <w:lang w:val="en-US"/>
        </w:rPr>
        <w:t>SS</w:t>
      </w:r>
      <w:r w:rsidRPr="005E3DD7">
        <w:rPr>
          <w:rStyle w:val="150"/>
        </w:rPr>
        <w:t xml:space="preserve"> </w:t>
      </w:r>
      <w:r>
        <w:rPr>
          <w:rStyle w:val="150"/>
        </w:rPr>
        <w:t>модели в канонических формах (упра</w:t>
      </w:r>
      <w:r>
        <w:rPr>
          <w:rStyle w:val="150"/>
        </w:rPr>
        <w:t>в</w:t>
      </w:r>
      <w:r>
        <w:rPr>
          <w:rStyle w:val="150"/>
        </w:rPr>
        <w:t>ляемости и наблюдаемости) и по ним получить передаточные функции.</w:t>
      </w:r>
    </w:p>
    <w:p w:rsidR="008E0F5A" w:rsidRPr="00970BDE" w:rsidRDefault="008E0F5A" w:rsidP="008E0F5A">
      <w:pPr>
        <w:pStyle w:val="a3"/>
      </w:pPr>
    </w:p>
    <w:p w:rsidR="008E0F5A" w:rsidRPr="00D41AE2" w:rsidRDefault="008E0F5A" w:rsidP="008E0F5A">
      <w:pPr>
        <w:pStyle w:val="a3"/>
      </w:pPr>
      <w:r>
        <w:t xml:space="preserve">Каноническая форма </w:t>
      </w:r>
      <w:r w:rsidRPr="00B423CA">
        <w:rPr>
          <w:b/>
        </w:rPr>
        <w:t>управляемости</w:t>
      </w:r>
      <w:r w:rsidR="00B423CA" w:rsidRPr="00B423CA">
        <w:rPr>
          <w:b/>
        </w:rPr>
        <w:t xml:space="preserve"> </w:t>
      </w:r>
      <w:r w:rsidR="00B423CA">
        <w:t>–</w:t>
      </w:r>
      <w:r>
        <w:t xml:space="preserve"> </w:t>
      </w:r>
      <w:r>
        <w:rPr>
          <w:lang w:val="en-US"/>
        </w:rPr>
        <w:t>SS</w:t>
      </w:r>
      <w:r w:rsidRPr="00D41AE2">
        <w:t xml:space="preserve"> </w:t>
      </w:r>
      <w:r>
        <w:t xml:space="preserve">и </w:t>
      </w:r>
      <w:r>
        <w:rPr>
          <w:lang w:val="en-US"/>
        </w:rPr>
        <w:t>TF</w:t>
      </w:r>
      <w:r w:rsidRPr="00D41AE2">
        <w:t xml:space="preserve"> </w:t>
      </w:r>
      <w:r>
        <w:t>модели:</w:t>
      </w:r>
    </w:p>
    <w:p w:rsidR="008E0F5A" w:rsidRPr="00E737C7" w:rsidRDefault="008E0F5A" w:rsidP="008E0F5A">
      <w:pPr>
        <w:pStyle w:val="aff3"/>
        <w:rPr>
          <w:szCs w:val="28"/>
        </w:rPr>
      </w:pPr>
      <w:r w:rsidRPr="00E737C7">
        <w:rPr>
          <w:color w:val="228B22"/>
          <w:szCs w:val="28"/>
        </w:rPr>
        <w:t>% Матрицы SS модели в канонической форме управляем</w:t>
      </w:r>
      <w:r w:rsidRPr="00E737C7">
        <w:rPr>
          <w:color w:val="228B22"/>
          <w:szCs w:val="28"/>
        </w:rPr>
        <w:t>о</w:t>
      </w:r>
      <w:r w:rsidRPr="00E737C7">
        <w:rPr>
          <w:color w:val="228B22"/>
          <w:szCs w:val="28"/>
        </w:rPr>
        <w:t>сти</w:t>
      </w:r>
    </w:p>
    <w:p w:rsidR="008E0F5A" w:rsidRPr="00E737C7" w:rsidRDefault="008E0F5A" w:rsidP="008E0F5A">
      <w:pPr>
        <w:pStyle w:val="aff3"/>
        <w:rPr>
          <w:szCs w:val="28"/>
        </w:rPr>
      </w:pPr>
      <w:r w:rsidRPr="00E737C7">
        <w:rPr>
          <w:szCs w:val="28"/>
        </w:rPr>
        <w:lastRenderedPageBreak/>
        <w:t>A=[0 1; -238</w:t>
      </w:r>
      <w:r>
        <w:rPr>
          <w:szCs w:val="28"/>
        </w:rPr>
        <w:t>6</w:t>
      </w:r>
      <w:r w:rsidRPr="00E737C7">
        <w:rPr>
          <w:szCs w:val="28"/>
        </w:rPr>
        <w:t>00 -396]</w:t>
      </w:r>
    </w:p>
    <w:p w:rsidR="008E0F5A" w:rsidRPr="00E737C7" w:rsidRDefault="008E0F5A" w:rsidP="008E0F5A">
      <w:pPr>
        <w:pStyle w:val="aff3"/>
        <w:rPr>
          <w:szCs w:val="28"/>
        </w:rPr>
      </w:pPr>
      <w:r w:rsidRPr="00E737C7">
        <w:rPr>
          <w:szCs w:val="28"/>
        </w:rPr>
        <w:t>B=[0; 1]</w:t>
      </w:r>
    </w:p>
    <w:p w:rsidR="008E0F5A" w:rsidRPr="00E737C7" w:rsidRDefault="008E0F5A" w:rsidP="008E0F5A">
      <w:pPr>
        <w:pStyle w:val="aff3"/>
        <w:rPr>
          <w:szCs w:val="28"/>
        </w:rPr>
      </w:pPr>
      <w:r w:rsidRPr="00E737C7">
        <w:rPr>
          <w:szCs w:val="28"/>
        </w:rPr>
        <w:t>C=[238</w:t>
      </w:r>
      <w:r>
        <w:rPr>
          <w:szCs w:val="28"/>
        </w:rPr>
        <w:t>6</w:t>
      </w:r>
      <w:r w:rsidRPr="00E737C7">
        <w:rPr>
          <w:szCs w:val="28"/>
        </w:rPr>
        <w:t>00 113.6]</w:t>
      </w:r>
    </w:p>
    <w:p w:rsidR="008E0F5A" w:rsidRPr="00E737C7" w:rsidRDefault="008E0F5A" w:rsidP="008E0F5A">
      <w:pPr>
        <w:pStyle w:val="aff3"/>
        <w:rPr>
          <w:szCs w:val="28"/>
        </w:rPr>
      </w:pPr>
      <w:r w:rsidRPr="00E737C7">
        <w:rPr>
          <w:szCs w:val="28"/>
        </w:rPr>
        <w:t>D=[0]</w:t>
      </w:r>
    </w:p>
    <w:p w:rsidR="008E0F5A" w:rsidRPr="00E737C7" w:rsidRDefault="008E0F5A" w:rsidP="008E0F5A">
      <w:pPr>
        <w:pStyle w:val="aff3"/>
        <w:rPr>
          <w:szCs w:val="28"/>
        </w:rPr>
      </w:pPr>
      <w:r w:rsidRPr="00E737C7">
        <w:rPr>
          <w:color w:val="228B22"/>
          <w:szCs w:val="28"/>
        </w:rPr>
        <w:t>% SS модел</w:t>
      </w:r>
      <w:r>
        <w:rPr>
          <w:color w:val="228B22"/>
          <w:szCs w:val="28"/>
        </w:rPr>
        <w:t>ь</w:t>
      </w:r>
      <w:r w:rsidRPr="00E737C7">
        <w:rPr>
          <w:color w:val="228B22"/>
          <w:szCs w:val="28"/>
        </w:rPr>
        <w:t xml:space="preserve"> в канонической форме управляемости</w:t>
      </w:r>
    </w:p>
    <w:p w:rsidR="008E0F5A" w:rsidRPr="00E737C7" w:rsidRDefault="008E0F5A" w:rsidP="008E0F5A">
      <w:pPr>
        <w:pStyle w:val="aff3"/>
        <w:rPr>
          <w:szCs w:val="28"/>
          <w:lang w:val="en-US"/>
        </w:rPr>
      </w:pPr>
      <w:r w:rsidRPr="00E737C7">
        <w:rPr>
          <w:szCs w:val="28"/>
          <w:lang w:val="en-US"/>
        </w:rPr>
        <w:t>Gss=</w:t>
      </w:r>
      <w:proofErr w:type="gramStart"/>
      <w:r w:rsidRPr="00E737C7">
        <w:rPr>
          <w:szCs w:val="28"/>
          <w:lang w:val="en-US"/>
        </w:rPr>
        <w:t>ss(</w:t>
      </w:r>
      <w:proofErr w:type="gramEnd"/>
      <w:r w:rsidRPr="00E737C7">
        <w:rPr>
          <w:szCs w:val="28"/>
          <w:lang w:val="en-US"/>
        </w:rPr>
        <w:t>A,B,C,D)</w:t>
      </w:r>
    </w:p>
    <w:p w:rsidR="008E0F5A" w:rsidRPr="00E737C7" w:rsidRDefault="008E0F5A" w:rsidP="008E0F5A">
      <w:pPr>
        <w:pStyle w:val="aff3"/>
        <w:rPr>
          <w:szCs w:val="28"/>
          <w:lang w:val="en-US"/>
        </w:rPr>
      </w:pPr>
      <w:r w:rsidRPr="00E737C7">
        <w:rPr>
          <w:color w:val="228B22"/>
          <w:szCs w:val="28"/>
          <w:lang w:val="en-US"/>
        </w:rPr>
        <w:t xml:space="preserve">% </w:t>
      </w:r>
      <w:r w:rsidRPr="00E737C7">
        <w:rPr>
          <w:color w:val="228B22"/>
          <w:szCs w:val="28"/>
        </w:rPr>
        <w:t>Модель</w:t>
      </w:r>
      <w:r w:rsidRPr="00E737C7">
        <w:rPr>
          <w:color w:val="228B22"/>
          <w:szCs w:val="28"/>
          <w:lang w:val="en-US"/>
        </w:rPr>
        <w:t xml:space="preserve"> TF</w:t>
      </w:r>
    </w:p>
    <w:p w:rsidR="008E0F5A" w:rsidRPr="00CC2B2D" w:rsidRDefault="008E0F5A" w:rsidP="008E0F5A">
      <w:pPr>
        <w:pStyle w:val="aff3"/>
        <w:rPr>
          <w:lang w:val="en-US"/>
        </w:rPr>
      </w:pPr>
      <w:r w:rsidRPr="00CC2B2D">
        <w:rPr>
          <w:lang w:val="en-US"/>
        </w:rPr>
        <w:t xml:space="preserve">&gt;&gt; </w:t>
      </w:r>
      <w:r w:rsidRPr="00820F94">
        <w:rPr>
          <w:lang w:val="en-US"/>
        </w:rPr>
        <w:t>Transfer</w:t>
      </w:r>
      <w:r w:rsidRPr="00CC2B2D">
        <w:rPr>
          <w:lang w:val="en-US"/>
        </w:rPr>
        <w:t xml:space="preserve"> </w:t>
      </w:r>
      <w:r w:rsidRPr="00820F94">
        <w:rPr>
          <w:lang w:val="en-US"/>
        </w:rPr>
        <w:t>function</w:t>
      </w:r>
      <w:r w:rsidRPr="00CC2B2D">
        <w:rPr>
          <w:lang w:val="en-US"/>
        </w:rPr>
        <w:t>:</w:t>
      </w:r>
    </w:p>
    <w:p w:rsidR="008E0F5A" w:rsidRPr="008E0F5A" w:rsidRDefault="008E0F5A" w:rsidP="008E0F5A">
      <w:pPr>
        <w:pStyle w:val="aff3"/>
        <w:rPr>
          <w:lang w:val="en-US"/>
        </w:rPr>
      </w:pPr>
      <w:r w:rsidRPr="008E0F5A">
        <w:rPr>
          <w:lang w:val="en-US"/>
        </w:rPr>
        <w:t xml:space="preserve">  113.6 </w:t>
      </w:r>
      <w:r w:rsidRPr="00847F66">
        <w:rPr>
          <w:lang w:val="en-US"/>
        </w:rPr>
        <w:t>s</w:t>
      </w:r>
      <w:r w:rsidRPr="008E0F5A">
        <w:rPr>
          <w:lang w:val="en-US"/>
        </w:rPr>
        <w:t xml:space="preserve"> + 2.386</w:t>
      </w:r>
      <w:r w:rsidRPr="00847F66">
        <w:rPr>
          <w:lang w:val="en-US"/>
        </w:rPr>
        <w:t>e</w:t>
      </w:r>
      <w:r w:rsidRPr="008E0F5A">
        <w:rPr>
          <w:lang w:val="en-US"/>
        </w:rPr>
        <w:t>005</w:t>
      </w:r>
    </w:p>
    <w:p w:rsidR="008E0F5A" w:rsidRPr="008E0F5A" w:rsidRDefault="008E0F5A" w:rsidP="008E0F5A">
      <w:pPr>
        <w:pStyle w:val="aff3"/>
        <w:rPr>
          <w:lang w:val="en-US"/>
        </w:rPr>
      </w:pPr>
      <w:r w:rsidRPr="008E0F5A">
        <w:rPr>
          <w:lang w:val="en-US"/>
        </w:rPr>
        <w:t>-------------------------</w:t>
      </w:r>
    </w:p>
    <w:p w:rsidR="008E0F5A" w:rsidRPr="00F2277F" w:rsidRDefault="008E0F5A" w:rsidP="008E0F5A">
      <w:pPr>
        <w:pStyle w:val="aff3"/>
        <w:rPr>
          <w:lang w:val="en-US"/>
        </w:rPr>
      </w:pPr>
      <w:proofErr w:type="gramStart"/>
      <w:r w:rsidRPr="00847F66">
        <w:rPr>
          <w:lang w:val="en-US"/>
        </w:rPr>
        <w:t>s</w:t>
      </w:r>
      <w:r w:rsidRPr="00F2277F">
        <w:rPr>
          <w:lang w:val="en-US"/>
        </w:rPr>
        <w:t>^</w:t>
      </w:r>
      <w:proofErr w:type="gramEnd"/>
      <w:r w:rsidRPr="00F2277F">
        <w:rPr>
          <w:lang w:val="en-US"/>
        </w:rPr>
        <w:t xml:space="preserve">2 + 395.5 </w:t>
      </w:r>
      <w:r w:rsidRPr="00847F66">
        <w:rPr>
          <w:lang w:val="en-US"/>
        </w:rPr>
        <w:t>s</w:t>
      </w:r>
      <w:r w:rsidRPr="00F2277F">
        <w:rPr>
          <w:lang w:val="en-US"/>
        </w:rPr>
        <w:t xml:space="preserve"> + 2.386</w:t>
      </w:r>
      <w:r w:rsidRPr="00847F66">
        <w:rPr>
          <w:lang w:val="en-US"/>
        </w:rPr>
        <w:t>e</w:t>
      </w:r>
      <w:r w:rsidRPr="00F2277F">
        <w:rPr>
          <w:lang w:val="en-US"/>
        </w:rPr>
        <w:t>005</w:t>
      </w:r>
    </w:p>
    <w:p w:rsidR="00B423CA" w:rsidRPr="00D41AE2" w:rsidRDefault="00B423CA" w:rsidP="00B423CA">
      <w:pPr>
        <w:pStyle w:val="a3"/>
      </w:pPr>
      <w:r>
        <w:t xml:space="preserve">Каноническая форма </w:t>
      </w:r>
      <w:r w:rsidRPr="00B423CA">
        <w:rPr>
          <w:b/>
        </w:rPr>
        <w:t>наблюдаемости</w:t>
      </w:r>
      <w:r>
        <w:t xml:space="preserve"> – </w:t>
      </w:r>
      <w:r>
        <w:rPr>
          <w:lang w:val="en-US"/>
        </w:rPr>
        <w:t>SS</w:t>
      </w:r>
      <w:r w:rsidRPr="00D41AE2">
        <w:t xml:space="preserve"> </w:t>
      </w:r>
      <w:r>
        <w:t xml:space="preserve">и </w:t>
      </w:r>
      <w:r>
        <w:rPr>
          <w:lang w:val="en-US"/>
        </w:rPr>
        <w:t>TF</w:t>
      </w:r>
      <w:r w:rsidRPr="00D41AE2">
        <w:t xml:space="preserve"> </w:t>
      </w:r>
      <w:r>
        <w:t>модели:</w:t>
      </w:r>
    </w:p>
    <w:p w:rsidR="00B423CA" w:rsidRPr="00E737C7" w:rsidRDefault="00B423CA" w:rsidP="00B423CA">
      <w:pPr>
        <w:pStyle w:val="aff3"/>
        <w:rPr>
          <w:szCs w:val="28"/>
        </w:rPr>
      </w:pPr>
      <w:r w:rsidRPr="00E737C7">
        <w:rPr>
          <w:color w:val="228B22"/>
          <w:szCs w:val="28"/>
        </w:rPr>
        <w:t xml:space="preserve">% Матрицы SS модели в канонической форме </w:t>
      </w:r>
      <w:r>
        <w:rPr>
          <w:color w:val="228B22"/>
          <w:szCs w:val="28"/>
        </w:rPr>
        <w:t>наблюда</w:t>
      </w:r>
      <w:r w:rsidRPr="00E737C7">
        <w:rPr>
          <w:color w:val="228B22"/>
          <w:szCs w:val="28"/>
        </w:rPr>
        <w:t>ем</w:t>
      </w:r>
      <w:r w:rsidRPr="00E737C7">
        <w:rPr>
          <w:color w:val="228B22"/>
          <w:szCs w:val="28"/>
        </w:rPr>
        <w:t>о</w:t>
      </w:r>
      <w:r w:rsidRPr="00E737C7">
        <w:rPr>
          <w:color w:val="228B22"/>
          <w:szCs w:val="28"/>
        </w:rPr>
        <w:t>сти</w:t>
      </w:r>
    </w:p>
    <w:p w:rsidR="00B423CA" w:rsidRPr="00E737C7" w:rsidRDefault="00B423CA" w:rsidP="00B423CA">
      <w:pPr>
        <w:pStyle w:val="aff3"/>
        <w:rPr>
          <w:szCs w:val="28"/>
        </w:rPr>
      </w:pPr>
      <w:r w:rsidRPr="00E737C7">
        <w:rPr>
          <w:szCs w:val="28"/>
        </w:rPr>
        <w:t>A=[</w:t>
      </w:r>
      <w:r w:rsidR="00BB33D7">
        <w:rPr>
          <w:szCs w:val="28"/>
        </w:rPr>
        <w:t>-396</w:t>
      </w:r>
      <w:r w:rsidRPr="00E737C7">
        <w:rPr>
          <w:szCs w:val="28"/>
        </w:rPr>
        <w:t xml:space="preserve"> </w:t>
      </w:r>
      <w:r w:rsidR="00BB33D7">
        <w:rPr>
          <w:szCs w:val="28"/>
        </w:rPr>
        <w:t>1</w:t>
      </w:r>
      <w:r w:rsidRPr="00E737C7">
        <w:rPr>
          <w:szCs w:val="28"/>
        </w:rPr>
        <w:t>; -238</w:t>
      </w:r>
      <w:r>
        <w:rPr>
          <w:szCs w:val="28"/>
        </w:rPr>
        <w:t>6</w:t>
      </w:r>
      <w:r w:rsidRPr="00E737C7">
        <w:rPr>
          <w:szCs w:val="28"/>
        </w:rPr>
        <w:t xml:space="preserve">00 </w:t>
      </w:r>
      <w:r w:rsidR="00BB33D7">
        <w:rPr>
          <w:szCs w:val="28"/>
        </w:rPr>
        <w:t>0</w:t>
      </w:r>
      <w:r w:rsidRPr="00E737C7">
        <w:rPr>
          <w:szCs w:val="28"/>
        </w:rPr>
        <w:t>]</w:t>
      </w:r>
    </w:p>
    <w:p w:rsidR="00B423CA" w:rsidRPr="00E737C7" w:rsidRDefault="00B423CA" w:rsidP="00B423CA">
      <w:pPr>
        <w:pStyle w:val="aff3"/>
        <w:rPr>
          <w:szCs w:val="28"/>
        </w:rPr>
      </w:pPr>
      <w:r w:rsidRPr="00E737C7">
        <w:rPr>
          <w:szCs w:val="28"/>
        </w:rPr>
        <w:t>B=[</w:t>
      </w:r>
      <w:r w:rsidR="00BB33D7">
        <w:rPr>
          <w:szCs w:val="28"/>
        </w:rPr>
        <w:t>113.6</w:t>
      </w:r>
      <w:r w:rsidRPr="00E737C7">
        <w:rPr>
          <w:szCs w:val="28"/>
        </w:rPr>
        <w:t xml:space="preserve">; </w:t>
      </w:r>
      <w:r w:rsidR="00BB33D7" w:rsidRPr="00BB1B86">
        <w:t>2.386</w:t>
      </w:r>
      <w:r w:rsidR="00BB33D7" w:rsidRPr="00847F66">
        <w:rPr>
          <w:lang w:val="en-US"/>
        </w:rPr>
        <w:t>e</w:t>
      </w:r>
      <w:r w:rsidR="00BB33D7" w:rsidRPr="00BB1B86">
        <w:t>005</w:t>
      </w:r>
      <w:r w:rsidRPr="00E737C7">
        <w:rPr>
          <w:szCs w:val="28"/>
        </w:rPr>
        <w:t>]</w:t>
      </w:r>
    </w:p>
    <w:p w:rsidR="00B423CA" w:rsidRPr="00E737C7" w:rsidRDefault="00B423CA" w:rsidP="00B423CA">
      <w:pPr>
        <w:pStyle w:val="aff3"/>
        <w:rPr>
          <w:szCs w:val="28"/>
        </w:rPr>
      </w:pPr>
      <w:r w:rsidRPr="00E737C7">
        <w:rPr>
          <w:szCs w:val="28"/>
        </w:rPr>
        <w:t>C=[</w:t>
      </w:r>
      <w:r w:rsidR="00BB33D7">
        <w:rPr>
          <w:szCs w:val="28"/>
        </w:rPr>
        <w:t>1</w:t>
      </w:r>
      <w:r w:rsidRPr="00E737C7">
        <w:rPr>
          <w:szCs w:val="28"/>
        </w:rPr>
        <w:t xml:space="preserve"> </w:t>
      </w:r>
      <w:r w:rsidR="00BB33D7">
        <w:rPr>
          <w:szCs w:val="28"/>
        </w:rPr>
        <w:t>0</w:t>
      </w:r>
      <w:r w:rsidRPr="00E737C7">
        <w:rPr>
          <w:szCs w:val="28"/>
        </w:rPr>
        <w:t>]</w:t>
      </w:r>
    </w:p>
    <w:p w:rsidR="00B423CA" w:rsidRPr="00E737C7" w:rsidRDefault="00B423CA" w:rsidP="00B423CA">
      <w:pPr>
        <w:pStyle w:val="aff3"/>
        <w:rPr>
          <w:szCs w:val="28"/>
        </w:rPr>
      </w:pPr>
      <w:r w:rsidRPr="00E737C7">
        <w:rPr>
          <w:szCs w:val="28"/>
        </w:rPr>
        <w:t>D=[0]</w:t>
      </w:r>
    </w:p>
    <w:p w:rsidR="00B423CA" w:rsidRPr="00E737C7" w:rsidRDefault="00B423CA" w:rsidP="00B423CA">
      <w:pPr>
        <w:pStyle w:val="aff3"/>
        <w:rPr>
          <w:szCs w:val="28"/>
        </w:rPr>
      </w:pPr>
      <w:r w:rsidRPr="00E737C7">
        <w:rPr>
          <w:color w:val="228B22"/>
          <w:szCs w:val="28"/>
        </w:rPr>
        <w:t>% SS модел</w:t>
      </w:r>
      <w:r>
        <w:rPr>
          <w:color w:val="228B22"/>
          <w:szCs w:val="28"/>
        </w:rPr>
        <w:t>ь</w:t>
      </w:r>
      <w:r w:rsidRPr="00E737C7">
        <w:rPr>
          <w:color w:val="228B22"/>
          <w:szCs w:val="28"/>
        </w:rPr>
        <w:t xml:space="preserve"> в канонической форме управляемости</w:t>
      </w:r>
    </w:p>
    <w:p w:rsidR="00B423CA" w:rsidRPr="00720F6D" w:rsidRDefault="00B423CA" w:rsidP="00B423CA">
      <w:pPr>
        <w:pStyle w:val="aff3"/>
        <w:rPr>
          <w:szCs w:val="28"/>
          <w:lang w:val="en-US"/>
        </w:rPr>
      </w:pPr>
      <w:r w:rsidRPr="00E737C7">
        <w:rPr>
          <w:szCs w:val="28"/>
          <w:lang w:val="en-US"/>
        </w:rPr>
        <w:t>Gss</w:t>
      </w:r>
      <w:r w:rsidRPr="00720F6D">
        <w:rPr>
          <w:szCs w:val="28"/>
          <w:lang w:val="en-US"/>
        </w:rPr>
        <w:t>=</w:t>
      </w:r>
      <w:proofErr w:type="gramStart"/>
      <w:r w:rsidRPr="00E737C7">
        <w:rPr>
          <w:szCs w:val="28"/>
          <w:lang w:val="en-US"/>
        </w:rPr>
        <w:t>ss</w:t>
      </w:r>
      <w:r w:rsidRPr="00720F6D">
        <w:rPr>
          <w:szCs w:val="28"/>
          <w:lang w:val="en-US"/>
        </w:rPr>
        <w:t>(</w:t>
      </w:r>
      <w:proofErr w:type="gramEnd"/>
      <w:r w:rsidRPr="00E737C7">
        <w:rPr>
          <w:szCs w:val="28"/>
          <w:lang w:val="en-US"/>
        </w:rPr>
        <w:t>A</w:t>
      </w:r>
      <w:r w:rsidRPr="00720F6D">
        <w:rPr>
          <w:szCs w:val="28"/>
          <w:lang w:val="en-US"/>
        </w:rPr>
        <w:t>,</w:t>
      </w:r>
      <w:r w:rsidRPr="00E737C7">
        <w:rPr>
          <w:szCs w:val="28"/>
          <w:lang w:val="en-US"/>
        </w:rPr>
        <w:t>B</w:t>
      </w:r>
      <w:r w:rsidRPr="00720F6D">
        <w:rPr>
          <w:szCs w:val="28"/>
          <w:lang w:val="en-US"/>
        </w:rPr>
        <w:t>,</w:t>
      </w:r>
      <w:r w:rsidRPr="00E737C7">
        <w:rPr>
          <w:szCs w:val="28"/>
          <w:lang w:val="en-US"/>
        </w:rPr>
        <w:t>C</w:t>
      </w:r>
      <w:r w:rsidRPr="00720F6D">
        <w:rPr>
          <w:szCs w:val="28"/>
          <w:lang w:val="en-US"/>
        </w:rPr>
        <w:t>,</w:t>
      </w:r>
      <w:r w:rsidRPr="00E737C7">
        <w:rPr>
          <w:szCs w:val="28"/>
          <w:lang w:val="en-US"/>
        </w:rPr>
        <w:t>D</w:t>
      </w:r>
      <w:r w:rsidRPr="00720F6D">
        <w:rPr>
          <w:szCs w:val="28"/>
          <w:lang w:val="en-US"/>
        </w:rPr>
        <w:t>)</w:t>
      </w:r>
    </w:p>
    <w:p w:rsidR="00B423CA" w:rsidRPr="00720F6D" w:rsidRDefault="00B423CA" w:rsidP="00B423CA">
      <w:pPr>
        <w:pStyle w:val="aff3"/>
        <w:rPr>
          <w:szCs w:val="28"/>
          <w:lang w:val="en-US"/>
        </w:rPr>
      </w:pPr>
      <w:r w:rsidRPr="00720F6D">
        <w:rPr>
          <w:color w:val="228B22"/>
          <w:szCs w:val="28"/>
          <w:lang w:val="en-US"/>
        </w:rPr>
        <w:t xml:space="preserve">% </w:t>
      </w:r>
      <w:r w:rsidRPr="00E737C7">
        <w:rPr>
          <w:color w:val="228B22"/>
          <w:szCs w:val="28"/>
        </w:rPr>
        <w:t>Модель</w:t>
      </w:r>
      <w:r w:rsidRPr="00720F6D">
        <w:rPr>
          <w:color w:val="228B22"/>
          <w:szCs w:val="28"/>
          <w:lang w:val="en-US"/>
        </w:rPr>
        <w:t xml:space="preserve"> </w:t>
      </w:r>
      <w:r w:rsidRPr="00E737C7">
        <w:rPr>
          <w:color w:val="228B22"/>
          <w:szCs w:val="28"/>
          <w:lang w:val="en-US"/>
        </w:rPr>
        <w:t>TF</w:t>
      </w:r>
    </w:p>
    <w:p w:rsidR="00B423CA" w:rsidRPr="00720F6D" w:rsidRDefault="00B423CA" w:rsidP="00B423CA">
      <w:pPr>
        <w:pStyle w:val="aff3"/>
        <w:rPr>
          <w:lang w:val="en-US"/>
        </w:rPr>
      </w:pPr>
      <w:r w:rsidRPr="00720F6D">
        <w:rPr>
          <w:lang w:val="en-US"/>
        </w:rPr>
        <w:t xml:space="preserve">&gt;&gt; </w:t>
      </w:r>
      <w:r w:rsidRPr="00820F94">
        <w:rPr>
          <w:lang w:val="en-US"/>
        </w:rPr>
        <w:t>Transfer</w:t>
      </w:r>
      <w:r w:rsidRPr="00720F6D">
        <w:rPr>
          <w:lang w:val="en-US"/>
        </w:rPr>
        <w:t xml:space="preserve"> </w:t>
      </w:r>
      <w:r w:rsidRPr="00820F94">
        <w:rPr>
          <w:lang w:val="en-US"/>
        </w:rPr>
        <w:t>function</w:t>
      </w:r>
      <w:r w:rsidRPr="00720F6D">
        <w:rPr>
          <w:lang w:val="en-US"/>
        </w:rPr>
        <w:t>:</w:t>
      </w:r>
    </w:p>
    <w:p w:rsidR="00B423CA" w:rsidRPr="008E0F5A" w:rsidRDefault="00B423CA" w:rsidP="00B423CA">
      <w:pPr>
        <w:pStyle w:val="aff3"/>
        <w:rPr>
          <w:lang w:val="en-US"/>
        </w:rPr>
      </w:pPr>
      <w:r w:rsidRPr="00720F6D">
        <w:rPr>
          <w:lang w:val="en-US"/>
        </w:rPr>
        <w:t xml:space="preserve">  1</w:t>
      </w:r>
      <w:r w:rsidRPr="008E0F5A">
        <w:rPr>
          <w:lang w:val="en-US"/>
        </w:rPr>
        <w:t xml:space="preserve">13.6 </w:t>
      </w:r>
      <w:r w:rsidRPr="00847F66">
        <w:rPr>
          <w:lang w:val="en-US"/>
        </w:rPr>
        <w:t>s</w:t>
      </w:r>
      <w:r w:rsidRPr="008E0F5A">
        <w:rPr>
          <w:lang w:val="en-US"/>
        </w:rPr>
        <w:t xml:space="preserve"> + 2.386</w:t>
      </w:r>
      <w:r w:rsidRPr="00847F66">
        <w:rPr>
          <w:lang w:val="en-US"/>
        </w:rPr>
        <w:t>e</w:t>
      </w:r>
      <w:r w:rsidRPr="008E0F5A">
        <w:rPr>
          <w:lang w:val="en-US"/>
        </w:rPr>
        <w:t>005</w:t>
      </w:r>
    </w:p>
    <w:p w:rsidR="00B423CA" w:rsidRPr="008E0F5A" w:rsidRDefault="00B423CA" w:rsidP="00B423CA">
      <w:pPr>
        <w:pStyle w:val="aff3"/>
        <w:rPr>
          <w:lang w:val="en-US"/>
        </w:rPr>
      </w:pPr>
      <w:r w:rsidRPr="008E0F5A">
        <w:rPr>
          <w:lang w:val="en-US"/>
        </w:rPr>
        <w:t>-------------------------</w:t>
      </w:r>
    </w:p>
    <w:p w:rsidR="00B423CA" w:rsidRPr="008E0F5A" w:rsidRDefault="00B423CA" w:rsidP="00B423CA">
      <w:pPr>
        <w:pStyle w:val="aff3"/>
        <w:rPr>
          <w:lang w:val="en-US"/>
        </w:rPr>
      </w:pPr>
      <w:proofErr w:type="gramStart"/>
      <w:r w:rsidRPr="00847F66">
        <w:rPr>
          <w:lang w:val="en-US"/>
        </w:rPr>
        <w:t>s</w:t>
      </w:r>
      <w:r w:rsidRPr="008E0F5A">
        <w:rPr>
          <w:lang w:val="en-US"/>
        </w:rPr>
        <w:t>^</w:t>
      </w:r>
      <w:proofErr w:type="gramEnd"/>
      <w:r w:rsidRPr="008E0F5A">
        <w:rPr>
          <w:lang w:val="en-US"/>
        </w:rPr>
        <w:t xml:space="preserve">2 + 395.5 </w:t>
      </w:r>
      <w:r w:rsidRPr="00847F66">
        <w:rPr>
          <w:lang w:val="en-US"/>
        </w:rPr>
        <w:t>s</w:t>
      </w:r>
      <w:r w:rsidRPr="008E0F5A">
        <w:rPr>
          <w:lang w:val="en-US"/>
        </w:rPr>
        <w:t xml:space="preserve"> + 2.386</w:t>
      </w:r>
      <w:r w:rsidRPr="00847F66">
        <w:rPr>
          <w:lang w:val="en-US"/>
        </w:rPr>
        <w:t>e</w:t>
      </w:r>
      <w:r w:rsidRPr="008E0F5A">
        <w:rPr>
          <w:lang w:val="en-US"/>
        </w:rPr>
        <w:t>005</w:t>
      </w:r>
    </w:p>
    <w:p w:rsidR="008E0F5A" w:rsidRDefault="008E0F5A" w:rsidP="00635176">
      <w:pPr>
        <w:pStyle w:val="aff3"/>
        <w:rPr>
          <w:rFonts w:ascii="Times New Roman" w:hAnsi="Times New Roman" w:cs="Times New Roman"/>
          <w:sz w:val="30"/>
          <w:szCs w:val="30"/>
          <w:lang w:val="en-US"/>
        </w:rPr>
      </w:pPr>
    </w:p>
    <w:p w:rsidR="00DE70AA" w:rsidRDefault="00DE70AA" w:rsidP="00DE70AA">
      <w:pPr>
        <w:pStyle w:val="a3"/>
        <w:rPr>
          <w:rStyle w:val="150"/>
        </w:rPr>
      </w:pPr>
      <w:r>
        <w:rPr>
          <w:rStyle w:val="150"/>
        </w:rPr>
        <w:t xml:space="preserve">6). Составить  </w:t>
      </w:r>
      <w:r>
        <w:rPr>
          <w:rStyle w:val="150"/>
          <w:lang w:val="en-US"/>
        </w:rPr>
        <w:t>ZPK</w:t>
      </w:r>
      <w:r w:rsidRPr="005E3DD7">
        <w:rPr>
          <w:rStyle w:val="150"/>
        </w:rPr>
        <w:t xml:space="preserve"> </w:t>
      </w:r>
      <w:r>
        <w:rPr>
          <w:rStyle w:val="150"/>
        </w:rPr>
        <w:t>модель по передаточной функции, найдя предв</w:t>
      </w:r>
      <w:r>
        <w:rPr>
          <w:rStyle w:val="150"/>
        </w:rPr>
        <w:t>а</w:t>
      </w:r>
      <w:r>
        <w:rPr>
          <w:rStyle w:val="150"/>
        </w:rPr>
        <w:t>рительно ее нули и полюса.</w:t>
      </w:r>
    </w:p>
    <w:p w:rsidR="00F82D78" w:rsidRDefault="00F82D78" w:rsidP="00F82D78">
      <w:pPr>
        <w:ind w:firstLine="680"/>
      </w:pPr>
      <w:r>
        <w:rPr>
          <w:rStyle w:val="a5"/>
        </w:rPr>
        <w:t>Передаточная функция цепи:</w:t>
      </w:r>
    </w:p>
    <w:p w:rsidR="00F82D78" w:rsidRDefault="00F82D78" w:rsidP="00F82D78">
      <w:pPr>
        <w:pStyle w:val="ab"/>
        <w:ind w:firstLine="0"/>
      </w:pPr>
      <w:r>
        <w:rPr>
          <w:b/>
          <w:szCs w:val="30"/>
        </w:rPr>
        <w:tab/>
      </w:r>
      <w:r w:rsidRPr="001C5DDF">
        <w:rPr>
          <w:i/>
          <w:szCs w:val="30"/>
          <w:lang w:val="en-US"/>
        </w:rPr>
        <w:t>W</w:t>
      </w:r>
      <w:r>
        <w:rPr>
          <w:szCs w:val="30"/>
        </w:rPr>
        <w:t xml:space="preserve"> (</w:t>
      </w:r>
      <w:r>
        <w:rPr>
          <w:i/>
          <w:szCs w:val="30"/>
        </w:rPr>
        <w:t>p</w:t>
      </w:r>
      <w:r>
        <w:rPr>
          <w:szCs w:val="30"/>
        </w:rPr>
        <w:t>)</w:t>
      </w:r>
      <w:r w:rsidR="008C1B4E">
        <w:rPr>
          <w:szCs w:val="30"/>
        </w:rPr>
        <w:t xml:space="preserve"> </w:t>
      </w:r>
      <w:r>
        <w:rPr>
          <w:szCs w:val="30"/>
        </w:rPr>
        <w:t>=</w:t>
      </w:r>
      <w:r w:rsidR="00A212F2" w:rsidRPr="00A212F2">
        <w:rPr>
          <w:position w:val="-36"/>
        </w:rPr>
        <w:object w:dxaOrig="6800" w:dyaOrig="880">
          <v:shape id="_x0000_i1300" type="#_x0000_t75" style="width:340.5pt;height:43.5pt" o:ole="">
            <v:imagedata r:id="rId553" o:title=""/>
          </v:shape>
          <o:OLEObject Type="Embed" ProgID="Equation.3" ShapeID="_x0000_i1300" DrawAspect="Content" ObjectID="_1708871711" r:id="rId554"/>
        </w:object>
      </w:r>
      <w:r>
        <w:t>.</w:t>
      </w:r>
    </w:p>
    <w:p w:rsidR="008E0F5A" w:rsidRDefault="00F82D78" w:rsidP="00635176">
      <w:pPr>
        <w:pStyle w:val="aff3"/>
        <w:rPr>
          <w:rFonts w:ascii="Times New Roman" w:hAnsi="Times New Roman" w:cs="Times New Roman"/>
          <w:sz w:val="30"/>
          <w:szCs w:val="30"/>
        </w:rPr>
      </w:pPr>
      <w:r>
        <w:rPr>
          <w:rFonts w:ascii="Times New Roman" w:hAnsi="Times New Roman" w:cs="Times New Roman"/>
          <w:sz w:val="30"/>
          <w:szCs w:val="30"/>
        </w:rPr>
        <w:t xml:space="preserve">Числитель имеет один корень (нуль):  </w:t>
      </w:r>
    </w:p>
    <w:p w:rsidR="00F82D78" w:rsidRDefault="00793905" w:rsidP="00635176">
      <w:pPr>
        <w:pStyle w:val="aff3"/>
        <w:rPr>
          <w:rFonts w:ascii="Times New Roman" w:hAnsi="Times New Roman" w:cs="Times New Roman"/>
          <w:sz w:val="30"/>
          <w:szCs w:val="30"/>
        </w:rPr>
      </w:pPr>
      <w:r w:rsidRPr="00793905">
        <w:rPr>
          <w:position w:val="-12"/>
        </w:rPr>
        <w:object w:dxaOrig="1380" w:dyaOrig="380">
          <v:shape id="_x0000_i1301" type="#_x0000_t75" style="width:67.5pt;height:19.5pt" o:ole="">
            <v:imagedata r:id="rId555" o:title=""/>
          </v:shape>
          <o:OLEObject Type="Embed" ProgID="Equation.3" ShapeID="_x0000_i1301" DrawAspect="Content" ObjectID="_1708871712" r:id="rId556"/>
        </w:object>
      </w:r>
    </w:p>
    <w:p w:rsidR="00F82D78" w:rsidRDefault="00F82D78" w:rsidP="00635176">
      <w:pPr>
        <w:pStyle w:val="aff3"/>
        <w:rPr>
          <w:rFonts w:ascii="Times New Roman" w:hAnsi="Times New Roman" w:cs="Times New Roman"/>
          <w:sz w:val="30"/>
          <w:szCs w:val="30"/>
        </w:rPr>
      </w:pPr>
      <w:r>
        <w:rPr>
          <w:rFonts w:ascii="Times New Roman" w:hAnsi="Times New Roman" w:cs="Times New Roman"/>
          <w:sz w:val="30"/>
          <w:szCs w:val="30"/>
        </w:rPr>
        <w:t>Знаменатель имеет два корня (два полюса):</w:t>
      </w:r>
    </w:p>
    <w:p w:rsidR="00F82D78" w:rsidRDefault="00A212F2" w:rsidP="00635176">
      <w:pPr>
        <w:pStyle w:val="aff3"/>
      </w:pPr>
      <w:r w:rsidRPr="00A212F2">
        <w:rPr>
          <w:position w:val="-36"/>
        </w:rPr>
        <w:object w:dxaOrig="6480" w:dyaOrig="960">
          <v:shape id="_x0000_i1302" type="#_x0000_t75" style="width:323.25pt;height:49.5pt" o:ole="">
            <v:imagedata r:id="rId557" o:title=""/>
          </v:shape>
          <o:OLEObject Type="Embed" ProgID="Equation.3" ShapeID="_x0000_i1302" DrawAspect="Content" ObjectID="_1708871713" r:id="rId558"/>
        </w:object>
      </w:r>
      <w:r w:rsidR="00720F6D">
        <w:t xml:space="preserve"> </w:t>
      </w:r>
      <w:r w:rsidR="00CB4045">
        <w:t xml:space="preserve"> </w:t>
      </w:r>
      <w:r w:rsidR="00684271">
        <w:t xml:space="preserve"> </w:t>
      </w:r>
    </w:p>
    <w:p w:rsidR="003A31FA" w:rsidRPr="005830BD" w:rsidRDefault="00A212F2" w:rsidP="00635176">
      <w:pPr>
        <w:pStyle w:val="aff3"/>
        <w:rPr>
          <w:rFonts w:ascii="Times New Roman" w:hAnsi="Times New Roman" w:cs="Times New Roman"/>
          <w:b/>
          <w:sz w:val="30"/>
          <w:szCs w:val="30"/>
        </w:rPr>
      </w:pPr>
      <w:r w:rsidRPr="005830BD">
        <w:rPr>
          <w:position w:val="-12"/>
        </w:rPr>
        <w:object w:dxaOrig="2439" w:dyaOrig="400">
          <v:shape id="_x0000_i1303" type="#_x0000_t75" style="width:121.5pt;height:19.5pt" o:ole="">
            <v:imagedata r:id="rId559" o:title=""/>
          </v:shape>
          <o:OLEObject Type="Embed" ProgID="Equation.3" ShapeID="_x0000_i1303" DrawAspect="Content" ObjectID="_1708871714" r:id="rId560"/>
        </w:object>
      </w:r>
      <w:r w:rsidR="005830BD">
        <w:t xml:space="preserve">  </w:t>
      </w:r>
      <w:r w:rsidRPr="005830BD">
        <w:rPr>
          <w:position w:val="-12"/>
        </w:rPr>
        <w:object w:dxaOrig="2480" w:dyaOrig="400">
          <v:shape id="_x0000_i1304" type="#_x0000_t75" style="width:124.5pt;height:19.5pt" o:ole="">
            <v:imagedata r:id="rId561" o:title=""/>
          </v:shape>
          <o:OLEObject Type="Embed" ProgID="Equation.3" ShapeID="_x0000_i1304" DrawAspect="Content" ObjectID="_1708871715" r:id="rId562"/>
        </w:object>
      </w:r>
      <w:r w:rsidR="005830BD">
        <w:tab/>
      </w:r>
      <w:r w:rsidR="005830BD">
        <w:tab/>
      </w:r>
    </w:p>
    <w:p w:rsidR="00F82D78" w:rsidRDefault="00793905" w:rsidP="00635176">
      <w:pPr>
        <w:pStyle w:val="aff3"/>
        <w:rPr>
          <w:rFonts w:ascii="Times New Roman" w:hAnsi="Times New Roman" w:cs="Times New Roman"/>
          <w:sz w:val="30"/>
          <w:szCs w:val="30"/>
        </w:rPr>
      </w:pPr>
      <w:r>
        <w:rPr>
          <w:rFonts w:ascii="Times New Roman" w:hAnsi="Times New Roman" w:cs="Times New Roman"/>
          <w:sz w:val="30"/>
          <w:szCs w:val="30"/>
        </w:rPr>
        <w:t xml:space="preserve">Поэтому </w:t>
      </w:r>
      <w:r>
        <w:rPr>
          <w:rFonts w:ascii="Times New Roman" w:hAnsi="Times New Roman" w:cs="Times New Roman"/>
          <w:sz w:val="30"/>
          <w:szCs w:val="30"/>
          <w:lang w:val="en-US"/>
        </w:rPr>
        <w:t>ZPK</w:t>
      </w:r>
      <w:r w:rsidRPr="00793905">
        <w:rPr>
          <w:rFonts w:ascii="Times New Roman" w:hAnsi="Times New Roman" w:cs="Times New Roman"/>
          <w:sz w:val="30"/>
          <w:szCs w:val="30"/>
        </w:rPr>
        <w:t xml:space="preserve"> </w:t>
      </w:r>
      <w:r>
        <w:rPr>
          <w:rFonts w:ascii="Times New Roman" w:hAnsi="Times New Roman" w:cs="Times New Roman"/>
          <w:sz w:val="30"/>
          <w:szCs w:val="30"/>
        </w:rPr>
        <w:t>модель принимает вид:</w:t>
      </w:r>
    </w:p>
    <w:p w:rsidR="00793905" w:rsidRDefault="00793905" w:rsidP="00A212F2">
      <w:pPr>
        <w:pStyle w:val="ab"/>
        <w:ind w:firstLine="426"/>
        <w:jc w:val="left"/>
      </w:pPr>
      <w:r w:rsidRPr="001C5DDF">
        <w:rPr>
          <w:i/>
          <w:szCs w:val="30"/>
          <w:lang w:val="en-US"/>
        </w:rPr>
        <w:t>W</w:t>
      </w:r>
      <w:r>
        <w:rPr>
          <w:szCs w:val="30"/>
        </w:rPr>
        <w:t xml:space="preserve"> (</w:t>
      </w:r>
      <w:r>
        <w:rPr>
          <w:i/>
          <w:szCs w:val="30"/>
        </w:rPr>
        <w:t>p</w:t>
      </w:r>
      <w:r>
        <w:rPr>
          <w:szCs w:val="30"/>
        </w:rPr>
        <w:t>)</w:t>
      </w:r>
      <w:r w:rsidR="000E262F">
        <w:rPr>
          <w:szCs w:val="30"/>
        </w:rPr>
        <w:t xml:space="preserve"> </w:t>
      </w:r>
      <w:proofErr w:type="gramStart"/>
      <w:r>
        <w:rPr>
          <w:szCs w:val="30"/>
        </w:rPr>
        <w:t>=</w:t>
      </w:r>
      <w:r w:rsidRPr="00793905">
        <w:t xml:space="preserve"> </w:t>
      </w:r>
      <w:proofErr w:type="gramEnd"/>
      <w:r w:rsidR="00A212F2" w:rsidRPr="00A212F2">
        <w:rPr>
          <w:position w:val="-36"/>
        </w:rPr>
        <w:object w:dxaOrig="2740" w:dyaOrig="820">
          <v:shape id="_x0000_i1305" type="#_x0000_t75" style="width:135.75pt;height:41.25pt" o:ole="">
            <v:imagedata r:id="rId563" o:title=""/>
          </v:shape>
          <o:OLEObject Type="Embed" ProgID="Equation.3" ShapeID="_x0000_i1305" DrawAspect="Content" ObjectID="_1708871716" r:id="rId564"/>
        </w:object>
      </w:r>
      <w:r w:rsidR="00A212F2" w:rsidRPr="00A212F2">
        <w:rPr>
          <w:position w:val="-36"/>
        </w:rPr>
        <w:object w:dxaOrig="5220" w:dyaOrig="820">
          <v:shape id="_x0000_i1306" type="#_x0000_t75" style="width:261pt;height:41.25pt" o:ole="">
            <v:imagedata r:id="rId565" o:title=""/>
          </v:shape>
          <o:OLEObject Type="Embed" ProgID="Equation.3" ShapeID="_x0000_i1306" DrawAspect="Content" ObjectID="_1708871717" r:id="rId566"/>
        </w:object>
      </w:r>
      <w:r>
        <w:t>.</w:t>
      </w:r>
    </w:p>
    <w:p w:rsidR="00CA35C3" w:rsidRDefault="00CA35C3" w:rsidP="00CA35C3">
      <w:pPr>
        <w:pStyle w:val="a3"/>
        <w:rPr>
          <w:szCs w:val="30"/>
        </w:rPr>
      </w:pPr>
      <w:r>
        <w:rPr>
          <w:rStyle w:val="150"/>
        </w:rPr>
        <w:lastRenderedPageBreak/>
        <w:t xml:space="preserve">7). Построить на одном рисунке </w:t>
      </w:r>
      <w:r w:rsidR="00F57806">
        <w:rPr>
          <w:rStyle w:val="150"/>
        </w:rPr>
        <w:t>три</w:t>
      </w:r>
      <w:r>
        <w:rPr>
          <w:rStyle w:val="150"/>
        </w:rPr>
        <w:t xml:space="preserve"> переходные характеристики</w:t>
      </w:r>
      <w:r w:rsidR="00F57806">
        <w:rPr>
          <w:rStyle w:val="150"/>
        </w:rPr>
        <w:t>:</w:t>
      </w:r>
      <w:r>
        <w:rPr>
          <w:rStyle w:val="150"/>
        </w:rPr>
        <w:t xml:space="preserve"> с помощью</w:t>
      </w:r>
      <w:r w:rsidR="00F57806">
        <w:rPr>
          <w:rStyle w:val="150"/>
        </w:rPr>
        <w:t xml:space="preserve"> ПФ и</w:t>
      </w:r>
      <w:r>
        <w:rPr>
          <w:rStyle w:val="150"/>
        </w:rPr>
        <w:t xml:space="preserve"> двух </w:t>
      </w:r>
      <w:r>
        <w:rPr>
          <w:rStyle w:val="150"/>
          <w:lang w:val="en-US"/>
        </w:rPr>
        <w:t>SS</w:t>
      </w:r>
      <w:r w:rsidRPr="00AC75BB">
        <w:rPr>
          <w:rStyle w:val="150"/>
        </w:rPr>
        <w:t xml:space="preserve"> </w:t>
      </w:r>
      <w:r>
        <w:rPr>
          <w:rStyle w:val="150"/>
        </w:rPr>
        <w:t>моделей – обычной и одной из канонических.</w:t>
      </w:r>
    </w:p>
    <w:p w:rsidR="00CA35C3" w:rsidRDefault="00CA35C3" w:rsidP="00E83079">
      <w:pPr>
        <w:ind w:firstLine="709"/>
        <w:rPr>
          <w:rStyle w:val="150"/>
        </w:rPr>
      </w:pPr>
    </w:p>
    <w:p w:rsidR="00E83079" w:rsidRPr="00162915" w:rsidRDefault="00E83079" w:rsidP="00E83079">
      <w:pPr>
        <w:ind w:firstLine="709"/>
        <w:rPr>
          <w:szCs w:val="30"/>
        </w:rPr>
      </w:pPr>
      <w:r>
        <w:rPr>
          <w:rStyle w:val="150"/>
        </w:rPr>
        <w:t>Построим переходные характеристики – реакцию на единичное н</w:t>
      </w:r>
      <w:r>
        <w:rPr>
          <w:rStyle w:val="150"/>
        </w:rPr>
        <w:t>а</w:t>
      </w:r>
      <w:r>
        <w:rPr>
          <w:rStyle w:val="150"/>
        </w:rPr>
        <w:t>пряжение с помощью полученных моделей.</w:t>
      </w:r>
    </w:p>
    <w:p w:rsidR="00E83079" w:rsidRPr="00786A8A" w:rsidRDefault="00E83079" w:rsidP="00E83079">
      <w:pPr>
        <w:pStyle w:val="aff3"/>
        <w:rPr>
          <w:sz w:val="24"/>
          <w:szCs w:val="24"/>
        </w:rPr>
      </w:pPr>
      <w:proofErr w:type="gramStart"/>
      <w:r w:rsidRPr="004C3B8A">
        <w:rPr>
          <w:lang w:val="en-US"/>
        </w:rPr>
        <w:t>step</w:t>
      </w:r>
      <w:r w:rsidRPr="00786A8A">
        <w:t>(</w:t>
      </w:r>
      <w:proofErr w:type="gramEnd"/>
      <w:r w:rsidRPr="004C3B8A">
        <w:rPr>
          <w:lang w:val="en-US"/>
        </w:rPr>
        <w:t>Hss</w:t>
      </w:r>
      <w:r w:rsidRPr="00786A8A">
        <w:t>,</w:t>
      </w:r>
      <w:r w:rsidRPr="004C3B8A">
        <w:rPr>
          <w:lang w:val="en-US"/>
        </w:rPr>
        <w:t>W</w:t>
      </w:r>
      <w:r w:rsidRPr="00786A8A">
        <w:t>,</w:t>
      </w:r>
      <w:r>
        <w:rPr>
          <w:lang w:val="en-US"/>
        </w:rPr>
        <w:t>Gss</w:t>
      </w:r>
      <w:r w:rsidRPr="00786A8A">
        <w:t>),</w:t>
      </w:r>
      <w:r w:rsidRPr="004C3B8A">
        <w:rPr>
          <w:lang w:val="en-US"/>
        </w:rPr>
        <w:t>grid</w:t>
      </w:r>
    </w:p>
    <w:p w:rsidR="00E83079" w:rsidRPr="00786A8A" w:rsidRDefault="00E83079" w:rsidP="00E83079">
      <w:pPr>
        <w:pStyle w:val="aff3"/>
        <w:rPr>
          <w:sz w:val="24"/>
          <w:szCs w:val="24"/>
        </w:rPr>
      </w:pPr>
      <w:proofErr w:type="gramStart"/>
      <w:r w:rsidRPr="004C3B8A">
        <w:rPr>
          <w:lang w:val="en-US"/>
        </w:rPr>
        <w:t>title</w:t>
      </w:r>
      <w:r w:rsidRPr="00786A8A">
        <w:t>(</w:t>
      </w:r>
      <w:proofErr w:type="gramEnd"/>
      <w:r w:rsidRPr="00786A8A">
        <w:rPr>
          <w:color w:val="A020F0"/>
        </w:rPr>
        <w:t>'</w:t>
      </w:r>
      <w:r>
        <w:rPr>
          <w:color w:val="A020F0"/>
        </w:rPr>
        <w:t>Передаточная</w:t>
      </w:r>
      <w:r w:rsidRPr="00786A8A">
        <w:rPr>
          <w:color w:val="A020F0"/>
        </w:rPr>
        <w:t xml:space="preserve"> </w:t>
      </w:r>
      <w:r>
        <w:rPr>
          <w:color w:val="A020F0"/>
        </w:rPr>
        <w:t>функция</w:t>
      </w:r>
      <w:r w:rsidRPr="00786A8A">
        <w:rPr>
          <w:color w:val="A020F0"/>
        </w:rPr>
        <w:t>'</w:t>
      </w:r>
      <w:r w:rsidRPr="00786A8A">
        <w:t>)</w:t>
      </w:r>
    </w:p>
    <w:p w:rsidR="00E83079" w:rsidRPr="004C3B8A" w:rsidRDefault="00E83079" w:rsidP="00E83079">
      <w:pPr>
        <w:pStyle w:val="aff3"/>
        <w:rPr>
          <w:sz w:val="24"/>
          <w:szCs w:val="24"/>
          <w:lang w:val="en-US"/>
        </w:rPr>
      </w:pPr>
      <w:proofErr w:type="gramStart"/>
      <w:r w:rsidRPr="004C3B8A">
        <w:rPr>
          <w:lang w:val="en-US"/>
        </w:rPr>
        <w:t>xlabel(</w:t>
      </w:r>
      <w:proofErr w:type="gramEnd"/>
      <w:r w:rsidRPr="004C3B8A">
        <w:rPr>
          <w:color w:val="A020F0"/>
          <w:lang w:val="en-US"/>
        </w:rPr>
        <w:t>'t'</w:t>
      </w:r>
      <w:r w:rsidRPr="004C3B8A">
        <w:rPr>
          <w:lang w:val="en-US"/>
        </w:rPr>
        <w:t>),ylabel(</w:t>
      </w:r>
      <w:r w:rsidRPr="004C3B8A">
        <w:rPr>
          <w:color w:val="A020F0"/>
          <w:lang w:val="en-US"/>
        </w:rPr>
        <w:t>'h(t)'</w:t>
      </w:r>
      <w:r w:rsidRPr="004C3B8A">
        <w:rPr>
          <w:lang w:val="en-US"/>
        </w:rPr>
        <w:t>)</w:t>
      </w:r>
    </w:p>
    <w:p w:rsidR="00E83079" w:rsidRDefault="0096231B" w:rsidP="00E83079">
      <w:pPr>
        <w:pStyle w:val="a9"/>
      </w:pPr>
      <w:r>
        <w:rPr>
          <w:noProof/>
        </w:rPr>
        <w:drawing>
          <wp:inline distT="0" distB="0" distL="0" distR="0">
            <wp:extent cx="4486275" cy="3368313"/>
            <wp:effectExtent l="0" t="0" r="0" b="0"/>
            <wp:docPr id="279"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1"/>
                    <pic:cNvPicPr>
                      <a:picLocks noChangeAspect="1" noChangeArrowheads="1"/>
                    </pic:cNvPicPr>
                  </pic:nvPicPr>
                  <pic:blipFill>
                    <a:blip r:embed="rId567"/>
                    <a:srcRect/>
                    <a:stretch>
                      <a:fillRect/>
                    </a:stretch>
                  </pic:blipFill>
                  <pic:spPr bwMode="auto">
                    <a:xfrm>
                      <a:off x="0" y="0"/>
                      <a:ext cx="4488411" cy="3369917"/>
                    </a:xfrm>
                    <a:prstGeom prst="rect">
                      <a:avLst/>
                    </a:prstGeom>
                    <a:noFill/>
                    <a:ln w="9525">
                      <a:noFill/>
                      <a:miter lim="800000"/>
                      <a:headEnd/>
                      <a:tailEnd/>
                    </a:ln>
                  </pic:spPr>
                </pic:pic>
              </a:graphicData>
            </a:graphic>
          </wp:inline>
        </w:drawing>
      </w:r>
    </w:p>
    <w:p w:rsidR="00812C3F" w:rsidRPr="00812C3F" w:rsidRDefault="00812C3F" w:rsidP="00812C3F">
      <w:pPr>
        <w:pStyle w:val="ad"/>
      </w:pPr>
      <w:r w:rsidRPr="00812C3F">
        <w:rPr>
          <w:i/>
        </w:rPr>
        <w:t xml:space="preserve">Рис. </w:t>
      </w:r>
      <w:r w:rsidR="00BE26C6" w:rsidRPr="00952A8D">
        <w:rPr>
          <w:i/>
        </w:rPr>
        <w:t>1</w:t>
      </w:r>
      <w:r w:rsidRPr="00812C3F">
        <w:rPr>
          <w:i/>
        </w:rPr>
        <w:t>.</w:t>
      </w:r>
      <w:r w:rsidR="00BE26C6" w:rsidRPr="00952A8D">
        <w:rPr>
          <w:i/>
        </w:rPr>
        <w:t>5</w:t>
      </w:r>
      <w:r w:rsidRPr="00812C3F">
        <w:rPr>
          <w:i/>
        </w:rPr>
        <w:t>.</w:t>
      </w:r>
      <w:r w:rsidRPr="00BB1B86">
        <w:t xml:space="preserve"> </w:t>
      </w:r>
      <w:r>
        <w:t>П</w:t>
      </w:r>
      <w:r>
        <w:rPr>
          <w:rStyle w:val="150"/>
        </w:rPr>
        <w:t>ереходные характеристики</w:t>
      </w:r>
    </w:p>
    <w:p w:rsidR="00E83079" w:rsidRPr="00A212F2" w:rsidRDefault="00E83079" w:rsidP="00E83079">
      <w:pPr>
        <w:ind w:firstLine="709"/>
        <w:rPr>
          <w:sz w:val="30"/>
          <w:szCs w:val="30"/>
        </w:rPr>
      </w:pPr>
      <w:r w:rsidRPr="00A212F2">
        <w:rPr>
          <w:sz w:val="30"/>
          <w:szCs w:val="30"/>
        </w:rPr>
        <w:t xml:space="preserve">Таким образом, переходные характеристики, построенные для одной и той системы, но по разным ее моделям, полностью совпадают. На </w:t>
      </w:r>
      <w:r w:rsidRPr="00812C3F">
        <w:rPr>
          <w:sz w:val="30"/>
          <w:szCs w:val="30"/>
          <w:highlight w:val="green"/>
        </w:rPr>
        <w:t>рис</w:t>
      </w:r>
      <w:r w:rsidR="00812C3F" w:rsidRPr="00812C3F">
        <w:rPr>
          <w:sz w:val="30"/>
          <w:szCs w:val="30"/>
          <w:highlight w:val="green"/>
        </w:rPr>
        <w:t>. 1.5</w:t>
      </w:r>
      <w:r w:rsidRPr="00A212F2">
        <w:rPr>
          <w:sz w:val="30"/>
          <w:szCs w:val="30"/>
        </w:rPr>
        <w:t xml:space="preserve"> три кривые выглядят как одна.</w:t>
      </w:r>
    </w:p>
    <w:p w:rsidR="00E83079" w:rsidRPr="00073447" w:rsidRDefault="00E83079" w:rsidP="00E83079">
      <w:pPr>
        <w:pStyle w:val="ad"/>
      </w:pPr>
    </w:p>
    <w:p w:rsidR="00073447" w:rsidRDefault="00073447" w:rsidP="00073447">
      <w:pPr>
        <w:pStyle w:val="1"/>
      </w:pPr>
      <w:bookmarkStart w:id="11" w:name="_Toc267377367"/>
      <w:bookmarkStart w:id="12" w:name="_Toc275184893"/>
      <w:bookmarkStart w:id="13" w:name="_Toc27574070"/>
      <w:r>
        <w:lastRenderedPageBreak/>
        <w:t>Составление моделей одномерной системы в пространстве состояний методами прямого, последовательного и параллельного программирования</w:t>
      </w:r>
      <w:bookmarkEnd w:id="11"/>
      <w:bookmarkEnd w:id="12"/>
      <w:bookmarkEnd w:id="13"/>
    </w:p>
    <w:p w:rsidR="00073447" w:rsidRDefault="00073447" w:rsidP="00073447">
      <w:pPr>
        <w:pStyle w:val="a3"/>
        <w:ind w:firstLine="709"/>
        <w:rPr>
          <w:rStyle w:val="150"/>
        </w:rPr>
      </w:pPr>
      <w:r>
        <w:t>Ранее было показано, как можно получить ПФ системы, используя дифференциальное уравнение или модель в пространстве состояний (</w:t>
      </w:r>
      <w:r>
        <w:rPr>
          <w:lang w:val="en-US"/>
        </w:rPr>
        <w:t>SS</w:t>
      </w:r>
      <w:r>
        <w:t xml:space="preserve"> модель). </w:t>
      </w:r>
      <w:r>
        <w:rPr>
          <w:rStyle w:val="150"/>
        </w:rPr>
        <w:t>Теперь рассмотрим методы получения уравнений состояния по ПФ системы. Эти методы основаны</w:t>
      </w:r>
      <w:r>
        <w:rPr>
          <w:rStyle w:val="150"/>
          <w:color w:val="FF0000"/>
        </w:rPr>
        <w:t xml:space="preserve"> </w:t>
      </w:r>
      <w:r>
        <w:rPr>
          <w:rStyle w:val="150"/>
        </w:rPr>
        <w:t>на использовании схем моделиров</w:t>
      </w:r>
      <w:r>
        <w:rPr>
          <w:rStyle w:val="150"/>
        </w:rPr>
        <w:t>а</w:t>
      </w:r>
      <w:r>
        <w:rPr>
          <w:rStyle w:val="150"/>
        </w:rPr>
        <w:t>ния, т.е. структурных схем.</w:t>
      </w:r>
    </w:p>
    <w:p w:rsidR="00073447" w:rsidRDefault="00073447" w:rsidP="00073447">
      <w:pPr>
        <w:pStyle w:val="15"/>
      </w:pPr>
      <w:r>
        <w:t>Элементами таких схем являются:</w:t>
      </w:r>
    </w:p>
    <w:p w:rsidR="00073447" w:rsidRPr="00F2277F" w:rsidRDefault="002E1351" w:rsidP="00073447">
      <w:pPr>
        <w:pStyle w:val="15"/>
      </w:pPr>
      <w:r w:rsidRPr="00F2277F">
        <w:t xml:space="preserve">– символьные </w:t>
      </w:r>
      <w:r w:rsidR="00073447" w:rsidRPr="00F2277F">
        <w:t xml:space="preserve">обозначения сигналов </w:t>
      </w:r>
      <w:r w:rsidR="00073447" w:rsidRPr="00F2277F">
        <w:rPr>
          <w:i/>
          <w:lang w:val="en-US"/>
        </w:rPr>
        <w:t>x</w:t>
      </w:r>
      <w:r w:rsidR="00073447" w:rsidRPr="00F2277F">
        <w:t>(</w:t>
      </w:r>
      <w:r w:rsidR="00073447" w:rsidRPr="00F2277F">
        <w:rPr>
          <w:i/>
          <w:lang w:val="en-US"/>
        </w:rPr>
        <w:t>t</w:t>
      </w:r>
      <w:r w:rsidR="00073447" w:rsidRPr="00F2277F">
        <w:t xml:space="preserve">), </w:t>
      </w:r>
      <w:r w:rsidR="00073447" w:rsidRPr="00F2277F">
        <w:rPr>
          <w:i/>
          <w:lang w:val="en-US"/>
        </w:rPr>
        <w:t>u</w:t>
      </w:r>
      <w:r w:rsidR="00073447" w:rsidRPr="00F2277F">
        <w:t>(</w:t>
      </w:r>
      <w:r w:rsidR="00073447" w:rsidRPr="00F2277F">
        <w:rPr>
          <w:i/>
          <w:lang w:val="en-US"/>
        </w:rPr>
        <w:t>t</w:t>
      </w:r>
      <w:r w:rsidR="00073447" w:rsidRPr="00F2277F">
        <w:t xml:space="preserve">), </w:t>
      </w:r>
      <w:r w:rsidR="00073447" w:rsidRPr="00F2277F">
        <w:rPr>
          <w:i/>
          <w:lang w:val="en-US"/>
        </w:rPr>
        <w:t>y</w:t>
      </w:r>
      <w:r w:rsidR="00073447" w:rsidRPr="00F2277F">
        <w:t>(</w:t>
      </w:r>
      <w:r w:rsidR="00073447" w:rsidRPr="00F2277F">
        <w:rPr>
          <w:i/>
          <w:lang w:val="en-US"/>
        </w:rPr>
        <w:t>t</w:t>
      </w:r>
      <w:r w:rsidR="00073447" w:rsidRPr="00F2277F">
        <w:t>) и т.д.;</w:t>
      </w:r>
    </w:p>
    <w:p w:rsidR="00073447" w:rsidRPr="00F2277F" w:rsidRDefault="002E1351" w:rsidP="00073447">
      <w:pPr>
        <w:pStyle w:val="15"/>
      </w:pPr>
      <w:r w:rsidRPr="00F2277F">
        <w:rPr>
          <w:szCs w:val="30"/>
        </w:rPr>
        <w:t xml:space="preserve">– </w:t>
      </w:r>
      <w:r w:rsidRPr="00F2277F">
        <w:t xml:space="preserve">символьные </w:t>
      </w:r>
      <w:r w:rsidR="00073447" w:rsidRPr="00F2277F">
        <w:rPr>
          <w:szCs w:val="30"/>
        </w:rPr>
        <w:t xml:space="preserve">обозначения операторов, например </w:t>
      </w:r>
      <w:r w:rsidR="00073447" w:rsidRPr="00F2277F">
        <w:rPr>
          <w:i/>
          <w:szCs w:val="30"/>
          <w:lang w:val="en-US"/>
        </w:rPr>
        <w:t>W</w:t>
      </w:r>
      <w:r w:rsidR="00073447" w:rsidRPr="00F2277F">
        <w:rPr>
          <w:szCs w:val="30"/>
        </w:rPr>
        <w:t>(</w:t>
      </w:r>
      <w:r w:rsidR="00073447" w:rsidRPr="00F2277F">
        <w:rPr>
          <w:i/>
          <w:szCs w:val="30"/>
          <w:lang w:val="en-US"/>
        </w:rPr>
        <w:t>p</w:t>
      </w:r>
      <w:r w:rsidR="00073447" w:rsidRPr="00F2277F">
        <w:rPr>
          <w:szCs w:val="30"/>
        </w:rPr>
        <w:t>)</w:t>
      </w:r>
      <w:r w:rsidR="00073447" w:rsidRPr="00F2277F">
        <w:t>;</w:t>
      </w:r>
    </w:p>
    <w:p w:rsidR="00073447" w:rsidRPr="00F2277F" w:rsidRDefault="00073447" w:rsidP="00A34E6B">
      <w:pPr>
        <w:pStyle w:val="a3"/>
      </w:pPr>
      <w:r w:rsidRPr="00F2277F">
        <w:t>- графические обозначения – линии связи и стрелки, указывающие направления действия сигналов (</w:t>
      </w:r>
      <w:r w:rsidR="00A34E6B" w:rsidRPr="00A34E6B">
        <w:rPr>
          <w:highlight w:val="green"/>
        </w:rPr>
        <w:t>рис. 2.1</w:t>
      </w:r>
      <w:r w:rsidRPr="00A34E6B">
        <w:rPr>
          <w:highlight w:val="green"/>
        </w:rPr>
        <w:t>, а</w:t>
      </w:r>
      <w:r w:rsidRPr="00F2277F">
        <w:t>);</w:t>
      </w:r>
    </w:p>
    <w:p w:rsidR="00073447" w:rsidRPr="00F2277F" w:rsidRDefault="002E1351" w:rsidP="00073447">
      <w:pPr>
        <w:pStyle w:val="a3"/>
        <w:ind w:firstLine="709"/>
        <w:rPr>
          <w:szCs w:val="30"/>
        </w:rPr>
      </w:pPr>
      <w:r w:rsidRPr="00F2277F">
        <w:rPr>
          <w:szCs w:val="30"/>
        </w:rPr>
        <w:t>–</w:t>
      </w:r>
      <w:r w:rsidR="00073447" w:rsidRPr="00F2277F">
        <w:rPr>
          <w:szCs w:val="30"/>
        </w:rPr>
        <w:t xml:space="preserve"> узлы, соответствующие разветвлениям сигналов (</w:t>
      </w:r>
      <w:r w:rsidR="00985CAA" w:rsidRPr="00A34E6B">
        <w:rPr>
          <w:highlight w:val="green"/>
        </w:rPr>
        <w:t>рис.</w:t>
      </w:r>
      <w:r w:rsidR="00985CAA">
        <w:t xml:space="preserve"> 2.1</w:t>
      </w:r>
      <w:r w:rsidR="00073447" w:rsidRPr="00F2277F">
        <w:rPr>
          <w:szCs w:val="30"/>
        </w:rPr>
        <w:t xml:space="preserve">, б); </w:t>
      </w:r>
    </w:p>
    <w:p w:rsidR="00073447" w:rsidRDefault="002E1351" w:rsidP="00073447">
      <w:pPr>
        <w:pStyle w:val="a3"/>
        <w:ind w:firstLine="709"/>
        <w:rPr>
          <w:szCs w:val="30"/>
        </w:rPr>
      </w:pPr>
      <w:r w:rsidRPr="00F2277F">
        <w:rPr>
          <w:szCs w:val="30"/>
        </w:rPr>
        <w:t>–</w:t>
      </w:r>
      <w:r w:rsidR="00073447" w:rsidRPr="00F2277F">
        <w:rPr>
          <w:szCs w:val="30"/>
        </w:rPr>
        <w:t xml:space="preserve"> блоки с указанием операторов преобразования, входных и выхо</w:t>
      </w:r>
      <w:r w:rsidR="00073447" w:rsidRPr="00F2277F">
        <w:rPr>
          <w:szCs w:val="30"/>
        </w:rPr>
        <w:t>д</w:t>
      </w:r>
      <w:r w:rsidR="00073447" w:rsidRPr="00F2277F">
        <w:rPr>
          <w:szCs w:val="30"/>
        </w:rPr>
        <w:t>ных сигналов (</w:t>
      </w:r>
      <w:r w:rsidR="00985CAA" w:rsidRPr="00A34E6B">
        <w:rPr>
          <w:highlight w:val="green"/>
        </w:rPr>
        <w:t>рис.</w:t>
      </w:r>
      <w:r w:rsidR="00985CAA" w:rsidRPr="00985CAA">
        <w:rPr>
          <w:highlight w:val="green"/>
        </w:rPr>
        <w:t xml:space="preserve"> </w:t>
      </w:r>
      <w:r w:rsidR="00985CAA">
        <w:rPr>
          <w:highlight w:val="green"/>
        </w:rPr>
        <w:t>2.1</w:t>
      </w:r>
      <w:r w:rsidR="00073447" w:rsidRPr="00F2277F">
        <w:rPr>
          <w:szCs w:val="30"/>
          <w:highlight w:val="green"/>
        </w:rPr>
        <w:t>,</w:t>
      </w:r>
      <w:r w:rsidR="00073447" w:rsidRPr="00F2277F">
        <w:rPr>
          <w:szCs w:val="30"/>
        </w:rPr>
        <w:t xml:space="preserve"> в).</w:t>
      </w:r>
    </w:p>
    <w:p w:rsidR="00073447" w:rsidRDefault="00073447" w:rsidP="00073447">
      <w:pPr>
        <w:pStyle w:val="a9"/>
      </w:pPr>
      <w:r>
        <w:object w:dxaOrig="6926" w:dyaOrig="1827">
          <v:shape id="_x0000_i1307" type="#_x0000_t75" style="width:346.5pt;height:90.75pt" o:ole="">
            <v:imagedata r:id="rId568" o:title=""/>
          </v:shape>
          <o:OLEObject Type="Embed" ProgID="Visio.Drawing.11" ShapeID="_x0000_i1307" DrawAspect="Content" ObjectID="_1708871718" r:id="rId569"/>
        </w:object>
      </w:r>
    </w:p>
    <w:p w:rsidR="00073447" w:rsidRDefault="00073447" w:rsidP="00073447">
      <w:pPr>
        <w:pStyle w:val="ad"/>
        <w:rPr>
          <w:szCs w:val="30"/>
        </w:rPr>
      </w:pPr>
      <w:bookmarkStart w:id="14" w:name="_Ref272654257"/>
      <w:r>
        <w:rPr>
          <w:i/>
        </w:rPr>
        <w:t xml:space="preserve">Рис. </w:t>
      </w:r>
      <w:r w:rsidR="004B615F" w:rsidRPr="00952A8D">
        <w:rPr>
          <w:i/>
        </w:rPr>
        <w:t>2</w:t>
      </w:r>
      <w:r>
        <w:rPr>
          <w:i/>
        </w:rPr>
        <w:t>.</w:t>
      </w:r>
      <w:bookmarkEnd w:id="14"/>
      <w:r w:rsidR="004B615F" w:rsidRPr="00952A8D">
        <w:rPr>
          <w:i/>
        </w:rPr>
        <w:t>1</w:t>
      </w:r>
      <w:r>
        <w:rPr>
          <w:i/>
        </w:rPr>
        <w:t>.</w:t>
      </w:r>
      <w:r>
        <w:t xml:space="preserve"> </w:t>
      </w:r>
      <w:r>
        <w:rPr>
          <w:szCs w:val="30"/>
        </w:rPr>
        <w:t>Элементы структурных схем</w:t>
      </w:r>
    </w:p>
    <w:p w:rsidR="00073447" w:rsidRDefault="00073447" w:rsidP="00073447">
      <w:pPr>
        <w:pStyle w:val="a3"/>
        <w:ind w:firstLine="709"/>
        <w:rPr>
          <w:rStyle w:val="150"/>
        </w:rPr>
      </w:pPr>
      <w:r>
        <w:rPr>
          <w:rStyle w:val="150"/>
        </w:rPr>
        <w:t>Блок, для которого установлены причинно-следственным отношен</w:t>
      </w:r>
      <w:r>
        <w:rPr>
          <w:rStyle w:val="150"/>
        </w:rPr>
        <w:t>и</w:t>
      </w:r>
      <w:r>
        <w:rPr>
          <w:rStyle w:val="150"/>
        </w:rPr>
        <w:t xml:space="preserve">ем входные и выходные сигналы, называется </w:t>
      </w:r>
      <w:r>
        <w:rPr>
          <w:i/>
          <w:szCs w:val="30"/>
        </w:rPr>
        <w:t>кибернетическим блоком</w:t>
      </w:r>
      <w:r>
        <w:rPr>
          <w:rStyle w:val="150"/>
        </w:rPr>
        <w:t>. Выходной сигнал блока несет информацию о внутреннем процессе, пр</w:t>
      </w:r>
      <w:r>
        <w:rPr>
          <w:rStyle w:val="150"/>
        </w:rPr>
        <w:t>и</w:t>
      </w:r>
      <w:r>
        <w:rPr>
          <w:rStyle w:val="150"/>
        </w:rPr>
        <w:t xml:space="preserve">чиной которого является входной сигнал. </w:t>
      </w:r>
    </w:p>
    <w:p w:rsidR="00073447" w:rsidRDefault="00073447" w:rsidP="00073447">
      <w:pPr>
        <w:pStyle w:val="a3"/>
        <w:ind w:firstLine="709"/>
        <w:rPr>
          <w:rStyle w:val="150"/>
        </w:rPr>
      </w:pPr>
      <w:r>
        <w:rPr>
          <w:rStyle w:val="150"/>
        </w:rPr>
        <w:t>К простейшим блокам, использующимся в структурных схемах, о</w:t>
      </w:r>
      <w:r>
        <w:rPr>
          <w:rStyle w:val="150"/>
        </w:rPr>
        <w:t>т</w:t>
      </w:r>
      <w:r>
        <w:rPr>
          <w:rStyle w:val="150"/>
        </w:rPr>
        <w:t>носятся, в частности:</w:t>
      </w:r>
    </w:p>
    <w:p w:rsidR="00073447" w:rsidRDefault="00785D8E" w:rsidP="00073447">
      <w:pPr>
        <w:pStyle w:val="a3"/>
        <w:ind w:firstLine="709"/>
        <w:rPr>
          <w:szCs w:val="30"/>
        </w:rPr>
      </w:pPr>
      <w:r>
        <w:rPr>
          <w:szCs w:val="30"/>
        </w:rPr>
        <w:t>–</w:t>
      </w:r>
      <w:r w:rsidR="00073447">
        <w:rPr>
          <w:szCs w:val="30"/>
        </w:rPr>
        <w:t xml:space="preserve"> блок сравнения (</w:t>
      </w:r>
      <w:r w:rsidR="00985CAA" w:rsidRPr="00A34E6B">
        <w:rPr>
          <w:highlight w:val="green"/>
        </w:rPr>
        <w:t xml:space="preserve">рис. </w:t>
      </w:r>
      <w:r w:rsidR="00985CAA">
        <w:t>2.2</w:t>
      </w:r>
      <w:r w:rsidR="00073447">
        <w:rPr>
          <w:szCs w:val="30"/>
        </w:rPr>
        <w:t>, а);</w:t>
      </w:r>
    </w:p>
    <w:p w:rsidR="00073447" w:rsidRDefault="00785D8E" w:rsidP="00073447">
      <w:pPr>
        <w:pStyle w:val="a3"/>
        <w:ind w:firstLine="709"/>
        <w:rPr>
          <w:szCs w:val="30"/>
        </w:rPr>
      </w:pPr>
      <w:r>
        <w:rPr>
          <w:szCs w:val="30"/>
        </w:rPr>
        <w:t>–</w:t>
      </w:r>
      <w:r w:rsidR="00073447">
        <w:rPr>
          <w:szCs w:val="30"/>
        </w:rPr>
        <w:t xml:space="preserve"> алгебраический сумматор (</w:t>
      </w:r>
      <w:r w:rsidR="00985CAA" w:rsidRPr="00A34E6B">
        <w:rPr>
          <w:highlight w:val="green"/>
        </w:rPr>
        <w:t xml:space="preserve">рис. </w:t>
      </w:r>
      <w:r w:rsidR="00985CAA">
        <w:t>2.2</w:t>
      </w:r>
      <w:r w:rsidR="00073447">
        <w:rPr>
          <w:szCs w:val="30"/>
        </w:rPr>
        <w:t>, б);</w:t>
      </w:r>
    </w:p>
    <w:p w:rsidR="00073447" w:rsidRDefault="00785D8E" w:rsidP="00073447">
      <w:pPr>
        <w:pStyle w:val="a3"/>
        <w:ind w:firstLine="709"/>
        <w:rPr>
          <w:rStyle w:val="150"/>
        </w:rPr>
      </w:pPr>
      <w:r>
        <w:rPr>
          <w:rStyle w:val="150"/>
        </w:rPr>
        <w:t>–</w:t>
      </w:r>
      <w:r w:rsidR="00073447">
        <w:rPr>
          <w:rStyle w:val="150"/>
        </w:rPr>
        <w:t xml:space="preserve"> пропорциональное звено </w:t>
      </w:r>
      <w:r w:rsidR="00073447">
        <w:rPr>
          <w:i/>
          <w:szCs w:val="30"/>
          <w:lang w:val="en-US"/>
        </w:rPr>
        <w:t>y</w:t>
      </w:r>
      <w:r w:rsidR="00073447">
        <w:rPr>
          <w:rStyle w:val="150"/>
        </w:rPr>
        <w:t>(</w:t>
      </w:r>
      <w:r w:rsidR="00073447">
        <w:rPr>
          <w:i/>
          <w:szCs w:val="30"/>
          <w:lang w:val="en-US"/>
        </w:rPr>
        <w:t>t</w:t>
      </w:r>
      <w:r w:rsidR="00073447">
        <w:rPr>
          <w:rStyle w:val="150"/>
        </w:rPr>
        <w:t>)=</w:t>
      </w:r>
      <w:r w:rsidR="00073447">
        <w:rPr>
          <w:i/>
          <w:szCs w:val="30"/>
          <w:lang w:val="en-US"/>
        </w:rPr>
        <w:t>kx</w:t>
      </w:r>
      <w:r w:rsidR="00073447">
        <w:rPr>
          <w:rStyle w:val="150"/>
        </w:rPr>
        <w:t>(</w:t>
      </w:r>
      <w:r w:rsidR="00073447">
        <w:rPr>
          <w:i/>
          <w:szCs w:val="30"/>
          <w:lang w:val="en-US"/>
        </w:rPr>
        <w:t>t</w:t>
      </w:r>
      <w:r w:rsidR="00073447">
        <w:rPr>
          <w:rStyle w:val="150"/>
        </w:rPr>
        <w:t>) (</w:t>
      </w:r>
      <w:r w:rsidR="00985CAA" w:rsidRPr="00A34E6B">
        <w:rPr>
          <w:highlight w:val="green"/>
        </w:rPr>
        <w:t xml:space="preserve">рис. </w:t>
      </w:r>
      <w:r w:rsidR="00985CAA">
        <w:t>2.2</w:t>
      </w:r>
      <w:r w:rsidR="00073447">
        <w:rPr>
          <w:szCs w:val="30"/>
        </w:rPr>
        <w:t>,</w:t>
      </w:r>
      <w:r w:rsidR="00073447">
        <w:rPr>
          <w:rStyle w:val="150"/>
        </w:rPr>
        <w:t xml:space="preserve"> в);</w:t>
      </w:r>
    </w:p>
    <w:p w:rsidR="00073447" w:rsidRPr="000716F8" w:rsidRDefault="00785D8E" w:rsidP="00073447">
      <w:pPr>
        <w:pStyle w:val="a3"/>
        <w:ind w:firstLine="709"/>
        <w:rPr>
          <w:szCs w:val="30"/>
        </w:rPr>
      </w:pPr>
      <w:r>
        <w:rPr>
          <w:szCs w:val="30"/>
        </w:rPr>
        <w:t>–</w:t>
      </w:r>
      <w:r w:rsidR="00073447">
        <w:rPr>
          <w:szCs w:val="30"/>
        </w:rPr>
        <w:t xml:space="preserve"> интегратор (</w:t>
      </w:r>
      <w:r w:rsidR="00985CAA" w:rsidRPr="00A34E6B">
        <w:rPr>
          <w:highlight w:val="green"/>
        </w:rPr>
        <w:t xml:space="preserve">рис. </w:t>
      </w:r>
      <w:r w:rsidR="00985CAA">
        <w:t>2.2</w:t>
      </w:r>
      <w:r w:rsidR="00073447">
        <w:rPr>
          <w:szCs w:val="30"/>
        </w:rPr>
        <w:t>, г).</w:t>
      </w:r>
    </w:p>
    <w:p w:rsidR="00073447" w:rsidRDefault="00073447" w:rsidP="00073447">
      <w:pPr>
        <w:pStyle w:val="a3"/>
        <w:ind w:firstLine="709"/>
        <w:rPr>
          <w:szCs w:val="30"/>
        </w:rPr>
      </w:pPr>
      <w:r>
        <w:rPr>
          <w:szCs w:val="30"/>
        </w:rPr>
        <w:t>Основным элементом схем моделирования является интегратор. Этот блок осуществляет интегрирование по времени входного сигнала, т.е. характеризуется уравнением</w:t>
      </w:r>
    </w:p>
    <w:p w:rsidR="00073447" w:rsidRPr="000455AD" w:rsidRDefault="00073447" w:rsidP="00073447">
      <w:pPr>
        <w:pStyle w:val="ab"/>
        <w:tabs>
          <w:tab w:val="center" w:pos="4819"/>
          <w:tab w:val="right" w:pos="9638"/>
        </w:tabs>
        <w:jc w:val="left"/>
        <w:rPr>
          <w:rStyle w:val="150"/>
        </w:rPr>
      </w:pPr>
      <w:r w:rsidRPr="00E3643D">
        <w:rPr>
          <w:color w:val="FF0000"/>
          <w:position w:val="-36"/>
        </w:rPr>
        <w:object w:dxaOrig="1719" w:dyaOrig="859">
          <v:shape id="_x0000_i1308" type="#_x0000_t75" style="width:85.5pt;height:43.5pt" o:ole="">
            <v:imagedata r:id="rId570" o:title=""/>
          </v:shape>
          <o:OLEObject Type="Embed" ProgID="Equation.3" ShapeID="_x0000_i1308" DrawAspect="Content" ObjectID="_1708871719" r:id="rId571"/>
        </w:object>
      </w:r>
      <w:r>
        <w:rPr>
          <w:rStyle w:val="150"/>
        </w:rPr>
        <w:t>,</w:t>
      </w:r>
      <w:r>
        <w:rPr>
          <w:rStyle w:val="150"/>
        </w:rPr>
        <w:tab/>
      </w:r>
      <w:r>
        <w:rPr>
          <w:rStyle w:val="150"/>
        </w:rPr>
        <w:tab/>
        <w:t>(</w:t>
      </w:r>
      <w:r w:rsidR="004B615F" w:rsidRPr="00952A8D">
        <w:t>2</w:t>
      </w:r>
      <w:r>
        <w:rPr>
          <w:rStyle w:val="150"/>
        </w:rPr>
        <w:t>.</w:t>
      </w:r>
      <w:r w:rsidR="004B615F" w:rsidRPr="00952A8D">
        <w:t>1</w:t>
      </w:r>
      <w:r>
        <w:rPr>
          <w:rStyle w:val="150"/>
        </w:rPr>
        <w:t>)</w:t>
      </w:r>
    </w:p>
    <w:p w:rsidR="00073447" w:rsidRDefault="00073447" w:rsidP="00073447">
      <w:pPr>
        <w:pStyle w:val="a3"/>
        <w:ind w:firstLine="0"/>
        <w:rPr>
          <w:szCs w:val="30"/>
        </w:rPr>
      </w:pPr>
      <w:proofErr w:type="gramStart"/>
      <w:r>
        <w:rPr>
          <w:szCs w:val="30"/>
        </w:rPr>
        <w:lastRenderedPageBreak/>
        <w:t>которое</w:t>
      </w:r>
      <w:proofErr w:type="gramEnd"/>
      <w:r>
        <w:rPr>
          <w:szCs w:val="30"/>
        </w:rPr>
        <w:t xml:space="preserve"> в операторной форме</w:t>
      </w:r>
      <w:r>
        <w:rPr>
          <w:color w:val="FF0000"/>
          <w:szCs w:val="30"/>
        </w:rPr>
        <w:t xml:space="preserve"> </w:t>
      </w:r>
      <w:r>
        <w:rPr>
          <w:szCs w:val="30"/>
        </w:rPr>
        <w:t>принимает вид:</w:t>
      </w:r>
    </w:p>
    <w:p w:rsidR="00073447" w:rsidRDefault="00073447" w:rsidP="00073447">
      <w:pPr>
        <w:pStyle w:val="ab"/>
        <w:tabs>
          <w:tab w:val="center" w:pos="4819"/>
          <w:tab w:val="right" w:pos="9638"/>
        </w:tabs>
        <w:jc w:val="left"/>
        <w:rPr>
          <w:rStyle w:val="150"/>
        </w:rPr>
      </w:pPr>
      <w:proofErr w:type="gramStart"/>
      <w:r>
        <w:rPr>
          <w:i/>
          <w:lang w:val="en-US"/>
        </w:rPr>
        <w:t>Y</w:t>
      </w:r>
      <w:r>
        <w:rPr>
          <w:i/>
        </w:rPr>
        <w:t>(</w:t>
      </w:r>
      <w:proofErr w:type="gramEnd"/>
      <w:r>
        <w:rPr>
          <w:i/>
          <w:lang w:val="en-US"/>
        </w:rPr>
        <w:t>p</w:t>
      </w:r>
      <w:r>
        <w:rPr>
          <w:i/>
        </w:rPr>
        <w:t>)</w:t>
      </w:r>
      <w:r>
        <w:rPr>
          <w:rStyle w:val="150"/>
        </w:rPr>
        <w:t>=</w:t>
      </w:r>
      <w:r w:rsidRPr="00E3643D">
        <w:rPr>
          <w:position w:val="-32"/>
        </w:rPr>
        <w:object w:dxaOrig="300" w:dyaOrig="760">
          <v:shape id="_x0000_i1309" type="#_x0000_t75" style="width:15.75pt;height:38.25pt" o:ole="">
            <v:imagedata r:id="rId572" o:title=""/>
          </v:shape>
          <o:OLEObject Type="Embed" ProgID="Equation.3" ShapeID="_x0000_i1309" DrawAspect="Content" ObjectID="_1708871720" r:id="rId573"/>
        </w:object>
      </w:r>
      <w:r>
        <w:rPr>
          <w:i/>
        </w:rPr>
        <w:t>Х(</w:t>
      </w:r>
      <w:r>
        <w:rPr>
          <w:i/>
          <w:lang w:val="en-US"/>
        </w:rPr>
        <w:t>p</w:t>
      </w:r>
      <w:r>
        <w:rPr>
          <w:i/>
        </w:rPr>
        <w:t>)</w:t>
      </w:r>
      <w:r>
        <w:rPr>
          <w:rStyle w:val="150"/>
        </w:rPr>
        <w:t>.</w:t>
      </w:r>
      <w:r>
        <w:rPr>
          <w:rStyle w:val="150"/>
        </w:rPr>
        <w:tab/>
      </w:r>
      <w:r>
        <w:rPr>
          <w:rStyle w:val="150"/>
        </w:rPr>
        <w:tab/>
        <w:t>(</w:t>
      </w:r>
      <w:r w:rsidR="004B615F" w:rsidRPr="00952A8D">
        <w:t>2</w:t>
      </w:r>
      <w:r w:rsidR="004B615F">
        <w:rPr>
          <w:rStyle w:val="150"/>
        </w:rPr>
        <w:t>.</w:t>
      </w:r>
      <w:r w:rsidR="004B615F" w:rsidRPr="00952A8D">
        <w:t>2</w:t>
      </w:r>
      <w:r>
        <w:rPr>
          <w:rStyle w:val="150"/>
        </w:rPr>
        <w:t>)</w:t>
      </w:r>
    </w:p>
    <w:p w:rsidR="00073447" w:rsidRDefault="00073447" w:rsidP="00073447">
      <w:pPr>
        <w:pStyle w:val="a3"/>
        <w:ind w:firstLine="0"/>
        <w:rPr>
          <w:szCs w:val="30"/>
        </w:rPr>
      </w:pPr>
      <w:r>
        <w:rPr>
          <w:szCs w:val="30"/>
        </w:rPr>
        <w:tab/>
        <w:t>Следовательно, ПФ блока, выполняющего операцию интегриров</w:t>
      </w:r>
      <w:r>
        <w:rPr>
          <w:szCs w:val="30"/>
        </w:rPr>
        <w:t>а</w:t>
      </w:r>
      <w:r>
        <w:rPr>
          <w:szCs w:val="30"/>
        </w:rPr>
        <w:t>ния, имеет вид:</w:t>
      </w:r>
    </w:p>
    <w:p w:rsidR="00073447" w:rsidRDefault="00985CAA" w:rsidP="00073447">
      <w:pPr>
        <w:pStyle w:val="ab"/>
        <w:tabs>
          <w:tab w:val="center" w:pos="4819"/>
          <w:tab w:val="right" w:pos="9638"/>
        </w:tabs>
        <w:jc w:val="left"/>
      </w:pPr>
      <w:r w:rsidRPr="00985CAA">
        <w:rPr>
          <w:position w:val="-34"/>
        </w:rPr>
        <w:object w:dxaOrig="2180" w:dyaOrig="800">
          <v:shape id="_x0000_i1310" type="#_x0000_t75" style="width:110.25pt;height:39pt" o:ole="">
            <v:imagedata r:id="rId574" o:title=""/>
          </v:shape>
          <o:OLEObject Type="Embed" ProgID="Equation.3" ShapeID="_x0000_i1310" DrawAspect="Content" ObjectID="_1708871721" r:id="rId575"/>
        </w:object>
      </w:r>
      <w:r w:rsidR="00073447">
        <w:rPr>
          <w:rStyle w:val="150"/>
        </w:rPr>
        <w:t>.</w:t>
      </w:r>
      <w:r w:rsidR="00073447">
        <w:rPr>
          <w:rStyle w:val="150"/>
        </w:rPr>
        <w:tab/>
      </w:r>
      <w:r w:rsidR="00073447">
        <w:rPr>
          <w:rStyle w:val="150"/>
        </w:rPr>
        <w:tab/>
        <w:t>(</w:t>
      </w:r>
      <w:r w:rsidR="004B615F">
        <w:rPr>
          <w:lang w:val="en-US"/>
        </w:rPr>
        <w:t>2</w:t>
      </w:r>
      <w:r w:rsidR="004B615F">
        <w:rPr>
          <w:rStyle w:val="150"/>
        </w:rPr>
        <w:t>.</w:t>
      </w:r>
      <w:r w:rsidR="004B615F">
        <w:rPr>
          <w:lang w:val="en-US"/>
        </w:rPr>
        <w:t>3</w:t>
      </w:r>
      <w:r w:rsidR="00073447">
        <w:rPr>
          <w:rStyle w:val="150"/>
        </w:rPr>
        <w:t>)</w:t>
      </w:r>
    </w:p>
    <w:p w:rsidR="00073447" w:rsidRDefault="00073447" w:rsidP="00073447">
      <w:pPr>
        <w:pStyle w:val="a9"/>
      </w:pPr>
      <w:r>
        <w:object w:dxaOrig="10810" w:dyaOrig="2518">
          <v:shape id="_x0000_i1311" type="#_x0000_t75" style="width:481.5pt;height:112.5pt" o:ole="">
            <v:imagedata r:id="rId576" o:title=""/>
          </v:shape>
          <o:OLEObject Type="Embed" ProgID="Visio.Drawing.11" ShapeID="_x0000_i1311" DrawAspect="Content" ObjectID="_1708871722" r:id="rId577"/>
        </w:object>
      </w:r>
    </w:p>
    <w:p w:rsidR="00073447" w:rsidRDefault="00073447" w:rsidP="00073447">
      <w:pPr>
        <w:pStyle w:val="ad"/>
      </w:pPr>
      <w:bookmarkStart w:id="15" w:name="_Ref22645362"/>
      <w:r>
        <w:rPr>
          <w:i/>
        </w:rPr>
        <w:t xml:space="preserve">Рис. </w:t>
      </w:r>
      <w:r w:rsidR="004B615F" w:rsidRPr="00952A8D">
        <w:rPr>
          <w:i/>
        </w:rPr>
        <w:t>2</w:t>
      </w:r>
      <w:r>
        <w:rPr>
          <w:i/>
        </w:rPr>
        <w:t>.</w:t>
      </w:r>
      <w:bookmarkEnd w:id="15"/>
      <w:r w:rsidR="004B615F" w:rsidRPr="00952A8D">
        <w:rPr>
          <w:i/>
        </w:rPr>
        <w:t>2</w:t>
      </w:r>
      <w:r>
        <w:rPr>
          <w:i/>
        </w:rPr>
        <w:t>.</w:t>
      </w:r>
      <w:r>
        <w:t xml:space="preserve"> Простейшие блоки структурных схем</w:t>
      </w:r>
    </w:p>
    <w:p w:rsidR="00073447" w:rsidRDefault="00073447" w:rsidP="00073447">
      <w:pPr>
        <w:pStyle w:val="15"/>
      </w:pPr>
      <w:r>
        <w:rPr>
          <w:iCs/>
        </w:rPr>
        <w:t>Если на выходе интегратора действует сигнал</w:t>
      </w:r>
      <w:r>
        <w:rPr>
          <w:i/>
        </w:rPr>
        <w:t xml:space="preserve"> </w:t>
      </w:r>
      <w:r>
        <w:rPr>
          <w:i/>
          <w:iCs/>
          <w:lang w:val="en-US"/>
        </w:rPr>
        <w:t>y</w:t>
      </w:r>
      <w:r>
        <w:rPr>
          <w:iCs/>
        </w:rPr>
        <w:t>(</w:t>
      </w:r>
      <w:r>
        <w:rPr>
          <w:i/>
          <w:iCs/>
          <w:lang w:val="en-US"/>
        </w:rPr>
        <w:t>t</w:t>
      </w:r>
      <w:r>
        <w:rPr>
          <w:iCs/>
        </w:rPr>
        <w:t>)</w:t>
      </w:r>
      <w:r>
        <w:t xml:space="preserve">, то на его входе – производная этого сигнала </w:t>
      </w:r>
      <w:r w:rsidRPr="00E3643D">
        <w:rPr>
          <w:position w:val="-28"/>
        </w:rPr>
        <w:object w:dxaOrig="380" w:dyaOrig="720">
          <v:shape id="_x0000_i1312" type="#_x0000_t75" style="width:18.75pt;height:36pt" o:ole="">
            <v:imagedata r:id="rId578" o:title=""/>
          </v:shape>
          <o:OLEObject Type="Embed" ProgID="Equation.3" ShapeID="_x0000_i1312" DrawAspect="Content" ObjectID="_1708871723" r:id="rId579"/>
        </w:object>
      </w:r>
      <w:r>
        <w:t>. Если последовательно соединить два инт</w:t>
      </w:r>
      <w:r>
        <w:t>е</w:t>
      </w:r>
      <w:r>
        <w:t>гратора, то на входе соединения будет вторая производная выходного сигнала,</w:t>
      </w:r>
      <w:r w:rsidR="00985CAA" w:rsidRPr="00985CAA">
        <w:rPr>
          <w:highlight w:val="green"/>
        </w:rPr>
        <w:t xml:space="preserve"> </w:t>
      </w:r>
      <w:r w:rsidR="00985CAA" w:rsidRPr="00A34E6B">
        <w:rPr>
          <w:highlight w:val="green"/>
        </w:rPr>
        <w:t>рис</w:t>
      </w:r>
      <w:r w:rsidR="00985CAA" w:rsidRPr="00985CAA">
        <w:rPr>
          <w:highlight w:val="green"/>
        </w:rPr>
        <w:t>. 2.3</w:t>
      </w:r>
      <w:r w:rsidRPr="00985CAA">
        <w:rPr>
          <w:highlight w:val="green"/>
        </w:rPr>
        <w:t>:</w:t>
      </w:r>
    </w:p>
    <w:p w:rsidR="00073447" w:rsidRDefault="00073447" w:rsidP="00073447">
      <w:pPr>
        <w:pStyle w:val="ab"/>
        <w:tabs>
          <w:tab w:val="center" w:pos="4819"/>
          <w:tab w:val="right" w:pos="9638"/>
        </w:tabs>
        <w:jc w:val="left"/>
        <w:rPr>
          <w:rStyle w:val="150"/>
        </w:rPr>
      </w:pPr>
      <w:r>
        <w:tab/>
      </w:r>
      <w:r w:rsidRPr="00E3643D">
        <w:rPr>
          <w:position w:val="-28"/>
        </w:rPr>
        <w:object w:dxaOrig="1300" w:dyaOrig="760">
          <v:shape id="_x0000_i1313" type="#_x0000_t75" style="width:65.25pt;height:38.25pt" o:ole="">
            <v:imagedata r:id="rId580" o:title=""/>
          </v:shape>
          <o:OLEObject Type="Embed" ProgID="Equation.3" ShapeID="_x0000_i1313" DrawAspect="Content" ObjectID="_1708871724" r:id="rId581"/>
        </w:object>
      </w:r>
      <w:r>
        <w:rPr>
          <w:rStyle w:val="150"/>
        </w:rPr>
        <w:t>.</w:t>
      </w:r>
      <w:r>
        <w:rPr>
          <w:rStyle w:val="150"/>
        </w:rPr>
        <w:tab/>
        <w:t>(</w:t>
      </w:r>
      <w:r w:rsidR="004B615F">
        <w:rPr>
          <w:lang w:val="en-US"/>
        </w:rPr>
        <w:t>2</w:t>
      </w:r>
      <w:r w:rsidR="004B615F">
        <w:rPr>
          <w:rStyle w:val="150"/>
        </w:rPr>
        <w:t>.</w:t>
      </w:r>
      <w:r w:rsidR="004B615F">
        <w:rPr>
          <w:rStyle w:val="150"/>
          <w:lang w:val="en-US"/>
        </w:rPr>
        <w:t>4</w:t>
      </w:r>
      <w:r>
        <w:rPr>
          <w:rStyle w:val="150"/>
        </w:rPr>
        <w:t>)</w:t>
      </w:r>
    </w:p>
    <w:p w:rsidR="00073447" w:rsidRDefault="00073447" w:rsidP="00073447">
      <w:pPr>
        <w:pStyle w:val="a9"/>
      </w:pPr>
      <w:r>
        <w:object w:dxaOrig="3355" w:dyaOrig="1041">
          <v:shape id="_x0000_i1314" type="#_x0000_t75" style="width:168pt;height:52.5pt" o:ole="">
            <v:imagedata r:id="rId582" o:title=""/>
          </v:shape>
          <o:OLEObject Type="Embed" ProgID="Visio.Drawing.11" ShapeID="_x0000_i1314" DrawAspect="Content" ObjectID="_1708871725" r:id="rId583"/>
        </w:object>
      </w:r>
    </w:p>
    <w:p w:rsidR="00073447" w:rsidRDefault="00073447" w:rsidP="00073447">
      <w:pPr>
        <w:pStyle w:val="ad"/>
        <w:rPr>
          <w:szCs w:val="30"/>
        </w:rPr>
      </w:pPr>
      <w:bookmarkStart w:id="16" w:name="_Ref203731375"/>
      <w:r>
        <w:rPr>
          <w:rStyle w:val="150"/>
          <w:i/>
        </w:rPr>
        <w:t xml:space="preserve">Рис. </w:t>
      </w:r>
      <w:r w:rsidR="004B615F" w:rsidRPr="00952A8D">
        <w:rPr>
          <w:rStyle w:val="150"/>
          <w:i/>
        </w:rPr>
        <w:t>2</w:t>
      </w:r>
      <w:r>
        <w:rPr>
          <w:rStyle w:val="150"/>
          <w:i/>
        </w:rPr>
        <w:t>.</w:t>
      </w:r>
      <w:bookmarkEnd w:id="16"/>
      <w:r w:rsidR="004B615F" w:rsidRPr="00952A8D">
        <w:rPr>
          <w:rStyle w:val="150"/>
          <w:i/>
        </w:rPr>
        <w:t>3</w:t>
      </w:r>
      <w:r>
        <w:rPr>
          <w:rStyle w:val="150"/>
          <w:i/>
        </w:rPr>
        <w:t>.</w:t>
      </w:r>
      <w:r>
        <w:rPr>
          <w:rStyle w:val="150"/>
        </w:rPr>
        <w:t xml:space="preserve"> </w:t>
      </w:r>
      <w:r>
        <w:rPr>
          <w:szCs w:val="30"/>
        </w:rPr>
        <w:t>Цепочка из двух интеграторов</w:t>
      </w:r>
    </w:p>
    <w:p w:rsidR="00073447" w:rsidRDefault="00073447" w:rsidP="00073447">
      <w:pPr>
        <w:pStyle w:val="a3"/>
        <w:rPr>
          <w:szCs w:val="30"/>
        </w:rPr>
      </w:pPr>
      <w:r>
        <w:rPr>
          <w:szCs w:val="30"/>
        </w:rPr>
        <w:t>Такую цепочку из двух интеграторов можно, например, использ</w:t>
      </w:r>
      <w:r>
        <w:rPr>
          <w:szCs w:val="30"/>
        </w:rPr>
        <w:t>о</w:t>
      </w:r>
      <w:r>
        <w:rPr>
          <w:szCs w:val="30"/>
        </w:rPr>
        <w:t>вать для построения схем моделирования систем 2-го порядка.</w:t>
      </w:r>
    </w:p>
    <w:p w:rsidR="00073447" w:rsidRDefault="00073447" w:rsidP="00073447">
      <w:pPr>
        <w:pStyle w:val="a3"/>
        <w:rPr>
          <w:szCs w:val="30"/>
        </w:rPr>
      </w:pPr>
      <w:r>
        <w:rPr>
          <w:szCs w:val="30"/>
        </w:rPr>
        <w:t>Рассмотрим несколько примеров построения схем моделирования, располагая различными моделями: в пространстве состояний, передато</w:t>
      </w:r>
      <w:r>
        <w:rPr>
          <w:szCs w:val="30"/>
        </w:rPr>
        <w:t>ч</w:t>
      </w:r>
      <w:r>
        <w:rPr>
          <w:szCs w:val="30"/>
        </w:rPr>
        <w:t xml:space="preserve">ной функцией и дифференциальным уравнением </w:t>
      </w:r>
      <w:r>
        <w:rPr>
          <w:i/>
          <w:szCs w:val="30"/>
          <w:lang w:val="en-US"/>
        </w:rPr>
        <w:t>n</w:t>
      </w:r>
      <w:r>
        <w:rPr>
          <w:szCs w:val="30"/>
        </w:rPr>
        <w:t>-го порядка.</w:t>
      </w:r>
    </w:p>
    <w:p w:rsidR="00073447" w:rsidRDefault="00073447" w:rsidP="00073447">
      <w:pPr>
        <w:pStyle w:val="a3"/>
        <w:rPr>
          <w:szCs w:val="30"/>
        </w:rPr>
      </w:pPr>
      <w:r>
        <w:rPr>
          <w:b/>
          <w:szCs w:val="30"/>
        </w:rPr>
        <w:t xml:space="preserve">Пример </w:t>
      </w:r>
      <w:r w:rsidR="004B615F" w:rsidRPr="00952A8D">
        <w:rPr>
          <w:b/>
          <w:szCs w:val="30"/>
        </w:rPr>
        <w:t>2</w:t>
      </w:r>
      <w:r>
        <w:rPr>
          <w:b/>
          <w:szCs w:val="30"/>
        </w:rPr>
        <w:t>.</w:t>
      </w:r>
      <w:r w:rsidR="004B615F" w:rsidRPr="00952A8D">
        <w:rPr>
          <w:b/>
          <w:szCs w:val="30"/>
        </w:rPr>
        <w:t>1</w:t>
      </w:r>
      <w:r>
        <w:rPr>
          <w:b/>
          <w:szCs w:val="30"/>
        </w:rPr>
        <w:t>.</w:t>
      </w:r>
      <w:r>
        <w:rPr>
          <w:szCs w:val="30"/>
        </w:rPr>
        <w:t xml:space="preserve"> Задана модель в пространстве состояний двигателя п</w:t>
      </w:r>
      <w:r>
        <w:rPr>
          <w:szCs w:val="30"/>
        </w:rPr>
        <w:t>о</w:t>
      </w:r>
      <w:r w:rsidRPr="00F2277F">
        <w:rPr>
          <w:szCs w:val="30"/>
        </w:rPr>
        <w:t xml:space="preserve">стоянного тока </w:t>
      </w:r>
      <w:r w:rsidRPr="00985CAA">
        <w:rPr>
          <w:szCs w:val="30"/>
          <w:highlight w:val="green"/>
        </w:rPr>
        <w:t>(</w:t>
      </w:r>
      <w:proofErr w:type="gramStart"/>
      <w:r w:rsidRPr="00985CAA">
        <w:rPr>
          <w:szCs w:val="30"/>
          <w:highlight w:val="green"/>
        </w:rPr>
        <w:t>см</w:t>
      </w:r>
      <w:proofErr w:type="gramEnd"/>
      <w:r w:rsidRPr="00985CAA">
        <w:rPr>
          <w:szCs w:val="30"/>
          <w:highlight w:val="green"/>
        </w:rPr>
        <w:t>. пример 1.2):</w:t>
      </w:r>
    </w:p>
    <w:p w:rsidR="00073447" w:rsidRDefault="00F60C90" w:rsidP="00073447">
      <w:pPr>
        <w:pStyle w:val="ab"/>
      </w:pPr>
      <w:r w:rsidRPr="00F60C90">
        <w:rPr>
          <w:position w:val="-60"/>
        </w:rPr>
        <w:object w:dxaOrig="4200" w:dyaOrig="1359">
          <v:shape id="_x0000_i1315" type="#_x0000_t75" style="width:210pt;height:67.5pt" o:ole="">
            <v:imagedata r:id="rId584" o:title=""/>
          </v:shape>
          <o:OLEObject Type="Embed" ProgID="Equation.3" ShapeID="_x0000_i1315" DrawAspect="Content" ObjectID="_1708871726" r:id="rId585"/>
        </w:object>
      </w:r>
    </w:p>
    <w:p w:rsidR="00073447" w:rsidRDefault="00073447" w:rsidP="00073447">
      <w:pPr>
        <w:pStyle w:val="a3"/>
        <w:rPr>
          <w:bCs/>
        </w:rPr>
      </w:pPr>
      <w:r>
        <w:rPr>
          <w:bCs/>
        </w:rPr>
        <w:lastRenderedPageBreak/>
        <w:t>Требуется составить схему моделирования.</w:t>
      </w:r>
    </w:p>
    <w:p w:rsidR="00073447" w:rsidRDefault="00073447" w:rsidP="00073447">
      <w:pPr>
        <w:pStyle w:val="a3"/>
        <w:rPr>
          <w:bCs/>
        </w:rPr>
      </w:pPr>
      <w:r>
        <w:rPr>
          <w:bCs/>
        </w:rPr>
        <w:t xml:space="preserve">В приведенной модели в качестве переменных состояния выбраны выходная величина (угловая скорость двигателя) и ее первая производная, т.е. скорость изменения выходной величины. Такие величины называют </w:t>
      </w:r>
      <w:r>
        <w:rPr>
          <w:bCs/>
          <w:i/>
        </w:rPr>
        <w:t>переменными состояния нормальной формы</w:t>
      </w:r>
      <w:r>
        <w:rPr>
          <w:bCs/>
        </w:rPr>
        <w:t>. В схеме моделирования два интегратора включены последовательно, причем на выходе правого инт</w:t>
      </w:r>
      <w:r>
        <w:rPr>
          <w:bCs/>
        </w:rPr>
        <w:t>е</w:t>
      </w:r>
      <w:r>
        <w:rPr>
          <w:bCs/>
        </w:rPr>
        <w:t xml:space="preserve">гратора действует переменная состояния </w:t>
      </w:r>
      <w:r>
        <w:rPr>
          <w:bCs/>
          <w:i/>
          <w:lang w:val="en-US"/>
        </w:rPr>
        <w:t>x</w:t>
      </w:r>
      <w:r>
        <w:rPr>
          <w:bCs/>
          <w:vertAlign w:val="subscript"/>
        </w:rPr>
        <w:t>1</w:t>
      </w:r>
      <w:r>
        <w:rPr>
          <w:bCs/>
        </w:rPr>
        <w:t>, на выходе левого – переме</w:t>
      </w:r>
      <w:r>
        <w:rPr>
          <w:bCs/>
        </w:rPr>
        <w:t>н</w:t>
      </w:r>
      <w:r>
        <w:rPr>
          <w:bCs/>
        </w:rPr>
        <w:t xml:space="preserve">ная состояния </w:t>
      </w:r>
      <w:r>
        <w:rPr>
          <w:bCs/>
          <w:i/>
          <w:lang w:val="en-US"/>
        </w:rPr>
        <w:t>x</w:t>
      </w:r>
      <w:r>
        <w:rPr>
          <w:bCs/>
          <w:vertAlign w:val="subscript"/>
        </w:rPr>
        <w:t>2</w:t>
      </w:r>
      <w:r>
        <w:rPr>
          <w:bCs/>
        </w:rPr>
        <w:t>. Согласно второму УС, на вход левого интегратора под</w:t>
      </w:r>
      <w:r>
        <w:rPr>
          <w:bCs/>
        </w:rPr>
        <w:t>а</w:t>
      </w:r>
      <w:r>
        <w:rPr>
          <w:bCs/>
        </w:rPr>
        <w:t>ется взвешенная сумма  переменных состояния и управляющего воздейс</w:t>
      </w:r>
      <w:r>
        <w:rPr>
          <w:bCs/>
        </w:rPr>
        <w:t>т</w:t>
      </w:r>
      <w:r>
        <w:rPr>
          <w:bCs/>
        </w:rPr>
        <w:t xml:space="preserve">вия. </w:t>
      </w:r>
    </w:p>
    <w:p w:rsidR="00073447" w:rsidRDefault="00073447" w:rsidP="00073447">
      <w:pPr>
        <w:pStyle w:val="ad"/>
        <w:rPr>
          <w:bCs/>
        </w:rPr>
      </w:pPr>
      <w:r>
        <w:object w:dxaOrig="8414" w:dyaOrig="3071">
          <v:shape id="_x0000_i1316" type="#_x0000_t75" style="width:383.25pt;height:141pt" o:ole="">
            <v:imagedata r:id="rId586" o:title=""/>
          </v:shape>
          <o:OLEObject Type="Embed" ProgID="Visio.Drawing.11" ShapeID="_x0000_i1316" DrawAspect="Content" ObjectID="_1708871727" r:id="rId587"/>
        </w:object>
      </w:r>
    </w:p>
    <w:p w:rsidR="00073447" w:rsidRDefault="00073447" w:rsidP="00073447">
      <w:pPr>
        <w:pStyle w:val="ad"/>
        <w:rPr>
          <w:szCs w:val="30"/>
        </w:rPr>
      </w:pPr>
      <w:r>
        <w:rPr>
          <w:bCs/>
        </w:rPr>
        <w:t xml:space="preserve"> </w:t>
      </w:r>
      <w:r>
        <w:rPr>
          <w:rStyle w:val="150"/>
          <w:i/>
        </w:rPr>
        <w:t xml:space="preserve">Рис. </w:t>
      </w:r>
      <w:r w:rsidR="004B615F" w:rsidRPr="00952A8D">
        <w:rPr>
          <w:rStyle w:val="150"/>
          <w:i/>
        </w:rPr>
        <w:t>2</w:t>
      </w:r>
      <w:r>
        <w:rPr>
          <w:rStyle w:val="150"/>
          <w:i/>
        </w:rPr>
        <w:t>.</w:t>
      </w:r>
      <w:r w:rsidR="004B615F" w:rsidRPr="00952A8D">
        <w:rPr>
          <w:rStyle w:val="150"/>
          <w:i/>
        </w:rPr>
        <w:t>4</w:t>
      </w:r>
      <w:r>
        <w:rPr>
          <w:rStyle w:val="150"/>
          <w:i/>
        </w:rPr>
        <w:t>.</w:t>
      </w:r>
      <w:r>
        <w:rPr>
          <w:rStyle w:val="150"/>
        </w:rPr>
        <w:t xml:space="preserve"> Схема </w:t>
      </w:r>
      <w:proofErr w:type="gramStart"/>
      <w:r>
        <w:rPr>
          <w:rStyle w:val="150"/>
        </w:rPr>
        <w:t>моделирования</w:t>
      </w:r>
      <w:proofErr w:type="gramEnd"/>
      <w:r>
        <w:rPr>
          <w:rStyle w:val="150"/>
        </w:rPr>
        <w:t xml:space="preserve"> к </w:t>
      </w:r>
      <w:r w:rsidRPr="00985CAA">
        <w:rPr>
          <w:rStyle w:val="150"/>
        </w:rPr>
        <w:t>примеру 2.1</w:t>
      </w:r>
      <w:r>
        <w:rPr>
          <w:szCs w:val="30"/>
        </w:rPr>
        <w:t xml:space="preserve"> </w:t>
      </w:r>
    </w:p>
    <w:p w:rsidR="00073447" w:rsidRDefault="00073447" w:rsidP="00073447">
      <w:pPr>
        <w:pStyle w:val="a3"/>
        <w:rPr>
          <w:szCs w:val="30"/>
        </w:rPr>
      </w:pPr>
      <w:r>
        <w:rPr>
          <w:b/>
          <w:szCs w:val="30"/>
        </w:rPr>
        <w:t xml:space="preserve">Пример </w:t>
      </w:r>
      <w:r w:rsidR="004B615F" w:rsidRPr="00952A8D">
        <w:rPr>
          <w:b/>
          <w:szCs w:val="30"/>
        </w:rPr>
        <w:t>2</w:t>
      </w:r>
      <w:r>
        <w:rPr>
          <w:b/>
          <w:szCs w:val="30"/>
        </w:rPr>
        <w:t>.</w:t>
      </w:r>
      <w:r w:rsidR="004B615F" w:rsidRPr="00952A8D">
        <w:rPr>
          <w:b/>
          <w:szCs w:val="30"/>
        </w:rPr>
        <w:t>2</w:t>
      </w:r>
      <w:r>
        <w:rPr>
          <w:b/>
          <w:szCs w:val="30"/>
        </w:rPr>
        <w:t>.</w:t>
      </w:r>
      <w:r>
        <w:rPr>
          <w:szCs w:val="30"/>
        </w:rPr>
        <w:t xml:space="preserve"> </w:t>
      </w:r>
      <w:r>
        <w:rPr>
          <w:bCs/>
        </w:rPr>
        <w:t xml:space="preserve">Требуется составить схему моделирования </w:t>
      </w:r>
      <w:r>
        <w:rPr>
          <w:szCs w:val="30"/>
        </w:rPr>
        <w:t>звена перв</w:t>
      </w:r>
      <w:r>
        <w:rPr>
          <w:szCs w:val="30"/>
        </w:rPr>
        <w:t>о</w:t>
      </w:r>
      <w:r>
        <w:rPr>
          <w:szCs w:val="30"/>
        </w:rPr>
        <w:t>го порядка, заданного в виде ПФ</w:t>
      </w:r>
    </w:p>
    <w:p w:rsidR="00073447" w:rsidRDefault="00073447" w:rsidP="00073447">
      <w:pPr>
        <w:pStyle w:val="ab"/>
      </w:pPr>
      <w:r w:rsidRPr="00E3643D">
        <w:rPr>
          <w:position w:val="-32"/>
        </w:rPr>
        <w:object w:dxaOrig="1640" w:dyaOrig="760">
          <v:shape id="_x0000_i1317" type="#_x0000_t75" style="width:82.5pt;height:38.25pt" o:ole="">
            <v:imagedata r:id="rId588" o:title=""/>
          </v:shape>
          <o:OLEObject Type="Embed" ProgID="Equation.3" ShapeID="_x0000_i1317" DrawAspect="Content" ObjectID="_1708871728" r:id="rId589"/>
        </w:object>
      </w:r>
      <w:r>
        <w:t xml:space="preserve">       или         </w:t>
      </w:r>
      <w:r w:rsidRPr="00E3643D">
        <w:rPr>
          <w:position w:val="-34"/>
        </w:rPr>
        <w:object w:dxaOrig="1820" w:dyaOrig="780">
          <v:shape id="_x0000_i1318" type="#_x0000_t75" style="width:90.75pt;height:39pt" o:ole="">
            <v:imagedata r:id="rId590" o:title=""/>
          </v:shape>
          <o:OLEObject Type="Embed" ProgID="Equation.3" ShapeID="_x0000_i1318" DrawAspect="Content" ObjectID="_1708871729" r:id="rId591"/>
        </w:object>
      </w:r>
      <w:r>
        <w:t>.</w:t>
      </w:r>
    </w:p>
    <w:p w:rsidR="00073447" w:rsidRDefault="00073447" w:rsidP="00073447">
      <w:pPr>
        <w:pStyle w:val="a3"/>
        <w:ind w:firstLine="709"/>
      </w:pPr>
      <w:r>
        <w:t>ПФ звена можно представить в виде произведения двух ПФ:</w:t>
      </w:r>
    </w:p>
    <w:p w:rsidR="00073447" w:rsidRDefault="00F60C90" w:rsidP="00073447">
      <w:pPr>
        <w:pStyle w:val="ab"/>
        <w:rPr>
          <w:lang w:val="en-US"/>
        </w:rPr>
      </w:pPr>
      <w:r w:rsidRPr="00F60C90">
        <w:rPr>
          <w:position w:val="-36"/>
        </w:rPr>
        <w:object w:dxaOrig="4340" w:dyaOrig="820">
          <v:shape id="_x0000_i1319" type="#_x0000_t75" style="width:216.75pt;height:41.25pt" o:ole="">
            <v:imagedata r:id="rId592" o:title=""/>
          </v:shape>
          <o:OLEObject Type="Embed" ProgID="Equation.3" ShapeID="_x0000_i1319" DrawAspect="Content" ObjectID="_1708871730" r:id="rId593"/>
        </w:object>
      </w:r>
    </w:p>
    <w:p w:rsidR="00073447" w:rsidRDefault="00073447" w:rsidP="00073447">
      <w:pPr>
        <w:ind w:firstLine="709"/>
      </w:pPr>
      <w:r>
        <w:t>Составим структурную схему с последовательным соединением звеньев:</w:t>
      </w:r>
    </w:p>
    <w:p w:rsidR="00073447" w:rsidRDefault="00073447" w:rsidP="00073447">
      <w:pPr>
        <w:pStyle w:val="ad"/>
      </w:pPr>
      <w:r>
        <w:object w:dxaOrig="4744" w:dyaOrig="1228">
          <v:shape id="_x0000_i1320" type="#_x0000_t75" style="width:237pt;height:61.5pt" o:ole="">
            <v:imagedata r:id="rId594" o:title=""/>
          </v:shape>
          <o:OLEObject Type="Embed" ProgID="Visio.Drawing.11" ShapeID="_x0000_i1320" DrawAspect="Content" ObjectID="_1708871731" r:id="rId595"/>
        </w:object>
      </w:r>
    </w:p>
    <w:p w:rsidR="00073447" w:rsidRDefault="00073447" w:rsidP="00073447">
      <w:pPr>
        <w:pStyle w:val="ad"/>
        <w:spacing w:after="240"/>
        <w:rPr>
          <w:szCs w:val="30"/>
        </w:rPr>
      </w:pPr>
      <w:r>
        <w:rPr>
          <w:rStyle w:val="150"/>
          <w:i/>
        </w:rPr>
        <w:t xml:space="preserve">Рис. </w:t>
      </w:r>
      <w:r w:rsidR="004B615F" w:rsidRPr="00952A8D">
        <w:rPr>
          <w:rStyle w:val="150"/>
          <w:i/>
        </w:rPr>
        <w:t>2</w:t>
      </w:r>
      <w:r>
        <w:rPr>
          <w:rStyle w:val="150"/>
          <w:i/>
        </w:rPr>
        <w:t>.</w:t>
      </w:r>
      <w:r w:rsidR="004B615F" w:rsidRPr="00952A8D">
        <w:rPr>
          <w:rStyle w:val="150"/>
          <w:i/>
        </w:rPr>
        <w:t>5</w:t>
      </w:r>
      <w:r>
        <w:rPr>
          <w:rStyle w:val="150"/>
          <w:i/>
        </w:rPr>
        <w:t>.</w:t>
      </w:r>
      <w:r>
        <w:rPr>
          <w:rStyle w:val="150"/>
        </w:rPr>
        <w:t xml:space="preserve"> Структурная </w:t>
      </w:r>
      <w:proofErr w:type="gramStart"/>
      <w:r>
        <w:rPr>
          <w:rStyle w:val="150"/>
        </w:rPr>
        <w:t>схема</w:t>
      </w:r>
      <w:proofErr w:type="gramEnd"/>
      <w:r>
        <w:rPr>
          <w:rStyle w:val="150"/>
        </w:rPr>
        <w:t xml:space="preserve"> к </w:t>
      </w:r>
      <w:r w:rsidRPr="00985CAA">
        <w:rPr>
          <w:rStyle w:val="150"/>
        </w:rPr>
        <w:t>примеру 2.2</w:t>
      </w:r>
      <w:r>
        <w:rPr>
          <w:szCs w:val="30"/>
        </w:rPr>
        <w:t xml:space="preserve"> </w:t>
      </w:r>
    </w:p>
    <w:p w:rsidR="00073447" w:rsidRDefault="00073447" w:rsidP="00073447">
      <w:pPr>
        <w:pStyle w:val="a3"/>
      </w:pPr>
      <w:r>
        <w:t>Обозначим сигнал на выходе первого (левого) звена переменной с</w:t>
      </w:r>
      <w:r>
        <w:t>о</w:t>
      </w:r>
      <w:r>
        <w:t xml:space="preserve">стояния </w:t>
      </w:r>
      <w:r>
        <w:rPr>
          <w:i/>
          <w:lang w:val="en-US"/>
        </w:rPr>
        <w:t>x</w:t>
      </w:r>
      <w:r>
        <w:t>(</w:t>
      </w:r>
      <w:r>
        <w:rPr>
          <w:i/>
          <w:lang w:val="en-US"/>
        </w:rPr>
        <w:t>t</w:t>
      </w:r>
      <w:r>
        <w:t xml:space="preserve">). Так как </w:t>
      </w:r>
      <w:r w:rsidRPr="00E3643D">
        <w:rPr>
          <w:position w:val="-34"/>
        </w:rPr>
        <w:object w:dxaOrig="2820" w:dyaOrig="780">
          <v:shape id="_x0000_i1321" type="#_x0000_t75" style="width:141pt;height:39pt" o:ole="">
            <v:imagedata r:id="rId596" o:title=""/>
          </v:shape>
          <o:OLEObject Type="Embed" ProgID="Equation.3" ShapeID="_x0000_i1321" DrawAspect="Content" ObjectID="_1708871732" r:id="rId597"/>
        </w:object>
      </w:r>
      <w:r>
        <w:t>, можно записать операторное уравнение для первого звена</w:t>
      </w:r>
    </w:p>
    <w:p w:rsidR="00073447" w:rsidRDefault="00073447" w:rsidP="00073447">
      <w:pPr>
        <w:pStyle w:val="a3"/>
        <w:spacing w:before="120" w:after="120"/>
      </w:pPr>
      <w:r w:rsidRPr="00E3643D">
        <w:rPr>
          <w:position w:val="-26"/>
        </w:rPr>
        <w:object w:dxaOrig="2799" w:dyaOrig="700">
          <v:shape id="_x0000_i1322" type="#_x0000_t75" style="width:140.25pt;height:35.25pt" o:ole="">
            <v:imagedata r:id="rId598" o:title=""/>
          </v:shape>
          <o:OLEObject Type="Embed" ProgID="Equation.3" ShapeID="_x0000_i1322" DrawAspect="Content" ObjectID="_1708871733" r:id="rId599"/>
        </w:object>
      </w:r>
      <w:r>
        <w:t xml:space="preserve"> или  </w:t>
      </w:r>
      <w:r w:rsidRPr="00E3643D">
        <w:rPr>
          <w:position w:val="-26"/>
        </w:rPr>
        <w:object w:dxaOrig="2840" w:dyaOrig="700">
          <v:shape id="_x0000_i1323" type="#_x0000_t75" style="width:142.5pt;height:35.25pt" o:ole="">
            <v:imagedata r:id="rId600" o:title=""/>
          </v:shape>
          <o:OLEObject Type="Embed" ProgID="Equation.3" ShapeID="_x0000_i1323" DrawAspect="Content" ObjectID="_1708871734" r:id="rId601"/>
        </w:object>
      </w:r>
      <w:r>
        <w:t>.</w:t>
      </w:r>
    </w:p>
    <w:p w:rsidR="00073447" w:rsidRDefault="00073447" w:rsidP="00073447">
      <w:pPr>
        <w:pStyle w:val="a3"/>
        <w:ind w:firstLine="709"/>
      </w:pPr>
      <w:r>
        <w:rPr>
          <w:lang w:val="en-US"/>
        </w:rPr>
        <w:t>C</w:t>
      </w:r>
      <w:r>
        <w:t>истема уравнений для соединения в целом:</w:t>
      </w:r>
    </w:p>
    <w:p w:rsidR="00073447" w:rsidRDefault="00073447" w:rsidP="00073447">
      <w:pPr>
        <w:pStyle w:val="a3"/>
        <w:spacing w:before="120" w:after="120"/>
      </w:pPr>
      <w:r w:rsidRPr="00E3643D">
        <w:rPr>
          <w:position w:val="-68"/>
        </w:rPr>
        <w:object w:dxaOrig="1680" w:dyaOrig="1500">
          <v:shape id="_x0000_i1324" type="#_x0000_t75" style="width:83.25pt;height:75pt" o:ole="">
            <v:imagedata r:id="rId602" o:title=""/>
          </v:shape>
          <o:OLEObject Type="Embed" ProgID="Equation.3" ShapeID="_x0000_i1324" DrawAspect="Content" ObjectID="_1708871735" r:id="rId603"/>
        </w:object>
      </w:r>
    </w:p>
    <w:p w:rsidR="00073447" w:rsidRDefault="00073447" w:rsidP="00073447">
      <w:pPr>
        <w:pStyle w:val="a3"/>
      </w:pPr>
      <w:r>
        <w:t xml:space="preserve">Схема моделирования представлена на </w:t>
      </w:r>
      <w:r w:rsidR="00985CAA" w:rsidRPr="00A34E6B">
        <w:rPr>
          <w:highlight w:val="green"/>
        </w:rPr>
        <w:t>рис</w:t>
      </w:r>
      <w:r w:rsidR="00985CAA" w:rsidRPr="00985CAA">
        <w:rPr>
          <w:highlight w:val="green"/>
        </w:rPr>
        <w:t>. 2.</w:t>
      </w:r>
      <w:r w:rsidR="00985CAA">
        <w:t>6</w:t>
      </w:r>
      <w:r>
        <w:t>.</w:t>
      </w:r>
    </w:p>
    <w:p w:rsidR="00073447" w:rsidRDefault="00073447" w:rsidP="00073447">
      <w:pPr>
        <w:pStyle w:val="ad"/>
      </w:pPr>
      <w:r>
        <w:t xml:space="preserve"> </w:t>
      </w:r>
      <w:r>
        <w:object w:dxaOrig="5155" w:dyaOrig="2064">
          <v:shape id="_x0000_i1325" type="#_x0000_t75" style="width:222pt;height:89.25pt" o:ole="">
            <v:imagedata r:id="rId604" o:title=""/>
          </v:shape>
          <o:OLEObject Type="Embed" ProgID="Visio.Drawing.11" ShapeID="_x0000_i1325" DrawAspect="Content" ObjectID="_1708871736" r:id="rId605"/>
        </w:object>
      </w:r>
    </w:p>
    <w:p w:rsidR="00073447" w:rsidRDefault="00073447" w:rsidP="00073447">
      <w:pPr>
        <w:pStyle w:val="ad"/>
        <w:rPr>
          <w:szCs w:val="30"/>
        </w:rPr>
      </w:pPr>
      <w:r>
        <w:rPr>
          <w:rStyle w:val="150"/>
          <w:i/>
        </w:rPr>
        <w:t xml:space="preserve">Рис. </w:t>
      </w:r>
      <w:r w:rsidR="004B615F" w:rsidRPr="00952A8D">
        <w:rPr>
          <w:rStyle w:val="150"/>
          <w:i/>
        </w:rPr>
        <w:t>2</w:t>
      </w:r>
      <w:r>
        <w:rPr>
          <w:rStyle w:val="150"/>
          <w:i/>
        </w:rPr>
        <w:t>.</w:t>
      </w:r>
      <w:r w:rsidR="004B615F" w:rsidRPr="00952A8D">
        <w:rPr>
          <w:rStyle w:val="150"/>
          <w:i/>
        </w:rPr>
        <w:t>6</w:t>
      </w:r>
      <w:r>
        <w:rPr>
          <w:rStyle w:val="150"/>
          <w:i/>
        </w:rPr>
        <w:t>.</w:t>
      </w:r>
      <w:r>
        <w:rPr>
          <w:rStyle w:val="150"/>
        </w:rPr>
        <w:t xml:space="preserve"> Схема </w:t>
      </w:r>
      <w:proofErr w:type="gramStart"/>
      <w:r>
        <w:rPr>
          <w:rStyle w:val="150"/>
        </w:rPr>
        <w:t>моделирования</w:t>
      </w:r>
      <w:proofErr w:type="gramEnd"/>
      <w:r>
        <w:rPr>
          <w:rStyle w:val="150"/>
        </w:rPr>
        <w:t xml:space="preserve"> к </w:t>
      </w:r>
      <w:r w:rsidRPr="00985CAA">
        <w:rPr>
          <w:rStyle w:val="150"/>
        </w:rPr>
        <w:t>примеру 2.2</w:t>
      </w:r>
      <w:r>
        <w:rPr>
          <w:szCs w:val="30"/>
        </w:rPr>
        <w:t xml:space="preserve"> </w:t>
      </w:r>
    </w:p>
    <w:p w:rsidR="00073447" w:rsidRDefault="00073447" w:rsidP="00073447">
      <w:pPr>
        <w:pStyle w:val="a3"/>
      </w:pPr>
      <w:r>
        <w:rPr>
          <w:b/>
          <w:szCs w:val="30"/>
        </w:rPr>
        <w:t xml:space="preserve">Пример </w:t>
      </w:r>
      <w:r w:rsidR="004B615F" w:rsidRPr="00952A8D">
        <w:rPr>
          <w:b/>
          <w:szCs w:val="30"/>
        </w:rPr>
        <w:t>2</w:t>
      </w:r>
      <w:r>
        <w:rPr>
          <w:b/>
          <w:szCs w:val="30"/>
        </w:rPr>
        <w:t>.</w:t>
      </w:r>
      <w:r w:rsidR="004B615F" w:rsidRPr="00952A8D">
        <w:rPr>
          <w:b/>
          <w:szCs w:val="30"/>
        </w:rPr>
        <w:t>3</w:t>
      </w:r>
      <w:r>
        <w:rPr>
          <w:b/>
          <w:szCs w:val="30"/>
        </w:rPr>
        <w:t>.</w:t>
      </w:r>
      <w:r>
        <w:rPr>
          <w:szCs w:val="30"/>
        </w:rPr>
        <w:t xml:space="preserve"> С</w:t>
      </w:r>
      <w:r>
        <w:rPr>
          <w:bCs/>
        </w:rPr>
        <w:t>оставить схему моделирования системы</w:t>
      </w:r>
      <w:r>
        <w:rPr>
          <w:szCs w:val="30"/>
        </w:rPr>
        <w:t xml:space="preserve">, описываемой </w:t>
      </w:r>
    </w:p>
    <w:p w:rsidR="00073447" w:rsidRDefault="00073447" w:rsidP="00073447">
      <w:pPr>
        <w:pStyle w:val="a3"/>
      </w:pPr>
      <w:r>
        <w:t>уравнениями состояния и уравнением выхода:</w:t>
      </w:r>
    </w:p>
    <w:p w:rsidR="00073447" w:rsidRDefault="00073447" w:rsidP="00073447">
      <w:pPr>
        <w:pStyle w:val="a3"/>
        <w:spacing w:before="120" w:after="120"/>
      </w:pPr>
      <w:r w:rsidRPr="00E3643D">
        <w:rPr>
          <w:position w:val="-56"/>
        </w:rPr>
        <w:object w:dxaOrig="2980" w:dyaOrig="1260">
          <v:shape id="_x0000_i1326" type="#_x0000_t75" style="width:149.25pt;height:63.75pt" o:ole="">
            <v:imagedata r:id="rId606" o:title=""/>
          </v:shape>
          <o:OLEObject Type="Embed" ProgID="Equation.3" ShapeID="_x0000_i1326" DrawAspect="Content" ObjectID="_1708871737" r:id="rId607"/>
        </w:object>
      </w:r>
    </w:p>
    <w:p w:rsidR="00073447" w:rsidRDefault="00073447" w:rsidP="00073447">
      <w:pPr>
        <w:pStyle w:val="a3"/>
      </w:pPr>
      <w:r>
        <w:t>По модели составим схему моделирования:</w:t>
      </w:r>
    </w:p>
    <w:p w:rsidR="00073447" w:rsidRDefault="00073447" w:rsidP="00073447">
      <w:pPr>
        <w:pStyle w:val="ad"/>
        <w:rPr>
          <w:lang w:val="en-US"/>
        </w:rPr>
      </w:pPr>
      <w:r>
        <w:object w:dxaOrig="7465" w:dyaOrig="3653">
          <v:shape id="_x0000_i1327" type="#_x0000_t75" style="width:373.5pt;height:183pt" o:ole="">
            <v:imagedata r:id="rId608" o:title=""/>
          </v:shape>
          <o:OLEObject Type="Embed" ProgID="Visio.Drawing.11" ShapeID="_x0000_i1327" DrawAspect="Content" ObjectID="_1708871738" r:id="rId609"/>
        </w:object>
      </w:r>
    </w:p>
    <w:p w:rsidR="00073447" w:rsidRDefault="00073447" w:rsidP="00073447">
      <w:pPr>
        <w:pStyle w:val="ad"/>
        <w:rPr>
          <w:szCs w:val="30"/>
        </w:rPr>
      </w:pPr>
      <w:r>
        <w:rPr>
          <w:rStyle w:val="150"/>
          <w:i/>
        </w:rPr>
        <w:t xml:space="preserve">Рис. </w:t>
      </w:r>
      <w:r w:rsidR="004B615F" w:rsidRPr="00952A8D">
        <w:rPr>
          <w:rStyle w:val="150"/>
          <w:i/>
        </w:rPr>
        <w:t>2</w:t>
      </w:r>
      <w:r>
        <w:rPr>
          <w:rStyle w:val="150"/>
          <w:i/>
        </w:rPr>
        <w:t>.</w:t>
      </w:r>
      <w:r w:rsidR="004B615F" w:rsidRPr="00952A8D">
        <w:rPr>
          <w:rStyle w:val="150"/>
          <w:i/>
        </w:rPr>
        <w:t>7</w:t>
      </w:r>
      <w:r>
        <w:rPr>
          <w:rStyle w:val="150"/>
          <w:i/>
        </w:rPr>
        <w:t>.</w:t>
      </w:r>
      <w:r>
        <w:rPr>
          <w:rStyle w:val="150"/>
        </w:rPr>
        <w:t xml:space="preserve"> Схема </w:t>
      </w:r>
      <w:proofErr w:type="gramStart"/>
      <w:r>
        <w:rPr>
          <w:rStyle w:val="150"/>
        </w:rPr>
        <w:t>моделирования</w:t>
      </w:r>
      <w:proofErr w:type="gramEnd"/>
      <w:r>
        <w:rPr>
          <w:rStyle w:val="150"/>
        </w:rPr>
        <w:t xml:space="preserve"> к </w:t>
      </w:r>
      <w:r w:rsidRPr="00985CAA">
        <w:rPr>
          <w:rStyle w:val="150"/>
        </w:rPr>
        <w:t>примеру 2.3</w:t>
      </w:r>
      <w:r>
        <w:rPr>
          <w:szCs w:val="30"/>
        </w:rPr>
        <w:t xml:space="preserve"> </w:t>
      </w:r>
    </w:p>
    <w:p w:rsidR="00073447" w:rsidRDefault="00073447" w:rsidP="00073447">
      <w:pPr>
        <w:pStyle w:val="a3"/>
      </w:pPr>
      <w:r>
        <w:t>Схемы моделирования систем управления полезны с двух точек зр</w:t>
      </w:r>
      <w:r>
        <w:t>е</w:t>
      </w:r>
      <w:r>
        <w:t>ния. Во-первых, наличие схем моделирования позволяет составлять и и</w:t>
      </w:r>
      <w:r>
        <w:t>с</w:t>
      </w:r>
      <w:r>
        <w:t>следовать модели в пространстве состояний. Во-вторых, с помощью этих схем можно осуществлять визуальное моделирование систем в специал</w:t>
      </w:r>
      <w:r>
        <w:t>ь</w:t>
      </w:r>
      <w:r>
        <w:t>ных средах визуального моделирования, в частности в</w:t>
      </w:r>
      <w:r>
        <w:rPr>
          <w:color w:val="FF0000"/>
        </w:rPr>
        <w:t xml:space="preserve"> </w:t>
      </w:r>
      <w:r>
        <w:t xml:space="preserve">среде </w:t>
      </w:r>
      <w:r>
        <w:rPr>
          <w:lang w:val="en-US"/>
        </w:rPr>
        <w:t>SIMULINK</w:t>
      </w:r>
      <w:r>
        <w:t xml:space="preserve">. </w:t>
      </w:r>
    </w:p>
    <w:p w:rsidR="00073447" w:rsidRDefault="00073447" w:rsidP="00073447">
      <w:pPr>
        <w:pStyle w:val="a3"/>
      </w:pPr>
      <w:r>
        <w:lastRenderedPageBreak/>
        <w:t>Составим в</w:t>
      </w:r>
      <w:r>
        <w:rPr>
          <w:color w:val="FF0000"/>
        </w:rPr>
        <w:t xml:space="preserve"> </w:t>
      </w:r>
      <w:r>
        <w:t xml:space="preserve">среде </w:t>
      </w:r>
      <w:r>
        <w:rPr>
          <w:lang w:val="en-US"/>
        </w:rPr>
        <w:t>SIMULINK</w:t>
      </w:r>
      <w:r>
        <w:t xml:space="preserve"> схему моделирования для </w:t>
      </w:r>
      <w:r w:rsidRPr="00985CAA">
        <w:rPr>
          <w:highlight w:val="green"/>
        </w:rPr>
        <w:t>примера 2.1</w:t>
      </w:r>
      <w:r>
        <w:t xml:space="preserve"> и подадим на нее </w:t>
      </w:r>
      <w:proofErr w:type="gramStart"/>
      <w:r>
        <w:t>единичное ступенчатое</w:t>
      </w:r>
      <w:proofErr w:type="gramEnd"/>
      <w:r>
        <w:t xml:space="preserve"> воздействие. Так как для этой модели переменные состояния являются фазовыми переменными (выхо</w:t>
      </w:r>
      <w:r>
        <w:t>д</w:t>
      </w:r>
      <w:r>
        <w:t xml:space="preserve">ная величина и ее скорость изменения), то помимо графиков изменения переменных состояния имеет смысл построить и </w:t>
      </w:r>
      <w:r>
        <w:rPr>
          <w:i/>
        </w:rPr>
        <w:t>фазовую траекторию</w:t>
      </w:r>
      <w:r>
        <w:t xml:space="preserve"> переходного процесса</w:t>
      </w:r>
      <w:r>
        <w:rPr>
          <w:i/>
        </w:rPr>
        <w:t>,</w:t>
      </w:r>
      <w:r>
        <w:rPr>
          <w:iCs/>
        </w:rPr>
        <w:t xml:space="preserve"> т.е. зависимость</w:t>
      </w:r>
      <w:r>
        <w:rPr>
          <w:i/>
        </w:rPr>
        <w:t xml:space="preserve"> </w:t>
      </w:r>
      <w:r>
        <w:rPr>
          <w:i/>
          <w:lang w:val="en-US"/>
        </w:rPr>
        <w:t>x</w:t>
      </w:r>
      <w:r>
        <w:rPr>
          <w:i/>
          <w:vertAlign w:val="subscript"/>
        </w:rPr>
        <w:t>2</w:t>
      </w:r>
      <w:r>
        <w:rPr>
          <w:i/>
        </w:rPr>
        <w:t>(</w:t>
      </w:r>
      <w:r>
        <w:rPr>
          <w:i/>
          <w:lang w:val="en-US"/>
        </w:rPr>
        <w:t>x</w:t>
      </w:r>
      <w:r>
        <w:rPr>
          <w:i/>
          <w:vertAlign w:val="subscript"/>
        </w:rPr>
        <w:t>1</w:t>
      </w:r>
      <w:r>
        <w:rPr>
          <w:i/>
        </w:rPr>
        <w:t>)</w:t>
      </w:r>
      <w:r>
        <w:t xml:space="preserve">. Для этого воспользуемся блоком </w:t>
      </w:r>
      <w:r>
        <w:rPr>
          <w:rStyle w:val="11"/>
          <w:lang w:val="en-US"/>
        </w:rPr>
        <w:t>XY</w:t>
      </w:r>
      <w:r>
        <w:rPr>
          <w:rStyle w:val="11"/>
        </w:rPr>
        <w:t xml:space="preserve"> </w:t>
      </w:r>
      <w:r>
        <w:rPr>
          <w:rStyle w:val="11"/>
          <w:lang w:val="en-US"/>
        </w:rPr>
        <w:t>Graph</w:t>
      </w:r>
      <w:r>
        <w:rPr>
          <w:rStyle w:val="11"/>
        </w:rPr>
        <w:t xml:space="preserve"> </w:t>
      </w:r>
      <w:r>
        <w:rPr>
          <w:rStyle w:val="11"/>
          <w:rFonts w:ascii="Times New Roman" w:hAnsi="Times New Roman" w:cs="Times New Roman"/>
          <w:b w:val="0"/>
          <w:sz w:val="30"/>
          <w:szCs w:val="30"/>
        </w:rPr>
        <w:t xml:space="preserve">из библиотеки </w:t>
      </w:r>
      <w:r>
        <w:rPr>
          <w:rStyle w:val="11"/>
        </w:rPr>
        <w:t>Sinks</w:t>
      </w:r>
      <w:r>
        <w:t>. Кроме него в схеме используем два осциллографа (</w:t>
      </w:r>
      <w:r>
        <w:rPr>
          <w:lang w:val="en-US"/>
        </w:rPr>
        <w:t>Scope</w:t>
      </w:r>
      <w:r>
        <w:t>) для получения графиков изменения переменных состояния.</w:t>
      </w:r>
    </w:p>
    <w:p w:rsidR="00073447" w:rsidRDefault="00073447" w:rsidP="00073447">
      <w:pPr>
        <w:pStyle w:val="ad"/>
        <w:spacing w:before="0" w:after="0"/>
      </w:pPr>
      <w:r>
        <w:rPr>
          <w:noProof/>
        </w:rPr>
        <w:drawing>
          <wp:inline distT="0" distB="0" distL="0" distR="0">
            <wp:extent cx="5141595" cy="2493010"/>
            <wp:effectExtent l="19050" t="0" r="1905"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610"/>
                    <a:srcRect/>
                    <a:stretch>
                      <a:fillRect/>
                    </a:stretch>
                  </pic:blipFill>
                  <pic:spPr bwMode="auto">
                    <a:xfrm>
                      <a:off x="0" y="0"/>
                      <a:ext cx="5141595" cy="2493010"/>
                    </a:xfrm>
                    <a:prstGeom prst="rect">
                      <a:avLst/>
                    </a:prstGeom>
                    <a:noFill/>
                    <a:ln w="9525">
                      <a:noFill/>
                      <a:miter lim="800000"/>
                      <a:headEnd/>
                      <a:tailEnd/>
                    </a:ln>
                  </pic:spPr>
                </pic:pic>
              </a:graphicData>
            </a:graphic>
          </wp:inline>
        </w:drawing>
      </w:r>
    </w:p>
    <w:p w:rsidR="00073447" w:rsidRDefault="00073447" w:rsidP="00073447">
      <w:pPr>
        <w:pStyle w:val="ad"/>
        <w:rPr>
          <w:szCs w:val="30"/>
        </w:rPr>
      </w:pPr>
      <w:r>
        <w:rPr>
          <w:rStyle w:val="150"/>
          <w:i/>
        </w:rPr>
        <w:t xml:space="preserve">Рис. </w:t>
      </w:r>
      <w:r w:rsidR="004B615F" w:rsidRPr="00952A8D">
        <w:rPr>
          <w:rStyle w:val="150"/>
          <w:i/>
        </w:rPr>
        <w:t>2</w:t>
      </w:r>
      <w:r>
        <w:rPr>
          <w:rStyle w:val="150"/>
          <w:i/>
        </w:rPr>
        <w:t>.</w:t>
      </w:r>
      <w:r w:rsidR="004B615F" w:rsidRPr="00952A8D">
        <w:rPr>
          <w:rStyle w:val="150"/>
          <w:i/>
        </w:rPr>
        <w:t>8</w:t>
      </w:r>
      <w:r>
        <w:rPr>
          <w:rStyle w:val="150"/>
          <w:i/>
        </w:rPr>
        <w:t>.</w:t>
      </w:r>
      <w:r>
        <w:rPr>
          <w:rStyle w:val="150"/>
        </w:rPr>
        <w:t xml:space="preserve"> Схема моделирования </w:t>
      </w:r>
      <w:r>
        <w:t>в</w:t>
      </w:r>
      <w:r>
        <w:rPr>
          <w:color w:val="FF0000"/>
        </w:rPr>
        <w:t xml:space="preserve"> </w:t>
      </w:r>
      <w:proofErr w:type="gramStart"/>
      <w:r>
        <w:rPr>
          <w:lang w:val="en-US"/>
        </w:rPr>
        <w:t>SIMULINK</w:t>
      </w:r>
      <w:proofErr w:type="gramEnd"/>
      <w:r>
        <w:t xml:space="preserve"> </w:t>
      </w:r>
      <w:r>
        <w:rPr>
          <w:rStyle w:val="150"/>
        </w:rPr>
        <w:t xml:space="preserve">к </w:t>
      </w:r>
      <w:r w:rsidRPr="00985CAA">
        <w:rPr>
          <w:rStyle w:val="150"/>
        </w:rPr>
        <w:t>примеру 2.1</w:t>
      </w:r>
      <w:r>
        <w:rPr>
          <w:szCs w:val="30"/>
        </w:rPr>
        <w:t xml:space="preserve"> </w:t>
      </w:r>
    </w:p>
    <w:p w:rsidR="00073447" w:rsidRDefault="00073447" w:rsidP="00073447">
      <w:pPr>
        <w:pStyle w:val="ad"/>
        <w:spacing w:before="0" w:after="0"/>
      </w:pPr>
      <w:r>
        <w:rPr>
          <w:noProof/>
        </w:rPr>
        <w:drawing>
          <wp:inline distT="0" distB="0" distL="0" distR="0">
            <wp:extent cx="3597275" cy="2889885"/>
            <wp:effectExtent l="19050" t="0" r="3175"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611"/>
                    <a:srcRect/>
                    <a:stretch>
                      <a:fillRect/>
                    </a:stretch>
                  </pic:blipFill>
                  <pic:spPr bwMode="auto">
                    <a:xfrm>
                      <a:off x="0" y="0"/>
                      <a:ext cx="3597275" cy="2889885"/>
                    </a:xfrm>
                    <a:prstGeom prst="rect">
                      <a:avLst/>
                    </a:prstGeom>
                    <a:noFill/>
                    <a:ln w="9525">
                      <a:noFill/>
                      <a:miter lim="800000"/>
                      <a:headEnd/>
                      <a:tailEnd/>
                    </a:ln>
                  </pic:spPr>
                </pic:pic>
              </a:graphicData>
            </a:graphic>
          </wp:inline>
        </w:drawing>
      </w:r>
    </w:p>
    <w:p w:rsidR="00073447" w:rsidRDefault="00073447" w:rsidP="00073447">
      <w:pPr>
        <w:pStyle w:val="ad"/>
        <w:rPr>
          <w:szCs w:val="30"/>
        </w:rPr>
      </w:pPr>
      <w:r>
        <w:rPr>
          <w:rStyle w:val="150"/>
          <w:i/>
        </w:rPr>
        <w:t xml:space="preserve">Рис. </w:t>
      </w:r>
      <w:r w:rsidR="004B615F" w:rsidRPr="00952A8D">
        <w:rPr>
          <w:rStyle w:val="150"/>
          <w:i/>
        </w:rPr>
        <w:t>2</w:t>
      </w:r>
      <w:r>
        <w:rPr>
          <w:rStyle w:val="150"/>
          <w:i/>
        </w:rPr>
        <w:t>.</w:t>
      </w:r>
      <w:r w:rsidR="004B615F" w:rsidRPr="00952A8D">
        <w:rPr>
          <w:rStyle w:val="150"/>
          <w:i/>
        </w:rPr>
        <w:t>9</w:t>
      </w:r>
      <w:r>
        <w:rPr>
          <w:rStyle w:val="150"/>
          <w:i/>
        </w:rPr>
        <w:t>.</w:t>
      </w:r>
      <w:r>
        <w:rPr>
          <w:rStyle w:val="150"/>
        </w:rPr>
        <w:t xml:space="preserve"> Фазовая траектория переходного процесса</w:t>
      </w:r>
      <w:r>
        <w:rPr>
          <w:szCs w:val="30"/>
        </w:rPr>
        <w:t xml:space="preserve"> </w:t>
      </w:r>
    </w:p>
    <w:p w:rsidR="00073447" w:rsidRDefault="00073447" w:rsidP="00073447">
      <w:pPr>
        <w:pStyle w:val="a9"/>
        <w:spacing w:before="0" w:after="0"/>
      </w:pPr>
      <w:r>
        <w:rPr>
          <w:noProof/>
        </w:rPr>
        <w:lastRenderedPageBreak/>
        <w:drawing>
          <wp:inline distT="0" distB="0" distL="0" distR="0">
            <wp:extent cx="2829560" cy="1880870"/>
            <wp:effectExtent l="19050" t="0" r="889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612"/>
                    <a:srcRect/>
                    <a:stretch>
                      <a:fillRect/>
                    </a:stretch>
                  </pic:blipFill>
                  <pic:spPr bwMode="auto">
                    <a:xfrm>
                      <a:off x="0" y="0"/>
                      <a:ext cx="2829560" cy="1880870"/>
                    </a:xfrm>
                    <a:prstGeom prst="rect">
                      <a:avLst/>
                    </a:prstGeom>
                    <a:noFill/>
                    <a:ln w="9525">
                      <a:noFill/>
                      <a:miter lim="800000"/>
                      <a:headEnd/>
                      <a:tailEnd/>
                    </a:ln>
                  </pic:spPr>
                </pic:pic>
              </a:graphicData>
            </a:graphic>
          </wp:inline>
        </w:drawing>
      </w:r>
      <w:r>
        <w:t xml:space="preserve">  </w:t>
      </w:r>
      <w:r>
        <w:rPr>
          <w:noProof/>
        </w:rPr>
        <w:drawing>
          <wp:inline distT="0" distB="0" distL="0" distR="0">
            <wp:extent cx="2803525" cy="1871980"/>
            <wp:effectExtent l="1905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613"/>
                    <a:srcRect/>
                    <a:stretch>
                      <a:fillRect/>
                    </a:stretch>
                  </pic:blipFill>
                  <pic:spPr bwMode="auto">
                    <a:xfrm>
                      <a:off x="0" y="0"/>
                      <a:ext cx="2803525" cy="1871980"/>
                    </a:xfrm>
                    <a:prstGeom prst="rect">
                      <a:avLst/>
                    </a:prstGeom>
                    <a:noFill/>
                    <a:ln w="9525">
                      <a:noFill/>
                      <a:miter lim="800000"/>
                      <a:headEnd/>
                      <a:tailEnd/>
                    </a:ln>
                  </pic:spPr>
                </pic:pic>
              </a:graphicData>
            </a:graphic>
          </wp:inline>
        </w:drawing>
      </w:r>
    </w:p>
    <w:p w:rsidR="00073447" w:rsidRDefault="00073447" w:rsidP="00073447">
      <w:pPr>
        <w:pStyle w:val="ad"/>
        <w:rPr>
          <w:rStyle w:val="150"/>
        </w:rPr>
      </w:pPr>
      <w:r>
        <w:rPr>
          <w:rStyle w:val="150"/>
          <w:i/>
        </w:rPr>
        <w:t xml:space="preserve">Рис. </w:t>
      </w:r>
      <w:r w:rsidR="004B615F" w:rsidRPr="00952A8D">
        <w:rPr>
          <w:rStyle w:val="150"/>
          <w:i/>
        </w:rPr>
        <w:t>2</w:t>
      </w:r>
      <w:r>
        <w:rPr>
          <w:rStyle w:val="150"/>
          <w:i/>
        </w:rPr>
        <w:t>.</w:t>
      </w:r>
      <w:r w:rsidR="004B615F" w:rsidRPr="00952A8D">
        <w:rPr>
          <w:rStyle w:val="150"/>
          <w:i/>
        </w:rPr>
        <w:t>10</w:t>
      </w:r>
      <w:r>
        <w:rPr>
          <w:rStyle w:val="150"/>
          <w:i/>
        </w:rPr>
        <w:t>.</w:t>
      </w:r>
      <w:r>
        <w:rPr>
          <w:rStyle w:val="150"/>
        </w:rPr>
        <w:t xml:space="preserve"> Графики изменения переменных состояния</w:t>
      </w:r>
    </w:p>
    <w:p w:rsidR="00073447" w:rsidRDefault="00073447" w:rsidP="00073447">
      <w:pPr>
        <w:pStyle w:val="a3"/>
      </w:pPr>
      <w:r w:rsidRPr="00F2277F">
        <w:t>Составим в</w:t>
      </w:r>
      <w:r w:rsidRPr="00F2277F">
        <w:rPr>
          <w:color w:val="FF0000"/>
        </w:rPr>
        <w:t xml:space="preserve"> </w:t>
      </w:r>
      <w:r w:rsidRPr="00F2277F">
        <w:t xml:space="preserve">среде </w:t>
      </w:r>
      <w:r w:rsidRPr="00F2277F">
        <w:rPr>
          <w:lang w:val="en-US"/>
        </w:rPr>
        <w:t>SIMULINK</w:t>
      </w:r>
      <w:r w:rsidRPr="00F2277F">
        <w:t xml:space="preserve"> схему моделирования для </w:t>
      </w:r>
      <w:r w:rsidRPr="00985CAA">
        <w:rPr>
          <w:highlight w:val="green"/>
        </w:rPr>
        <w:t>примера 2.3</w:t>
      </w:r>
      <w:r w:rsidRPr="00F2277F">
        <w:t>,</w:t>
      </w:r>
      <w:r>
        <w:t xml:space="preserve"> подадим на нее </w:t>
      </w:r>
      <w:proofErr w:type="gramStart"/>
      <w:r>
        <w:t>единичное ступенчатое</w:t>
      </w:r>
      <w:proofErr w:type="gramEnd"/>
      <w:r>
        <w:t xml:space="preserve"> воздействие и построим график изменения выходной переменной.</w:t>
      </w:r>
    </w:p>
    <w:p w:rsidR="00073447" w:rsidRDefault="00073447" w:rsidP="00073447">
      <w:pPr>
        <w:pStyle w:val="ad"/>
        <w:spacing w:before="0" w:after="0"/>
        <w:rPr>
          <w:lang w:val="en-US"/>
        </w:rPr>
      </w:pPr>
      <w:r>
        <w:rPr>
          <w:noProof/>
        </w:rPr>
        <w:drawing>
          <wp:inline distT="0" distB="0" distL="0" distR="0">
            <wp:extent cx="6047105" cy="2786380"/>
            <wp:effectExtent l="1905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614"/>
                    <a:srcRect/>
                    <a:stretch>
                      <a:fillRect/>
                    </a:stretch>
                  </pic:blipFill>
                  <pic:spPr bwMode="auto">
                    <a:xfrm>
                      <a:off x="0" y="0"/>
                      <a:ext cx="6047105" cy="2786380"/>
                    </a:xfrm>
                    <a:prstGeom prst="rect">
                      <a:avLst/>
                    </a:prstGeom>
                    <a:noFill/>
                    <a:ln w="9525">
                      <a:noFill/>
                      <a:miter lim="800000"/>
                      <a:headEnd/>
                      <a:tailEnd/>
                    </a:ln>
                  </pic:spPr>
                </pic:pic>
              </a:graphicData>
            </a:graphic>
          </wp:inline>
        </w:drawing>
      </w:r>
    </w:p>
    <w:p w:rsidR="00073447" w:rsidRDefault="00073447" w:rsidP="00073447">
      <w:pPr>
        <w:pStyle w:val="ad"/>
        <w:rPr>
          <w:rStyle w:val="150"/>
        </w:rPr>
      </w:pPr>
      <w:r>
        <w:rPr>
          <w:rStyle w:val="150"/>
          <w:i/>
        </w:rPr>
        <w:t xml:space="preserve">Рис. </w:t>
      </w:r>
      <w:r w:rsidR="004B615F" w:rsidRPr="00952A8D">
        <w:rPr>
          <w:rStyle w:val="150"/>
          <w:i/>
        </w:rPr>
        <w:t>2</w:t>
      </w:r>
      <w:r>
        <w:rPr>
          <w:rStyle w:val="150"/>
          <w:i/>
        </w:rPr>
        <w:t>.</w:t>
      </w:r>
      <w:r w:rsidR="004B615F" w:rsidRPr="00952A8D">
        <w:rPr>
          <w:rStyle w:val="150"/>
          <w:i/>
        </w:rPr>
        <w:t>11</w:t>
      </w:r>
      <w:r>
        <w:rPr>
          <w:rStyle w:val="150"/>
          <w:i/>
        </w:rPr>
        <w:t>.</w:t>
      </w:r>
      <w:r>
        <w:rPr>
          <w:rStyle w:val="150"/>
        </w:rPr>
        <w:t xml:space="preserve"> Схема моделирования </w:t>
      </w:r>
      <w:r>
        <w:t>в</w:t>
      </w:r>
      <w:r>
        <w:rPr>
          <w:color w:val="FF0000"/>
        </w:rPr>
        <w:t xml:space="preserve"> </w:t>
      </w:r>
      <w:proofErr w:type="gramStart"/>
      <w:r>
        <w:rPr>
          <w:lang w:val="en-US"/>
        </w:rPr>
        <w:t>SIMULINK</w:t>
      </w:r>
      <w:proofErr w:type="gramEnd"/>
      <w:r>
        <w:t xml:space="preserve"> </w:t>
      </w:r>
      <w:r w:rsidRPr="00985CAA">
        <w:rPr>
          <w:rStyle w:val="150"/>
        </w:rPr>
        <w:t>к примеру 2.3</w:t>
      </w:r>
    </w:p>
    <w:p w:rsidR="00073447" w:rsidRDefault="00073447" w:rsidP="00073447">
      <w:pPr>
        <w:pStyle w:val="ad"/>
        <w:rPr>
          <w:szCs w:val="30"/>
        </w:rPr>
      </w:pPr>
      <w:r>
        <w:rPr>
          <w:noProof/>
          <w:szCs w:val="30"/>
        </w:rPr>
        <w:drawing>
          <wp:inline distT="0" distB="0" distL="0" distR="0">
            <wp:extent cx="2820670" cy="2026920"/>
            <wp:effectExtent l="1905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615"/>
                    <a:srcRect/>
                    <a:stretch>
                      <a:fillRect/>
                    </a:stretch>
                  </pic:blipFill>
                  <pic:spPr bwMode="auto">
                    <a:xfrm>
                      <a:off x="0" y="0"/>
                      <a:ext cx="2820670" cy="2026920"/>
                    </a:xfrm>
                    <a:prstGeom prst="rect">
                      <a:avLst/>
                    </a:prstGeom>
                    <a:noFill/>
                    <a:ln w="9525">
                      <a:noFill/>
                      <a:miter lim="800000"/>
                      <a:headEnd/>
                      <a:tailEnd/>
                    </a:ln>
                  </pic:spPr>
                </pic:pic>
              </a:graphicData>
            </a:graphic>
          </wp:inline>
        </w:drawing>
      </w:r>
      <w:r>
        <w:rPr>
          <w:szCs w:val="30"/>
        </w:rPr>
        <w:t xml:space="preserve"> </w:t>
      </w:r>
    </w:p>
    <w:p w:rsidR="00073447" w:rsidRDefault="00073447" w:rsidP="00073447">
      <w:pPr>
        <w:pStyle w:val="ad"/>
        <w:rPr>
          <w:rStyle w:val="150"/>
        </w:rPr>
      </w:pPr>
      <w:r>
        <w:rPr>
          <w:rStyle w:val="150"/>
          <w:i/>
        </w:rPr>
        <w:t xml:space="preserve">Рис. </w:t>
      </w:r>
      <w:r w:rsidR="004B615F" w:rsidRPr="00952A8D">
        <w:rPr>
          <w:rStyle w:val="150"/>
          <w:i/>
        </w:rPr>
        <w:t>2</w:t>
      </w:r>
      <w:r>
        <w:rPr>
          <w:rStyle w:val="150"/>
          <w:i/>
        </w:rPr>
        <w:t>.</w:t>
      </w:r>
      <w:r w:rsidR="004B615F" w:rsidRPr="00952A8D">
        <w:rPr>
          <w:rStyle w:val="150"/>
          <w:i/>
        </w:rPr>
        <w:t>12</w:t>
      </w:r>
      <w:r>
        <w:rPr>
          <w:rStyle w:val="150"/>
          <w:i/>
        </w:rPr>
        <w:t>.</w:t>
      </w:r>
      <w:r>
        <w:rPr>
          <w:rStyle w:val="150"/>
        </w:rPr>
        <w:t xml:space="preserve"> Графики изменения выходной величины в </w:t>
      </w:r>
      <w:r w:rsidRPr="00985CAA">
        <w:rPr>
          <w:rStyle w:val="150"/>
        </w:rPr>
        <w:t>примере 2.3</w:t>
      </w:r>
    </w:p>
    <w:p w:rsidR="00073447" w:rsidRDefault="00073447" w:rsidP="00073447">
      <w:pPr>
        <w:pStyle w:val="a3"/>
        <w:rPr>
          <w:szCs w:val="30"/>
        </w:rPr>
      </w:pPr>
      <w:r>
        <w:t xml:space="preserve">При составлении схем моделирования нужно учитывать следующее: </w:t>
      </w:r>
      <w:r>
        <w:rPr>
          <w:i/>
        </w:rPr>
        <w:t xml:space="preserve">если схема моделирования строится на основе ДУ системы в переменных состояния, то решение является однозначным. Если же используется </w:t>
      </w:r>
      <w:r>
        <w:rPr>
          <w:i/>
        </w:rPr>
        <w:lastRenderedPageBreak/>
        <w:t xml:space="preserve">ПФ, то схема моделирования может иметь различную конфигурацию, т.е. решение уже не будет однозначным. </w:t>
      </w:r>
      <w:r>
        <w:t>Для одной ПФ можно построить</w:t>
      </w:r>
      <w:r>
        <w:rPr>
          <w:color w:val="FF0000"/>
        </w:rPr>
        <w:t xml:space="preserve"> </w:t>
      </w:r>
      <w:r>
        <w:t>множество структурных схем и таким образом получить множество мод</w:t>
      </w:r>
      <w:r>
        <w:t>е</w:t>
      </w:r>
      <w:r>
        <w:t>лей в пространстве состояний. Вид модели зависит от метода преобраз</w:t>
      </w:r>
      <w:r>
        <w:t>о</w:t>
      </w:r>
      <w:r>
        <w:t xml:space="preserve">вания. Существует несколько таких методов. </w:t>
      </w:r>
      <w:r>
        <w:rPr>
          <w:szCs w:val="30"/>
        </w:rPr>
        <w:t xml:space="preserve">Все методы применимы для </w:t>
      </w:r>
      <w:r>
        <w:rPr>
          <w:i/>
          <w:iCs/>
          <w:szCs w:val="30"/>
        </w:rPr>
        <w:t>физически реализуемых</w:t>
      </w:r>
      <w:r>
        <w:rPr>
          <w:szCs w:val="30"/>
        </w:rPr>
        <w:t xml:space="preserve"> передаточных функций. </w:t>
      </w:r>
    </w:p>
    <w:p w:rsidR="00073447" w:rsidRDefault="00073447" w:rsidP="00073447">
      <w:pPr>
        <w:pStyle w:val="a3"/>
        <w:rPr>
          <w:szCs w:val="30"/>
        </w:rPr>
      </w:pPr>
      <w:r>
        <w:rPr>
          <w:szCs w:val="30"/>
        </w:rPr>
        <w:t>Передаточная функция является физически реализуемой, если пор</w:t>
      </w:r>
      <w:r>
        <w:rPr>
          <w:szCs w:val="30"/>
        </w:rPr>
        <w:t>я</w:t>
      </w:r>
      <w:r>
        <w:rPr>
          <w:szCs w:val="30"/>
        </w:rPr>
        <w:t>док ее числителя не больше порядка знаменателя. В таком случае стру</w:t>
      </w:r>
      <w:r>
        <w:rPr>
          <w:szCs w:val="30"/>
        </w:rPr>
        <w:t>к</w:t>
      </w:r>
      <w:r>
        <w:rPr>
          <w:szCs w:val="30"/>
        </w:rPr>
        <w:t>турную схему системы можно построить, используя лишь блоки интегр</w:t>
      </w:r>
      <w:r>
        <w:rPr>
          <w:szCs w:val="30"/>
        </w:rPr>
        <w:t>и</w:t>
      </w:r>
      <w:r>
        <w:rPr>
          <w:szCs w:val="30"/>
        </w:rPr>
        <w:t>рования, масштабирования и суммирования/вычитания, описанные выше. Само понятие физической реализуемости связано с тем, что до появления цифровых компьютеров моделирование систем управления проводилось на аналоговых вычислительных машинах, где перечисленные выше блоки были реализованы в виде электронных схем на базе операционных усил</w:t>
      </w:r>
      <w:r>
        <w:rPr>
          <w:szCs w:val="30"/>
        </w:rPr>
        <w:t>и</w:t>
      </w:r>
      <w:r>
        <w:rPr>
          <w:szCs w:val="30"/>
        </w:rPr>
        <w:t>телей.</w:t>
      </w:r>
    </w:p>
    <w:p w:rsidR="00073447" w:rsidRDefault="00073447" w:rsidP="00073447">
      <w:pPr>
        <w:pStyle w:val="a3"/>
        <w:rPr>
          <w:szCs w:val="30"/>
        </w:rPr>
      </w:pPr>
      <w:r>
        <w:rPr>
          <w:szCs w:val="30"/>
        </w:rPr>
        <w:t xml:space="preserve">Если порядок числителя передаточной функции больше порядка знаменателя, то представление системы в виде структурной схемы будет обязательно содержать блоки дифференцирования. </w:t>
      </w:r>
      <w:r>
        <w:rPr>
          <w:bCs/>
          <w:i/>
          <w:szCs w:val="30"/>
        </w:rPr>
        <w:t>Дифференцирование сигнала  в реальном времени является физически нереализуемой операц</w:t>
      </w:r>
      <w:r>
        <w:rPr>
          <w:bCs/>
          <w:i/>
          <w:szCs w:val="30"/>
        </w:rPr>
        <w:t>и</w:t>
      </w:r>
      <w:r>
        <w:rPr>
          <w:bCs/>
          <w:i/>
          <w:szCs w:val="30"/>
        </w:rPr>
        <w:t>ей</w:t>
      </w:r>
      <w:r>
        <w:rPr>
          <w:bCs/>
          <w:szCs w:val="30"/>
        </w:rPr>
        <w:t>,</w:t>
      </w:r>
      <w:r>
        <w:rPr>
          <w:szCs w:val="30"/>
        </w:rPr>
        <w:t xml:space="preserve"> поскольку для вычисления производной необходимо знать не только текущее и предыдущие его значения, но и будущие, а это в реальном вр</w:t>
      </w:r>
      <w:r>
        <w:rPr>
          <w:szCs w:val="30"/>
        </w:rPr>
        <w:t>е</w:t>
      </w:r>
      <w:r>
        <w:rPr>
          <w:szCs w:val="30"/>
        </w:rPr>
        <w:t>мени невозможно. Действительно, определяя производную функции по ее графику в определенной точке, мы строим касательную в данной точке и находим ее угловой коэффициент. Для того чтобы построить касательную, очевидно, нужно «видеть» график функции как слева, так и справа от то</w:t>
      </w:r>
      <w:r>
        <w:rPr>
          <w:szCs w:val="30"/>
        </w:rPr>
        <w:t>ч</w:t>
      </w:r>
      <w:r>
        <w:rPr>
          <w:szCs w:val="30"/>
        </w:rPr>
        <w:t xml:space="preserve">ки определения производной. </w:t>
      </w:r>
    </w:p>
    <w:p w:rsidR="00073447" w:rsidRDefault="00073447" w:rsidP="00073447">
      <w:pPr>
        <w:pStyle w:val="a3"/>
      </w:pPr>
      <w:r>
        <w:rPr>
          <w:szCs w:val="30"/>
        </w:rPr>
        <w:t>Однако операция дифференцирования все же применяется и в р</w:t>
      </w:r>
      <w:r>
        <w:rPr>
          <w:szCs w:val="30"/>
        </w:rPr>
        <w:t>е</w:t>
      </w:r>
      <w:r>
        <w:rPr>
          <w:szCs w:val="30"/>
        </w:rPr>
        <w:t>альных системах управления, и в системах имитационного моделиров</w:t>
      </w:r>
      <w:r>
        <w:rPr>
          <w:szCs w:val="30"/>
        </w:rPr>
        <w:t>а</w:t>
      </w:r>
      <w:r>
        <w:rPr>
          <w:szCs w:val="30"/>
        </w:rPr>
        <w:t>ния. Выполняется она всегда не точно, а приближенно. С одной стороны, приближенность реализации носит вынужденный характер. Так, напр</w:t>
      </w:r>
      <w:r>
        <w:rPr>
          <w:szCs w:val="30"/>
        </w:rPr>
        <w:t>и</w:t>
      </w:r>
      <w:r>
        <w:rPr>
          <w:szCs w:val="30"/>
        </w:rPr>
        <w:t>мер, в цифровой реализации производная часто вычисляется как отнош</w:t>
      </w:r>
      <w:r>
        <w:rPr>
          <w:szCs w:val="30"/>
        </w:rPr>
        <w:t>е</w:t>
      </w:r>
      <w:r>
        <w:rPr>
          <w:szCs w:val="30"/>
        </w:rPr>
        <w:t>ние разности между текущим и предыдущим отчетами сигнала к величине шага по времени. Очевидно при этом, что чем меньше шаг, тем точнее реализация. Однако это справедливо только для моделей, в которых де</w:t>
      </w:r>
      <w:r>
        <w:rPr>
          <w:szCs w:val="30"/>
        </w:rPr>
        <w:t>й</w:t>
      </w:r>
      <w:r>
        <w:rPr>
          <w:szCs w:val="30"/>
        </w:rPr>
        <w:t>ствуют «чистые», не зашумленные сигналы.  В реальных системах пр</w:t>
      </w:r>
      <w:r>
        <w:rPr>
          <w:szCs w:val="30"/>
        </w:rPr>
        <w:t>и</w:t>
      </w:r>
      <w:r>
        <w:rPr>
          <w:szCs w:val="30"/>
        </w:rPr>
        <w:t>ближенность вносится искусственно, например, введением предварител</w:t>
      </w:r>
      <w:r>
        <w:rPr>
          <w:szCs w:val="30"/>
        </w:rPr>
        <w:t>ь</w:t>
      </w:r>
      <w:r>
        <w:rPr>
          <w:szCs w:val="30"/>
        </w:rPr>
        <w:t>ной фильтрации сигнала, т.е. «сглаживания» его фильтром низкой частоты для исключения высокочастотных шумов. Если сигнал не фильтровать, дифференцирование будет усиливать помехи, которые всегда есть в п</w:t>
      </w:r>
      <w:r>
        <w:rPr>
          <w:szCs w:val="30"/>
        </w:rPr>
        <w:t>о</w:t>
      </w:r>
      <w:r>
        <w:rPr>
          <w:szCs w:val="30"/>
        </w:rPr>
        <w:t>лезном сигнале, и, тем самым, устройство будет большей частью реагир</w:t>
      </w:r>
      <w:r>
        <w:rPr>
          <w:szCs w:val="30"/>
        </w:rPr>
        <w:t>о</w:t>
      </w:r>
      <w:r>
        <w:rPr>
          <w:szCs w:val="30"/>
        </w:rPr>
        <w:t xml:space="preserve">вать на шум, а не на полезный сигнал.  </w:t>
      </w:r>
    </w:p>
    <w:p w:rsidR="00073447" w:rsidRDefault="00073447" w:rsidP="00073447">
      <w:pPr>
        <w:pStyle w:val="2"/>
        <w:rPr>
          <w:rStyle w:val="150"/>
          <w:b w:val="0"/>
        </w:rPr>
      </w:pPr>
      <w:bookmarkStart w:id="17" w:name="_Toc267377368"/>
      <w:bookmarkStart w:id="18" w:name="_Toc275184894"/>
      <w:bookmarkStart w:id="19" w:name="_Toc27574071"/>
      <w:r>
        <w:lastRenderedPageBreak/>
        <w:t>Метод прямого программирования</w:t>
      </w:r>
      <w:bookmarkEnd w:id="17"/>
      <w:bookmarkEnd w:id="18"/>
      <w:bookmarkEnd w:id="19"/>
    </w:p>
    <w:p w:rsidR="00073447" w:rsidRDefault="00073447" w:rsidP="00073447">
      <w:pPr>
        <w:pStyle w:val="a3"/>
      </w:pPr>
      <w:r>
        <w:t>Довольно удобной моделью системы являются уравнения состояния в фазовом пространстве, в которых переменные состояния связаны опер</w:t>
      </w:r>
      <w:r>
        <w:t>а</w:t>
      </w:r>
      <w:r>
        <w:t>циями дифференцирования/интегрирования. Схема моделирования, с</w:t>
      </w:r>
      <w:r>
        <w:t>о</w:t>
      </w:r>
      <w:r>
        <w:t xml:space="preserve">ставленная по такой модели, называется </w:t>
      </w:r>
      <w:r>
        <w:rPr>
          <w:i/>
          <w:iCs/>
          <w:szCs w:val="30"/>
        </w:rPr>
        <w:t>канонической схемой управляем</w:t>
      </w:r>
      <w:r>
        <w:rPr>
          <w:i/>
          <w:iCs/>
          <w:szCs w:val="30"/>
        </w:rPr>
        <w:t>о</w:t>
      </w:r>
      <w:r>
        <w:rPr>
          <w:i/>
          <w:iCs/>
          <w:szCs w:val="30"/>
        </w:rPr>
        <w:t>сти</w:t>
      </w:r>
      <w:r>
        <w:rPr>
          <w:szCs w:val="30"/>
        </w:rPr>
        <w:t>. Для получения такой схемы применяется метод прямого программ</w:t>
      </w:r>
      <w:r>
        <w:rPr>
          <w:szCs w:val="30"/>
        </w:rPr>
        <w:t>и</w:t>
      </w:r>
      <w:r>
        <w:rPr>
          <w:szCs w:val="30"/>
        </w:rPr>
        <w:t>рования.</w:t>
      </w:r>
    </w:p>
    <w:p w:rsidR="00073447" w:rsidRDefault="00073447" w:rsidP="00073447">
      <w:pPr>
        <w:pStyle w:val="a3"/>
        <w:rPr>
          <w:szCs w:val="30"/>
        </w:rPr>
      </w:pPr>
      <w:r>
        <w:t>Метод прямого программирования применим для систем, ПФ кот</w:t>
      </w:r>
      <w:r>
        <w:t>о</w:t>
      </w:r>
      <w:r>
        <w:t>рых может иметь как вещественные, так и комплексно сопряженные нули</w:t>
      </w:r>
      <w:r>
        <w:rPr>
          <w:color w:val="FF0000"/>
        </w:rPr>
        <w:t xml:space="preserve"> </w:t>
      </w:r>
      <w:r>
        <w:t xml:space="preserve">и полюса.  </w:t>
      </w:r>
    </w:p>
    <w:p w:rsidR="00073447" w:rsidRDefault="00073447" w:rsidP="00073447">
      <w:pPr>
        <w:pStyle w:val="a3"/>
        <w:rPr>
          <w:szCs w:val="30"/>
        </w:rPr>
      </w:pPr>
      <w:r>
        <w:rPr>
          <w:szCs w:val="30"/>
        </w:rPr>
        <w:t>Рассмотрим данный метод на примере системы третьего порядка с передаточной функцией</w:t>
      </w:r>
    </w:p>
    <w:p w:rsidR="00073447" w:rsidRDefault="00073447" w:rsidP="00073447">
      <w:pPr>
        <w:pStyle w:val="ab"/>
        <w:tabs>
          <w:tab w:val="left" w:pos="720"/>
          <w:tab w:val="left" w:pos="1440"/>
          <w:tab w:val="left" w:pos="2160"/>
          <w:tab w:val="left" w:pos="2880"/>
          <w:tab w:val="left" w:pos="3600"/>
          <w:tab w:val="left" w:pos="4320"/>
          <w:tab w:val="center" w:pos="4819"/>
          <w:tab w:val="left" w:pos="5040"/>
          <w:tab w:val="left" w:pos="5760"/>
          <w:tab w:val="left" w:pos="6480"/>
          <w:tab w:val="right" w:pos="9638"/>
        </w:tabs>
        <w:ind w:firstLine="0"/>
        <w:rPr>
          <w:rStyle w:val="150"/>
        </w:rPr>
      </w:pPr>
      <w:r>
        <w:rPr>
          <w:i/>
        </w:rPr>
        <w:tab/>
      </w:r>
      <w:proofErr w:type="gramStart"/>
      <w:r>
        <w:rPr>
          <w:i/>
          <w:lang w:val="en-US"/>
        </w:rPr>
        <w:t>T</w:t>
      </w:r>
      <w:r>
        <w:rPr>
          <w:i/>
        </w:rPr>
        <w:t>(</w:t>
      </w:r>
      <w:proofErr w:type="gramEnd"/>
      <w:r>
        <w:rPr>
          <w:i/>
          <w:lang w:val="en-US"/>
        </w:rPr>
        <w:t>p</w:t>
      </w:r>
      <w:r>
        <w:rPr>
          <w:i/>
        </w:rPr>
        <w:t>)</w:t>
      </w:r>
      <w:r>
        <w:rPr>
          <w:rStyle w:val="150"/>
        </w:rPr>
        <w:t xml:space="preserve">= </w:t>
      </w:r>
      <w:r w:rsidR="00F60C90" w:rsidRPr="00F60C90">
        <w:rPr>
          <w:position w:val="-34"/>
        </w:rPr>
        <w:object w:dxaOrig="720" w:dyaOrig="800">
          <v:shape id="_x0000_i1328" type="#_x0000_t75" style="width:36pt;height:40.5pt" o:ole="">
            <v:imagedata r:id="rId616" o:title=""/>
          </v:shape>
          <o:OLEObject Type="Embed" ProgID="Equation.3" ShapeID="_x0000_i1328" DrawAspect="Content" ObjectID="_1708871739" r:id="rId617"/>
        </w:object>
      </w:r>
      <w:r>
        <w:rPr>
          <w:rStyle w:val="150"/>
        </w:rPr>
        <w:t>=</w:t>
      </w:r>
      <w:r w:rsidR="00985CAA" w:rsidRPr="00985CAA">
        <w:rPr>
          <w:position w:val="-36"/>
        </w:rPr>
        <w:object w:dxaOrig="2580" w:dyaOrig="880">
          <v:shape id="_x0000_i1329" type="#_x0000_t75" style="width:130.5pt;height:43.5pt" o:ole="">
            <v:imagedata r:id="rId618" o:title=""/>
          </v:shape>
          <o:OLEObject Type="Embed" ProgID="Equation.3" ShapeID="_x0000_i1329" DrawAspect="Content" ObjectID="_1708871740" r:id="rId619"/>
        </w:object>
      </w:r>
      <w:r>
        <w:rPr>
          <w:rStyle w:val="150"/>
        </w:rPr>
        <w:t>.</w:t>
      </w:r>
    </w:p>
    <w:p w:rsidR="00073447" w:rsidRDefault="00073447" w:rsidP="00073447">
      <w:pPr>
        <w:pStyle w:val="a3"/>
        <w:ind w:firstLine="0"/>
        <w:rPr>
          <w:szCs w:val="30"/>
        </w:rPr>
      </w:pPr>
      <w:r>
        <w:rPr>
          <w:szCs w:val="30"/>
        </w:rPr>
        <w:tab/>
        <w:t>Разделим числитель и знаменатель на максимальную степень опер</w:t>
      </w:r>
      <w:r>
        <w:rPr>
          <w:szCs w:val="30"/>
        </w:rPr>
        <w:t>а</w:t>
      </w:r>
      <w:r>
        <w:rPr>
          <w:szCs w:val="30"/>
        </w:rPr>
        <w:t xml:space="preserve">тора </w:t>
      </w:r>
      <w:r>
        <w:rPr>
          <w:i/>
          <w:iCs/>
          <w:szCs w:val="30"/>
          <w:lang w:val="en-US"/>
        </w:rPr>
        <w:t>p</w:t>
      </w:r>
      <w:r>
        <w:rPr>
          <w:szCs w:val="30"/>
        </w:rPr>
        <w:t xml:space="preserve"> полинома знаменателя:</w:t>
      </w:r>
    </w:p>
    <w:p w:rsidR="00073447" w:rsidRDefault="00985CAA" w:rsidP="00073447">
      <w:pPr>
        <w:pStyle w:val="ab"/>
        <w:tabs>
          <w:tab w:val="center" w:pos="4819"/>
          <w:tab w:val="right" w:pos="9638"/>
        </w:tabs>
        <w:jc w:val="left"/>
        <w:rPr>
          <w:rStyle w:val="150"/>
        </w:rPr>
      </w:pPr>
      <w:r w:rsidRPr="00985CAA">
        <w:rPr>
          <w:position w:val="-36"/>
        </w:rPr>
        <w:object w:dxaOrig="5080" w:dyaOrig="880">
          <v:shape id="_x0000_i1330" type="#_x0000_t75" style="width:255pt;height:43.5pt" o:ole="">
            <v:imagedata r:id="rId620" o:title=""/>
          </v:shape>
          <o:OLEObject Type="Embed" ProgID="Equation.3" ShapeID="_x0000_i1330" DrawAspect="Content" ObjectID="_1708871741" r:id="rId621"/>
        </w:object>
      </w:r>
      <w:r w:rsidR="00073447">
        <w:rPr>
          <w:szCs w:val="30"/>
        </w:rPr>
        <w:t xml:space="preserve"> </w:t>
      </w:r>
      <w:r w:rsidR="00073447">
        <w:rPr>
          <w:szCs w:val="30"/>
        </w:rPr>
        <w:tab/>
      </w:r>
    </w:p>
    <w:p w:rsidR="00073447" w:rsidRDefault="00073447" w:rsidP="00073447">
      <w:pPr>
        <w:pStyle w:val="ab"/>
      </w:pPr>
      <w:r>
        <w:t>Умножим числитель и знаменатель ПФ на вспомогательную фун</w:t>
      </w:r>
      <w:r>
        <w:t>к</w:t>
      </w:r>
      <w:r>
        <w:t xml:space="preserve">цию </w:t>
      </w:r>
      <w:r>
        <w:rPr>
          <w:i/>
          <w:lang w:val="en-US"/>
        </w:rPr>
        <w:t>E</w:t>
      </w:r>
      <w:r>
        <w:t>(</w:t>
      </w:r>
      <w:r>
        <w:rPr>
          <w:i/>
          <w:lang w:val="en-US"/>
        </w:rPr>
        <w:t>p</w:t>
      </w:r>
      <w:r>
        <w:t>):</w:t>
      </w:r>
    </w:p>
    <w:p w:rsidR="00073447" w:rsidRDefault="00073447" w:rsidP="00073447">
      <w:pPr>
        <w:pStyle w:val="ab"/>
        <w:tabs>
          <w:tab w:val="center" w:pos="4819"/>
          <w:tab w:val="right" w:pos="9638"/>
        </w:tabs>
        <w:jc w:val="left"/>
        <w:rPr>
          <w:rStyle w:val="150"/>
        </w:rPr>
      </w:pPr>
      <w:r>
        <w:t xml:space="preserve"> </w:t>
      </w:r>
      <w:r w:rsidR="00985CAA" w:rsidRPr="00F60C90">
        <w:rPr>
          <w:position w:val="-38"/>
        </w:rPr>
        <w:object w:dxaOrig="4900" w:dyaOrig="900">
          <v:shape id="_x0000_i1331" type="#_x0000_t75" style="width:245.25pt;height:44.25pt" o:ole="">
            <v:imagedata r:id="rId622" o:title=""/>
          </v:shape>
          <o:OLEObject Type="Embed" ProgID="Equation.3" ShapeID="_x0000_i1331" DrawAspect="Content" ObjectID="_1708871742" r:id="rId623"/>
        </w:object>
      </w:r>
      <w:r>
        <w:tab/>
      </w:r>
      <w:r>
        <w:rPr>
          <w:rStyle w:val="150"/>
        </w:rPr>
        <w:t>(</w:t>
      </w:r>
      <w:r w:rsidR="004B615F">
        <w:rPr>
          <w:lang w:val="en-US"/>
        </w:rPr>
        <w:t>2</w:t>
      </w:r>
      <w:r w:rsidR="004B615F">
        <w:rPr>
          <w:rStyle w:val="150"/>
        </w:rPr>
        <w:t>.</w:t>
      </w:r>
      <w:r w:rsidR="004B615F">
        <w:rPr>
          <w:rStyle w:val="150"/>
          <w:lang w:val="en-US"/>
        </w:rPr>
        <w:t>4</w:t>
      </w:r>
      <w:r>
        <w:rPr>
          <w:rStyle w:val="150"/>
        </w:rPr>
        <w:t>)</w:t>
      </w:r>
    </w:p>
    <w:p w:rsidR="00073447" w:rsidRDefault="00073447" w:rsidP="00073447">
      <w:pPr>
        <w:pStyle w:val="a3"/>
      </w:pPr>
      <w:r>
        <w:t>Из (2.5) получим:</w:t>
      </w:r>
    </w:p>
    <w:p w:rsidR="00073447" w:rsidRDefault="00F60C90" w:rsidP="00073447">
      <w:pPr>
        <w:pStyle w:val="ab"/>
      </w:pPr>
      <w:r w:rsidRPr="00E3643D">
        <w:rPr>
          <w:position w:val="-12"/>
        </w:rPr>
        <w:object w:dxaOrig="5080" w:dyaOrig="460">
          <v:shape id="_x0000_i1332" type="#_x0000_t75" style="width:252.75pt;height:22.5pt" o:ole="">
            <v:imagedata r:id="rId624" o:title=""/>
          </v:shape>
          <o:OLEObject Type="Embed" ProgID="Equation.3" ShapeID="_x0000_i1332" DrawAspect="Content" ObjectID="_1708871743" r:id="rId625"/>
        </w:object>
      </w:r>
    </w:p>
    <w:p w:rsidR="00073447" w:rsidRDefault="00F60C90" w:rsidP="00073447">
      <w:pPr>
        <w:pStyle w:val="ab"/>
        <w:tabs>
          <w:tab w:val="center" w:pos="4819"/>
          <w:tab w:val="right" w:pos="9638"/>
        </w:tabs>
        <w:jc w:val="left"/>
        <w:rPr>
          <w:rStyle w:val="150"/>
        </w:rPr>
      </w:pPr>
      <w:r w:rsidRPr="00E3643D">
        <w:rPr>
          <w:position w:val="-12"/>
        </w:rPr>
        <w:object w:dxaOrig="5660" w:dyaOrig="460">
          <v:shape id="_x0000_i1333" type="#_x0000_t75" style="width:283.5pt;height:22.5pt" o:ole="">
            <v:imagedata r:id="rId626" o:title=""/>
          </v:shape>
          <o:OLEObject Type="Embed" ProgID="Equation.3" ShapeID="_x0000_i1333" DrawAspect="Content" ObjectID="_1708871744" r:id="rId627"/>
        </w:object>
      </w:r>
      <w:r w:rsidR="00073447">
        <w:tab/>
      </w:r>
      <w:r w:rsidR="00073447">
        <w:rPr>
          <w:rStyle w:val="150"/>
        </w:rPr>
        <w:t>(</w:t>
      </w:r>
      <w:r w:rsidR="004B615F" w:rsidRPr="00952A8D">
        <w:t>2</w:t>
      </w:r>
      <w:r w:rsidR="004B615F">
        <w:rPr>
          <w:rStyle w:val="150"/>
        </w:rPr>
        <w:t>.</w:t>
      </w:r>
      <w:r w:rsidR="004B615F" w:rsidRPr="00952A8D">
        <w:rPr>
          <w:rStyle w:val="150"/>
        </w:rPr>
        <w:t>6</w:t>
      </w:r>
      <w:r w:rsidR="00073447">
        <w:rPr>
          <w:rStyle w:val="150"/>
        </w:rPr>
        <w:t>)</w:t>
      </w:r>
    </w:p>
    <w:p w:rsidR="00073447" w:rsidRDefault="00073447" w:rsidP="00073447">
      <w:pPr>
        <w:pStyle w:val="15"/>
      </w:pPr>
      <w:r>
        <w:t xml:space="preserve">Из уравнения </w:t>
      </w:r>
      <w:r w:rsidRPr="00985CAA">
        <w:rPr>
          <w:highlight w:val="yellow"/>
        </w:rPr>
        <w:t>(2.6)</w:t>
      </w:r>
      <w:r>
        <w:t xml:space="preserve"> получим</w:t>
      </w:r>
      <w:r>
        <w:rPr>
          <w:color w:val="FF0000"/>
        </w:rPr>
        <w:t xml:space="preserve"> </w:t>
      </w:r>
      <w:r>
        <w:t xml:space="preserve">выражение для </w:t>
      </w:r>
      <w:proofErr w:type="gramStart"/>
      <w:r>
        <w:rPr>
          <w:i/>
        </w:rPr>
        <w:t>Е</w:t>
      </w:r>
      <w:r>
        <w:t>(</w:t>
      </w:r>
      <w:proofErr w:type="gramEnd"/>
      <w:r>
        <w:rPr>
          <w:i/>
        </w:rPr>
        <w:t>р</w:t>
      </w:r>
      <w:r>
        <w:t>):</w:t>
      </w:r>
    </w:p>
    <w:p w:rsidR="00073447" w:rsidRDefault="00073447" w:rsidP="00073447">
      <w:pPr>
        <w:pStyle w:val="ab"/>
        <w:tabs>
          <w:tab w:val="center" w:pos="4819"/>
          <w:tab w:val="right" w:pos="9638"/>
        </w:tabs>
        <w:jc w:val="left"/>
        <w:rPr>
          <w:rStyle w:val="150"/>
        </w:rPr>
      </w:pPr>
      <w:r>
        <w:rPr>
          <w:i/>
        </w:rPr>
        <w:t>Е(</w:t>
      </w:r>
      <w:r>
        <w:rPr>
          <w:i/>
          <w:lang w:val="en-US"/>
        </w:rPr>
        <w:t>p</w:t>
      </w:r>
      <w:r>
        <w:rPr>
          <w:i/>
        </w:rPr>
        <w:t>)</w:t>
      </w:r>
      <w:r>
        <w:rPr>
          <w:rStyle w:val="150"/>
        </w:rPr>
        <w:t>=</w:t>
      </w:r>
      <w:r w:rsidR="00F60C90" w:rsidRPr="00E3643D">
        <w:rPr>
          <w:position w:val="-12"/>
        </w:rPr>
        <w:object w:dxaOrig="5400" w:dyaOrig="460">
          <v:shape id="_x0000_i1334" type="#_x0000_t75" style="width:270pt;height:22.5pt" o:ole="">
            <v:imagedata r:id="rId628" o:title=""/>
          </v:shape>
          <o:OLEObject Type="Embed" ProgID="Equation.3" ShapeID="_x0000_i1334" DrawAspect="Content" ObjectID="_1708871745" r:id="rId629"/>
        </w:object>
      </w:r>
      <w:r>
        <w:rPr>
          <w:rStyle w:val="150"/>
        </w:rPr>
        <w:t>.</w:t>
      </w:r>
      <w:r>
        <w:rPr>
          <w:rStyle w:val="150"/>
        </w:rPr>
        <w:tab/>
        <w:t>(</w:t>
      </w:r>
      <w:r w:rsidR="004B615F" w:rsidRPr="00952A8D">
        <w:t>2</w:t>
      </w:r>
      <w:r w:rsidR="004B615F">
        <w:rPr>
          <w:rStyle w:val="150"/>
        </w:rPr>
        <w:t>.</w:t>
      </w:r>
      <w:r w:rsidR="004B615F" w:rsidRPr="00952A8D">
        <w:rPr>
          <w:rStyle w:val="150"/>
        </w:rPr>
        <w:t>7</w:t>
      </w:r>
      <w:r>
        <w:rPr>
          <w:rStyle w:val="150"/>
        </w:rPr>
        <w:t>)</w:t>
      </w:r>
    </w:p>
    <w:p w:rsidR="00073447" w:rsidRDefault="00073447" w:rsidP="00073447">
      <w:pPr>
        <w:pStyle w:val="a3"/>
      </w:pPr>
      <w:r>
        <w:t>Теперь можно составить фрагмент схемы моделирования, относ</w:t>
      </w:r>
      <w:r>
        <w:t>я</w:t>
      </w:r>
      <w:r>
        <w:t>щийся к входу схемы. Для этого понадобится сумматор, на выходе кот</w:t>
      </w:r>
      <w:r>
        <w:t>о</w:t>
      </w:r>
      <w:r>
        <w:t xml:space="preserve">рого присутствует переменная </w:t>
      </w:r>
      <w:r w:rsidRPr="00B94B9D">
        <w:rPr>
          <w:i/>
          <w:lang w:val="en-US"/>
        </w:rPr>
        <w:t>E</w:t>
      </w:r>
      <w:r>
        <w:t>(</w:t>
      </w:r>
      <w:r w:rsidRPr="00B94B9D">
        <w:rPr>
          <w:i/>
          <w:lang w:val="en-US"/>
        </w:rPr>
        <w:t>p</w:t>
      </w:r>
      <w:r>
        <w:t xml:space="preserve">), и три интегратора для получения трех последних слагаемых правой части </w:t>
      </w:r>
      <w:r w:rsidRPr="00985CAA">
        <w:rPr>
          <w:highlight w:val="yellow"/>
        </w:rPr>
        <w:t>(2.7),</w:t>
      </w:r>
      <w:r>
        <w:t xml:space="preserve"> которые и подадим на сумматор с отрицательными знаками согласно </w:t>
      </w:r>
      <w:r w:rsidRPr="00985CAA">
        <w:rPr>
          <w:highlight w:val="yellow"/>
        </w:rPr>
        <w:t>(2.7):</w:t>
      </w:r>
    </w:p>
    <w:p w:rsidR="00073447" w:rsidRDefault="00073447" w:rsidP="00073447">
      <w:pPr>
        <w:pStyle w:val="a3"/>
        <w:keepNext/>
      </w:pPr>
      <w:r>
        <w:object w:dxaOrig="8806" w:dyaOrig="3284">
          <v:shape id="_x0000_i1335" type="#_x0000_t75" style="width:439.5pt;height:163.5pt" o:ole="">
            <v:imagedata r:id="rId630" o:title=""/>
          </v:shape>
          <o:OLEObject Type="Embed" ProgID="Visio.Drawing.11" ShapeID="_x0000_i1335" DrawAspect="Content" ObjectID="_1708871746" r:id="rId631"/>
        </w:object>
      </w:r>
      <w:r>
        <w:t xml:space="preserve"> </w:t>
      </w:r>
    </w:p>
    <w:p w:rsidR="00073447" w:rsidRDefault="00073447" w:rsidP="00073447">
      <w:pPr>
        <w:pStyle w:val="ad"/>
        <w:rPr>
          <w:rStyle w:val="150"/>
        </w:rPr>
      </w:pPr>
      <w:r>
        <w:rPr>
          <w:rStyle w:val="150"/>
          <w:i/>
        </w:rPr>
        <w:t xml:space="preserve">Рис. </w:t>
      </w:r>
      <w:r w:rsidR="004B615F" w:rsidRPr="00952A8D">
        <w:rPr>
          <w:rStyle w:val="150"/>
          <w:i/>
        </w:rPr>
        <w:t>2</w:t>
      </w:r>
      <w:r>
        <w:rPr>
          <w:rStyle w:val="150"/>
          <w:i/>
        </w:rPr>
        <w:t>.</w:t>
      </w:r>
      <w:r w:rsidR="004B615F" w:rsidRPr="00952A8D">
        <w:rPr>
          <w:rStyle w:val="150"/>
          <w:i/>
        </w:rPr>
        <w:t>13</w:t>
      </w:r>
      <w:r>
        <w:rPr>
          <w:rStyle w:val="150"/>
          <w:i/>
        </w:rPr>
        <w:t>.</w:t>
      </w:r>
      <w:r>
        <w:rPr>
          <w:rStyle w:val="150"/>
        </w:rPr>
        <w:t xml:space="preserve"> Фрагмент схемы для системы третьего порядка</w:t>
      </w:r>
    </w:p>
    <w:p w:rsidR="00073447" w:rsidRPr="002E1351" w:rsidRDefault="00073447" w:rsidP="00073447">
      <w:pPr>
        <w:pStyle w:val="a3"/>
      </w:pPr>
      <w:r>
        <w:t xml:space="preserve">В такой схеме  первая переменная состояния </w:t>
      </w:r>
      <w:r>
        <w:rPr>
          <w:i/>
          <w:lang w:val="en-US"/>
        </w:rPr>
        <w:t>x</w:t>
      </w:r>
      <w:r>
        <w:rPr>
          <w:vertAlign w:val="subscript"/>
        </w:rPr>
        <w:t>1</w:t>
      </w:r>
      <w:r>
        <w:t>(</w:t>
      </w:r>
      <w:r>
        <w:rPr>
          <w:i/>
          <w:lang w:val="en-US"/>
        </w:rPr>
        <w:t>t</w:t>
      </w:r>
      <w:r>
        <w:t xml:space="preserve">) присутствует на выходе последнего интегратора, вторая переменная состояния </w:t>
      </w:r>
      <w:r>
        <w:rPr>
          <w:i/>
          <w:lang w:val="en-US"/>
        </w:rPr>
        <w:t>x</w:t>
      </w:r>
      <w:r>
        <w:rPr>
          <w:vertAlign w:val="subscript"/>
        </w:rPr>
        <w:t>2</w:t>
      </w:r>
      <w:r>
        <w:t>(</w:t>
      </w:r>
      <w:r>
        <w:rPr>
          <w:i/>
          <w:lang w:val="en-US"/>
        </w:rPr>
        <w:t>t</w:t>
      </w:r>
      <w:r>
        <w:t>) – на выходе предпос</w:t>
      </w:r>
      <w:r w:rsidR="003A0848">
        <w:t>ле</w:t>
      </w:r>
      <w:r>
        <w:t>днего интегратора и т.д. Нанесем переменные состояния на схему моделирования. Для такой схемы можно сразу записать уравн</w:t>
      </w:r>
      <w:r>
        <w:t>е</w:t>
      </w:r>
      <w:r>
        <w:t>ния состояния. Они имеют вид:</w:t>
      </w:r>
    </w:p>
    <w:p w:rsidR="00F60C90" w:rsidRDefault="00F60C90" w:rsidP="00F60C90">
      <w:pPr>
        <w:pStyle w:val="ab"/>
        <w:tabs>
          <w:tab w:val="center" w:pos="4819"/>
          <w:tab w:val="right" w:pos="9638"/>
        </w:tabs>
        <w:jc w:val="left"/>
        <w:rPr>
          <w:rStyle w:val="150"/>
        </w:rPr>
      </w:pPr>
      <w:r w:rsidRPr="00F60C90">
        <w:rPr>
          <w:position w:val="-60"/>
        </w:rPr>
        <w:object w:dxaOrig="5179" w:dyaOrig="1359">
          <v:shape id="_x0000_i1336" type="#_x0000_t75" style="width:259.5pt;height:67.5pt" o:ole="">
            <v:imagedata r:id="rId632" o:title=""/>
          </v:shape>
          <o:OLEObject Type="Embed" ProgID="Equation.3" ShapeID="_x0000_i1336" DrawAspect="Content" ObjectID="_1708871747" r:id="rId633"/>
        </w:object>
      </w:r>
      <w:r>
        <w:rPr>
          <w:rStyle w:val="150"/>
        </w:rPr>
        <w:tab/>
        <w:t>(</w:t>
      </w:r>
      <w:r w:rsidR="004B615F" w:rsidRPr="00952A8D">
        <w:t>2</w:t>
      </w:r>
      <w:r w:rsidR="004B615F">
        <w:rPr>
          <w:rStyle w:val="150"/>
        </w:rPr>
        <w:t>.</w:t>
      </w:r>
      <w:r w:rsidR="004B615F" w:rsidRPr="00952A8D">
        <w:rPr>
          <w:rStyle w:val="150"/>
        </w:rPr>
        <w:t>8</w:t>
      </w:r>
      <w:r>
        <w:rPr>
          <w:rStyle w:val="150"/>
        </w:rPr>
        <w:t>)</w:t>
      </w:r>
    </w:p>
    <w:p w:rsidR="00073447" w:rsidRDefault="00073447" w:rsidP="00985CAA">
      <w:pPr>
        <w:pStyle w:val="a3"/>
        <w:rPr>
          <w:rStyle w:val="36"/>
        </w:rPr>
      </w:pPr>
      <w:r>
        <w:rPr>
          <w:rStyle w:val="36"/>
        </w:rPr>
        <w:t>Отметим, что в прямом программировании вид уравнений состояния определяется только знаменателем ПФ, поэтому они могут быть записаны сразу же по знаменателю передаточной функции.</w:t>
      </w:r>
      <w:r>
        <w:rPr>
          <w:rStyle w:val="36"/>
          <w:color w:val="0000FF"/>
        </w:rPr>
        <w:t xml:space="preserve"> </w:t>
      </w:r>
    </w:p>
    <w:p w:rsidR="00073447" w:rsidRDefault="00073447" w:rsidP="00985CAA">
      <w:pPr>
        <w:pStyle w:val="a3"/>
      </w:pPr>
      <w:r>
        <w:t>Запишем уравнения состояния в матричной форме:</w:t>
      </w:r>
    </w:p>
    <w:p w:rsidR="00073447" w:rsidRDefault="00F60C90" w:rsidP="00073447">
      <w:pPr>
        <w:pStyle w:val="ab"/>
        <w:tabs>
          <w:tab w:val="right" w:pos="9638"/>
        </w:tabs>
        <w:jc w:val="left"/>
        <w:rPr>
          <w:rStyle w:val="150"/>
        </w:rPr>
      </w:pPr>
      <w:r w:rsidRPr="00E3643D">
        <w:rPr>
          <w:position w:val="-6"/>
        </w:rPr>
        <w:object w:dxaOrig="1560" w:dyaOrig="320">
          <v:shape id="_x0000_i1337" type="#_x0000_t75" style="width:78pt;height:16.5pt" o:ole="">
            <v:imagedata r:id="rId634" o:title=""/>
          </v:shape>
          <o:OLEObject Type="Embed" ProgID="Equation.3" ShapeID="_x0000_i1337" DrawAspect="Content" ObjectID="_1708871748" r:id="rId635"/>
        </w:object>
      </w:r>
      <w:r w:rsidR="00073447">
        <w:rPr>
          <w:rStyle w:val="150"/>
        </w:rPr>
        <w:t>,</w:t>
      </w:r>
    </w:p>
    <w:p w:rsidR="00073447" w:rsidRDefault="00F60C90" w:rsidP="00073447">
      <w:pPr>
        <w:pStyle w:val="ab"/>
        <w:tabs>
          <w:tab w:val="center" w:pos="4819"/>
          <w:tab w:val="right" w:pos="9638"/>
        </w:tabs>
        <w:jc w:val="left"/>
        <w:rPr>
          <w:rStyle w:val="150"/>
        </w:rPr>
      </w:pPr>
      <w:r w:rsidRPr="00F60C90">
        <w:rPr>
          <w:position w:val="-60"/>
        </w:rPr>
        <w:object w:dxaOrig="4860" w:dyaOrig="1340">
          <v:shape id="_x0000_i1338" type="#_x0000_t75" style="width:244.5pt;height:67.5pt" o:ole="">
            <v:imagedata r:id="rId636" o:title=""/>
          </v:shape>
          <o:OLEObject Type="Embed" ProgID="Equation.3" ShapeID="_x0000_i1338" DrawAspect="Content" ObjectID="_1708871749" r:id="rId637"/>
        </w:object>
      </w:r>
      <w:r w:rsidR="00073447">
        <w:rPr>
          <w:rStyle w:val="150"/>
        </w:rPr>
        <w:tab/>
        <w:t>(</w:t>
      </w:r>
      <w:r w:rsidR="004B615F" w:rsidRPr="00952A8D">
        <w:t>2</w:t>
      </w:r>
      <w:r w:rsidR="004B615F">
        <w:rPr>
          <w:rStyle w:val="150"/>
        </w:rPr>
        <w:t>.</w:t>
      </w:r>
      <w:r w:rsidR="004B615F" w:rsidRPr="00952A8D">
        <w:rPr>
          <w:rStyle w:val="150"/>
        </w:rPr>
        <w:t>9</w:t>
      </w:r>
      <w:r w:rsidR="00073447">
        <w:rPr>
          <w:rStyle w:val="150"/>
        </w:rPr>
        <w:t>)</w:t>
      </w:r>
    </w:p>
    <w:p w:rsidR="00073447" w:rsidRDefault="00073447" w:rsidP="00073447">
      <w:pPr>
        <w:pStyle w:val="a3"/>
        <w:ind w:firstLine="0"/>
        <w:rPr>
          <w:szCs w:val="30"/>
        </w:rPr>
      </w:pPr>
      <w:r>
        <w:rPr>
          <w:szCs w:val="30"/>
        </w:rPr>
        <w:tab/>
        <w:t>Выпишем матрицы состояния:</w:t>
      </w:r>
    </w:p>
    <w:p w:rsidR="00073447" w:rsidRDefault="00073447" w:rsidP="00073447">
      <w:pPr>
        <w:pStyle w:val="ab"/>
        <w:tabs>
          <w:tab w:val="center" w:pos="4819"/>
          <w:tab w:val="right" w:pos="9638"/>
        </w:tabs>
        <w:rPr>
          <w:rStyle w:val="150"/>
        </w:rPr>
      </w:pPr>
      <w:r>
        <w:rPr>
          <w:b/>
          <w:szCs w:val="30"/>
          <w:lang w:val="en-US"/>
        </w:rPr>
        <w:t>A</w:t>
      </w:r>
      <w:r>
        <w:rPr>
          <w:szCs w:val="30"/>
        </w:rPr>
        <w:t>=</w:t>
      </w:r>
      <w:r w:rsidR="00F60C90" w:rsidRPr="00F60C90">
        <w:rPr>
          <w:position w:val="-60"/>
          <w:szCs w:val="30"/>
        </w:rPr>
        <w:object w:dxaOrig="2360" w:dyaOrig="1340">
          <v:shape id="_x0000_i1339" type="#_x0000_t75" style="width:117pt;height:67.5pt" o:ole="">
            <v:imagedata r:id="rId638" o:title=""/>
          </v:shape>
          <o:OLEObject Type="Embed" ProgID="Equation.3" ShapeID="_x0000_i1339" DrawAspect="Content" ObjectID="_1708871750" r:id="rId639"/>
        </w:object>
      </w:r>
      <w:r>
        <w:rPr>
          <w:szCs w:val="30"/>
        </w:rPr>
        <w:t>;</w:t>
      </w:r>
      <w:r>
        <w:rPr>
          <w:szCs w:val="30"/>
        </w:rPr>
        <w:tab/>
      </w:r>
      <w:r>
        <w:rPr>
          <w:b/>
          <w:szCs w:val="30"/>
          <w:lang w:val="en-US"/>
        </w:rPr>
        <w:t>B</w:t>
      </w:r>
      <w:r>
        <w:rPr>
          <w:szCs w:val="30"/>
        </w:rPr>
        <w:t>=</w:t>
      </w:r>
      <w:r w:rsidR="00F60C90" w:rsidRPr="00F60C90">
        <w:rPr>
          <w:position w:val="-60"/>
          <w:szCs w:val="30"/>
        </w:rPr>
        <w:object w:dxaOrig="460" w:dyaOrig="1340">
          <v:shape id="_x0000_i1340" type="#_x0000_t75" style="width:22.5pt;height:67.5pt" o:ole="">
            <v:imagedata r:id="rId640" o:title=""/>
          </v:shape>
          <o:OLEObject Type="Embed" ProgID="Equation.3" ShapeID="_x0000_i1340" DrawAspect="Content" ObjectID="_1708871751" r:id="rId641"/>
        </w:object>
      </w:r>
      <w:r>
        <w:rPr>
          <w:szCs w:val="30"/>
        </w:rPr>
        <w:t>.</w:t>
      </w:r>
      <w:r>
        <w:rPr>
          <w:szCs w:val="30"/>
        </w:rPr>
        <w:tab/>
      </w:r>
      <w:r>
        <w:rPr>
          <w:rStyle w:val="150"/>
        </w:rPr>
        <w:t>(</w:t>
      </w:r>
      <w:r w:rsidR="004B615F" w:rsidRPr="00952A8D">
        <w:t>2</w:t>
      </w:r>
      <w:r w:rsidR="004B615F">
        <w:rPr>
          <w:rStyle w:val="150"/>
        </w:rPr>
        <w:t>.</w:t>
      </w:r>
      <w:r w:rsidR="004B615F" w:rsidRPr="00952A8D">
        <w:t>10</w:t>
      </w:r>
      <w:r>
        <w:rPr>
          <w:rStyle w:val="150"/>
        </w:rPr>
        <w:t>)</w:t>
      </w:r>
    </w:p>
    <w:p w:rsidR="00073447" w:rsidRDefault="00073447" w:rsidP="00073447">
      <w:pPr>
        <w:pStyle w:val="15"/>
      </w:pPr>
      <w:r>
        <w:rPr>
          <w:rStyle w:val="150"/>
        </w:rPr>
        <w:t>Правила формирования матрицы</w:t>
      </w:r>
      <w:proofErr w:type="gramStart"/>
      <w:r>
        <w:rPr>
          <w:rStyle w:val="150"/>
        </w:rPr>
        <w:t xml:space="preserve"> </w:t>
      </w:r>
      <w:r>
        <w:rPr>
          <w:b/>
        </w:rPr>
        <w:t>А</w:t>
      </w:r>
      <w:proofErr w:type="gramEnd"/>
      <w:r>
        <w:rPr>
          <w:b/>
        </w:rPr>
        <w:t xml:space="preserve"> </w:t>
      </w:r>
      <w:r>
        <w:t>и</w:t>
      </w:r>
      <w:r>
        <w:rPr>
          <w:b/>
        </w:rPr>
        <w:t xml:space="preserve"> </w:t>
      </w:r>
      <w:r>
        <w:rPr>
          <w:b/>
          <w:lang w:val="en-US"/>
        </w:rPr>
        <w:t>B</w:t>
      </w:r>
      <w:r>
        <w:t>:</w:t>
      </w:r>
    </w:p>
    <w:p w:rsidR="00073447" w:rsidRDefault="00073447" w:rsidP="00073447">
      <w:pPr>
        <w:pStyle w:val="15"/>
      </w:pPr>
      <w:r>
        <w:t xml:space="preserve">1) в последней строке матрицы </w:t>
      </w:r>
      <w:r>
        <w:rPr>
          <w:b/>
          <w:lang w:val="en-US"/>
        </w:rPr>
        <w:t>A</w:t>
      </w:r>
      <w:r>
        <w:t xml:space="preserve"> находятся коэффициенты характ</w:t>
      </w:r>
      <w:r>
        <w:t>е</w:t>
      </w:r>
      <w:r>
        <w:t>ристического уравнения системы, начиная со свободного члена, взятые со знаком минус;</w:t>
      </w:r>
    </w:p>
    <w:p w:rsidR="00073447" w:rsidRDefault="00073447" w:rsidP="00073447">
      <w:pPr>
        <w:pStyle w:val="15"/>
      </w:pPr>
      <w:r>
        <w:lastRenderedPageBreak/>
        <w:t xml:space="preserve">2) остальные элементы матрицы </w:t>
      </w:r>
      <w:r>
        <w:rPr>
          <w:b/>
          <w:lang w:val="en-US"/>
        </w:rPr>
        <w:t>A</w:t>
      </w:r>
      <w:r>
        <w:t xml:space="preserve"> равны нулю, кроме элементов, расположенных над главной диагональю – они равны единице.</w:t>
      </w:r>
    </w:p>
    <w:p w:rsidR="00073447" w:rsidRDefault="00073447" w:rsidP="00073447">
      <w:pPr>
        <w:pStyle w:val="15"/>
      </w:pPr>
      <w:r>
        <w:t xml:space="preserve">3) матрица </w:t>
      </w:r>
      <w:r>
        <w:rPr>
          <w:b/>
          <w:lang w:val="en-US"/>
        </w:rPr>
        <w:t>B</w:t>
      </w:r>
      <w:r>
        <w:t xml:space="preserve"> представляет собой столбец, последний элемент кот</w:t>
      </w:r>
      <w:r>
        <w:t>о</w:t>
      </w:r>
      <w:r>
        <w:t>рого равен единице, остальные элементы  – нулевые.</w:t>
      </w:r>
    </w:p>
    <w:p w:rsidR="00073447" w:rsidRDefault="00073447" w:rsidP="00073447">
      <w:pPr>
        <w:pStyle w:val="15"/>
      </w:pPr>
      <w:r>
        <w:t xml:space="preserve">Если система имеет матрицу состояния </w:t>
      </w:r>
      <w:r>
        <w:rPr>
          <w:b/>
          <w:lang w:val="en-US"/>
        </w:rPr>
        <w:t>A</w:t>
      </w:r>
      <w:r>
        <w:t xml:space="preserve"> вида </w:t>
      </w:r>
      <w:r w:rsidRPr="00F2277F">
        <w:rPr>
          <w:highlight w:val="yellow"/>
        </w:rPr>
        <w:t>(2.1</w:t>
      </w:r>
      <w:r w:rsidR="00F2277F" w:rsidRPr="00F2277F">
        <w:rPr>
          <w:highlight w:val="yellow"/>
        </w:rPr>
        <w:t>0</w:t>
      </w:r>
      <w:r w:rsidRPr="00F2277F">
        <w:rPr>
          <w:highlight w:val="yellow"/>
        </w:rPr>
        <w:t>)</w:t>
      </w:r>
      <w:r>
        <w:t>, то</w:t>
      </w:r>
      <w:r>
        <w:rPr>
          <w:color w:val="0000FF"/>
        </w:rPr>
        <w:t xml:space="preserve"> </w:t>
      </w:r>
      <w:r>
        <w:t>ее</w:t>
      </w:r>
      <w:r>
        <w:rPr>
          <w:color w:val="0000FF"/>
        </w:rPr>
        <w:t xml:space="preserve"> </w:t>
      </w:r>
      <w:r>
        <w:t>характ</w:t>
      </w:r>
      <w:r>
        <w:t>е</w:t>
      </w:r>
      <w:r>
        <w:t xml:space="preserve">ристическое уравнение </w:t>
      </w:r>
    </w:p>
    <w:p w:rsidR="00073447" w:rsidRDefault="00F60C90" w:rsidP="00073447">
      <w:pPr>
        <w:pStyle w:val="ab"/>
        <w:tabs>
          <w:tab w:val="center" w:pos="4819"/>
          <w:tab w:val="right" w:pos="9638"/>
        </w:tabs>
        <w:jc w:val="left"/>
        <w:rPr>
          <w:rStyle w:val="150"/>
        </w:rPr>
      </w:pPr>
      <w:r w:rsidRPr="00E3643D">
        <w:rPr>
          <w:position w:val="-12"/>
        </w:rPr>
        <w:object w:dxaOrig="2480" w:dyaOrig="460">
          <v:shape id="_x0000_i1341" type="#_x0000_t75" style="width:124.5pt;height:22.5pt" o:ole="">
            <v:imagedata r:id="rId642" o:title=""/>
          </v:shape>
          <o:OLEObject Type="Embed" ProgID="Equation.3" ShapeID="_x0000_i1341" DrawAspect="Content" ObjectID="_1708871752" r:id="rId643"/>
        </w:object>
      </w:r>
      <w:r w:rsidR="00073447">
        <w:rPr>
          <w:rStyle w:val="150"/>
        </w:rPr>
        <w:t>=0.</w:t>
      </w:r>
      <w:r w:rsidR="00073447">
        <w:rPr>
          <w:rStyle w:val="150"/>
        </w:rPr>
        <w:tab/>
      </w:r>
      <w:r w:rsidR="00073447">
        <w:rPr>
          <w:rStyle w:val="150"/>
        </w:rPr>
        <w:tab/>
        <w:t>(</w:t>
      </w:r>
      <w:r w:rsidR="004B615F" w:rsidRPr="00952A8D">
        <w:t>2</w:t>
      </w:r>
      <w:r w:rsidR="004B615F">
        <w:rPr>
          <w:rStyle w:val="150"/>
        </w:rPr>
        <w:t>.</w:t>
      </w:r>
      <w:r w:rsidR="004B615F" w:rsidRPr="00952A8D">
        <w:t>11</w:t>
      </w:r>
      <w:r w:rsidR="00073447">
        <w:rPr>
          <w:rStyle w:val="150"/>
        </w:rPr>
        <w:t>)</w:t>
      </w:r>
    </w:p>
    <w:p w:rsidR="00073447" w:rsidRDefault="00073447" w:rsidP="00073447">
      <w:pPr>
        <w:pStyle w:val="a3"/>
      </w:pPr>
      <w:r>
        <w:t xml:space="preserve">Если структура УС для фазовых переменных определяется только полиномом знаменателя ПФ, то уравнение выхода зависит от числителя ПФ. Для получения этого уравнения представим изображение </w:t>
      </w:r>
      <w:r>
        <w:rPr>
          <w:i/>
        </w:rPr>
        <w:t>выходного</w:t>
      </w:r>
      <w:r>
        <w:t xml:space="preserve"> сигнала в виде произведения вспомогательной функции </w:t>
      </w:r>
      <w:r>
        <w:rPr>
          <w:i/>
          <w:lang w:val="en-US"/>
        </w:rPr>
        <w:t>E</w:t>
      </w:r>
      <w:r>
        <w:t>(</w:t>
      </w:r>
      <w:r>
        <w:rPr>
          <w:i/>
          <w:lang w:val="en-US"/>
        </w:rPr>
        <w:t>p</w:t>
      </w:r>
      <w:r>
        <w:t xml:space="preserve">) на числитель передаточной функции </w:t>
      </w:r>
      <w:r>
        <w:rPr>
          <w:i/>
          <w:lang w:val="en-US"/>
        </w:rPr>
        <w:t>T</w:t>
      </w:r>
      <w:r>
        <w:t>(</w:t>
      </w:r>
      <w:r>
        <w:rPr>
          <w:i/>
          <w:lang w:val="en-US"/>
        </w:rPr>
        <w:t>p</w:t>
      </w:r>
      <w:r>
        <w:t>):</w:t>
      </w:r>
    </w:p>
    <w:p w:rsidR="00073447" w:rsidRDefault="00F60C90" w:rsidP="00073447">
      <w:pPr>
        <w:pStyle w:val="ab"/>
      </w:pPr>
      <w:r w:rsidRPr="00E3643D">
        <w:rPr>
          <w:position w:val="-12"/>
        </w:rPr>
        <w:object w:dxaOrig="5360" w:dyaOrig="460">
          <v:shape id="_x0000_i1342" type="#_x0000_t75" style="width:268.5pt;height:22.5pt" o:ole="">
            <v:imagedata r:id="rId644" o:title=""/>
          </v:shape>
          <o:OLEObject Type="Embed" ProgID="Equation.3" ShapeID="_x0000_i1342" DrawAspect="Content" ObjectID="_1708871753" r:id="rId645"/>
        </w:object>
      </w:r>
    </w:p>
    <w:p w:rsidR="00073447" w:rsidRDefault="00073447" w:rsidP="00073447">
      <w:pPr>
        <w:pStyle w:val="ab"/>
        <w:rPr>
          <w:rStyle w:val="36"/>
        </w:rPr>
      </w:pPr>
      <w:r>
        <w:rPr>
          <w:rStyle w:val="36"/>
        </w:rPr>
        <w:t>Будем рассматривать правую часть этого выражения как сумму из</w:t>
      </w:r>
      <w:r>
        <w:rPr>
          <w:rStyle w:val="36"/>
        </w:rPr>
        <w:t>о</w:t>
      </w:r>
      <w:r>
        <w:rPr>
          <w:rStyle w:val="36"/>
        </w:rPr>
        <w:t>бражений переменных состояния с соответствующими коэффициентами передач:</w:t>
      </w:r>
    </w:p>
    <w:p w:rsidR="00073447" w:rsidRDefault="00F60C90" w:rsidP="00073447">
      <w:pPr>
        <w:pStyle w:val="ab"/>
      </w:pPr>
      <w:r w:rsidRPr="00E3643D">
        <w:rPr>
          <w:position w:val="-12"/>
        </w:rPr>
        <w:object w:dxaOrig="5600" w:dyaOrig="460">
          <v:shape id="_x0000_i1343" type="#_x0000_t75" style="width:280.5pt;height:22.5pt" o:ole="">
            <v:imagedata r:id="rId646" o:title=""/>
          </v:shape>
          <o:OLEObject Type="Embed" ProgID="Equation.3" ShapeID="_x0000_i1343" DrawAspect="Content" ObjectID="_1708871754" r:id="rId647"/>
        </w:object>
      </w:r>
    </w:p>
    <w:p w:rsidR="00073447" w:rsidRDefault="00F60C90" w:rsidP="00073447">
      <w:pPr>
        <w:pStyle w:val="ab"/>
      </w:pPr>
      <w:r w:rsidRPr="00E3643D">
        <w:rPr>
          <w:position w:val="-12"/>
        </w:rPr>
        <w:object w:dxaOrig="4099" w:dyaOrig="400">
          <v:shape id="_x0000_i1344" type="#_x0000_t75" style="width:205.5pt;height:19.5pt" o:ole="">
            <v:imagedata r:id="rId648" o:title=""/>
          </v:shape>
          <o:OLEObject Type="Embed" ProgID="Equation.3" ShapeID="_x0000_i1344" DrawAspect="Content" ObjectID="_1708871755" r:id="rId649"/>
        </w:object>
      </w:r>
      <w:r w:rsidR="00073447" w:rsidRPr="00E3643D">
        <w:rPr>
          <w:position w:val="-12"/>
        </w:rPr>
        <w:object w:dxaOrig="3440" w:dyaOrig="380">
          <v:shape id="_x0000_i1345" type="#_x0000_t75" style="width:171.75pt;height:18.75pt" o:ole="">
            <v:imagedata r:id="rId650" o:title=""/>
          </v:shape>
          <o:OLEObject Type="Embed" ProgID="Equation.3" ShapeID="_x0000_i1345" DrawAspect="Content" ObjectID="_1708871756" r:id="rId651"/>
        </w:object>
      </w:r>
      <w:r w:rsidR="00073447">
        <w:t>.</w:t>
      </w:r>
    </w:p>
    <w:p w:rsidR="00073447" w:rsidRDefault="00073447" w:rsidP="00073447">
      <w:pPr>
        <w:pStyle w:val="a3"/>
      </w:pPr>
      <w:r>
        <w:t>Уравнение выхода:</w:t>
      </w:r>
    </w:p>
    <w:p w:rsidR="00073447" w:rsidRDefault="00F60C90" w:rsidP="00073447">
      <w:pPr>
        <w:pStyle w:val="ab"/>
        <w:tabs>
          <w:tab w:val="left" w:pos="720"/>
          <w:tab w:val="left" w:pos="1440"/>
          <w:tab w:val="left" w:pos="2160"/>
          <w:tab w:val="left" w:pos="2880"/>
          <w:tab w:val="left" w:pos="3600"/>
          <w:tab w:val="left" w:pos="4320"/>
          <w:tab w:val="left" w:pos="5040"/>
          <w:tab w:val="right" w:pos="9638"/>
        </w:tabs>
      </w:pPr>
      <w:r w:rsidRPr="00E3643D">
        <w:rPr>
          <w:position w:val="-12"/>
        </w:rPr>
        <w:object w:dxaOrig="3900" w:dyaOrig="460">
          <v:shape id="_x0000_i1346" type="#_x0000_t75" style="width:195.75pt;height:22.5pt" o:ole="">
            <v:imagedata r:id="rId652" o:title=""/>
          </v:shape>
          <o:OLEObject Type="Embed" ProgID="Equation.3" ShapeID="_x0000_i1346" DrawAspect="Content" ObjectID="_1708871757" r:id="rId653"/>
        </w:object>
      </w:r>
      <w:r w:rsidR="00073447">
        <w:t>.</w:t>
      </w:r>
      <w:r w:rsidR="00073447">
        <w:rPr>
          <w:rStyle w:val="150"/>
        </w:rPr>
        <w:tab/>
      </w:r>
      <w:r w:rsidR="00073447">
        <w:tab/>
        <w:t>(</w:t>
      </w:r>
      <w:r w:rsidR="004B615F" w:rsidRPr="00952A8D">
        <w:t>2</w:t>
      </w:r>
      <w:r w:rsidR="004B615F">
        <w:rPr>
          <w:rStyle w:val="150"/>
        </w:rPr>
        <w:t>.</w:t>
      </w:r>
      <w:r w:rsidR="004B615F" w:rsidRPr="00952A8D">
        <w:t>12</w:t>
      </w:r>
      <w:r w:rsidR="00073447">
        <w:t>)</w:t>
      </w:r>
    </w:p>
    <w:p w:rsidR="00073447" w:rsidRDefault="00073447" w:rsidP="00F60C90">
      <w:pPr>
        <w:pStyle w:val="a3"/>
        <w:ind w:firstLine="0"/>
      </w:pPr>
      <w:r>
        <w:t>и</w:t>
      </w:r>
    </w:p>
    <w:p w:rsidR="00073447" w:rsidRDefault="00F60C90" w:rsidP="00073447">
      <w:pPr>
        <w:pStyle w:val="ab"/>
        <w:rPr>
          <w:rStyle w:val="150"/>
        </w:rPr>
      </w:pPr>
      <w:r w:rsidRPr="00E3643D">
        <w:rPr>
          <w:position w:val="-12"/>
        </w:rPr>
        <w:object w:dxaOrig="2380" w:dyaOrig="380">
          <v:shape id="_x0000_i1347" type="#_x0000_t75" style="width:120.75pt;height:19.5pt" o:ole="">
            <v:imagedata r:id="rId654" o:title=""/>
          </v:shape>
          <o:OLEObject Type="Embed" ProgID="Equation.3" ShapeID="_x0000_i1347" DrawAspect="Content" ObjectID="_1708871758" r:id="rId655"/>
        </w:object>
      </w:r>
      <w:r w:rsidRPr="00F60C90">
        <w:rPr>
          <w:position w:val="-60"/>
        </w:rPr>
        <w:object w:dxaOrig="3340" w:dyaOrig="1340">
          <v:shape id="_x0000_i1348" type="#_x0000_t75" style="width:166.5pt;height:67.5pt" o:ole="">
            <v:imagedata r:id="rId656" o:title=""/>
          </v:shape>
          <o:OLEObject Type="Embed" ProgID="Equation.3" ShapeID="_x0000_i1348" DrawAspect="Content" ObjectID="_1708871759" r:id="rId657"/>
        </w:object>
      </w:r>
      <w:r w:rsidR="00073447">
        <w:rPr>
          <w:rStyle w:val="150"/>
        </w:rPr>
        <w:t>.</w:t>
      </w:r>
    </w:p>
    <w:p w:rsidR="00073447" w:rsidRDefault="00073447" w:rsidP="00073447">
      <w:pPr>
        <w:pStyle w:val="15"/>
        <w:rPr>
          <w:rStyle w:val="150"/>
        </w:rPr>
      </w:pPr>
      <w:r>
        <w:rPr>
          <w:rStyle w:val="150"/>
        </w:rPr>
        <w:t>Т.о., матрицы уравнений состояния имеют вид:</w:t>
      </w:r>
    </w:p>
    <w:p w:rsidR="00073447" w:rsidRDefault="00073447" w:rsidP="00073447">
      <w:pPr>
        <w:pStyle w:val="ab"/>
        <w:tabs>
          <w:tab w:val="center" w:pos="4819"/>
          <w:tab w:val="right" w:pos="9638"/>
        </w:tabs>
        <w:jc w:val="left"/>
        <w:rPr>
          <w:rStyle w:val="150"/>
        </w:rPr>
      </w:pPr>
      <w:r>
        <w:rPr>
          <w:b/>
          <w:szCs w:val="30"/>
          <w:lang w:val="en-US"/>
        </w:rPr>
        <w:t>A</w:t>
      </w:r>
      <w:r w:rsidRPr="00E77CF2">
        <w:rPr>
          <w:szCs w:val="30"/>
        </w:rPr>
        <w:t>=</w:t>
      </w:r>
      <w:r>
        <w:rPr>
          <w:noProof/>
          <w:position w:val="-56"/>
          <w:szCs w:val="30"/>
        </w:rPr>
        <w:drawing>
          <wp:inline distT="0" distB="0" distL="0" distR="0">
            <wp:extent cx="1431925" cy="802005"/>
            <wp:effectExtent l="1905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658"/>
                    <a:srcRect/>
                    <a:stretch>
                      <a:fillRect/>
                    </a:stretch>
                  </pic:blipFill>
                  <pic:spPr bwMode="auto">
                    <a:xfrm>
                      <a:off x="0" y="0"/>
                      <a:ext cx="1431925" cy="802005"/>
                    </a:xfrm>
                    <a:prstGeom prst="rect">
                      <a:avLst/>
                    </a:prstGeom>
                    <a:noFill/>
                    <a:ln w="9525">
                      <a:noFill/>
                      <a:miter lim="800000"/>
                      <a:headEnd/>
                      <a:tailEnd/>
                    </a:ln>
                  </pic:spPr>
                </pic:pic>
              </a:graphicData>
            </a:graphic>
          </wp:inline>
        </w:drawing>
      </w:r>
      <w:proofErr w:type="gramStart"/>
      <w:r w:rsidRPr="00E77CF2">
        <w:rPr>
          <w:szCs w:val="30"/>
        </w:rPr>
        <w:t xml:space="preserve">;  </w:t>
      </w:r>
      <w:r>
        <w:rPr>
          <w:b/>
          <w:szCs w:val="30"/>
          <w:lang w:val="en-US"/>
        </w:rPr>
        <w:t>B</w:t>
      </w:r>
      <w:proofErr w:type="gramEnd"/>
      <w:r w:rsidRPr="00E77CF2">
        <w:rPr>
          <w:szCs w:val="30"/>
        </w:rPr>
        <w:t>=</w:t>
      </w:r>
      <w:r>
        <w:rPr>
          <w:noProof/>
          <w:position w:val="-56"/>
          <w:szCs w:val="30"/>
        </w:rPr>
        <w:drawing>
          <wp:inline distT="0" distB="0" distL="0" distR="0">
            <wp:extent cx="276225" cy="802005"/>
            <wp:effectExtent l="19050" t="0" r="9525"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659"/>
                    <a:srcRect/>
                    <a:stretch>
                      <a:fillRect/>
                    </a:stretch>
                  </pic:blipFill>
                  <pic:spPr bwMode="auto">
                    <a:xfrm>
                      <a:off x="0" y="0"/>
                      <a:ext cx="276225" cy="802005"/>
                    </a:xfrm>
                    <a:prstGeom prst="rect">
                      <a:avLst/>
                    </a:prstGeom>
                    <a:noFill/>
                    <a:ln w="9525">
                      <a:noFill/>
                      <a:miter lim="800000"/>
                      <a:headEnd/>
                      <a:tailEnd/>
                    </a:ln>
                  </pic:spPr>
                </pic:pic>
              </a:graphicData>
            </a:graphic>
          </wp:inline>
        </w:drawing>
      </w:r>
      <w:r w:rsidRPr="00E77CF2">
        <w:rPr>
          <w:szCs w:val="30"/>
        </w:rPr>
        <w:t xml:space="preserve">;  </w:t>
      </w:r>
      <w:r>
        <w:rPr>
          <w:b/>
          <w:szCs w:val="30"/>
          <w:lang w:val="en-US"/>
        </w:rPr>
        <w:t>C</w:t>
      </w:r>
      <w:r w:rsidR="00F60C90" w:rsidRPr="00E3643D">
        <w:rPr>
          <w:position w:val="-12"/>
          <w:szCs w:val="30"/>
        </w:rPr>
        <w:object w:dxaOrig="1760" w:dyaOrig="400">
          <v:shape id="_x0000_i1349" type="#_x0000_t75" style="width:87.75pt;height:19.5pt" o:ole="">
            <v:imagedata r:id="rId660" o:title=""/>
          </v:shape>
          <o:OLEObject Type="Embed" ProgID="Equation.3" ShapeID="_x0000_i1349" DrawAspect="Content" ObjectID="_1708871760" r:id="rId661"/>
        </w:object>
      </w:r>
      <w:r w:rsidRPr="00E77CF2">
        <w:rPr>
          <w:szCs w:val="30"/>
        </w:rPr>
        <w:t xml:space="preserve">;  </w:t>
      </w:r>
      <w:r>
        <w:rPr>
          <w:b/>
          <w:szCs w:val="30"/>
          <w:lang w:val="en-US"/>
        </w:rPr>
        <w:t>D</w:t>
      </w:r>
      <w:r w:rsidRPr="00E77CF2">
        <w:rPr>
          <w:szCs w:val="30"/>
        </w:rPr>
        <w:t xml:space="preserve"> = 0. </w:t>
      </w:r>
      <w:r w:rsidRPr="00E77CF2">
        <w:rPr>
          <w:szCs w:val="30"/>
        </w:rPr>
        <w:tab/>
      </w:r>
      <w:r>
        <w:rPr>
          <w:rStyle w:val="150"/>
        </w:rPr>
        <w:t>(</w:t>
      </w:r>
      <w:r w:rsidR="004B615F" w:rsidRPr="00952A8D">
        <w:t>2</w:t>
      </w:r>
      <w:r w:rsidR="004B615F">
        <w:rPr>
          <w:rStyle w:val="150"/>
        </w:rPr>
        <w:t>.</w:t>
      </w:r>
      <w:r w:rsidR="004B615F" w:rsidRPr="00952A8D">
        <w:t>13</w:t>
      </w:r>
      <w:r>
        <w:rPr>
          <w:rStyle w:val="150"/>
        </w:rPr>
        <w:t>)</w:t>
      </w:r>
    </w:p>
    <w:p w:rsidR="00073447" w:rsidRDefault="00073447" w:rsidP="00073447">
      <w:pPr>
        <w:pStyle w:val="a3"/>
      </w:pPr>
      <w:r>
        <w:t>Выходной сигнал определяется суммированием переменных состо</w:t>
      </w:r>
      <w:r>
        <w:t>я</w:t>
      </w:r>
      <w:r>
        <w:t xml:space="preserve">ния с </w:t>
      </w:r>
      <w:r w:rsidR="00F60C90">
        <w:t>масштабными</w:t>
      </w:r>
      <w:r>
        <w:t xml:space="preserve"> множителями согласно </w:t>
      </w:r>
      <w:r w:rsidRPr="00F60C90">
        <w:rPr>
          <w:highlight w:val="yellow"/>
        </w:rPr>
        <w:t>(2.13).</w:t>
      </w:r>
      <w:r>
        <w:t xml:space="preserve"> Поэтому для получения полной схемы моделирования нужно дополнить ее фрагмент сумматором и коэффициентами передачи. В результате получаем схему моделиров</w:t>
      </w:r>
      <w:r>
        <w:t>а</w:t>
      </w:r>
      <w:r>
        <w:t xml:space="preserve">ния для переменных состояния нормальной формы, </w:t>
      </w:r>
      <w:r w:rsidR="00985CAA" w:rsidRPr="00A34E6B">
        <w:rPr>
          <w:highlight w:val="green"/>
        </w:rPr>
        <w:t>рис</w:t>
      </w:r>
      <w:r w:rsidR="00985CAA" w:rsidRPr="00985CAA">
        <w:rPr>
          <w:highlight w:val="green"/>
        </w:rPr>
        <w:t>. 2.</w:t>
      </w:r>
      <w:r w:rsidR="00985CAA">
        <w:rPr>
          <w:highlight w:val="green"/>
        </w:rPr>
        <w:t>14</w:t>
      </w:r>
      <w:r>
        <w:t>.</w:t>
      </w:r>
    </w:p>
    <w:p w:rsidR="00073447" w:rsidRDefault="00073447" w:rsidP="00073447">
      <w:pPr>
        <w:pStyle w:val="a9"/>
      </w:pPr>
      <w:r>
        <w:object w:dxaOrig="11660" w:dyaOrig="4463">
          <v:shape id="_x0000_i1350" type="#_x0000_t75" style="width:481.5pt;height:183pt" o:ole="">
            <v:imagedata r:id="rId662" o:title=""/>
          </v:shape>
          <o:OLEObject Type="Embed" ProgID="Visio.Drawing.11" ShapeID="_x0000_i1350" DrawAspect="Content" ObjectID="_1708871761" r:id="rId663"/>
        </w:object>
      </w:r>
    </w:p>
    <w:p w:rsidR="00073447" w:rsidRDefault="00073447" w:rsidP="00073447">
      <w:pPr>
        <w:pStyle w:val="ad"/>
        <w:rPr>
          <w:szCs w:val="30"/>
        </w:rPr>
      </w:pPr>
      <w:bookmarkStart w:id="20" w:name="_Ref272655521"/>
      <w:r>
        <w:rPr>
          <w:rStyle w:val="150"/>
          <w:i/>
        </w:rPr>
        <w:t xml:space="preserve">Рис. </w:t>
      </w:r>
      <w:r w:rsidR="004B615F" w:rsidRPr="004B615F">
        <w:rPr>
          <w:rStyle w:val="150"/>
          <w:i/>
        </w:rPr>
        <w:t>2</w:t>
      </w:r>
      <w:r>
        <w:rPr>
          <w:rStyle w:val="150"/>
          <w:i/>
        </w:rPr>
        <w:t>.</w:t>
      </w:r>
      <w:bookmarkEnd w:id="20"/>
      <w:r w:rsidR="004B615F">
        <w:rPr>
          <w:rStyle w:val="150"/>
          <w:i/>
          <w:lang w:val="en-US"/>
        </w:rPr>
        <w:t>14</w:t>
      </w:r>
      <w:r>
        <w:rPr>
          <w:rStyle w:val="150"/>
          <w:i/>
        </w:rPr>
        <w:t>.</w:t>
      </w:r>
      <w:r>
        <w:rPr>
          <w:rStyle w:val="150"/>
        </w:rPr>
        <w:t xml:space="preserve"> С</w:t>
      </w:r>
      <w:r>
        <w:rPr>
          <w:szCs w:val="30"/>
        </w:rPr>
        <w:t>хема канонической формы управляемости</w:t>
      </w:r>
    </w:p>
    <w:p w:rsidR="00073447" w:rsidRPr="00A86471" w:rsidRDefault="00073447" w:rsidP="00073447">
      <w:pPr>
        <w:pStyle w:val="2"/>
      </w:pPr>
      <w:bookmarkStart w:id="21" w:name="_Toc267377369"/>
      <w:bookmarkStart w:id="22" w:name="_Toc275184895"/>
      <w:bookmarkStart w:id="23" w:name="_Toc27574072"/>
      <w:r w:rsidRPr="00A86471">
        <w:t>Метод последовательного программирования</w:t>
      </w:r>
      <w:bookmarkEnd w:id="21"/>
      <w:bookmarkEnd w:id="22"/>
      <w:bookmarkEnd w:id="23"/>
    </w:p>
    <w:p w:rsidR="00073447" w:rsidRDefault="00073447" w:rsidP="00073447">
      <w:pPr>
        <w:pStyle w:val="a3"/>
      </w:pPr>
      <w:r>
        <w:t>Этот метод применим для передаточных функций, не имеющих ко</w:t>
      </w:r>
      <w:r>
        <w:t>м</w:t>
      </w:r>
      <w:r>
        <w:t>плексно-сопряженных полюсов</w:t>
      </w:r>
      <w:r w:rsidRPr="002A13B8">
        <w:t xml:space="preserve"> </w:t>
      </w:r>
      <w:r>
        <w:t xml:space="preserve">и нулей. Для получения представления об этом методе рассмотрим ПФ объекта управления, </w:t>
      </w:r>
      <w:proofErr w:type="gramStart"/>
      <w:r>
        <w:t>представляющую</w:t>
      </w:r>
      <w:proofErr w:type="gramEnd"/>
      <w:r>
        <w:t xml:space="preserve"> собой произведение трех апериодических звеньев.</w:t>
      </w:r>
    </w:p>
    <w:p w:rsidR="00073447" w:rsidRDefault="00073447" w:rsidP="00073447">
      <w:pPr>
        <w:pStyle w:val="a3"/>
      </w:pPr>
      <w:r>
        <w:rPr>
          <w:b/>
          <w:szCs w:val="30"/>
        </w:rPr>
        <w:t xml:space="preserve">Пример </w:t>
      </w:r>
      <w:r w:rsidR="007E2EC3">
        <w:rPr>
          <w:b/>
          <w:szCs w:val="30"/>
          <w:lang w:val="en-US"/>
        </w:rPr>
        <w:fldChar w:fldCharType="begin"/>
      </w:r>
      <w:r>
        <w:rPr>
          <w:b/>
          <w:szCs w:val="30"/>
        </w:rPr>
        <w:instrText xml:space="preserve"> </w:instrText>
      </w:r>
      <w:r>
        <w:rPr>
          <w:b/>
          <w:szCs w:val="30"/>
          <w:lang w:val="en-US"/>
        </w:rPr>
        <w:instrText>STYLEREF</w:instrText>
      </w:r>
      <w:r>
        <w:rPr>
          <w:b/>
          <w:szCs w:val="30"/>
        </w:rPr>
        <w:instrText xml:space="preserve"> 1 \</w:instrText>
      </w:r>
      <w:r>
        <w:rPr>
          <w:b/>
          <w:szCs w:val="30"/>
          <w:lang w:val="en-US"/>
        </w:rPr>
        <w:instrText>s</w:instrText>
      </w:r>
      <w:r>
        <w:rPr>
          <w:b/>
          <w:szCs w:val="30"/>
        </w:rPr>
        <w:instrText xml:space="preserve"> </w:instrText>
      </w:r>
      <w:r w:rsidR="007E2EC3">
        <w:rPr>
          <w:b/>
          <w:szCs w:val="30"/>
          <w:lang w:val="en-US"/>
        </w:rPr>
        <w:fldChar w:fldCharType="separate"/>
      </w:r>
      <w:r w:rsidR="00520217" w:rsidRPr="00892F76">
        <w:rPr>
          <w:b/>
          <w:noProof/>
          <w:szCs w:val="30"/>
        </w:rPr>
        <w:t>2</w:t>
      </w:r>
      <w:r w:rsidR="007E2EC3">
        <w:rPr>
          <w:b/>
          <w:szCs w:val="30"/>
          <w:lang w:val="en-US"/>
        </w:rPr>
        <w:fldChar w:fldCharType="end"/>
      </w:r>
      <w:r>
        <w:rPr>
          <w:b/>
          <w:szCs w:val="30"/>
        </w:rPr>
        <w:t>.</w:t>
      </w:r>
      <w:r w:rsidR="007E2EC3">
        <w:rPr>
          <w:b/>
          <w:szCs w:val="30"/>
          <w:lang w:val="en-US"/>
        </w:rPr>
        <w:fldChar w:fldCharType="begin"/>
      </w:r>
      <w:r>
        <w:rPr>
          <w:b/>
          <w:szCs w:val="30"/>
        </w:rPr>
        <w:instrText xml:space="preserve"> </w:instrText>
      </w:r>
      <w:r>
        <w:rPr>
          <w:b/>
          <w:szCs w:val="30"/>
          <w:lang w:val="en-US"/>
        </w:rPr>
        <w:instrText>SEQ</w:instrText>
      </w:r>
      <w:r>
        <w:rPr>
          <w:b/>
          <w:szCs w:val="30"/>
        </w:rPr>
        <w:instrText xml:space="preserve"> Пример \* </w:instrText>
      </w:r>
      <w:r>
        <w:rPr>
          <w:b/>
          <w:szCs w:val="30"/>
          <w:lang w:val="en-US"/>
        </w:rPr>
        <w:instrText>ARABIC</w:instrText>
      </w:r>
      <w:r>
        <w:rPr>
          <w:b/>
          <w:szCs w:val="30"/>
        </w:rPr>
        <w:instrText xml:space="preserve"> \</w:instrText>
      </w:r>
      <w:r>
        <w:rPr>
          <w:b/>
          <w:szCs w:val="30"/>
          <w:lang w:val="en-US"/>
        </w:rPr>
        <w:instrText>s</w:instrText>
      </w:r>
      <w:r>
        <w:rPr>
          <w:b/>
          <w:szCs w:val="30"/>
        </w:rPr>
        <w:instrText xml:space="preserve"> 1 </w:instrText>
      </w:r>
      <w:r w:rsidR="007E2EC3">
        <w:rPr>
          <w:b/>
          <w:szCs w:val="30"/>
          <w:lang w:val="en-US"/>
        </w:rPr>
        <w:fldChar w:fldCharType="separate"/>
      </w:r>
      <w:r w:rsidR="00520217" w:rsidRPr="00892F76">
        <w:rPr>
          <w:b/>
          <w:noProof/>
          <w:szCs w:val="30"/>
        </w:rPr>
        <w:t>1</w:t>
      </w:r>
      <w:r w:rsidR="007E2EC3">
        <w:rPr>
          <w:b/>
          <w:szCs w:val="30"/>
          <w:lang w:val="en-US"/>
        </w:rPr>
        <w:fldChar w:fldCharType="end"/>
      </w:r>
      <w:r>
        <w:rPr>
          <w:b/>
          <w:szCs w:val="30"/>
        </w:rPr>
        <w:t xml:space="preserve">. </w:t>
      </w:r>
      <w:r>
        <w:t>Объединим частичные коэффициенты усиления в один коэффициент, отнеся его к первому звену:</w:t>
      </w:r>
    </w:p>
    <w:p w:rsidR="00073447" w:rsidRDefault="00F60C90" w:rsidP="00073447">
      <w:pPr>
        <w:pStyle w:val="ab"/>
      </w:pPr>
      <w:r w:rsidRPr="00F60C90">
        <w:rPr>
          <w:position w:val="-36"/>
        </w:rPr>
        <w:object w:dxaOrig="6619" w:dyaOrig="820">
          <v:shape id="_x0000_i1351" type="#_x0000_t75" style="width:332.25pt;height:41.25pt" o:ole="">
            <v:imagedata r:id="rId664" o:title=""/>
          </v:shape>
          <o:OLEObject Type="Embed" ProgID="Equation.3" ShapeID="_x0000_i1351" DrawAspect="Content" ObjectID="_1708871762" r:id="rId665"/>
        </w:object>
      </w:r>
      <w:r w:rsidR="00073447">
        <w:t>.</w:t>
      </w:r>
    </w:p>
    <w:p w:rsidR="00073447" w:rsidRDefault="00073447" w:rsidP="00073447">
      <w:pPr>
        <w:pStyle w:val="a3"/>
      </w:pPr>
      <w:r>
        <w:t>При этом структурную схему объекта можно представить в виде п</w:t>
      </w:r>
      <w:r>
        <w:t>о</w:t>
      </w:r>
      <w:r>
        <w:t xml:space="preserve">следовательного соединения звеньев с указанием переменных состояния на выходе каждого звена, как это показано на </w:t>
      </w:r>
      <w:r w:rsidR="00985CAA" w:rsidRPr="00A34E6B">
        <w:rPr>
          <w:highlight w:val="green"/>
        </w:rPr>
        <w:t>рис</w:t>
      </w:r>
      <w:r w:rsidR="00985CAA" w:rsidRPr="00985CAA">
        <w:rPr>
          <w:highlight w:val="green"/>
        </w:rPr>
        <w:t>. 2.</w:t>
      </w:r>
      <w:r w:rsidR="00985CAA">
        <w:rPr>
          <w:highlight w:val="green"/>
        </w:rPr>
        <w:t>15</w:t>
      </w:r>
      <w:r>
        <w:t>:</w:t>
      </w:r>
    </w:p>
    <w:p w:rsidR="00073447" w:rsidRDefault="00073447" w:rsidP="00073447">
      <w:pPr>
        <w:pStyle w:val="a9"/>
      </w:pPr>
      <w:r>
        <w:object w:dxaOrig="7861" w:dyaOrig="1087">
          <v:shape id="_x0000_i1352" type="#_x0000_t75" style="width:393.75pt;height:54.75pt" o:ole="">
            <v:imagedata r:id="rId666" o:title=""/>
          </v:shape>
          <o:OLEObject Type="Embed" ProgID="Visio.Drawing.11" ShapeID="_x0000_i1352" DrawAspect="Content" ObjectID="_1708871763" r:id="rId667"/>
        </w:object>
      </w:r>
    </w:p>
    <w:p w:rsidR="00073447" w:rsidRDefault="00073447" w:rsidP="00073447">
      <w:pPr>
        <w:pStyle w:val="ad"/>
      </w:pPr>
      <w:bookmarkStart w:id="24" w:name="_Ref22645725"/>
      <w:r w:rsidRPr="00F2277F">
        <w:rPr>
          <w:rStyle w:val="150"/>
          <w:i/>
        </w:rPr>
        <w:t xml:space="preserve">Рис. </w:t>
      </w:r>
      <w:r w:rsidR="004B615F" w:rsidRPr="00952A8D">
        <w:rPr>
          <w:rStyle w:val="150"/>
          <w:i/>
        </w:rPr>
        <w:t>2</w:t>
      </w:r>
      <w:r w:rsidRPr="00F2277F">
        <w:rPr>
          <w:rStyle w:val="150"/>
          <w:i/>
        </w:rPr>
        <w:t>.</w:t>
      </w:r>
      <w:bookmarkEnd w:id="24"/>
      <w:r w:rsidR="004B615F" w:rsidRPr="00952A8D">
        <w:rPr>
          <w:rStyle w:val="150"/>
          <w:i/>
        </w:rPr>
        <w:t>15</w:t>
      </w:r>
      <w:r w:rsidRPr="00F2277F">
        <w:rPr>
          <w:rStyle w:val="150"/>
          <w:i/>
        </w:rPr>
        <w:t>.</w:t>
      </w:r>
      <w:r w:rsidRPr="00F2277F">
        <w:rPr>
          <w:rStyle w:val="150"/>
        </w:rPr>
        <w:t xml:space="preserve"> </w:t>
      </w:r>
      <w:r w:rsidRPr="00F2277F">
        <w:t xml:space="preserve">Структурная </w:t>
      </w:r>
      <w:proofErr w:type="gramStart"/>
      <w:r w:rsidRPr="00F2277F">
        <w:t>схема</w:t>
      </w:r>
      <w:proofErr w:type="gramEnd"/>
      <w:r w:rsidRPr="00F2277F">
        <w:t xml:space="preserve"> к </w:t>
      </w:r>
      <w:r w:rsidRPr="004B0648">
        <w:rPr>
          <w:highlight w:val="green"/>
        </w:rPr>
        <w:t>примеру 2.4</w:t>
      </w:r>
    </w:p>
    <w:p w:rsidR="00073447" w:rsidRDefault="00073447" w:rsidP="00073447">
      <w:pPr>
        <w:pStyle w:val="a3"/>
      </w:pPr>
      <w:r>
        <w:t>Тогда для изображения первой переменной состояния можно зап</w:t>
      </w:r>
      <w:r>
        <w:t>и</w:t>
      </w:r>
      <w:r>
        <w:t>сать выражение</w:t>
      </w:r>
    </w:p>
    <w:p w:rsidR="00073447" w:rsidRDefault="00F60C90" w:rsidP="00073447">
      <w:pPr>
        <w:pStyle w:val="ab"/>
      </w:pPr>
      <w:r w:rsidRPr="00F60C90">
        <w:rPr>
          <w:position w:val="-36"/>
        </w:rPr>
        <w:object w:dxaOrig="2680" w:dyaOrig="820">
          <v:shape id="_x0000_i1353" type="#_x0000_t75" style="width:135pt;height:41.25pt" o:ole="">
            <v:imagedata r:id="rId668" o:title=""/>
          </v:shape>
          <o:OLEObject Type="Embed" ProgID="Equation.3" ShapeID="_x0000_i1353" DrawAspect="Content" ObjectID="_1708871764" r:id="rId669"/>
        </w:object>
      </w:r>
      <w:r w:rsidR="00073447">
        <w:t xml:space="preserve"> </w:t>
      </w:r>
      <w:r w:rsidR="00073447">
        <w:tab/>
      </w:r>
      <w:r w:rsidR="00073447">
        <w:tab/>
        <w:t xml:space="preserve">или </w:t>
      </w:r>
      <w:r w:rsidR="00073447">
        <w:tab/>
      </w:r>
      <w:r w:rsidR="00073447">
        <w:tab/>
      </w:r>
      <w:r w:rsidRPr="00E3643D">
        <w:rPr>
          <w:position w:val="-12"/>
        </w:rPr>
        <w:object w:dxaOrig="3540" w:dyaOrig="400">
          <v:shape id="_x0000_i1354" type="#_x0000_t75" style="width:177pt;height:19.5pt" o:ole="">
            <v:imagedata r:id="rId670" o:title=""/>
          </v:shape>
          <o:OLEObject Type="Embed" ProgID="Equation.3" ShapeID="_x0000_i1354" DrawAspect="Content" ObjectID="_1708871765" r:id="rId671"/>
        </w:object>
      </w:r>
      <w:r w:rsidR="00073447">
        <w:t>,</w:t>
      </w:r>
    </w:p>
    <w:p w:rsidR="00073447" w:rsidRDefault="00073447" w:rsidP="00073447">
      <w:pPr>
        <w:pStyle w:val="a3"/>
        <w:ind w:firstLine="0"/>
      </w:pPr>
      <w:r>
        <w:t>а затем записать первое уравнение состояния:</w:t>
      </w:r>
    </w:p>
    <w:p w:rsidR="00073447" w:rsidRDefault="00F60C90" w:rsidP="00073447">
      <w:pPr>
        <w:pStyle w:val="ab"/>
      </w:pPr>
      <w:r w:rsidRPr="00E3643D">
        <w:rPr>
          <w:position w:val="-12"/>
        </w:rPr>
        <w:object w:dxaOrig="1860" w:dyaOrig="400">
          <v:shape id="_x0000_i1355" type="#_x0000_t75" style="width:94.5pt;height:19.5pt" o:ole="">
            <v:imagedata r:id="rId672" o:title=""/>
          </v:shape>
          <o:OLEObject Type="Embed" ProgID="Equation.3" ShapeID="_x0000_i1355" DrawAspect="Content" ObjectID="_1708871766" r:id="rId673"/>
        </w:object>
      </w:r>
      <w:r w:rsidR="00073447">
        <w:t>.</w:t>
      </w:r>
    </w:p>
    <w:p w:rsidR="00073447" w:rsidRDefault="00073447" w:rsidP="00073447">
      <w:pPr>
        <w:pStyle w:val="a3"/>
      </w:pPr>
      <w:r>
        <w:t>Изображение второй переменной состояния</w:t>
      </w:r>
    </w:p>
    <w:p w:rsidR="00073447" w:rsidRDefault="00F60C90" w:rsidP="00073447">
      <w:pPr>
        <w:pStyle w:val="ab"/>
      </w:pPr>
      <w:r w:rsidRPr="00F60C90">
        <w:rPr>
          <w:position w:val="-36"/>
        </w:rPr>
        <w:object w:dxaOrig="2860" w:dyaOrig="820">
          <v:shape id="_x0000_i1356" type="#_x0000_t75" style="width:143.25pt;height:41.25pt" o:ole="">
            <v:imagedata r:id="rId674" o:title=""/>
          </v:shape>
          <o:OLEObject Type="Embed" ProgID="Equation.3" ShapeID="_x0000_i1356" DrawAspect="Content" ObjectID="_1708871767" r:id="rId675"/>
        </w:object>
      </w:r>
      <w:r w:rsidR="00073447">
        <w:tab/>
      </w:r>
      <w:r w:rsidR="00073447">
        <w:tab/>
        <w:t xml:space="preserve"> или </w:t>
      </w:r>
      <w:r w:rsidR="00073447">
        <w:tab/>
      </w:r>
      <w:r w:rsidR="00073447">
        <w:tab/>
      </w:r>
      <w:r w:rsidRPr="00E3643D">
        <w:rPr>
          <w:position w:val="-12"/>
        </w:rPr>
        <w:object w:dxaOrig="3600" w:dyaOrig="400">
          <v:shape id="_x0000_i1357" type="#_x0000_t75" style="width:180pt;height:19.5pt" o:ole="">
            <v:imagedata r:id="rId676" o:title=""/>
          </v:shape>
          <o:OLEObject Type="Embed" ProgID="Equation.3" ShapeID="_x0000_i1357" DrawAspect="Content" ObjectID="_1708871768" r:id="rId677"/>
        </w:object>
      </w:r>
    </w:p>
    <w:p w:rsidR="00073447" w:rsidRDefault="00073447" w:rsidP="00073447">
      <w:pPr>
        <w:pStyle w:val="a3"/>
        <w:ind w:firstLine="0"/>
      </w:pPr>
      <w:r>
        <w:t>и второе уравнение состояния:</w:t>
      </w:r>
    </w:p>
    <w:p w:rsidR="00073447" w:rsidRDefault="00F60C90" w:rsidP="00073447">
      <w:pPr>
        <w:pStyle w:val="ab"/>
      </w:pPr>
      <w:r w:rsidRPr="00E3643D">
        <w:rPr>
          <w:position w:val="-12"/>
        </w:rPr>
        <w:object w:dxaOrig="1719" w:dyaOrig="400">
          <v:shape id="_x0000_i1358" type="#_x0000_t75" style="width:85.5pt;height:19.5pt" o:ole="">
            <v:imagedata r:id="rId678" o:title=""/>
          </v:shape>
          <o:OLEObject Type="Embed" ProgID="Equation.3" ShapeID="_x0000_i1358" DrawAspect="Content" ObjectID="_1708871769" r:id="rId679"/>
        </w:object>
      </w:r>
      <w:r w:rsidR="00073447">
        <w:t>.</w:t>
      </w:r>
    </w:p>
    <w:p w:rsidR="00073447" w:rsidRDefault="00073447" w:rsidP="00073447">
      <w:pPr>
        <w:pStyle w:val="a3"/>
      </w:pPr>
      <w:r>
        <w:t>Изображение третьей переменной состояния</w:t>
      </w:r>
    </w:p>
    <w:p w:rsidR="00073447" w:rsidRDefault="00F60C90" w:rsidP="00073447">
      <w:pPr>
        <w:pStyle w:val="ab"/>
      </w:pPr>
      <w:r w:rsidRPr="00F60C90">
        <w:rPr>
          <w:position w:val="-36"/>
        </w:rPr>
        <w:object w:dxaOrig="2880" w:dyaOrig="820">
          <v:shape id="_x0000_i1359" type="#_x0000_t75" style="width:2in;height:41.25pt" o:ole="">
            <v:imagedata r:id="rId680" o:title=""/>
          </v:shape>
          <o:OLEObject Type="Embed" ProgID="Equation.3" ShapeID="_x0000_i1359" DrawAspect="Content" ObjectID="_1708871770" r:id="rId681"/>
        </w:object>
      </w:r>
      <w:r w:rsidR="00073447">
        <w:t xml:space="preserve"> </w:t>
      </w:r>
      <w:r w:rsidRPr="00F60C90">
        <w:tab/>
      </w:r>
      <w:r w:rsidR="00073447">
        <w:t xml:space="preserve">или </w:t>
      </w:r>
      <w:r w:rsidRPr="002E1351">
        <w:tab/>
      </w:r>
      <w:r w:rsidRPr="00E3643D">
        <w:rPr>
          <w:position w:val="-12"/>
        </w:rPr>
        <w:object w:dxaOrig="3580" w:dyaOrig="400">
          <v:shape id="_x0000_i1360" type="#_x0000_t75" style="width:179.25pt;height:19.5pt" o:ole="">
            <v:imagedata r:id="rId682" o:title=""/>
          </v:shape>
          <o:OLEObject Type="Embed" ProgID="Equation.3" ShapeID="_x0000_i1360" DrawAspect="Content" ObjectID="_1708871771" r:id="rId683"/>
        </w:object>
      </w:r>
    </w:p>
    <w:p w:rsidR="00073447" w:rsidRDefault="00073447" w:rsidP="00073447">
      <w:pPr>
        <w:pStyle w:val="a3"/>
        <w:ind w:firstLine="0"/>
      </w:pPr>
      <w:r>
        <w:t>и третье уравнение состояния:</w:t>
      </w:r>
    </w:p>
    <w:p w:rsidR="00073447" w:rsidRDefault="00F60C90" w:rsidP="00073447">
      <w:pPr>
        <w:pStyle w:val="ab"/>
      </w:pPr>
      <w:r w:rsidRPr="00C327D0">
        <w:rPr>
          <w:position w:val="-12"/>
        </w:rPr>
        <w:object w:dxaOrig="1719" w:dyaOrig="400">
          <v:shape id="_x0000_i1361" type="#_x0000_t75" style="width:85.5pt;height:19.5pt" o:ole="">
            <v:imagedata r:id="rId684" o:title=""/>
          </v:shape>
          <o:OLEObject Type="Embed" ProgID="Equation.3" ShapeID="_x0000_i1361" DrawAspect="Content" ObjectID="_1708871772" r:id="rId685"/>
        </w:object>
      </w:r>
      <w:r w:rsidR="00073447">
        <w:t>.</w:t>
      </w:r>
    </w:p>
    <w:p w:rsidR="00073447" w:rsidRDefault="00073447" w:rsidP="00073447">
      <w:pPr>
        <w:pStyle w:val="a3"/>
      </w:pPr>
      <w:r>
        <w:t>Уравнение выхода:</w:t>
      </w:r>
    </w:p>
    <w:p w:rsidR="00073447" w:rsidRDefault="00F60C90" w:rsidP="00073447">
      <w:pPr>
        <w:pStyle w:val="ab"/>
      </w:pPr>
      <w:r w:rsidRPr="00F60C90">
        <w:rPr>
          <w:position w:val="-12"/>
        </w:rPr>
        <w:object w:dxaOrig="800" w:dyaOrig="400">
          <v:shape id="_x0000_i1362" type="#_x0000_t75" style="width:40.5pt;height:19.5pt" o:ole="">
            <v:imagedata r:id="rId686" o:title=""/>
          </v:shape>
          <o:OLEObject Type="Embed" ProgID="Equation.3" ShapeID="_x0000_i1362" DrawAspect="Content" ObjectID="_1708871773" r:id="rId687"/>
        </w:object>
      </w:r>
      <w:r w:rsidR="00073447">
        <w:t>.</w:t>
      </w:r>
    </w:p>
    <w:p w:rsidR="00073447" w:rsidRDefault="00073447" w:rsidP="00073447">
      <w:pPr>
        <w:pStyle w:val="a3"/>
      </w:pPr>
      <w:r>
        <w:t>Запишем уравнения в пространстве состояний:</w:t>
      </w:r>
    </w:p>
    <w:p w:rsidR="00073447" w:rsidRDefault="00F60C90" w:rsidP="00073447">
      <w:pPr>
        <w:pStyle w:val="ab"/>
        <w:tabs>
          <w:tab w:val="right" w:pos="9638"/>
        </w:tabs>
      </w:pPr>
      <w:r w:rsidRPr="00F60C90">
        <w:rPr>
          <w:position w:val="-60"/>
        </w:rPr>
        <w:object w:dxaOrig="2060" w:dyaOrig="1359">
          <v:shape id="_x0000_i1363" type="#_x0000_t75" style="width:104.25pt;height:67.5pt" o:ole="">
            <v:imagedata r:id="rId688" o:title=""/>
          </v:shape>
          <o:OLEObject Type="Embed" ProgID="Equation.3" ShapeID="_x0000_i1363" DrawAspect="Content" ObjectID="_1708871774" r:id="rId689"/>
        </w:object>
      </w:r>
      <w:r w:rsidR="00073447">
        <w:t xml:space="preserve"> </w:t>
      </w:r>
      <w:r w:rsidR="00073447">
        <w:tab/>
      </w:r>
    </w:p>
    <w:p w:rsidR="00073447" w:rsidRDefault="00073447" w:rsidP="00073447">
      <w:pPr>
        <w:pStyle w:val="a3"/>
      </w:pPr>
      <w:r>
        <w:t>Уравнение выхода:</w:t>
      </w:r>
    </w:p>
    <w:p w:rsidR="00073447" w:rsidRPr="002E1351" w:rsidRDefault="00F60C90" w:rsidP="00073447">
      <w:pPr>
        <w:pStyle w:val="ab"/>
      </w:pPr>
      <w:r w:rsidRPr="00E3643D">
        <w:rPr>
          <w:position w:val="-12"/>
        </w:rPr>
        <w:object w:dxaOrig="800" w:dyaOrig="400">
          <v:shape id="_x0000_i1364" type="#_x0000_t75" style="width:40.5pt;height:19.5pt" o:ole="">
            <v:imagedata r:id="rId690" o:title=""/>
          </v:shape>
          <o:OLEObject Type="Embed" ProgID="Equation.3" ShapeID="_x0000_i1364" DrawAspect="Content" ObjectID="_1708871775" r:id="rId691"/>
        </w:object>
      </w:r>
      <w:r w:rsidR="00073447">
        <w:t>.</w:t>
      </w:r>
    </w:p>
    <w:p w:rsidR="00073447" w:rsidRDefault="00073447" w:rsidP="00073447">
      <w:pPr>
        <w:pStyle w:val="a3"/>
      </w:pPr>
      <w:r>
        <w:t>Матрицы уравнений состояния:</w:t>
      </w:r>
    </w:p>
    <w:p w:rsidR="00073447" w:rsidRDefault="00F60C90" w:rsidP="00073447">
      <w:pPr>
        <w:pStyle w:val="ab"/>
      </w:pPr>
      <w:r w:rsidRPr="00F60C90">
        <w:rPr>
          <w:position w:val="-60"/>
        </w:rPr>
        <w:object w:dxaOrig="7620" w:dyaOrig="1340">
          <v:shape id="_x0000_i1365" type="#_x0000_t75" style="width:383.25pt;height:67.5pt" o:ole="">
            <v:imagedata r:id="rId692" o:title=""/>
          </v:shape>
          <o:OLEObject Type="Embed" ProgID="Equation.3" ShapeID="_x0000_i1365" DrawAspect="Content" ObjectID="_1708871776" r:id="rId693"/>
        </w:object>
      </w:r>
      <w:r w:rsidR="00073447">
        <w:tab/>
      </w:r>
    </w:p>
    <w:p w:rsidR="00073447" w:rsidRDefault="00073447" w:rsidP="00073447">
      <w:pPr>
        <w:pStyle w:val="a3"/>
      </w:pPr>
      <w:r>
        <w:t xml:space="preserve">В главной диагонали матрицы </w:t>
      </w:r>
      <w:r>
        <w:rPr>
          <w:b/>
          <w:lang w:val="en-US"/>
        </w:rPr>
        <w:t>A</w:t>
      </w:r>
      <w:r>
        <w:rPr>
          <w:b/>
        </w:rPr>
        <w:t xml:space="preserve"> </w:t>
      </w:r>
      <w:r>
        <w:t>расположены корни характерист</w:t>
      </w:r>
      <w:r>
        <w:t>и</w:t>
      </w:r>
      <w:r>
        <w:t>ческого уравнения (собственные числа матрицы), под ней – единичная диагональ, остальные элементы равны нулю. При изменении порядка во</w:t>
      </w:r>
      <w:r>
        <w:t>з</w:t>
      </w:r>
      <w:r>
        <w:t xml:space="preserve">растания индексов у переменных состояния на схеме единичная диагональ расположится под главной диагональю. </w:t>
      </w:r>
    </w:p>
    <w:p w:rsidR="00073447" w:rsidRPr="00006AA9" w:rsidRDefault="00073447" w:rsidP="00073447">
      <w:pPr>
        <w:pStyle w:val="a3"/>
      </w:pPr>
      <w:r>
        <w:t xml:space="preserve">По уравнениям состояния построим структурную схему системы </w:t>
      </w:r>
      <w:r w:rsidRPr="00F2277F">
        <w:rPr>
          <w:highlight w:val="green"/>
        </w:rPr>
        <w:t>(</w:t>
      </w:r>
      <w:r w:rsidR="004B0648" w:rsidRPr="00A34E6B">
        <w:rPr>
          <w:highlight w:val="green"/>
        </w:rPr>
        <w:t>рис</w:t>
      </w:r>
      <w:r w:rsidR="004B0648" w:rsidRPr="00985CAA">
        <w:rPr>
          <w:highlight w:val="green"/>
        </w:rPr>
        <w:t>. 2.</w:t>
      </w:r>
      <w:r w:rsidR="004B0648">
        <w:rPr>
          <w:highlight w:val="green"/>
        </w:rPr>
        <w:t>16</w:t>
      </w:r>
      <w:r w:rsidRPr="00006AA9">
        <w:rPr>
          <w:highlight w:val="green"/>
        </w:rPr>
        <w:t>)</w:t>
      </w:r>
      <w:r w:rsidR="00006AA9" w:rsidRPr="00006AA9">
        <w:rPr>
          <w:highlight w:val="green"/>
        </w:rPr>
        <w:t>.</w:t>
      </w:r>
    </w:p>
    <w:p w:rsidR="00073447" w:rsidRDefault="00073447" w:rsidP="00073447">
      <w:pPr>
        <w:pStyle w:val="a9"/>
        <w:rPr>
          <w:lang w:val="en-US"/>
        </w:rPr>
      </w:pPr>
      <w:r>
        <w:object w:dxaOrig="11008" w:dyaOrig="2227">
          <v:shape id="_x0000_i1366" type="#_x0000_t75" style="width:481.5pt;height:96pt" o:ole="">
            <v:imagedata r:id="rId694" o:title=""/>
          </v:shape>
          <o:OLEObject Type="Embed" ProgID="Visio.Drawing.11" ShapeID="_x0000_i1366" DrawAspect="Content" ObjectID="_1708871777" r:id="rId695"/>
        </w:object>
      </w:r>
    </w:p>
    <w:p w:rsidR="00073447" w:rsidRPr="00300852" w:rsidRDefault="00073447" w:rsidP="00073447">
      <w:pPr>
        <w:pStyle w:val="ad"/>
      </w:pPr>
      <w:bookmarkStart w:id="25" w:name="_Ref22645816"/>
      <w:r>
        <w:rPr>
          <w:rStyle w:val="150"/>
          <w:i/>
        </w:rPr>
        <w:t xml:space="preserve">Рис. </w:t>
      </w:r>
      <w:r w:rsidR="004B615F" w:rsidRPr="00952A8D">
        <w:rPr>
          <w:rStyle w:val="150"/>
          <w:i/>
        </w:rPr>
        <w:t>2</w:t>
      </w:r>
      <w:r>
        <w:rPr>
          <w:rStyle w:val="150"/>
          <w:i/>
        </w:rPr>
        <w:t>.</w:t>
      </w:r>
      <w:bookmarkEnd w:id="25"/>
      <w:r w:rsidR="004B615F" w:rsidRPr="00952A8D">
        <w:rPr>
          <w:rStyle w:val="150"/>
          <w:i/>
        </w:rPr>
        <w:t>16</w:t>
      </w:r>
      <w:r>
        <w:rPr>
          <w:rStyle w:val="150"/>
          <w:i/>
        </w:rPr>
        <w:t>.</w:t>
      </w:r>
      <w:r>
        <w:rPr>
          <w:rStyle w:val="150"/>
        </w:rPr>
        <w:t xml:space="preserve"> </w:t>
      </w:r>
      <w:r>
        <w:t xml:space="preserve">Структурная схема </w:t>
      </w:r>
      <w:proofErr w:type="gramStart"/>
      <w:r>
        <w:t>моделирования</w:t>
      </w:r>
      <w:proofErr w:type="gramEnd"/>
      <w:r>
        <w:t xml:space="preserve"> к </w:t>
      </w:r>
      <w:r w:rsidRPr="00006AA9">
        <w:rPr>
          <w:highlight w:val="yellow"/>
        </w:rPr>
        <w:t>примеру 2.4</w:t>
      </w:r>
    </w:p>
    <w:p w:rsidR="00073447" w:rsidRDefault="00073447" w:rsidP="00073447">
      <w:pPr>
        <w:pStyle w:val="a3"/>
      </w:pPr>
      <w:r>
        <w:rPr>
          <w:b/>
          <w:szCs w:val="30"/>
        </w:rPr>
        <w:t xml:space="preserve">Пример </w:t>
      </w:r>
      <w:r w:rsidR="004B615F" w:rsidRPr="00952A8D">
        <w:rPr>
          <w:b/>
          <w:szCs w:val="30"/>
        </w:rPr>
        <w:t>2</w:t>
      </w:r>
      <w:r>
        <w:rPr>
          <w:b/>
          <w:szCs w:val="30"/>
        </w:rPr>
        <w:t>.</w:t>
      </w:r>
      <w:r w:rsidR="004B615F" w:rsidRPr="00952A8D">
        <w:rPr>
          <w:b/>
          <w:szCs w:val="30"/>
        </w:rPr>
        <w:t>5</w:t>
      </w:r>
      <w:r>
        <w:rPr>
          <w:b/>
          <w:szCs w:val="30"/>
        </w:rPr>
        <w:t>.</w:t>
      </w:r>
      <w:r>
        <w:rPr>
          <w:szCs w:val="30"/>
        </w:rPr>
        <w:t xml:space="preserve"> </w:t>
      </w:r>
      <w:r>
        <w:t>Построим модель системы в пространстве состояний методом последовательного программирования для передаточной фун</w:t>
      </w:r>
      <w:r>
        <w:t>к</w:t>
      </w:r>
      <w:r>
        <w:t>ции, в числителе которой полином второго порядка. Определив нули и полюса ПФ, представим исходную передаточную функцию в виде прои</w:t>
      </w:r>
      <w:r>
        <w:t>з</w:t>
      </w:r>
      <w:r>
        <w:t>ведения элементарных множителей</w:t>
      </w:r>
      <w:proofErr w:type="gramStart"/>
      <w:r>
        <w:t>:</w:t>
      </w:r>
      <w:proofErr w:type="gramEnd"/>
    </w:p>
    <w:p w:rsidR="00073447" w:rsidRDefault="00006AA9" w:rsidP="00073447">
      <w:pPr>
        <w:pStyle w:val="ab"/>
        <w:tabs>
          <w:tab w:val="right" w:pos="9638"/>
        </w:tabs>
      </w:pPr>
      <w:r w:rsidRPr="00006AA9">
        <w:rPr>
          <w:position w:val="-36"/>
        </w:rPr>
        <w:object w:dxaOrig="5520" w:dyaOrig="880">
          <v:shape id="_x0000_i1367" type="#_x0000_t75" style="width:275.25pt;height:43.5pt" o:ole="">
            <v:imagedata r:id="rId696" o:title=""/>
          </v:shape>
          <o:OLEObject Type="Embed" ProgID="Equation.3" ShapeID="_x0000_i1367" DrawAspect="Content" ObjectID="_1708871778" r:id="rId697"/>
        </w:object>
      </w:r>
      <w:r w:rsidR="00073447">
        <w:t xml:space="preserve">.  </w:t>
      </w:r>
    </w:p>
    <w:p w:rsidR="00073447" w:rsidRDefault="00073447" w:rsidP="00073447">
      <w:pPr>
        <w:pStyle w:val="a9"/>
      </w:pPr>
      <w:r>
        <w:object w:dxaOrig="7861" w:dyaOrig="1087">
          <v:shape id="_x0000_i1368" type="#_x0000_t75" style="width:393.75pt;height:54.75pt" o:ole="">
            <v:imagedata r:id="rId698" o:title=""/>
          </v:shape>
          <o:OLEObject Type="Embed" ProgID="Visio.Drawing.11" ShapeID="_x0000_i1368" DrawAspect="Content" ObjectID="_1708871779" r:id="rId699"/>
        </w:object>
      </w:r>
    </w:p>
    <w:p w:rsidR="00073447" w:rsidRDefault="00073447" w:rsidP="00073447">
      <w:pPr>
        <w:pStyle w:val="ad"/>
      </w:pPr>
      <w:r>
        <w:rPr>
          <w:rStyle w:val="150"/>
          <w:i/>
        </w:rPr>
        <w:t xml:space="preserve">Рис. </w:t>
      </w:r>
      <w:r w:rsidR="004B615F" w:rsidRPr="00952A8D">
        <w:rPr>
          <w:rStyle w:val="150"/>
          <w:i/>
        </w:rPr>
        <w:t>2</w:t>
      </w:r>
      <w:r>
        <w:rPr>
          <w:rStyle w:val="150"/>
          <w:i/>
        </w:rPr>
        <w:t>.</w:t>
      </w:r>
      <w:r w:rsidR="004B615F" w:rsidRPr="00952A8D">
        <w:rPr>
          <w:rStyle w:val="150"/>
          <w:i/>
        </w:rPr>
        <w:t>17</w:t>
      </w:r>
      <w:r>
        <w:rPr>
          <w:rStyle w:val="150"/>
          <w:i/>
        </w:rPr>
        <w:t>.</w:t>
      </w:r>
      <w:r>
        <w:rPr>
          <w:rStyle w:val="150"/>
        </w:rPr>
        <w:t xml:space="preserve"> </w:t>
      </w:r>
      <w:r>
        <w:t xml:space="preserve">Структурная </w:t>
      </w:r>
      <w:proofErr w:type="gramStart"/>
      <w:r>
        <w:t>схема</w:t>
      </w:r>
      <w:proofErr w:type="gramEnd"/>
      <w:r>
        <w:t xml:space="preserve"> к </w:t>
      </w:r>
      <w:r w:rsidRPr="00006AA9">
        <w:rPr>
          <w:highlight w:val="yellow"/>
        </w:rPr>
        <w:t>примеру 2.5</w:t>
      </w:r>
    </w:p>
    <w:p w:rsidR="00073447" w:rsidRDefault="00073447" w:rsidP="00073447">
      <w:pPr>
        <w:pStyle w:val="a3"/>
      </w:pPr>
      <w:r>
        <w:t xml:space="preserve">Далее строим последовательно соединенную цепочку моделей. </w:t>
      </w:r>
    </w:p>
    <w:p w:rsidR="00073447" w:rsidRDefault="00073447" w:rsidP="00073447">
      <w:pPr>
        <w:pStyle w:val="a3"/>
      </w:pPr>
      <w:r w:rsidRPr="00B402FB">
        <w:rPr>
          <w:i/>
        </w:rPr>
        <w:t>Первое звено</w:t>
      </w:r>
      <w:r>
        <w:t xml:space="preserve"> представляет собой соединение масштабного коэфф</w:t>
      </w:r>
      <w:r>
        <w:t>и</w:t>
      </w:r>
      <w:r>
        <w:t>циента и интегратора. Обозначим</w:t>
      </w:r>
    </w:p>
    <w:p w:rsidR="00073447" w:rsidRDefault="00006AA9" w:rsidP="00073447">
      <w:pPr>
        <w:pStyle w:val="ab"/>
        <w:tabs>
          <w:tab w:val="right" w:pos="9638"/>
        </w:tabs>
      </w:pPr>
      <w:r w:rsidRPr="00006AA9">
        <w:rPr>
          <w:position w:val="-34"/>
        </w:rPr>
        <w:object w:dxaOrig="2040" w:dyaOrig="800">
          <v:shape id="_x0000_i1369" type="#_x0000_t75" style="width:102pt;height:40.5pt" o:ole="">
            <v:imagedata r:id="rId700" o:title=""/>
          </v:shape>
          <o:OLEObject Type="Embed" ProgID="Equation.3" ShapeID="_x0000_i1369" DrawAspect="Content" ObjectID="_1708871780" r:id="rId701"/>
        </w:object>
      </w:r>
      <w:r w:rsidR="00073447">
        <w:t>,</w:t>
      </w:r>
      <w:r w:rsidR="00073447">
        <w:tab/>
        <w:t>(</w:t>
      </w:r>
      <w:r w:rsidR="004B615F" w:rsidRPr="00952A8D">
        <w:t>2</w:t>
      </w:r>
      <w:r w:rsidR="004B615F">
        <w:rPr>
          <w:rStyle w:val="150"/>
        </w:rPr>
        <w:t>.</w:t>
      </w:r>
      <w:r w:rsidR="004B615F" w:rsidRPr="00952A8D">
        <w:t>14</w:t>
      </w:r>
      <w:r w:rsidR="00073447">
        <w:t>)</w:t>
      </w:r>
    </w:p>
    <w:p w:rsidR="00073447" w:rsidRDefault="00073447" w:rsidP="00073447">
      <w:pPr>
        <w:pStyle w:val="a3"/>
        <w:ind w:firstLine="0"/>
      </w:pPr>
      <w:r>
        <w:t>тогда</w:t>
      </w:r>
    </w:p>
    <w:p w:rsidR="00073447" w:rsidRDefault="00006AA9" w:rsidP="00073447">
      <w:pPr>
        <w:pStyle w:val="ab"/>
        <w:tabs>
          <w:tab w:val="right" w:pos="9638"/>
        </w:tabs>
      </w:pPr>
      <w:r w:rsidRPr="00E3643D">
        <w:rPr>
          <w:position w:val="-12"/>
        </w:rPr>
        <w:object w:dxaOrig="2160" w:dyaOrig="400">
          <v:shape id="_x0000_i1370" type="#_x0000_t75" style="width:107.25pt;height:19.5pt" o:ole="">
            <v:imagedata r:id="rId702" o:title=""/>
          </v:shape>
          <o:OLEObject Type="Embed" ProgID="Equation.3" ShapeID="_x0000_i1370" DrawAspect="Content" ObjectID="_1708871781" r:id="rId703"/>
        </w:object>
      </w:r>
      <w:r w:rsidR="00073447">
        <w:t>,</w:t>
      </w:r>
      <w:r w:rsidR="00073447">
        <w:tab/>
        <w:t>(</w:t>
      </w:r>
      <w:r w:rsidR="004B615F" w:rsidRPr="00952A8D">
        <w:t>2</w:t>
      </w:r>
      <w:r w:rsidR="004B615F">
        <w:rPr>
          <w:rStyle w:val="150"/>
        </w:rPr>
        <w:t>.</w:t>
      </w:r>
      <w:r w:rsidR="004B615F" w:rsidRPr="00952A8D">
        <w:t>15</w:t>
      </w:r>
      <w:r w:rsidR="00073447">
        <w:t>)</w:t>
      </w:r>
    </w:p>
    <w:p w:rsidR="00073447" w:rsidRDefault="00073447" w:rsidP="00073447">
      <w:pPr>
        <w:pStyle w:val="a3"/>
        <w:ind w:firstLine="0"/>
      </w:pPr>
      <w:r>
        <w:t>или</w:t>
      </w:r>
    </w:p>
    <w:p w:rsidR="00073447" w:rsidRDefault="00006AA9" w:rsidP="00073447">
      <w:pPr>
        <w:pStyle w:val="ab"/>
        <w:tabs>
          <w:tab w:val="right" w:pos="9638"/>
        </w:tabs>
      </w:pPr>
      <w:r w:rsidRPr="00E3643D">
        <w:rPr>
          <w:position w:val="-12"/>
        </w:rPr>
        <w:object w:dxaOrig="1140" w:dyaOrig="400">
          <v:shape id="_x0000_i1371" type="#_x0000_t75" style="width:56.25pt;height:19.5pt" o:ole="">
            <v:imagedata r:id="rId704" o:title=""/>
          </v:shape>
          <o:OLEObject Type="Embed" ProgID="Equation.3" ShapeID="_x0000_i1371" DrawAspect="Content" ObjectID="_1708871782" r:id="rId705"/>
        </w:object>
      </w:r>
      <w:r w:rsidR="00073447">
        <w:t>.</w:t>
      </w:r>
      <w:r w:rsidR="00073447">
        <w:tab/>
        <w:t>(</w:t>
      </w:r>
      <w:r w:rsidR="004B615F" w:rsidRPr="00952A8D">
        <w:t>2</w:t>
      </w:r>
      <w:r w:rsidR="004B615F">
        <w:rPr>
          <w:rStyle w:val="150"/>
        </w:rPr>
        <w:t>.</w:t>
      </w:r>
      <w:r w:rsidR="004B615F" w:rsidRPr="00952A8D">
        <w:t>16</w:t>
      </w:r>
      <w:r w:rsidR="00073447">
        <w:t>)</w:t>
      </w:r>
    </w:p>
    <w:p w:rsidR="00073447" w:rsidRDefault="00073447" w:rsidP="00073447">
      <w:pPr>
        <w:pStyle w:val="ab"/>
        <w:rPr>
          <w:rStyle w:val="36"/>
        </w:rPr>
      </w:pPr>
      <w:r>
        <w:rPr>
          <w:rStyle w:val="36"/>
        </w:rPr>
        <w:t xml:space="preserve">Построим модель </w:t>
      </w:r>
      <w:r w:rsidRPr="00B402FB">
        <w:rPr>
          <w:rStyle w:val="36"/>
          <w:i/>
        </w:rPr>
        <w:t>второго звена</w:t>
      </w:r>
      <w:r>
        <w:rPr>
          <w:rStyle w:val="36"/>
        </w:rPr>
        <w:t xml:space="preserve">. На входе его действует переменная </w:t>
      </w:r>
      <w:r>
        <w:rPr>
          <w:rStyle w:val="36"/>
          <w:i/>
        </w:rPr>
        <w:t>x</w:t>
      </w:r>
      <w:r>
        <w:rPr>
          <w:rStyle w:val="36"/>
          <w:vertAlign w:val="subscript"/>
        </w:rPr>
        <w:t>1</w:t>
      </w:r>
      <w:r>
        <w:rPr>
          <w:rStyle w:val="36"/>
        </w:rPr>
        <w:t xml:space="preserve">. Обозначим выходную величину звена через </w:t>
      </w:r>
      <w:r>
        <w:rPr>
          <w:rStyle w:val="36"/>
          <w:i/>
        </w:rPr>
        <w:t>y</w:t>
      </w:r>
      <w:r>
        <w:rPr>
          <w:rStyle w:val="36"/>
          <w:vertAlign w:val="subscript"/>
        </w:rPr>
        <w:t>2</w:t>
      </w:r>
      <w:r>
        <w:rPr>
          <w:rStyle w:val="36"/>
        </w:rPr>
        <w:t>, т.е.:</w:t>
      </w:r>
    </w:p>
    <w:p w:rsidR="00073447" w:rsidRDefault="00006AA9" w:rsidP="00073447">
      <w:pPr>
        <w:pStyle w:val="ab"/>
        <w:tabs>
          <w:tab w:val="right" w:pos="9638"/>
        </w:tabs>
      </w:pPr>
      <w:r w:rsidRPr="00006AA9">
        <w:rPr>
          <w:position w:val="-36"/>
        </w:rPr>
        <w:object w:dxaOrig="1800" w:dyaOrig="820">
          <v:shape id="_x0000_i1372" type="#_x0000_t75" style="width:90.75pt;height:41.25pt" o:ole="">
            <v:imagedata r:id="rId706" o:title=""/>
          </v:shape>
          <o:OLEObject Type="Embed" ProgID="Equation.3" ShapeID="_x0000_i1372" DrawAspect="Content" ObjectID="_1708871783" r:id="rId707"/>
        </w:object>
      </w:r>
      <w:r w:rsidR="00073447">
        <w:t xml:space="preserve">   или   </w:t>
      </w:r>
      <w:r w:rsidRPr="00006AA9">
        <w:rPr>
          <w:position w:val="-34"/>
        </w:rPr>
        <w:object w:dxaOrig="4580" w:dyaOrig="800">
          <v:shape id="_x0000_i1373" type="#_x0000_t75" style="width:228.75pt;height:40.5pt" o:ole="">
            <v:imagedata r:id="rId708" o:title=""/>
          </v:shape>
          <o:OLEObject Type="Embed" ProgID="Equation.3" ShapeID="_x0000_i1373" DrawAspect="Content" ObjectID="_1708871784" r:id="rId709"/>
        </w:object>
      </w:r>
      <w:r w:rsidR="00073447">
        <w:tab/>
      </w:r>
    </w:p>
    <w:p w:rsidR="00073447" w:rsidRDefault="00073447" w:rsidP="00073447">
      <w:pPr>
        <w:pStyle w:val="13"/>
        <w:tabs>
          <w:tab w:val="right" w:pos="9356"/>
        </w:tabs>
        <w:spacing w:line="360" w:lineRule="auto"/>
        <w:ind w:right="-1" w:firstLine="540"/>
        <w:jc w:val="both"/>
        <w:rPr>
          <w:rStyle w:val="36"/>
        </w:rPr>
      </w:pPr>
      <w:r>
        <w:rPr>
          <w:rStyle w:val="36"/>
        </w:rPr>
        <w:t>Обозначив</w:t>
      </w:r>
      <w:r>
        <w:rPr>
          <w:sz w:val="28"/>
        </w:rPr>
        <w:t xml:space="preserve"> </w:t>
      </w:r>
      <w:r w:rsidR="00006AA9" w:rsidRPr="00006AA9">
        <w:rPr>
          <w:position w:val="-34"/>
          <w:sz w:val="28"/>
        </w:rPr>
        <w:object w:dxaOrig="1800" w:dyaOrig="800">
          <v:shape id="_x0000_i1374" type="#_x0000_t75" style="width:90.75pt;height:40.5pt" o:ole="">
            <v:imagedata r:id="rId710" o:title=""/>
          </v:shape>
          <o:OLEObject Type="Embed" ProgID="Equation.3" ShapeID="_x0000_i1374" DrawAspect="Content" ObjectID="_1708871785" r:id="rId711"/>
        </w:object>
      </w:r>
      <w:r>
        <w:rPr>
          <w:sz w:val="28"/>
        </w:rPr>
        <w:t xml:space="preserve">, </w:t>
      </w:r>
      <w:r>
        <w:rPr>
          <w:rStyle w:val="36"/>
        </w:rPr>
        <w:t>получим</w:t>
      </w:r>
    </w:p>
    <w:p w:rsidR="00073447" w:rsidRDefault="00006AA9" w:rsidP="00073447">
      <w:pPr>
        <w:pStyle w:val="13"/>
        <w:tabs>
          <w:tab w:val="right" w:pos="9356"/>
        </w:tabs>
        <w:spacing w:line="360" w:lineRule="auto"/>
        <w:ind w:right="-1" w:firstLine="540"/>
        <w:jc w:val="both"/>
        <w:rPr>
          <w:rStyle w:val="36"/>
        </w:rPr>
      </w:pPr>
      <w:r w:rsidRPr="00B402FB">
        <w:rPr>
          <w:position w:val="-12"/>
        </w:rPr>
        <w:object w:dxaOrig="3120" w:dyaOrig="400">
          <v:shape id="_x0000_i1375" type="#_x0000_t75" style="width:157.5pt;height:19.5pt" o:ole="">
            <v:imagedata r:id="rId712" o:title=""/>
          </v:shape>
          <o:OLEObject Type="Embed" ProgID="Equation.3" ShapeID="_x0000_i1375" DrawAspect="Content" ObjectID="_1708871786" r:id="rId713"/>
        </w:object>
      </w:r>
    </w:p>
    <w:p w:rsidR="00073447" w:rsidRDefault="00006AA9" w:rsidP="00073447">
      <w:pPr>
        <w:pStyle w:val="ab"/>
        <w:tabs>
          <w:tab w:val="left" w:pos="720"/>
          <w:tab w:val="left" w:pos="1440"/>
          <w:tab w:val="left" w:pos="2160"/>
          <w:tab w:val="left" w:pos="2880"/>
          <w:tab w:val="left" w:pos="3600"/>
          <w:tab w:val="right" w:pos="9638"/>
        </w:tabs>
      </w:pPr>
      <w:r w:rsidRPr="00E3643D">
        <w:rPr>
          <w:position w:val="-12"/>
        </w:rPr>
        <w:object w:dxaOrig="3040" w:dyaOrig="400">
          <v:shape id="_x0000_i1376" type="#_x0000_t75" style="width:152.25pt;height:19.5pt" o:ole="">
            <v:imagedata r:id="rId714" o:title=""/>
          </v:shape>
          <o:OLEObject Type="Embed" ProgID="Equation.3" ShapeID="_x0000_i1376" DrawAspect="Content" ObjectID="_1708871787" r:id="rId715"/>
        </w:object>
      </w:r>
    </w:p>
    <w:p w:rsidR="00073447" w:rsidRDefault="00073447" w:rsidP="00073447">
      <w:pPr>
        <w:pStyle w:val="a3"/>
        <w:ind w:firstLine="0"/>
      </w:pPr>
      <w:r>
        <w:t>или</w:t>
      </w:r>
    </w:p>
    <w:p w:rsidR="00073447" w:rsidRDefault="00006AA9" w:rsidP="00073447">
      <w:pPr>
        <w:pStyle w:val="ab"/>
        <w:tabs>
          <w:tab w:val="right" w:pos="9638"/>
        </w:tabs>
      </w:pPr>
      <w:r w:rsidRPr="00E3643D">
        <w:rPr>
          <w:position w:val="-12"/>
        </w:rPr>
        <w:object w:dxaOrig="1600" w:dyaOrig="400">
          <v:shape id="_x0000_i1377" type="#_x0000_t75" style="width:80.25pt;height:19.5pt" o:ole="">
            <v:imagedata r:id="rId716" o:title=""/>
          </v:shape>
          <o:OLEObject Type="Embed" ProgID="Equation.3" ShapeID="_x0000_i1377" DrawAspect="Content" ObjectID="_1708871788" r:id="rId717"/>
        </w:object>
      </w:r>
      <w:r w:rsidR="00073447">
        <w:t>.</w:t>
      </w:r>
    </w:p>
    <w:p w:rsidR="00073447" w:rsidRDefault="00073447" w:rsidP="00073447">
      <w:pPr>
        <w:pStyle w:val="ab"/>
        <w:tabs>
          <w:tab w:val="right" w:pos="9638"/>
        </w:tabs>
      </w:pPr>
      <w:r>
        <w:t>Выходная величина:</w:t>
      </w:r>
    </w:p>
    <w:p w:rsidR="00073447" w:rsidRDefault="00006AA9" w:rsidP="00073447">
      <w:pPr>
        <w:pStyle w:val="ab"/>
        <w:tabs>
          <w:tab w:val="right" w:pos="9638"/>
        </w:tabs>
      </w:pPr>
      <w:r w:rsidRPr="00E3643D">
        <w:rPr>
          <w:position w:val="-12"/>
        </w:rPr>
        <w:object w:dxaOrig="4700" w:dyaOrig="400">
          <v:shape id="_x0000_i1378" type="#_x0000_t75" style="width:235.5pt;height:19.5pt" o:ole="">
            <v:imagedata r:id="rId718" o:title=""/>
          </v:shape>
          <o:OLEObject Type="Embed" ProgID="Equation.3" ShapeID="_x0000_i1378" DrawAspect="Content" ObjectID="_1708871789" r:id="rId719"/>
        </w:object>
      </w:r>
    </w:p>
    <w:p w:rsidR="00073447" w:rsidRDefault="00073447" w:rsidP="00073447">
      <w:pPr>
        <w:pStyle w:val="ab"/>
        <w:tabs>
          <w:tab w:val="right" w:pos="9638"/>
        </w:tabs>
      </w:pPr>
      <w:r>
        <w:t>или</w:t>
      </w:r>
    </w:p>
    <w:p w:rsidR="00073447" w:rsidRDefault="00006AA9" w:rsidP="00073447">
      <w:pPr>
        <w:pStyle w:val="ab"/>
        <w:tabs>
          <w:tab w:val="right" w:pos="9638"/>
        </w:tabs>
      </w:pPr>
      <w:r w:rsidRPr="00E3643D">
        <w:rPr>
          <w:position w:val="-12"/>
        </w:rPr>
        <w:object w:dxaOrig="4540" w:dyaOrig="400">
          <v:shape id="_x0000_i1379" type="#_x0000_t75" style="width:228.75pt;height:19.5pt" o:ole="">
            <v:imagedata r:id="rId720" o:title=""/>
          </v:shape>
          <o:OLEObject Type="Embed" ProgID="Equation.3" ShapeID="_x0000_i1379" DrawAspect="Content" ObjectID="_1708871790" r:id="rId721"/>
        </w:object>
      </w:r>
      <w:r w:rsidR="00073447">
        <w:tab/>
      </w:r>
    </w:p>
    <w:p w:rsidR="00073447" w:rsidRDefault="00073447" w:rsidP="00073447">
      <w:pPr>
        <w:pStyle w:val="ab"/>
        <w:rPr>
          <w:rStyle w:val="36"/>
        </w:rPr>
      </w:pPr>
      <w:r>
        <w:t xml:space="preserve">Аналогично поступаем с </w:t>
      </w:r>
      <w:r w:rsidRPr="00B402FB">
        <w:rPr>
          <w:i/>
        </w:rPr>
        <w:t>третьим звеном</w:t>
      </w:r>
      <w:r>
        <w:t xml:space="preserve">. </w:t>
      </w:r>
      <w:r>
        <w:rPr>
          <w:rStyle w:val="36"/>
        </w:rPr>
        <w:t xml:space="preserve">На входе его действует переменная </w:t>
      </w:r>
      <w:r>
        <w:rPr>
          <w:rStyle w:val="36"/>
          <w:i/>
          <w:lang w:val="en-US"/>
        </w:rPr>
        <w:t>y</w:t>
      </w:r>
      <w:r w:rsidRPr="00C85146">
        <w:rPr>
          <w:rStyle w:val="36"/>
          <w:vertAlign w:val="subscript"/>
        </w:rPr>
        <w:t>2</w:t>
      </w:r>
      <w:r>
        <w:rPr>
          <w:rStyle w:val="36"/>
        </w:rPr>
        <w:t xml:space="preserve">. Обозначим выходную величину звена через </w:t>
      </w:r>
      <w:r>
        <w:rPr>
          <w:rStyle w:val="36"/>
          <w:i/>
        </w:rPr>
        <w:t>y</w:t>
      </w:r>
      <w:r>
        <w:rPr>
          <w:rStyle w:val="36"/>
        </w:rPr>
        <w:t>, т.е.:</w:t>
      </w:r>
    </w:p>
    <w:p w:rsidR="00073447" w:rsidRDefault="00006AA9" w:rsidP="00073447">
      <w:pPr>
        <w:pStyle w:val="ab"/>
        <w:tabs>
          <w:tab w:val="right" w:pos="9638"/>
        </w:tabs>
      </w:pPr>
      <w:r w:rsidRPr="00006AA9">
        <w:rPr>
          <w:position w:val="-36"/>
        </w:rPr>
        <w:object w:dxaOrig="1800" w:dyaOrig="820">
          <v:shape id="_x0000_i1380" type="#_x0000_t75" style="width:90.75pt;height:41.25pt" o:ole="">
            <v:imagedata r:id="rId722" o:title=""/>
          </v:shape>
          <o:OLEObject Type="Embed" ProgID="Equation.3" ShapeID="_x0000_i1380" DrawAspect="Content" ObjectID="_1708871791" r:id="rId723"/>
        </w:object>
      </w:r>
      <w:r w:rsidR="00073447">
        <w:t xml:space="preserve">   или   </w:t>
      </w:r>
      <w:r w:rsidR="00073447" w:rsidRPr="00091658">
        <w:rPr>
          <w:position w:val="-32"/>
        </w:rPr>
        <w:object w:dxaOrig="4300" w:dyaOrig="760">
          <v:shape id="_x0000_i1381" type="#_x0000_t75" style="width:215.25pt;height:38.25pt" o:ole="">
            <v:imagedata r:id="rId724" o:title=""/>
          </v:shape>
          <o:OLEObject Type="Embed" ProgID="Equation.3" ShapeID="_x0000_i1381" DrawAspect="Content" ObjectID="_1708871792" r:id="rId725"/>
        </w:object>
      </w:r>
      <w:r w:rsidR="00073447">
        <w:tab/>
        <w:t>(</w:t>
      </w:r>
      <w:r w:rsidR="004B615F" w:rsidRPr="00952A8D">
        <w:t>2</w:t>
      </w:r>
      <w:r w:rsidR="004B615F">
        <w:rPr>
          <w:rStyle w:val="150"/>
        </w:rPr>
        <w:t>.</w:t>
      </w:r>
      <w:r w:rsidR="004B615F" w:rsidRPr="00952A8D">
        <w:t>17</w:t>
      </w:r>
      <w:r w:rsidR="00073447">
        <w:t>)</w:t>
      </w:r>
    </w:p>
    <w:p w:rsidR="00073447" w:rsidRDefault="00073447" w:rsidP="00073447">
      <w:pPr>
        <w:pStyle w:val="13"/>
        <w:tabs>
          <w:tab w:val="right" w:pos="9356"/>
        </w:tabs>
        <w:spacing w:line="360" w:lineRule="auto"/>
        <w:ind w:right="-1" w:firstLine="540"/>
        <w:jc w:val="both"/>
        <w:rPr>
          <w:rStyle w:val="36"/>
        </w:rPr>
      </w:pPr>
      <w:r>
        <w:rPr>
          <w:rStyle w:val="36"/>
        </w:rPr>
        <w:t>Обозначив</w:t>
      </w:r>
      <w:r>
        <w:rPr>
          <w:sz w:val="28"/>
        </w:rPr>
        <w:t xml:space="preserve"> </w:t>
      </w:r>
      <w:r w:rsidR="00006AA9" w:rsidRPr="00006AA9">
        <w:rPr>
          <w:position w:val="-34"/>
          <w:sz w:val="28"/>
        </w:rPr>
        <w:object w:dxaOrig="1840" w:dyaOrig="800">
          <v:shape id="_x0000_i1382" type="#_x0000_t75" style="width:91.5pt;height:40.5pt" o:ole="">
            <v:imagedata r:id="rId726" o:title=""/>
          </v:shape>
          <o:OLEObject Type="Embed" ProgID="Equation.3" ShapeID="_x0000_i1382" DrawAspect="Content" ObjectID="_1708871793" r:id="rId727"/>
        </w:object>
      </w:r>
      <w:r>
        <w:rPr>
          <w:sz w:val="28"/>
        </w:rPr>
        <w:t xml:space="preserve">, </w:t>
      </w:r>
      <w:r>
        <w:rPr>
          <w:rStyle w:val="36"/>
        </w:rPr>
        <w:t>получим</w:t>
      </w:r>
    </w:p>
    <w:p w:rsidR="00073447" w:rsidRDefault="00006AA9" w:rsidP="00073447">
      <w:pPr>
        <w:pStyle w:val="13"/>
        <w:tabs>
          <w:tab w:val="right" w:pos="9356"/>
        </w:tabs>
        <w:spacing w:line="360" w:lineRule="auto"/>
        <w:ind w:right="-1" w:firstLine="540"/>
        <w:jc w:val="both"/>
        <w:rPr>
          <w:rStyle w:val="36"/>
        </w:rPr>
      </w:pPr>
      <w:r w:rsidRPr="00D3115F">
        <w:rPr>
          <w:position w:val="-12"/>
        </w:rPr>
        <w:object w:dxaOrig="3120" w:dyaOrig="400">
          <v:shape id="_x0000_i1383" type="#_x0000_t75" style="width:157.5pt;height:19.5pt" o:ole="">
            <v:imagedata r:id="rId728" o:title=""/>
          </v:shape>
          <o:OLEObject Type="Embed" ProgID="Equation.3" ShapeID="_x0000_i1383" DrawAspect="Content" ObjectID="_1708871794" r:id="rId729"/>
        </w:object>
      </w:r>
    </w:p>
    <w:p w:rsidR="00073447" w:rsidRDefault="00073447" w:rsidP="00073447">
      <w:pPr>
        <w:pStyle w:val="ab"/>
        <w:tabs>
          <w:tab w:val="left" w:pos="720"/>
          <w:tab w:val="left" w:pos="1440"/>
          <w:tab w:val="left" w:pos="2160"/>
          <w:tab w:val="left" w:pos="2880"/>
          <w:tab w:val="left" w:pos="3600"/>
          <w:tab w:val="right" w:pos="9638"/>
        </w:tabs>
      </w:pPr>
      <w:r w:rsidRPr="00C3576B">
        <w:rPr>
          <w:position w:val="-12"/>
        </w:rPr>
        <w:object w:dxaOrig="2840" w:dyaOrig="380">
          <v:shape id="_x0000_i1384" type="#_x0000_t75" style="width:142.5pt;height:18.75pt" o:ole="">
            <v:imagedata r:id="rId730" o:title=""/>
          </v:shape>
          <o:OLEObject Type="Embed" ProgID="Equation.3" ShapeID="_x0000_i1384" DrawAspect="Content" ObjectID="_1708871795" r:id="rId731"/>
        </w:object>
      </w:r>
      <w:r>
        <w:t>;</w:t>
      </w:r>
    </w:p>
    <w:p w:rsidR="00073447" w:rsidRDefault="00073447" w:rsidP="00073447">
      <w:r>
        <w:t xml:space="preserve">          </w:t>
      </w:r>
      <w:r w:rsidR="00006AA9" w:rsidRPr="00C3576B">
        <w:rPr>
          <w:position w:val="-12"/>
        </w:rPr>
        <w:object w:dxaOrig="3500" w:dyaOrig="400">
          <v:shape id="_x0000_i1385" type="#_x0000_t75" style="width:175.5pt;height:19.5pt" o:ole="">
            <v:imagedata r:id="rId732" o:title=""/>
          </v:shape>
          <o:OLEObject Type="Embed" ProgID="Equation.3" ShapeID="_x0000_i1385" DrawAspect="Content" ObjectID="_1708871796" r:id="rId733"/>
        </w:object>
      </w:r>
    </w:p>
    <w:p w:rsidR="00073447" w:rsidRPr="00C3576B" w:rsidRDefault="00073447" w:rsidP="00F2277F">
      <w:pPr>
        <w:pStyle w:val="a3"/>
      </w:pPr>
      <w:r>
        <w:t>Выходная величина:</w:t>
      </w:r>
    </w:p>
    <w:p w:rsidR="00073447" w:rsidRDefault="00073447" w:rsidP="00073447">
      <w:pPr>
        <w:pStyle w:val="ab"/>
        <w:tabs>
          <w:tab w:val="left" w:pos="720"/>
          <w:tab w:val="left" w:pos="1440"/>
          <w:tab w:val="left" w:pos="2160"/>
          <w:tab w:val="left" w:pos="2880"/>
          <w:tab w:val="left" w:pos="3600"/>
          <w:tab w:val="right" w:pos="9638"/>
        </w:tabs>
      </w:pPr>
      <w:r>
        <w:tab/>
      </w:r>
      <w:r w:rsidR="00006AA9" w:rsidRPr="00E3643D">
        <w:rPr>
          <w:position w:val="-12"/>
        </w:rPr>
        <w:object w:dxaOrig="4760" w:dyaOrig="400">
          <v:shape id="_x0000_i1386" type="#_x0000_t75" style="width:238.5pt;height:19.5pt" o:ole="">
            <v:imagedata r:id="rId734" o:title=""/>
          </v:shape>
          <o:OLEObject Type="Embed" ProgID="Equation.3" ShapeID="_x0000_i1386" DrawAspect="Content" ObjectID="_1708871797" r:id="rId735"/>
        </w:object>
      </w:r>
      <w:r>
        <w:tab/>
      </w:r>
      <w:r>
        <w:tab/>
      </w:r>
    </w:p>
    <w:p w:rsidR="00073447" w:rsidRDefault="00073447" w:rsidP="00073447">
      <w:pPr>
        <w:pStyle w:val="a3"/>
        <w:ind w:firstLine="0"/>
      </w:pPr>
      <w:r>
        <w:t>или</w:t>
      </w:r>
    </w:p>
    <w:p w:rsidR="00073447" w:rsidRDefault="00006AA9" w:rsidP="00073447">
      <w:pPr>
        <w:pStyle w:val="ab"/>
        <w:tabs>
          <w:tab w:val="right" w:pos="9638"/>
        </w:tabs>
      </w:pPr>
      <w:r w:rsidRPr="00A97909">
        <w:rPr>
          <w:position w:val="-12"/>
        </w:rPr>
        <w:object w:dxaOrig="5760" w:dyaOrig="400">
          <v:shape id="_x0000_i1387" type="#_x0000_t75" style="width:288.75pt;height:19.5pt" o:ole="">
            <v:imagedata r:id="rId736" o:title=""/>
          </v:shape>
          <o:OLEObject Type="Embed" ProgID="Equation.3" ShapeID="_x0000_i1387" DrawAspect="Content" ObjectID="_1708871798" r:id="rId737"/>
        </w:object>
      </w:r>
      <w:r w:rsidR="00073447">
        <w:tab/>
        <w:t>(</w:t>
      </w:r>
      <w:r w:rsidR="004B615F" w:rsidRPr="00952A8D">
        <w:t>2</w:t>
      </w:r>
      <w:r w:rsidR="004B615F">
        <w:rPr>
          <w:rStyle w:val="150"/>
        </w:rPr>
        <w:t>.</w:t>
      </w:r>
      <w:r w:rsidR="004B615F" w:rsidRPr="00952A8D">
        <w:t>18</w:t>
      </w:r>
      <w:r w:rsidR="00073447">
        <w:t>)</w:t>
      </w:r>
    </w:p>
    <w:p w:rsidR="00073447" w:rsidRDefault="00073447" w:rsidP="00073447">
      <w:pPr>
        <w:pStyle w:val="a3"/>
      </w:pPr>
      <w:r>
        <w:t>Выпишем уравнения состояния и выхода для получения модели в пространстве состояний:</w:t>
      </w:r>
    </w:p>
    <w:p w:rsidR="00073447" w:rsidRPr="004B39E1" w:rsidRDefault="00006AA9" w:rsidP="00F2277F">
      <w:pPr>
        <w:pStyle w:val="ab"/>
        <w:tabs>
          <w:tab w:val="right" w:pos="9638"/>
        </w:tabs>
      </w:pPr>
      <w:r w:rsidRPr="00006AA9">
        <w:rPr>
          <w:position w:val="-82"/>
        </w:rPr>
        <w:object w:dxaOrig="2360" w:dyaOrig="1800">
          <v:shape id="_x0000_i1388" type="#_x0000_t75" style="width:118.5pt;height:90.75pt" o:ole="">
            <v:imagedata r:id="rId738" o:title=""/>
          </v:shape>
          <o:OLEObject Type="Embed" ProgID="Equation.3" ShapeID="_x0000_i1388" DrawAspect="Content" ObjectID="_1708871799" r:id="rId739"/>
        </w:object>
      </w:r>
      <w:r w:rsidR="00073447" w:rsidRPr="004B39E1">
        <w:t xml:space="preserve"> </w:t>
      </w:r>
      <w:r w:rsidR="00F2277F">
        <w:tab/>
        <w:t>(</w:t>
      </w:r>
      <w:r w:rsidR="004B615F" w:rsidRPr="00952A8D">
        <w:t>2</w:t>
      </w:r>
      <w:r w:rsidR="004B615F">
        <w:rPr>
          <w:rStyle w:val="150"/>
        </w:rPr>
        <w:t>.</w:t>
      </w:r>
      <w:r w:rsidR="004B615F" w:rsidRPr="00952A8D">
        <w:t>19</w:t>
      </w:r>
      <w:r w:rsidR="00F2277F">
        <w:t>)</w:t>
      </w:r>
    </w:p>
    <w:p w:rsidR="00073447" w:rsidRDefault="00073447" w:rsidP="00073447">
      <w:pPr>
        <w:pStyle w:val="a3"/>
      </w:pPr>
      <w:r>
        <w:t>Матрицы описания системы, таким образом, будут иметь вид:</w:t>
      </w:r>
    </w:p>
    <w:p w:rsidR="00073447" w:rsidRDefault="00006AA9" w:rsidP="00073447">
      <w:pPr>
        <w:pStyle w:val="ab"/>
      </w:pPr>
      <w:r w:rsidRPr="00006AA9">
        <w:rPr>
          <w:position w:val="-60"/>
        </w:rPr>
        <w:object w:dxaOrig="7380" w:dyaOrig="1340">
          <v:shape id="_x0000_i1389" type="#_x0000_t75" style="width:369.75pt;height:67.5pt" o:ole="">
            <v:imagedata r:id="rId740" o:title=""/>
          </v:shape>
          <o:OLEObject Type="Embed" ProgID="Equation.3" ShapeID="_x0000_i1389" DrawAspect="Content" ObjectID="_1708871800" r:id="rId741"/>
        </w:object>
      </w:r>
    </w:p>
    <w:p w:rsidR="00073447" w:rsidRPr="003D775F" w:rsidRDefault="00073447" w:rsidP="00073447">
      <w:pPr>
        <w:pStyle w:val="a3"/>
      </w:pPr>
      <w:r>
        <w:lastRenderedPageBreak/>
        <w:t xml:space="preserve">По уравнениям </w:t>
      </w:r>
      <w:r w:rsidRPr="00006AA9">
        <w:rPr>
          <w:highlight w:val="yellow"/>
        </w:rPr>
        <w:t>(2.</w:t>
      </w:r>
      <w:r w:rsidR="00F2277F">
        <w:rPr>
          <w:highlight w:val="yellow"/>
        </w:rPr>
        <w:t>19</w:t>
      </w:r>
      <w:r>
        <w:t>) построим структурную схему системы (</w:t>
      </w:r>
      <w:r w:rsidR="004B0648" w:rsidRPr="00A34E6B">
        <w:rPr>
          <w:highlight w:val="green"/>
        </w:rPr>
        <w:t>рис</w:t>
      </w:r>
      <w:r w:rsidR="004B0648" w:rsidRPr="00985CAA">
        <w:rPr>
          <w:highlight w:val="green"/>
        </w:rPr>
        <w:t>. 2.</w:t>
      </w:r>
      <w:r w:rsidR="004B0648">
        <w:rPr>
          <w:highlight w:val="green"/>
        </w:rPr>
        <w:t>18</w:t>
      </w:r>
      <w:r w:rsidRPr="00006AA9">
        <w:rPr>
          <w:highlight w:val="cyan"/>
        </w:rPr>
        <w:t>)</w:t>
      </w:r>
    </w:p>
    <w:p w:rsidR="00073447" w:rsidRPr="003D775F" w:rsidRDefault="00073447" w:rsidP="00073447">
      <w:pPr>
        <w:pStyle w:val="a3"/>
      </w:pPr>
    </w:p>
    <w:bookmarkStart w:id="26" w:name="_Ref22645972"/>
    <w:p w:rsidR="00006AA9" w:rsidRDefault="00006AA9" w:rsidP="00006AA9">
      <w:pPr>
        <w:pStyle w:val="a3"/>
        <w:ind w:firstLine="0"/>
        <w:jc w:val="center"/>
      </w:pPr>
      <w:r w:rsidRPr="00006AA9">
        <w:object w:dxaOrig="10528" w:dyaOrig="2905">
          <v:shape id="_x0000_i1390" type="#_x0000_t75" style="width:472.5pt;height:132pt" o:ole="">
            <v:imagedata r:id="rId742" o:title=""/>
          </v:shape>
          <o:OLEObject Type="Embed" ProgID="Visio.Drawing.11" ShapeID="_x0000_i1390" DrawAspect="Content" ObjectID="_1708871801" r:id="rId743"/>
        </w:object>
      </w:r>
      <w:bookmarkStart w:id="27" w:name="_Ref244869169"/>
    </w:p>
    <w:p w:rsidR="00073447" w:rsidRPr="00006AA9" w:rsidRDefault="00073447" w:rsidP="005F77ED">
      <w:pPr>
        <w:pStyle w:val="a3"/>
        <w:spacing w:after="120"/>
        <w:ind w:firstLine="0"/>
        <w:jc w:val="center"/>
      </w:pPr>
      <w:bookmarkStart w:id="28" w:name="_Ref22646054"/>
      <w:r w:rsidRPr="00006AA9">
        <w:rPr>
          <w:rStyle w:val="150"/>
          <w:i/>
        </w:rPr>
        <w:t xml:space="preserve">Рис. </w:t>
      </w:r>
      <w:r w:rsidR="004B615F" w:rsidRPr="00952A8D">
        <w:rPr>
          <w:rStyle w:val="150"/>
          <w:i/>
        </w:rPr>
        <w:t>2</w:t>
      </w:r>
      <w:r w:rsidRPr="00006AA9">
        <w:rPr>
          <w:rStyle w:val="150"/>
          <w:i/>
        </w:rPr>
        <w:t>.</w:t>
      </w:r>
      <w:bookmarkEnd w:id="26"/>
      <w:bookmarkEnd w:id="27"/>
      <w:bookmarkEnd w:id="28"/>
      <w:r w:rsidR="004B615F" w:rsidRPr="00952A8D">
        <w:rPr>
          <w:rStyle w:val="150"/>
          <w:i/>
        </w:rPr>
        <w:t>18</w:t>
      </w:r>
      <w:r w:rsidRPr="00006AA9">
        <w:rPr>
          <w:rStyle w:val="150"/>
          <w:i/>
        </w:rPr>
        <w:t>.</w:t>
      </w:r>
      <w:r w:rsidRPr="00006AA9">
        <w:rPr>
          <w:rStyle w:val="150"/>
        </w:rPr>
        <w:t xml:space="preserve"> </w:t>
      </w:r>
      <w:r w:rsidRPr="00006AA9">
        <w:t xml:space="preserve">Структурная схема </w:t>
      </w:r>
      <w:proofErr w:type="gramStart"/>
      <w:r w:rsidRPr="00006AA9">
        <w:t>модели</w:t>
      </w:r>
      <w:proofErr w:type="gramEnd"/>
      <w:r w:rsidRPr="00006AA9">
        <w:t xml:space="preserve"> к </w:t>
      </w:r>
      <w:r w:rsidRPr="00F2277F">
        <w:rPr>
          <w:highlight w:val="yellow"/>
        </w:rPr>
        <w:t>пр</w:t>
      </w:r>
      <w:r w:rsidR="00F2277F" w:rsidRPr="00F2277F">
        <w:rPr>
          <w:highlight w:val="yellow"/>
        </w:rPr>
        <w:t>и</w:t>
      </w:r>
      <w:r w:rsidRPr="00F2277F">
        <w:rPr>
          <w:highlight w:val="yellow"/>
        </w:rPr>
        <w:t>меру 2.5</w:t>
      </w:r>
    </w:p>
    <w:p w:rsidR="00073447" w:rsidRDefault="00073447" w:rsidP="00073447">
      <w:pPr>
        <w:pStyle w:val="a3"/>
      </w:pPr>
      <w:r>
        <w:t>Метод последовательного программирования называют переменн</w:t>
      </w:r>
      <w:r>
        <w:t>ы</w:t>
      </w:r>
      <w:r>
        <w:t>ми состояния в форме простых множителей.</w:t>
      </w:r>
    </w:p>
    <w:p w:rsidR="00073447" w:rsidRDefault="00073447" w:rsidP="00073447">
      <w:pPr>
        <w:pStyle w:val="2"/>
      </w:pPr>
      <w:bookmarkStart w:id="29" w:name="_Toc267377370"/>
      <w:bookmarkStart w:id="30" w:name="_Toc275184896"/>
      <w:bookmarkStart w:id="31" w:name="_Toc27574073"/>
      <w:r>
        <w:t>Метод параллельного программирования</w:t>
      </w:r>
      <w:bookmarkEnd w:id="29"/>
      <w:bookmarkEnd w:id="30"/>
      <w:bookmarkEnd w:id="31"/>
      <w:r>
        <w:t xml:space="preserve"> </w:t>
      </w:r>
    </w:p>
    <w:p w:rsidR="00073447" w:rsidRDefault="00073447" w:rsidP="00073447">
      <w:pPr>
        <w:pStyle w:val="a3"/>
      </w:pPr>
      <w:r>
        <w:t>Метод параллельного программирования применим для передато</w:t>
      </w:r>
      <w:r>
        <w:t>ч</w:t>
      </w:r>
      <w:r>
        <w:t>ных функций, не имеющих комплексно-сопряженных полюсов</w:t>
      </w:r>
      <w:r w:rsidRPr="002A13B8">
        <w:t xml:space="preserve"> </w:t>
      </w:r>
      <w:r>
        <w:t>и нулей. В методе исходную передаточную функцию представляют в виде суммы элементарных дробей-слагаемых с числителями, подлежащими определ</w:t>
      </w:r>
      <w:r>
        <w:t>е</w:t>
      </w:r>
      <w:r>
        <w:t>нию, а структурную схему – в виде параллельного соединения звеньев.</w:t>
      </w:r>
    </w:p>
    <w:p w:rsidR="00073447" w:rsidRDefault="00073447" w:rsidP="00073447">
      <w:pPr>
        <w:pStyle w:val="ab"/>
        <w:tabs>
          <w:tab w:val="right" w:pos="9638"/>
        </w:tabs>
        <w:rPr>
          <w:szCs w:val="30"/>
        </w:rPr>
      </w:pPr>
      <w:r>
        <w:rPr>
          <w:b/>
          <w:szCs w:val="30"/>
        </w:rPr>
        <w:t xml:space="preserve">Пример </w:t>
      </w:r>
      <w:r w:rsidR="004B615F" w:rsidRPr="00952A8D">
        <w:rPr>
          <w:b/>
          <w:szCs w:val="30"/>
        </w:rPr>
        <w:t>2</w:t>
      </w:r>
      <w:r>
        <w:rPr>
          <w:b/>
          <w:szCs w:val="30"/>
        </w:rPr>
        <w:t>.</w:t>
      </w:r>
      <w:r w:rsidR="004B615F" w:rsidRPr="00952A8D">
        <w:rPr>
          <w:b/>
          <w:szCs w:val="30"/>
        </w:rPr>
        <w:t>6</w:t>
      </w:r>
      <w:r>
        <w:rPr>
          <w:b/>
          <w:szCs w:val="30"/>
        </w:rPr>
        <w:t>.</w:t>
      </w:r>
      <w:r>
        <w:rPr>
          <w:szCs w:val="30"/>
        </w:rPr>
        <w:t xml:space="preserve"> </w:t>
      </w:r>
      <w:r>
        <w:t>Построим модель системы в пространстве состояний методом параллельного программирования для передаточной функции, в числителе которой полином второго порядка:</w:t>
      </w:r>
    </w:p>
    <w:p w:rsidR="00073447" w:rsidRDefault="00E033A3" w:rsidP="00073447">
      <w:pPr>
        <w:pStyle w:val="ab"/>
        <w:tabs>
          <w:tab w:val="right" w:pos="9638"/>
        </w:tabs>
      </w:pPr>
      <w:r w:rsidRPr="00E033A3">
        <w:rPr>
          <w:position w:val="-36"/>
        </w:rPr>
        <w:object w:dxaOrig="7960" w:dyaOrig="880">
          <v:shape id="_x0000_i1391" type="#_x0000_t75" style="width:400.5pt;height:43.5pt" o:ole="">
            <v:imagedata r:id="rId744" o:title=""/>
          </v:shape>
          <o:OLEObject Type="Embed" ProgID="Equation.3" ShapeID="_x0000_i1391" DrawAspect="Content" ObjectID="_1708871802" r:id="rId745"/>
        </w:object>
      </w:r>
      <w:r w:rsidR="00073447">
        <w:t>.</w:t>
      </w:r>
      <w:r w:rsidR="00073447">
        <w:tab/>
        <w:t>(</w:t>
      </w:r>
      <w:r w:rsidR="004B615F" w:rsidRPr="00952A8D">
        <w:t>2</w:t>
      </w:r>
      <w:r w:rsidR="004B615F">
        <w:rPr>
          <w:rStyle w:val="150"/>
        </w:rPr>
        <w:t>.</w:t>
      </w:r>
      <w:r w:rsidR="004B615F" w:rsidRPr="00952A8D">
        <w:t>20</w:t>
      </w:r>
      <w:r w:rsidR="00073447">
        <w:t>)</w:t>
      </w:r>
    </w:p>
    <w:p w:rsidR="00073447" w:rsidRPr="00E033A3" w:rsidRDefault="00073447" w:rsidP="00073447">
      <w:pPr>
        <w:rPr>
          <w:sz w:val="30"/>
          <w:szCs w:val="30"/>
        </w:rPr>
      </w:pPr>
      <w:r w:rsidRPr="00E033A3">
        <w:rPr>
          <w:sz w:val="30"/>
          <w:szCs w:val="30"/>
        </w:rPr>
        <w:tab/>
        <w:t xml:space="preserve">Найдем корни </w:t>
      </w:r>
      <w:r w:rsidRPr="00E033A3">
        <w:rPr>
          <w:i/>
          <w:sz w:val="30"/>
          <w:szCs w:val="30"/>
        </w:rPr>
        <w:t>приведенного</w:t>
      </w:r>
      <w:r w:rsidRPr="00E033A3">
        <w:rPr>
          <w:sz w:val="30"/>
          <w:szCs w:val="30"/>
        </w:rPr>
        <w:t xml:space="preserve"> полинома второй степени, стоящего в знаменателе (половина второго коэффициента, взятая с обратным знаком, плюс и минус корень квадратный из этой половины в квадрате без св</w:t>
      </w:r>
      <w:r w:rsidRPr="00E033A3">
        <w:rPr>
          <w:sz w:val="30"/>
          <w:szCs w:val="30"/>
        </w:rPr>
        <w:t>о</w:t>
      </w:r>
      <w:r w:rsidRPr="00E033A3">
        <w:rPr>
          <w:sz w:val="30"/>
          <w:szCs w:val="30"/>
        </w:rPr>
        <w:t>бодного члена):</w:t>
      </w:r>
    </w:p>
    <w:p w:rsidR="00073447" w:rsidRPr="00E033A3" w:rsidRDefault="00E033A3" w:rsidP="00E033A3">
      <w:pPr>
        <w:pStyle w:val="ab"/>
        <w:rPr>
          <w:szCs w:val="30"/>
        </w:rPr>
      </w:pPr>
      <w:r w:rsidRPr="00E033A3">
        <w:rPr>
          <w:position w:val="-16"/>
          <w:szCs w:val="30"/>
        </w:rPr>
        <w:object w:dxaOrig="4320" w:dyaOrig="540">
          <v:shape id="_x0000_i1392" type="#_x0000_t75" style="width:3in;height:27pt" o:ole="">
            <v:imagedata r:id="rId746" o:title=""/>
          </v:shape>
          <o:OLEObject Type="Embed" ProgID="Equation.3" ShapeID="_x0000_i1392" DrawAspect="Content" ObjectID="_1708871803" r:id="rId747"/>
        </w:object>
      </w:r>
      <w:r w:rsidR="00073447" w:rsidRPr="00E033A3">
        <w:rPr>
          <w:szCs w:val="30"/>
        </w:rPr>
        <w:tab/>
      </w:r>
      <w:r w:rsidRPr="00E033A3">
        <w:rPr>
          <w:szCs w:val="30"/>
        </w:rPr>
        <w:tab/>
      </w:r>
      <w:r w:rsidRPr="00E033A3">
        <w:rPr>
          <w:position w:val="-12"/>
          <w:szCs w:val="30"/>
        </w:rPr>
        <w:object w:dxaOrig="2420" w:dyaOrig="400">
          <v:shape id="_x0000_i1393" type="#_x0000_t75" style="width:121.5pt;height:19.5pt" o:ole="">
            <v:imagedata r:id="rId748" o:title=""/>
          </v:shape>
          <o:OLEObject Type="Embed" ProgID="Equation.3" ShapeID="_x0000_i1393" DrawAspect="Content" ObjectID="_1708871804" r:id="rId749"/>
        </w:object>
      </w:r>
    </w:p>
    <w:p w:rsidR="00073447" w:rsidRPr="00E033A3" w:rsidRDefault="00073447" w:rsidP="00073447">
      <w:pPr>
        <w:rPr>
          <w:sz w:val="30"/>
          <w:szCs w:val="30"/>
        </w:rPr>
      </w:pPr>
      <w:r w:rsidRPr="00E033A3">
        <w:rPr>
          <w:sz w:val="30"/>
          <w:szCs w:val="30"/>
        </w:rPr>
        <w:tab/>
        <w:t>Следовательно, полином можно записать как</w:t>
      </w:r>
    </w:p>
    <w:p w:rsidR="00073447" w:rsidRPr="00E033A3" w:rsidRDefault="00E033A3" w:rsidP="00E033A3">
      <w:pPr>
        <w:pStyle w:val="ab"/>
        <w:rPr>
          <w:szCs w:val="30"/>
        </w:rPr>
      </w:pPr>
      <w:r w:rsidRPr="00E033A3">
        <w:rPr>
          <w:position w:val="-12"/>
          <w:szCs w:val="30"/>
        </w:rPr>
        <w:object w:dxaOrig="3400" w:dyaOrig="460">
          <v:shape id="_x0000_i1394" type="#_x0000_t75" style="width:170.25pt;height:22.5pt" o:ole="">
            <v:imagedata r:id="rId750" o:title=""/>
          </v:shape>
          <o:OLEObject Type="Embed" ProgID="Equation.3" ShapeID="_x0000_i1394" DrawAspect="Content" ObjectID="_1708871805" r:id="rId751"/>
        </w:object>
      </w:r>
    </w:p>
    <w:p w:rsidR="00073447" w:rsidRPr="00E033A3" w:rsidRDefault="00073447" w:rsidP="00073447">
      <w:pPr>
        <w:rPr>
          <w:sz w:val="30"/>
          <w:szCs w:val="30"/>
        </w:rPr>
      </w:pPr>
      <w:r w:rsidRPr="00E033A3">
        <w:rPr>
          <w:sz w:val="30"/>
          <w:szCs w:val="30"/>
        </w:rPr>
        <w:t>а передаточную функцию в виде:</w:t>
      </w:r>
    </w:p>
    <w:p w:rsidR="00073447" w:rsidRPr="00E033A3" w:rsidRDefault="00E033A3" w:rsidP="00E033A3">
      <w:pPr>
        <w:pStyle w:val="ab"/>
        <w:rPr>
          <w:szCs w:val="30"/>
        </w:rPr>
      </w:pPr>
      <w:r w:rsidRPr="00E033A3">
        <w:rPr>
          <w:position w:val="-36"/>
          <w:szCs w:val="30"/>
        </w:rPr>
        <w:object w:dxaOrig="5500" w:dyaOrig="880">
          <v:shape id="_x0000_i1395" type="#_x0000_t75" style="width:274.5pt;height:43.5pt" o:ole="">
            <v:imagedata r:id="rId752" o:title=""/>
          </v:shape>
          <o:OLEObject Type="Embed" ProgID="Equation.3" ShapeID="_x0000_i1395" DrawAspect="Content" ObjectID="_1708871806" r:id="rId753"/>
        </w:object>
      </w:r>
      <w:r w:rsidR="00073447" w:rsidRPr="00E033A3">
        <w:rPr>
          <w:szCs w:val="30"/>
        </w:rPr>
        <w:t>.</w:t>
      </w:r>
    </w:p>
    <w:p w:rsidR="00073447" w:rsidRPr="00E033A3" w:rsidRDefault="00073447" w:rsidP="00073447">
      <w:pPr>
        <w:jc w:val="left"/>
        <w:rPr>
          <w:sz w:val="30"/>
          <w:szCs w:val="30"/>
        </w:rPr>
      </w:pPr>
      <w:r w:rsidRPr="00E033A3">
        <w:rPr>
          <w:sz w:val="30"/>
          <w:szCs w:val="30"/>
        </w:rPr>
        <w:lastRenderedPageBreak/>
        <w:tab/>
        <w:t>Теперь представим ПФ в виде суммы элементарных дробей с числ</w:t>
      </w:r>
      <w:r w:rsidRPr="00E033A3">
        <w:rPr>
          <w:sz w:val="30"/>
          <w:szCs w:val="30"/>
        </w:rPr>
        <w:t>и</w:t>
      </w:r>
      <w:r w:rsidRPr="00E033A3">
        <w:rPr>
          <w:sz w:val="30"/>
          <w:szCs w:val="30"/>
        </w:rPr>
        <w:t>телями, подлежащими определению:</w:t>
      </w:r>
    </w:p>
    <w:p w:rsidR="00073447" w:rsidRPr="00E033A3" w:rsidRDefault="00E033A3" w:rsidP="00E033A3">
      <w:pPr>
        <w:pStyle w:val="ab"/>
      </w:pPr>
      <w:r w:rsidRPr="00E033A3">
        <w:rPr>
          <w:position w:val="-34"/>
        </w:rPr>
        <w:object w:dxaOrig="4580" w:dyaOrig="859">
          <v:shape id="_x0000_i1396" type="#_x0000_t75" style="width:229.5pt;height:43.5pt" o:ole="">
            <v:imagedata r:id="rId754" o:title=""/>
          </v:shape>
          <o:OLEObject Type="Embed" ProgID="Equation.3" ShapeID="_x0000_i1396" DrawAspect="Content" ObjectID="_1708871807" r:id="rId755"/>
        </w:object>
      </w:r>
      <w:r w:rsidR="00073447" w:rsidRPr="00E033A3">
        <w:t>.</w:t>
      </w:r>
    </w:p>
    <w:p w:rsidR="00073447" w:rsidRPr="00E033A3" w:rsidRDefault="00073447" w:rsidP="00073447">
      <w:pPr>
        <w:jc w:val="left"/>
        <w:rPr>
          <w:sz w:val="30"/>
          <w:szCs w:val="30"/>
        </w:rPr>
      </w:pPr>
      <w:r w:rsidRPr="00E033A3">
        <w:rPr>
          <w:sz w:val="30"/>
          <w:szCs w:val="30"/>
        </w:rPr>
        <w:tab/>
        <w:t>Для определения коэффициентов приведем правую часть к общему знаменателю и приравняем числители обеих частей:</w:t>
      </w:r>
    </w:p>
    <w:p w:rsidR="00073447" w:rsidRDefault="00E033A3" w:rsidP="00073447">
      <w:pPr>
        <w:pStyle w:val="ab"/>
        <w:tabs>
          <w:tab w:val="right" w:pos="9638"/>
        </w:tabs>
      </w:pPr>
      <w:r w:rsidRPr="00C46222">
        <w:rPr>
          <w:position w:val="-12"/>
        </w:rPr>
        <w:object w:dxaOrig="7020" w:dyaOrig="460">
          <v:shape id="_x0000_i1397" type="#_x0000_t75" style="width:351.75pt;height:22.5pt" o:ole="">
            <v:imagedata r:id="rId756" o:title=""/>
          </v:shape>
          <o:OLEObject Type="Embed" ProgID="Equation.3" ShapeID="_x0000_i1397" DrawAspect="Content" ObjectID="_1708871808" r:id="rId757"/>
        </w:object>
      </w:r>
    </w:p>
    <w:p w:rsidR="00073447" w:rsidRDefault="00073447" w:rsidP="004B0648">
      <w:pPr>
        <w:pStyle w:val="ab"/>
        <w:tabs>
          <w:tab w:val="right" w:pos="9638"/>
        </w:tabs>
        <w:ind w:firstLine="0"/>
      </w:pPr>
      <w:r>
        <w:t>или</w:t>
      </w:r>
    </w:p>
    <w:p w:rsidR="00073447" w:rsidRDefault="00E033A3" w:rsidP="00073447">
      <w:pPr>
        <w:pStyle w:val="ab"/>
        <w:tabs>
          <w:tab w:val="right" w:pos="9638"/>
        </w:tabs>
      </w:pPr>
      <w:r w:rsidRPr="00C46222">
        <w:rPr>
          <w:position w:val="-12"/>
        </w:rPr>
        <w:object w:dxaOrig="7300" w:dyaOrig="460">
          <v:shape id="_x0000_i1398" type="#_x0000_t75" style="width:365.25pt;height:22.5pt" o:ole="">
            <v:imagedata r:id="rId758" o:title=""/>
          </v:shape>
          <o:OLEObject Type="Embed" ProgID="Equation.3" ShapeID="_x0000_i1398" DrawAspect="Content" ObjectID="_1708871809" r:id="rId759"/>
        </w:object>
      </w:r>
      <w:r w:rsidR="00073447">
        <w:tab/>
        <w:t>(</w:t>
      </w:r>
      <w:r w:rsidR="004B615F" w:rsidRPr="00952A8D">
        <w:t>2</w:t>
      </w:r>
      <w:r w:rsidR="004B615F">
        <w:rPr>
          <w:rStyle w:val="150"/>
        </w:rPr>
        <w:t>.</w:t>
      </w:r>
      <w:r w:rsidR="004B615F" w:rsidRPr="00952A8D">
        <w:t>21</w:t>
      </w:r>
      <w:r w:rsidR="00073447">
        <w:t>)</w:t>
      </w:r>
    </w:p>
    <w:p w:rsidR="00073447" w:rsidRDefault="00073447" w:rsidP="00073447">
      <w:pPr>
        <w:pStyle w:val="a3"/>
      </w:pPr>
      <w:r>
        <w:t>Для нахождения неизвестных коэффициентов приравняем коэфф</w:t>
      </w:r>
      <w:r>
        <w:t>и</w:t>
      </w:r>
      <w:r>
        <w:t xml:space="preserve">циенты при одинаковых степенях </w:t>
      </w:r>
      <w:r w:rsidRPr="00967034">
        <w:rPr>
          <w:i/>
          <w:lang w:val="en-US"/>
        </w:rPr>
        <w:t>p</w:t>
      </w:r>
      <w:r>
        <w:t>. В результате получим следующую  систему уравнений</w:t>
      </w:r>
    </w:p>
    <w:p w:rsidR="00073447" w:rsidRDefault="00E033A3" w:rsidP="00073447">
      <w:pPr>
        <w:pStyle w:val="ab"/>
        <w:tabs>
          <w:tab w:val="right" w:pos="9638"/>
        </w:tabs>
      </w:pPr>
      <w:r w:rsidRPr="00E033A3">
        <w:rPr>
          <w:position w:val="-60"/>
        </w:rPr>
        <w:object w:dxaOrig="2620" w:dyaOrig="1359">
          <v:shape id="_x0000_i1399" type="#_x0000_t75" style="width:130.5pt;height:67.5pt" o:ole="">
            <v:imagedata r:id="rId760" o:title=""/>
          </v:shape>
          <o:OLEObject Type="Embed" ProgID="Equation.3" ShapeID="_x0000_i1399" DrawAspect="Content" ObjectID="_1708871810" r:id="rId761"/>
        </w:object>
      </w:r>
      <w:r w:rsidR="00073447">
        <w:tab/>
        <w:t>(</w:t>
      </w:r>
      <w:r w:rsidR="004B615F" w:rsidRPr="00952A8D">
        <w:t>2</w:t>
      </w:r>
      <w:r w:rsidR="004B615F">
        <w:rPr>
          <w:rStyle w:val="150"/>
        </w:rPr>
        <w:t>.</w:t>
      </w:r>
      <w:r w:rsidR="004B615F" w:rsidRPr="00952A8D">
        <w:t>22</w:t>
      </w:r>
      <w:r w:rsidR="00073447">
        <w:t>)</w:t>
      </w:r>
    </w:p>
    <w:p w:rsidR="00073447" w:rsidRDefault="00073447" w:rsidP="00073447">
      <w:pPr>
        <w:pStyle w:val="a3"/>
        <w:ind w:firstLine="0"/>
      </w:pPr>
      <w:r>
        <w:t>Решение системы дает следующие значения коэффициентов:</w:t>
      </w:r>
    </w:p>
    <w:p w:rsidR="00073447" w:rsidRDefault="00073447" w:rsidP="00E033A3">
      <w:pPr>
        <w:pStyle w:val="ab"/>
      </w:pPr>
      <w:r>
        <w:rPr>
          <w:i/>
        </w:rPr>
        <w:t xml:space="preserve"> A</w:t>
      </w:r>
      <w:r>
        <w:rPr>
          <w:vertAlign w:val="subscript"/>
        </w:rPr>
        <w:t>1</w:t>
      </w:r>
      <w:r>
        <w:t xml:space="preserve">=2/3, </w:t>
      </w:r>
      <w:r>
        <w:rPr>
          <w:i/>
          <w:lang w:val="en-US"/>
        </w:rPr>
        <w:t>A</w:t>
      </w:r>
      <w:r>
        <w:rPr>
          <w:vertAlign w:val="subscript"/>
        </w:rPr>
        <w:t>2</w:t>
      </w:r>
      <w:r>
        <w:t xml:space="preserve">=1/2, </w:t>
      </w:r>
      <w:r>
        <w:rPr>
          <w:vertAlign w:val="subscript"/>
        </w:rPr>
        <w:t xml:space="preserve"> </w:t>
      </w:r>
      <w:r>
        <w:rPr>
          <w:i/>
          <w:lang w:val="en-US"/>
        </w:rPr>
        <w:t>A</w:t>
      </w:r>
      <w:r>
        <w:rPr>
          <w:vertAlign w:val="subscript"/>
        </w:rPr>
        <w:t>3</w:t>
      </w:r>
      <w:r>
        <w:t>= –1/3.</w:t>
      </w:r>
    </w:p>
    <w:p w:rsidR="00073447" w:rsidRDefault="00073447" w:rsidP="00073447">
      <w:pPr>
        <w:pStyle w:val="a3"/>
        <w:ind w:firstLine="0"/>
      </w:pPr>
      <w:r>
        <w:t>Таким образом, ПФ можно записать в виде суммы дробей:</w:t>
      </w:r>
    </w:p>
    <w:p w:rsidR="00073447" w:rsidRDefault="00E033A3" w:rsidP="00073447">
      <w:pPr>
        <w:pStyle w:val="ab"/>
      </w:pPr>
      <w:r w:rsidRPr="00E033A3">
        <w:rPr>
          <w:position w:val="-36"/>
        </w:rPr>
        <w:object w:dxaOrig="5820" w:dyaOrig="880">
          <v:shape id="_x0000_i1400" type="#_x0000_t75" style="width:291pt;height:43.5pt" o:ole="">
            <v:imagedata r:id="rId762" o:title=""/>
          </v:shape>
          <o:OLEObject Type="Embed" ProgID="Equation.3" ShapeID="_x0000_i1400" DrawAspect="Content" ObjectID="_1708871811" r:id="rId763"/>
        </w:object>
      </w:r>
      <w:r w:rsidR="00073447">
        <w:t>.</w:t>
      </w:r>
    </w:p>
    <w:p w:rsidR="00073447" w:rsidRPr="0020396D" w:rsidRDefault="00073447" w:rsidP="00073447">
      <w:pPr>
        <w:ind w:firstLine="680"/>
        <w:rPr>
          <w:sz w:val="30"/>
          <w:szCs w:val="30"/>
        </w:rPr>
      </w:pPr>
      <w:r>
        <w:rPr>
          <w:sz w:val="30"/>
          <w:szCs w:val="30"/>
        </w:rPr>
        <w:t>Разложение на простые дроби можно осуществить с помощью пр</w:t>
      </w:r>
      <w:r>
        <w:rPr>
          <w:sz w:val="30"/>
          <w:szCs w:val="30"/>
        </w:rPr>
        <w:t>о</w:t>
      </w:r>
      <w:r>
        <w:rPr>
          <w:sz w:val="30"/>
          <w:szCs w:val="30"/>
        </w:rPr>
        <w:t xml:space="preserve">граммы </w:t>
      </w:r>
      <w:r>
        <w:rPr>
          <w:sz w:val="30"/>
          <w:szCs w:val="30"/>
          <w:lang w:val="en-US"/>
        </w:rPr>
        <w:t>MatLab</w:t>
      </w:r>
      <w:r w:rsidRPr="00C46222">
        <w:rPr>
          <w:sz w:val="30"/>
          <w:szCs w:val="30"/>
        </w:rPr>
        <w:t xml:space="preserve">. </w:t>
      </w:r>
      <w:r>
        <w:rPr>
          <w:sz w:val="30"/>
          <w:szCs w:val="30"/>
        </w:rPr>
        <w:t>Команда</w:t>
      </w:r>
    </w:p>
    <w:p w:rsidR="00073447" w:rsidRPr="0020396D" w:rsidRDefault="00073447" w:rsidP="00073447">
      <w:pPr>
        <w:pStyle w:val="aff3"/>
      </w:pPr>
      <w:r w:rsidRPr="0020396D">
        <w:t>[</w:t>
      </w:r>
      <w:r>
        <w:rPr>
          <w:lang w:val="en-US"/>
        </w:rPr>
        <w:t>R</w:t>
      </w:r>
      <w:r w:rsidRPr="0020396D">
        <w:t>,</w:t>
      </w:r>
      <w:r>
        <w:rPr>
          <w:lang w:val="en-US"/>
        </w:rPr>
        <w:t>P</w:t>
      </w:r>
      <w:r w:rsidRPr="0020396D">
        <w:t>,</w:t>
      </w:r>
      <w:r>
        <w:rPr>
          <w:lang w:val="en-US"/>
        </w:rPr>
        <w:t>K</w:t>
      </w:r>
      <w:r w:rsidRPr="0020396D">
        <w:t xml:space="preserve">] = </w:t>
      </w:r>
      <w:r>
        <w:rPr>
          <w:lang w:val="en-US"/>
        </w:rPr>
        <w:t>RESIDUE</w:t>
      </w:r>
      <w:r w:rsidRPr="0020396D">
        <w:t>(</w:t>
      </w:r>
      <w:r>
        <w:rPr>
          <w:lang w:val="en-US"/>
        </w:rPr>
        <w:t>B</w:t>
      </w:r>
      <w:r w:rsidRPr="0020396D">
        <w:t>,</w:t>
      </w:r>
      <w:r>
        <w:rPr>
          <w:lang w:val="en-US"/>
        </w:rPr>
        <w:t>A</w:t>
      </w:r>
      <w:r w:rsidRPr="0020396D">
        <w:t xml:space="preserve">) </w:t>
      </w:r>
    </w:p>
    <w:p w:rsidR="00073447" w:rsidRDefault="00073447" w:rsidP="00073447">
      <w:pPr>
        <w:rPr>
          <w:color w:val="000000"/>
          <w:sz w:val="30"/>
          <w:szCs w:val="30"/>
        </w:rPr>
      </w:pPr>
      <w:r>
        <w:rPr>
          <w:color w:val="000000"/>
          <w:sz w:val="30"/>
          <w:szCs w:val="30"/>
        </w:rPr>
        <w:t>определяет числители отдельных дробей, полюсы и свободный член ра</w:t>
      </w:r>
      <w:r>
        <w:rPr>
          <w:color w:val="000000"/>
          <w:sz w:val="30"/>
          <w:szCs w:val="30"/>
        </w:rPr>
        <w:t>з</w:t>
      </w:r>
      <w:r>
        <w:rPr>
          <w:color w:val="000000"/>
          <w:sz w:val="30"/>
          <w:szCs w:val="30"/>
        </w:rPr>
        <w:t xml:space="preserve">ложения на частичные дроби отношения двух полиномов </w:t>
      </w:r>
      <w:r>
        <w:rPr>
          <w:i/>
          <w:color w:val="000000"/>
          <w:sz w:val="30"/>
          <w:szCs w:val="30"/>
          <w:lang w:val="en-US"/>
        </w:rPr>
        <w:t>B</w:t>
      </w:r>
      <w:r>
        <w:rPr>
          <w:i/>
          <w:color w:val="000000"/>
          <w:sz w:val="30"/>
          <w:szCs w:val="30"/>
        </w:rPr>
        <w:t>(</w:t>
      </w:r>
      <w:r>
        <w:rPr>
          <w:i/>
          <w:color w:val="000000"/>
          <w:sz w:val="30"/>
          <w:szCs w:val="30"/>
          <w:lang w:val="en-US"/>
        </w:rPr>
        <w:t>p</w:t>
      </w:r>
      <w:r>
        <w:rPr>
          <w:i/>
          <w:color w:val="000000"/>
          <w:sz w:val="30"/>
          <w:szCs w:val="30"/>
        </w:rPr>
        <w:t>)/</w:t>
      </w:r>
      <w:r>
        <w:rPr>
          <w:i/>
          <w:color w:val="000000"/>
          <w:sz w:val="30"/>
          <w:szCs w:val="30"/>
          <w:lang w:val="en-US"/>
        </w:rPr>
        <w:t>A</w:t>
      </w:r>
      <w:r>
        <w:rPr>
          <w:i/>
          <w:color w:val="000000"/>
          <w:sz w:val="30"/>
          <w:szCs w:val="30"/>
        </w:rPr>
        <w:t>(</w:t>
      </w:r>
      <w:r>
        <w:rPr>
          <w:i/>
          <w:color w:val="000000"/>
          <w:sz w:val="30"/>
          <w:szCs w:val="30"/>
          <w:lang w:val="en-US"/>
        </w:rPr>
        <w:t>p</w:t>
      </w:r>
      <w:r>
        <w:rPr>
          <w:i/>
          <w:color w:val="000000"/>
          <w:sz w:val="30"/>
          <w:szCs w:val="30"/>
        </w:rPr>
        <w:t>)</w:t>
      </w:r>
      <w:r>
        <w:rPr>
          <w:color w:val="000000"/>
          <w:sz w:val="30"/>
          <w:szCs w:val="30"/>
        </w:rPr>
        <w:t>. Ан</w:t>
      </w:r>
      <w:r>
        <w:rPr>
          <w:color w:val="000000"/>
          <w:sz w:val="30"/>
          <w:szCs w:val="30"/>
        </w:rPr>
        <w:t>г</w:t>
      </w:r>
      <w:r>
        <w:rPr>
          <w:color w:val="000000"/>
          <w:sz w:val="30"/>
          <w:szCs w:val="30"/>
        </w:rPr>
        <w:t xml:space="preserve">лийское слово </w:t>
      </w:r>
      <w:r>
        <w:rPr>
          <w:sz w:val="30"/>
          <w:szCs w:val="30"/>
          <w:lang w:val="en-US"/>
        </w:rPr>
        <w:t>RESIDUE</w:t>
      </w:r>
      <w:r>
        <w:rPr>
          <w:sz w:val="30"/>
          <w:szCs w:val="30"/>
        </w:rPr>
        <w:t xml:space="preserve"> переводится как остаток или вычет.</w:t>
      </w:r>
    </w:p>
    <w:p w:rsidR="00073447" w:rsidRDefault="00073447" w:rsidP="00073447">
      <w:pPr>
        <w:autoSpaceDE w:val="0"/>
        <w:autoSpaceDN w:val="0"/>
        <w:adjustRightInd w:val="0"/>
        <w:ind w:firstLine="680"/>
        <w:rPr>
          <w:color w:val="000000"/>
          <w:sz w:val="30"/>
          <w:szCs w:val="30"/>
        </w:rPr>
      </w:pPr>
      <w:r>
        <w:rPr>
          <w:color w:val="000000"/>
          <w:sz w:val="30"/>
          <w:szCs w:val="30"/>
        </w:rPr>
        <w:t>Если кратные корни отсутствуют, то разложение записывается в виде</w:t>
      </w:r>
    </w:p>
    <w:p w:rsidR="00073447" w:rsidRDefault="00E033A3" w:rsidP="00073447">
      <w:pPr>
        <w:pStyle w:val="ab"/>
        <w:rPr>
          <w:color w:val="000000"/>
          <w:szCs w:val="30"/>
        </w:rPr>
      </w:pPr>
      <w:r w:rsidRPr="00E033A3">
        <w:rPr>
          <w:position w:val="-36"/>
          <w:szCs w:val="30"/>
        </w:rPr>
        <w:object w:dxaOrig="5440" w:dyaOrig="820">
          <v:shape id="_x0000_i1401" type="#_x0000_t75" style="width:271.5pt;height:41.25pt" o:ole="">
            <v:imagedata r:id="rId764" o:title=""/>
          </v:shape>
          <o:OLEObject Type="Embed" ProgID="Equation.3" ShapeID="_x0000_i1401" DrawAspect="Content" ObjectID="_1708871812" r:id="rId765"/>
        </w:object>
      </w:r>
      <w:r w:rsidR="00073447">
        <w:rPr>
          <w:szCs w:val="30"/>
        </w:rPr>
        <w:t>.</w:t>
      </w:r>
    </w:p>
    <w:p w:rsidR="00073447" w:rsidRDefault="00073447" w:rsidP="00073447">
      <w:pPr>
        <w:ind w:firstLine="709"/>
        <w:rPr>
          <w:sz w:val="30"/>
          <w:szCs w:val="30"/>
        </w:rPr>
      </w:pPr>
      <w:r>
        <w:rPr>
          <w:sz w:val="30"/>
          <w:szCs w:val="30"/>
        </w:rPr>
        <w:t xml:space="preserve">Векторы </w:t>
      </w:r>
      <w:r>
        <w:rPr>
          <w:i/>
          <w:sz w:val="30"/>
          <w:szCs w:val="30"/>
          <w:lang w:val="en-US"/>
        </w:rPr>
        <w:t>B</w:t>
      </w:r>
      <w:r>
        <w:rPr>
          <w:i/>
          <w:sz w:val="30"/>
          <w:szCs w:val="30"/>
        </w:rPr>
        <w:t>(</w:t>
      </w:r>
      <w:r>
        <w:rPr>
          <w:i/>
          <w:sz w:val="30"/>
          <w:szCs w:val="30"/>
          <w:lang w:val="en-US"/>
        </w:rPr>
        <w:t>p</w:t>
      </w:r>
      <w:r>
        <w:rPr>
          <w:i/>
          <w:sz w:val="30"/>
          <w:szCs w:val="30"/>
        </w:rPr>
        <w:t>)</w:t>
      </w:r>
      <w:r>
        <w:rPr>
          <w:sz w:val="30"/>
          <w:szCs w:val="30"/>
        </w:rPr>
        <w:t xml:space="preserve"> и </w:t>
      </w:r>
      <w:r>
        <w:rPr>
          <w:i/>
          <w:sz w:val="30"/>
          <w:szCs w:val="30"/>
          <w:lang w:val="en-US"/>
        </w:rPr>
        <w:t>A</w:t>
      </w:r>
      <w:r>
        <w:rPr>
          <w:i/>
          <w:sz w:val="30"/>
          <w:szCs w:val="30"/>
        </w:rPr>
        <w:t>(</w:t>
      </w:r>
      <w:r>
        <w:rPr>
          <w:i/>
          <w:sz w:val="30"/>
          <w:szCs w:val="30"/>
          <w:lang w:val="en-US"/>
        </w:rPr>
        <w:t>p</w:t>
      </w:r>
      <w:r>
        <w:rPr>
          <w:i/>
          <w:sz w:val="30"/>
          <w:szCs w:val="30"/>
        </w:rPr>
        <w:t>)</w:t>
      </w:r>
      <w:r>
        <w:rPr>
          <w:sz w:val="30"/>
          <w:szCs w:val="30"/>
        </w:rPr>
        <w:t xml:space="preserve"> определяют коэффициенты числителя и знам</w:t>
      </w:r>
      <w:r>
        <w:rPr>
          <w:sz w:val="30"/>
          <w:szCs w:val="30"/>
        </w:rPr>
        <w:t>е</w:t>
      </w:r>
      <w:r>
        <w:rPr>
          <w:sz w:val="30"/>
          <w:szCs w:val="30"/>
        </w:rPr>
        <w:t xml:space="preserve">нателя полиномов в порядке убывания степеней </w:t>
      </w:r>
      <w:r>
        <w:rPr>
          <w:i/>
          <w:sz w:val="30"/>
          <w:szCs w:val="30"/>
          <w:lang w:val="en-US"/>
        </w:rPr>
        <w:t>p</w:t>
      </w:r>
      <w:r>
        <w:rPr>
          <w:sz w:val="30"/>
          <w:szCs w:val="30"/>
        </w:rPr>
        <w:t>. Ввод вектора-строки осуществляется в квадратных скобках, элементы которого разделяются пробелами или запятыми. Число элементов вектора, т.е. число коэффиц</w:t>
      </w:r>
      <w:r>
        <w:rPr>
          <w:sz w:val="30"/>
          <w:szCs w:val="30"/>
        </w:rPr>
        <w:t>и</w:t>
      </w:r>
      <w:r>
        <w:rPr>
          <w:sz w:val="30"/>
          <w:szCs w:val="30"/>
        </w:rPr>
        <w:t>ентов полинома, всегда на единицу больше его степени, нулевые коэфф</w:t>
      </w:r>
      <w:r>
        <w:rPr>
          <w:sz w:val="30"/>
          <w:szCs w:val="30"/>
        </w:rPr>
        <w:t>и</w:t>
      </w:r>
      <w:r>
        <w:rPr>
          <w:sz w:val="30"/>
          <w:szCs w:val="30"/>
        </w:rPr>
        <w:lastRenderedPageBreak/>
        <w:t xml:space="preserve">циенты должны содержаться в векторе. Числители дробей возвращаются в векторе-столбце </w:t>
      </w:r>
      <w:r>
        <w:rPr>
          <w:i/>
          <w:sz w:val="30"/>
          <w:szCs w:val="30"/>
          <w:lang w:val="en-US"/>
        </w:rPr>
        <w:t>R</w:t>
      </w:r>
      <w:r>
        <w:rPr>
          <w:sz w:val="30"/>
          <w:szCs w:val="30"/>
        </w:rPr>
        <w:t xml:space="preserve">, полюсы – в векторе-столбце </w:t>
      </w:r>
      <w:r>
        <w:rPr>
          <w:i/>
          <w:sz w:val="30"/>
          <w:szCs w:val="30"/>
          <w:lang w:val="en-US"/>
        </w:rPr>
        <w:t>P</w:t>
      </w:r>
      <w:r>
        <w:rPr>
          <w:sz w:val="30"/>
          <w:szCs w:val="30"/>
        </w:rPr>
        <w:t xml:space="preserve"> и свободный член – в векторе-строке </w:t>
      </w:r>
      <w:r>
        <w:rPr>
          <w:i/>
          <w:sz w:val="30"/>
          <w:szCs w:val="30"/>
          <w:lang w:val="en-US"/>
        </w:rPr>
        <w:t>K</w:t>
      </w:r>
      <w:r>
        <w:rPr>
          <w:sz w:val="30"/>
          <w:szCs w:val="30"/>
        </w:rPr>
        <w:t>. Вектор этого коэффициента оказывается пустым, если степень числителя ПФ меньше степени знаменателя. Каждому полюсу с</w:t>
      </w:r>
      <w:r>
        <w:rPr>
          <w:sz w:val="30"/>
          <w:szCs w:val="30"/>
        </w:rPr>
        <w:t>о</w:t>
      </w:r>
      <w:r>
        <w:rPr>
          <w:sz w:val="30"/>
          <w:szCs w:val="30"/>
        </w:rPr>
        <w:t>ответствует свой коэффициент.</w:t>
      </w:r>
    </w:p>
    <w:p w:rsidR="00073447" w:rsidRDefault="00073447" w:rsidP="00073447">
      <w:pPr>
        <w:pStyle w:val="aff3"/>
        <w:spacing w:before="120"/>
      </w:pPr>
      <w:r>
        <w:t>%Ввод полиномов числителя и знаменателя</w:t>
      </w:r>
    </w:p>
    <w:p w:rsidR="00073447" w:rsidRDefault="00073447" w:rsidP="00073447">
      <w:pPr>
        <w:pStyle w:val="aff3"/>
      </w:pPr>
      <w:r>
        <w:rPr>
          <w:lang w:val="en-US"/>
        </w:rPr>
        <w:t>B</w:t>
      </w:r>
      <w:r>
        <w:t>1</w:t>
      </w:r>
      <w:proofErr w:type="gramStart"/>
      <w:r>
        <w:t>=[</w:t>
      </w:r>
      <w:proofErr w:type="gramEnd"/>
      <w:r>
        <w:t>1 5 4];</w:t>
      </w:r>
      <w:r>
        <w:rPr>
          <w:lang w:val="en-US"/>
        </w:rPr>
        <w:t>A</w:t>
      </w:r>
      <w:r>
        <w:t>1=[2 10 12 0];</w:t>
      </w:r>
    </w:p>
    <w:p w:rsidR="00073447" w:rsidRDefault="00073447" w:rsidP="00073447">
      <w:pPr>
        <w:pStyle w:val="aff3"/>
      </w:pPr>
      <w:r>
        <w:t>%Разложение на простые дроби</w:t>
      </w:r>
    </w:p>
    <w:p w:rsidR="00073447" w:rsidRPr="00E77CF2" w:rsidRDefault="00073447" w:rsidP="00073447">
      <w:pPr>
        <w:pStyle w:val="aff3"/>
      </w:pPr>
      <w:r w:rsidRPr="00E77CF2">
        <w:t>[</w:t>
      </w:r>
      <w:r>
        <w:rPr>
          <w:lang w:val="en-US"/>
        </w:rPr>
        <w:t>R</w:t>
      </w:r>
      <w:r w:rsidRPr="00E77CF2">
        <w:t>,</w:t>
      </w:r>
      <w:r>
        <w:rPr>
          <w:lang w:val="en-US"/>
        </w:rPr>
        <w:t>P</w:t>
      </w:r>
      <w:r w:rsidRPr="00E77CF2">
        <w:t>,</w:t>
      </w:r>
      <w:r>
        <w:rPr>
          <w:lang w:val="en-US"/>
        </w:rPr>
        <w:t>K</w:t>
      </w:r>
      <w:r w:rsidRPr="00E77CF2">
        <w:t>]=</w:t>
      </w:r>
      <w:r>
        <w:rPr>
          <w:lang w:val="en-US"/>
        </w:rPr>
        <w:t>residue</w:t>
      </w:r>
      <w:r w:rsidRPr="00E77CF2">
        <w:t>(</w:t>
      </w:r>
      <w:r>
        <w:rPr>
          <w:lang w:val="en-US"/>
        </w:rPr>
        <w:t>B</w:t>
      </w:r>
      <w:r w:rsidRPr="00E77CF2">
        <w:t>1,</w:t>
      </w:r>
      <w:r>
        <w:rPr>
          <w:lang w:val="en-US"/>
        </w:rPr>
        <w:t>A</w:t>
      </w:r>
      <w:r w:rsidRPr="00E77CF2">
        <w:t>1)</w:t>
      </w:r>
    </w:p>
    <w:p w:rsidR="00073447" w:rsidRDefault="00073447" w:rsidP="00073447">
      <w:pPr>
        <w:ind w:firstLine="720"/>
        <w:rPr>
          <w:sz w:val="30"/>
          <w:szCs w:val="30"/>
        </w:rPr>
      </w:pPr>
      <w:r>
        <w:rPr>
          <w:sz w:val="30"/>
          <w:szCs w:val="30"/>
        </w:rPr>
        <w:t>В командном окне</w:t>
      </w:r>
    </w:p>
    <w:p w:rsidR="00073447" w:rsidRDefault="00073447" w:rsidP="00073447">
      <w:pPr>
        <w:pStyle w:val="aff3"/>
      </w:pPr>
      <w:r>
        <w:t>R =-0.3333</w:t>
      </w:r>
    </w:p>
    <w:p w:rsidR="00073447" w:rsidRDefault="00073447" w:rsidP="00073447">
      <w:pPr>
        <w:pStyle w:val="aff3"/>
      </w:pPr>
      <w:r>
        <w:t xml:space="preserve">    0.5000</w:t>
      </w:r>
    </w:p>
    <w:p w:rsidR="00073447" w:rsidRDefault="00073447" w:rsidP="00073447">
      <w:pPr>
        <w:pStyle w:val="aff3"/>
      </w:pPr>
      <w:r>
        <w:t xml:space="preserve">    0.3333</w:t>
      </w:r>
    </w:p>
    <w:p w:rsidR="00073447" w:rsidRDefault="00073447" w:rsidP="00073447">
      <w:pPr>
        <w:pStyle w:val="aff3"/>
      </w:pPr>
      <w:r>
        <w:t>P =-3.0000</w:t>
      </w:r>
    </w:p>
    <w:p w:rsidR="00073447" w:rsidRDefault="00073447" w:rsidP="00073447">
      <w:pPr>
        <w:pStyle w:val="aff3"/>
      </w:pPr>
      <w:r>
        <w:t xml:space="preserve">   -2.0000</w:t>
      </w:r>
    </w:p>
    <w:p w:rsidR="00073447" w:rsidRDefault="00073447" w:rsidP="00073447">
      <w:pPr>
        <w:pStyle w:val="aff3"/>
      </w:pPr>
      <w:r>
        <w:t xml:space="preserve">         0</w:t>
      </w:r>
    </w:p>
    <w:p w:rsidR="00073447" w:rsidRDefault="00073447" w:rsidP="00073447">
      <w:pPr>
        <w:pStyle w:val="aff3"/>
      </w:pPr>
      <w:r>
        <w:t>K =[]</w:t>
      </w:r>
    </w:p>
    <w:p w:rsidR="00073447" w:rsidRDefault="00073447" w:rsidP="00073447">
      <w:pPr>
        <w:ind w:firstLine="680"/>
        <w:rPr>
          <w:sz w:val="30"/>
          <w:szCs w:val="30"/>
        </w:rPr>
      </w:pPr>
      <w:r>
        <w:rPr>
          <w:sz w:val="30"/>
          <w:szCs w:val="30"/>
        </w:rPr>
        <w:t>Итак, мы получили ПФ  в виде:</w:t>
      </w:r>
    </w:p>
    <w:p w:rsidR="00073447" w:rsidRDefault="004B0648" w:rsidP="00073447">
      <w:pPr>
        <w:pStyle w:val="ab"/>
      </w:pPr>
      <w:r w:rsidRPr="004B0648">
        <w:rPr>
          <w:position w:val="-34"/>
        </w:rPr>
        <w:object w:dxaOrig="3360" w:dyaOrig="800">
          <v:shape id="_x0000_i1402" type="#_x0000_t75" style="width:168pt;height:39pt" o:ole="">
            <v:imagedata r:id="rId766" o:title=""/>
          </v:shape>
          <o:OLEObject Type="Embed" ProgID="Equation.3" ShapeID="_x0000_i1402" DrawAspect="Content" ObjectID="_1708871813" r:id="rId767"/>
        </w:object>
      </w:r>
      <w:r w:rsidR="00073447">
        <w:t>.</w:t>
      </w:r>
    </w:p>
    <w:p w:rsidR="00073447" w:rsidRPr="00E033A3" w:rsidRDefault="00073447" w:rsidP="00073447">
      <w:pPr>
        <w:rPr>
          <w:sz w:val="30"/>
          <w:szCs w:val="30"/>
        </w:rPr>
      </w:pPr>
      <w:r w:rsidRPr="00E033A3">
        <w:rPr>
          <w:sz w:val="30"/>
          <w:szCs w:val="30"/>
        </w:rPr>
        <w:tab/>
        <w:t>Запишем изображение выходной величины</w:t>
      </w:r>
      <w:proofErr w:type="gramStart"/>
      <w:r w:rsidRPr="00E033A3">
        <w:rPr>
          <w:sz w:val="30"/>
          <w:szCs w:val="30"/>
        </w:rPr>
        <w:t xml:space="preserve"> :</w:t>
      </w:r>
      <w:proofErr w:type="gramEnd"/>
    </w:p>
    <w:p w:rsidR="00073447" w:rsidRPr="00E033A3" w:rsidRDefault="00E033A3" w:rsidP="00E033A3">
      <w:pPr>
        <w:pStyle w:val="ab"/>
      </w:pPr>
      <w:r w:rsidRPr="00E033A3">
        <w:rPr>
          <w:position w:val="-34"/>
        </w:rPr>
        <w:object w:dxaOrig="7160" w:dyaOrig="800">
          <v:shape id="_x0000_i1403" type="#_x0000_t75" style="width:358.5pt;height:40.5pt" o:ole="">
            <v:imagedata r:id="rId768" o:title=""/>
          </v:shape>
          <o:OLEObject Type="Embed" ProgID="Equation.3" ShapeID="_x0000_i1403" DrawAspect="Content" ObjectID="_1708871814" r:id="rId769"/>
        </w:object>
      </w:r>
    </w:p>
    <w:p w:rsidR="00073447" w:rsidRPr="00E033A3" w:rsidRDefault="00073447" w:rsidP="00073447">
      <w:pPr>
        <w:rPr>
          <w:sz w:val="30"/>
          <w:szCs w:val="30"/>
        </w:rPr>
      </w:pPr>
      <w:r w:rsidRPr="00E033A3">
        <w:rPr>
          <w:sz w:val="30"/>
          <w:szCs w:val="30"/>
        </w:rPr>
        <w:tab/>
        <w:t>Представим изображение выходной величины в виде суммы из</w:t>
      </w:r>
      <w:r w:rsidRPr="00E033A3">
        <w:rPr>
          <w:sz w:val="30"/>
          <w:szCs w:val="30"/>
        </w:rPr>
        <w:t>о</w:t>
      </w:r>
      <w:r w:rsidRPr="00E033A3">
        <w:rPr>
          <w:sz w:val="30"/>
          <w:szCs w:val="30"/>
        </w:rPr>
        <w:t>бражений искусственно введенных переменных состояния:</w:t>
      </w:r>
    </w:p>
    <w:p w:rsidR="00073447" w:rsidRPr="00E033A3" w:rsidRDefault="00E033A3" w:rsidP="00E033A3">
      <w:pPr>
        <w:pStyle w:val="ab"/>
      </w:pPr>
      <w:r w:rsidRPr="00E033A3">
        <w:rPr>
          <w:position w:val="-12"/>
        </w:rPr>
        <w:object w:dxaOrig="3600" w:dyaOrig="400">
          <v:shape id="_x0000_i1404" type="#_x0000_t75" style="width:180pt;height:19.5pt" o:ole="">
            <v:imagedata r:id="rId770" o:title=""/>
          </v:shape>
          <o:OLEObject Type="Embed" ProgID="Equation.3" ShapeID="_x0000_i1404" DrawAspect="Content" ObjectID="_1708871815" r:id="rId771"/>
        </w:object>
      </w:r>
    </w:p>
    <w:p w:rsidR="00073447" w:rsidRPr="00E033A3" w:rsidRDefault="00073447" w:rsidP="00073447">
      <w:pPr>
        <w:ind w:firstLine="680"/>
        <w:jc w:val="left"/>
        <w:rPr>
          <w:sz w:val="30"/>
          <w:szCs w:val="30"/>
        </w:rPr>
      </w:pPr>
      <w:r w:rsidRPr="00E033A3">
        <w:rPr>
          <w:sz w:val="30"/>
          <w:szCs w:val="30"/>
        </w:rPr>
        <w:t>Следовательно:</w:t>
      </w:r>
    </w:p>
    <w:p w:rsidR="00073447" w:rsidRPr="00E033A3" w:rsidRDefault="00E033A3" w:rsidP="00073447">
      <w:pPr>
        <w:pStyle w:val="ab"/>
        <w:tabs>
          <w:tab w:val="right" w:pos="9638"/>
        </w:tabs>
        <w:spacing w:after="0"/>
        <w:jc w:val="center"/>
        <w:rPr>
          <w:szCs w:val="30"/>
        </w:rPr>
      </w:pPr>
      <w:r w:rsidRPr="00E033A3">
        <w:rPr>
          <w:position w:val="-34"/>
          <w:szCs w:val="30"/>
        </w:rPr>
        <w:object w:dxaOrig="3460" w:dyaOrig="800">
          <v:shape id="_x0000_i1405" type="#_x0000_t75" style="width:172.5pt;height:40.5pt" o:ole="">
            <v:imagedata r:id="rId772" o:title=""/>
          </v:shape>
          <o:OLEObject Type="Embed" ProgID="Equation.3" ShapeID="_x0000_i1405" DrawAspect="Content" ObjectID="_1708871816" r:id="rId773"/>
        </w:object>
      </w:r>
      <w:r w:rsidR="00073447" w:rsidRPr="00E033A3">
        <w:rPr>
          <w:szCs w:val="30"/>
        </w:rPr>
        <w:t>,</w:t>
      </w:r>
      <w:r w:rsidR="00073447" w:rsidRPr="00E033A3">
        <w:rPr>
          <w:szCs w:val="30"/>
        </w:rPr>
        <w:tab/>
      </w:r>
    </w:p>
    <w:p w:rsidR="00073447" w:rsidRPr="00E033A3" w:rsidRDefault="00E033A3" w:rsidP="00073447">
      <w:pPr>
        <w:pStyle w:val="ab"/>
        <w:tabs>
          <w:tab w:val="right" w:pos="9638"/>
        </w:tabs>
        <w:spacing w:before="0" w:after="0"/>
        <w:jc w:val="center"/>
        <w:rPr>
          <w:szCs w:val="30"/>
        </w:rPr>
      </w:pPr>
      <w:r w:rsidRPr="00E033A3">
        <w:rPr>
          <w:position w:val="-34"/>
          <w:szCs w:val="30"/>
        </w:rPr>
        <w:object w:dxaOrig="3760" w:dyaOrig="800">
          <v:shape id="_x0000_i1406" type="#_x0000_t75" style="width:188.25pt;height:40.5pt" o:ole="">
            <v:imagedata r:id="rId774" o:title=""/>
          </v:shape>
          <o:OLEObject Type="Embed" ProgID="Equation.3" ShapeID="_x0000_i1406" DrawAspect="Content" ObjectID="_1708871817" r:id="rId775"/>
        </w:object>
      </w:r>
      <w:r w:rsidR="00073447" w:rsidRPr="00E033A3">
        <w:rPr>
          <w:szCs w:val="30"/>
        </w:rPr>
        <w:t>,</w:t>
      </w:r>
      <w:r w:rsidR="00073447" w:rsidRPr="00E033A3">
        <w:rPr>
          <w:szCs w:val="30"/>
        </w:rPr>
        <w:tab/>
      </w:r>
    </w:p>
    <w:p w:rsidR="00073447" w:rsidRPr="00E033A3" w:rsidRDefault="00E033A3" w:rsidP="00073447">
      <w:pPr>
        <w:pStyle w:val="ab"/>
        <w:tabs>
          <w:tab w:val="right" w:pos="9638"/>
        </w:tabs>
        <w:spacing w:before="0"/>
        <w:jc w:val="center"/>
        <w:rPr>
          <w:szCs w:val="30"/>
        </w:rPr>
      </w:pPr>
      <w:r w:rsidRPr="00E033A3">
        <w:rPr>
          <w:position w:val="-34"/>
          <w:szCs w:val="30"/>
        </w:rPr>
        <w:object w:dxaOrig="3920" w:dyaOrig="800">
          <v:shape id="_x0000_i1407" type="#_x0000_t75" style="width:195.75pt;height:40.5pt" o:ole="">
            <v:imagedata r:id="rId776" o:title=""/>
          </v:shape>
          <o:OLEObject Type="Embed" ProgID="Equation.3" ShapeID="_x0000_i1407" DrawAspect="Content" ObjectID="_1708871818" r:id="rId777"/>
        </w:object>
      </w:r>
      <w:r w:rsidR="00073447" w:rsidRPr="00E033A3">
        <w:rPr>
          <w:szCs w:val="30"/>
        </w:rPr>
        <w:t>.</w:t>
      </w:r>
      <w:r w:rsidR="00073447" w:rsidRPr="00E033A3">
        <w:rPr>
          <w:szCs w:val="30"/>
        </w:rPr>
        <w:tab/>
      </w:r>
    </w:p>
    <w:p w:rsidR="00073447" w:rsidRPr="00E033A3" w:rsidRDefault="00073447" w:rsidP="00073447">
      <w:pPr>
        <w:ind w:firstLine="680"/>
        <w:rPr>
          <w:sz w:val="30"/>
          <w:szCs w:val="30"/>
        </w:rPr>
      </w:pPr>
      <w:r w:rsidRPr="00E033A3">
        <w:rPr>
          <w:sz w:val="30"/>
          <w:szCs w:val="30"/>
        </w:rPr>
        <w:t>Или</w:t>
      </w:r>
    </w:p>
    <w:p w:rsidR="00073447" w:rsidRPr="00E033A3" w:rsidRDefault="00E033A3" w:rsidP="00E033A3">
      <w:pPr>
        <w:pStyle w:val="ab"/>
      </w:pPr>
      <w:r w:rsidRPr="00E033A3">
        <w:rPr>
          <w:position w:val="-28"/>
        </w:rPr>
        <w:object w:dxaOrig="2100" w:dyaOrig="740">
          <v:shape id="_x0000_i1408" type="#_x0000_t75" style="width:105pt;height:38.25pt" o:ole="">
            <v:imagedata r:id="rId778" o:title=""/>
          </v:shape>
          <o:OLEObject Type="Embed" ProgID="Equation.3" ShapeID="_x0000_i1408" DrawAspect="Content" ObjectID="_1708871819" r:id="rId779"/>
        </w:object>
      </w:r>
      <w:r w:rsidR="00073447" w:rsidRPr="00E033A3">
        <w:t>,</w:t>
      </w:r>
    </w:p>
    <w:p w:rsidR="00073447" w:rsidRPr="00E033A3" w:rsidRDefault="00E033A3" w:rsidP="00E033A3">
      <w:pPr>
        <w:pStyle w:val="ab"/>
      </w:pPr>
      <w:r w:rsidRPr="00E033A3">
        <w:rPr>
          <w:position w:val="-28"/>
        </w:rPr>
        <w:object w:dxaOrig="2920" w:dyaOrig="740">
          <v:shape id="_x0000_i1409" type="#_x0000_t75" style="width:146.25pt;height:38.25pt" o:ole="">
            <v:imagedata r:id="rId780" o:title=""/>
          </v:shape>
          <o:OLEObject Type="Embed" ProgID="Equation.3" ShapeID="_x0000_i1409" DrawAspect="Content" ObjectID="_1708871820" r:id="rId781"/>
        </w:object>
      </w:r>
      <w:r w:rsidR="00073447" w:rsidRPr="00E033A3">
        <w:t>,</w:t>
      </w:r>
    </w:p>
    <w:p w:rsidR="00073447" w:rsidRPr="00E033A3" w:rsidRDefault="00E033A3" w:rsidP="00E033A3">
      <w:pPr>
        <w:pStyle w:val="ab"/>
      </w:pPr>
      <w:r w:rsidRPr="00E033A3">
        <w:rPr>
          <w:position w:val="-28"/>
        </w:rPr>
        <w:object w:dxaOrig="2860" w:dyaOrig="740">
          <v:shape id="_x0000_i1410" type="#_x0000_t75" style="width:142.5pt;height:38.25pt" o:ole="">
            <v:imagedata r:id="rId782" o:title=""/>
          </v:shape>
          <o:OLEObject Type="Embed" ProgID="Equation.3" ShapeID="_x0000_i1410" DrawAspect="Content" ObjectID="_1708871821" r:id="rId783"/>
        </w:object>
      </w:r>
      <w:r w:rsidR="00073447" w:rsidRPr="00E033A3">
        <w:t>.</w:t>
      </w:r>
    </w:p>
    <w:p w:rsidR="00073447" w:rsidRPr="00E033A3" w:rsidRDefault="00073447" w:rsidP="00073447">
      <w:pPr>
        <w:jc w:val="left"/>
        <w:rPr>
          <w:sz w:val="30"/>
          <w:szCs w:val="30"/>
        </w:rPr>
      </w:pPr>
      <w:r w:rsidRPr="00E033A3">
        <w:rPr>
          <w:sz w:val="30"/>
          <w:szCs w:val="30"/>
        </w:rPr>
        <w:tab/>
        <w:t>Перейдем к оригиналам, учитывая, что дифференцированию ориг</w:t>
      </w:r>
      <w:r w:rsidRPr="00E033A3">
        <w:rPr>
          <w:sz w:val="30"/>
          <w:szCs w:val="30"/>
        </w:rPr>
        <w:t>и</w:t>
      </w:r>
      <w:r w:rsidRPr="00E033A3">
        <w:rPr>
          <w:sz w:val="30"/>
          <w:szCs w:val="30"/>
        </w:rPr>
        <w:t xml:space="preserve">нала соответствует умножение его изображения </w:t>
      </w:r>
      <w:proofErr w:type="gramStart"/>
      <w:r w:rsidRPr="00E033A3">
        <w:rPr>
          <w:sz w:val="30"/>
          <w:szCs w:val="30"/>
        </w:rPr>
        <w:t>на</w:t>
      </w:r>
      <w:proofErr w:type="gramEnd"/>
      <w:r w:rsidRPr="00E033A3">
        <w:rPr>
          <w:sz w:val="30"/>
          <w:szCs w:val="30"/>
        </w:rPr>
        <w:t xml:space="preserve"> </w:t>
      </w:r>
      <w:proofErr w:type="gramStart"/>
      <w:r w:rsidRPr="00E033A3">
        <w:rPr>
          <w:sz w:val="30"/>
          <w:szCs w:val="30"/>
        </w:rPr>
        <w:t>оператор</w:t>
      </w:r>
      <w:proofErr w:type="gramEnd"/>
      <w:r w:rsidRPr="00E033A3">
        <w:rPr>
          <w:sz w:val="30"/>
          <w:szCs w:val="30"/>
        </w:rPr>
        <w:t xml:space="preserve"> Лапласа </w:t>
      </w:r>
      <w:r w:rsidRPr="00E033A3">
        <w:rPr>
          <w:i/>
          <w:sz w:val="30"/>
          <w:szCs w:val="30"/>
          <w:lang w:val="en-US"/>
        </w:rPr>
        <w:t>p</w:t>
      </w:r>
      <w:r w:rsidRPr="00E033A3">
        <w:rPr>
          <w:sz w:val="30"/>
          <w:szCs w:val="30"/>
        </w:rPr>
        <w:t xml:space="preserve"> (при нулевом начальном значении оригинала):</w:t>
      </w:r>
    </w:p>
    <w:p w:rsidR="00073447" w:rsidRPr="00E77CF2" w:rsidRDefault="004B0648" w:rsidP="00073447">
      <w:pPr>
        <w:pStyle w:val="ab"/>
        <w:tabs>
          <w:tab w:val="right" w:pos="9638"/>
        </w:tabs>
        <w:spacing w:after="0"/>
      </w:pPr>
      <w:r w:rsidRPr="00E033A3">
        <w:rPr>
          <w:position w:val="-134"/>
        </w:rPr>
        <w:object w:dxaOrig="2160" w:dyaOrig="2840">
          <v:shape id="_x0000_i1411" type="#_x0000_t75" style="width:108pt;height:142.5pt" o:ole="">
            <v:imagedata r:id="rId784" o:title=""/>
          </v:shape>
          <o:OLEObject Type="Embed" ProgID="Equation.3" ShapeID="_x0000_i1411" DrawAspect="Content" ObjectID="_1708871822" r:id="rId785"/>
        </w:object>
      </w:r>
      <w:r w:rsidR="00073447" w:rsidRPr="00E77CF2">
        <w:tab/>
        <w:t>(</w:t>
      </w:r>
      <w:r w:rsidR="004B615F" w:rsidRPr="00952A8D">
        <w:t>2</w:t>
      </w:r>
      <w:r w:rsidR="004B615F">
        <w:rPr>
          <w:rStyle w:val="150"/>
        </w:rPr>
        <w:t>.</w:t>
      </w:r>
      <w:r w:rsidR="004B615F" w:rsidRPr="00952A8D">
        <w:t>23</w:t>
      </w:r>
      <w:r w:rsidR="00073447" w:rsidRPr="00E77CF2">
        <w:t>)</w:t>
      </w:r>
    </w:p>
    <w:p w:rsidR="00073447" w:rsidRPr="002837C2" w:rsidRDefault="00073447" w:rsidP="00073447">
      <w:pPr>
        <w:pStyle w:val="a3"/>
      </w:pPr>
      <w:r>
        <w:t xml:space="preserve">В результате получена очередная </w:t>
      </w:r>
      <w:r>
        <w:rPr>
          <w:lang w:val="en-US"/>
        </w:rPr>
        <w:t>SS</w:t>
      </w:r>
      <w:r w:rsidRPr="002837C2">
        <w:t xml:space="preserve"> </w:t>
      </w:r>
      <w:r>
        <w:t xml:space="preserve">модель системы, заданной ПФ. </w:t>
      </w:r>
    </w:p>
    <w:p w:rsidR="00073447" w:rsidRPr="000716F8" w:rsidRDefault="00073447" w:rsidP="00073447">
      <w:pPr>
        <w:pStyle w:val="a3"/>
      </w:pPr>
      <w:r>
        <w:t xml:space="preserve">По уравнениям запишем матрицы модели и построим структурную схему </w:t>
      </w:r>
      <w:r w:rsidRPr="005F77ED">
        <w:rPr>
          <w:highlight w:val="green"/>
        </w:rPr>
        <w:t>(</w:t>
      </w:r>
      <w:r w:rsidR="004B0648" w:rsidRPr="00A34E6B">
        <w:rPr>
          <w:highlight w:val="green"/>
        </w:rPr>
        <w:t>рис</w:t>
      </w:r>
      <w:r w:rsidR="004B0648" w:rsidRPr="00985CAA">
        <w:rPr>
          <w:highlight w:val="green"/>
        </w:rPr>
        <w:t>. 2.</w:t>
      </w:r>
      <w:r w:rsidR="004B0648">
        <w:t>19</w:t>
      </w:r>
      <w:r>
        <w:t>)</w:t>
      </w:r>
    </w:p>
    <w:p w:rsidR="00073447" w:rsidRDefault="00073447" w:rsidP="00073447">
      <w:pPr>
        <w:pStyle w:val="a3"/>
      </w:pPr>
      <w:r>
        <w:t>Матрицы описания системы будут иметь вид:</w:t>
      </w:r>
    </w:p>
    <w:p w:rsidR="00073447" w:rsidRDefault="00E033A3" w:rsidP="00073447">
      <w:pPr>
        <w:pStyle w:val="ab"/>
      </w:pPr>
      <w:r w:rsidRPr="00E033A3">
        <w:rPr>
          <w:position w:val="-60"/>
        </w:rPr>
        <w:object w:dxaOrig="7260" w:dyaOrig="1340">
          <v:shape id="_x0000_i1412" type="#_x0000_t75" style="width:362.25pt;height:67.5pt" o:ole="">
            <v:imagedata r:id="rId786" o:title=""/>
          </v:shape>
          <o:OLEObject Type="Embed" ProgID="Equation.3" ShapeID="_x0000_i1412" DrawAspect="Content" ObjectID="_1708871823" r:id="rId787"/>
        </w:object>
      </w:r>
    </w:p>
    <w:p w:rsidR="00073447" w:rsidRDefault="00073447" w:rsidP="00073447">
      <w:pPr>
        <w:pStyle w:val="ad"/>
      </w:pPr>
      <w:r>
        <w:object w:dxaOrig="5580" w:dyaOrig="3045">
          <v:shape id="_x0000_i1413" type="#_x0000_t75" style="width:378.75pt;height:205.5pt" o:ole="">
            <v:imagedata r:id="rId788" o:title=""/>
          </v:shape>
          <o:OLEObject Type="Embed" ProgID="Word.Picture.8" ShapeID="_x0000_i1413" DrawAspect="Content" ObjectID="_1708871824" r:id="rId789"/>
        </w:object>
      </w:r>
    </w:p>
    <w:p w:rsidR="00073447" w:rsidRDefault="00073447" w:rsidP="00073447">
      <w:pPr>
        <w:pStyle w:val="ad"/>
        <w:suppressAutoHyphens/>
      </w:pPr>
      <w:bookmarkStart w:id="32" w:name="_Ref244870955"/>
      <w:r>
        <w:rPr>
          <w:rStyle w:val="150"/>
          <w:i/>
        </w:rPr>
        <w:t xml:space="preserve">Рис. </w:t>
      </w:r>
      <w:r w:rsidR="004B615F" w:rsidRPr="00952A8D">
        <w:rPr>
          <w:rStyle w:val="150"/>
          <w:i/>
        </w:rPr>
        <w:t>2</w:t>
      </w:r>
      <w:r>
        <w:rPr>
          <w:rStyle w:val="150"/>
          <w:i/>
        </w:rPr>
        <w:t>.</w:t>
      </w:r>
      <w:bookmarkEnd w:id="32"/>
      <w:r w:rsidR="004B615F" w:rsidRPr="00952A8D">
        <w:rPr>
          <w:rStyle w:val="150"/>
          <w:i/>
        </w:rPr>
        <w:t>19</w:t>
      </w:r>
      <w:r>
        <w:rPr>
          <w:rStyle w:val="150"/>
          <w:i/>
        </w:rPr>
        <w:t>.</w:t>
      </w:r>
      <w:r>
        <w:rPr>
          <w:rStyle w:val="150"/>
        </w:rPr>
        <w:t xml:space="preserve"> </w:t>
      </w:r>
      <w:r>
        <w:t>Структурная схема модели при параллельном программировании</w:t>
      </w:r>
    </w:p>
    <w:p w:rsidR="00073447" w:rsidRDefault="00073447" w:rsidP="00073447">
      <w:pPr>
        <w:pStyle w:val="01"/>
        <w:ind w:firstLine="720"/>
      </w:pPr>
      <w:r>
        <w:t>Имеются и другие формы представления систем, заданных перед</w:t>
      </w:r>
      <w:r>
        <w:t>а</w:t>
      </w:r>
      <w:r>
        <w:t>точными функциями в пространстве состояний.</w:t>
      </w:r>
    </w:p>
    <w:p w:rsidR="005F77ED" w:rsidRDefault="00073447" w:rsidP="00073447">
      <w:pPr>
        <w:pStyle w:val="a3"/>
        <w:spacing w:before="120" w:after="120"/>
        <w:ind w:firstLine="680"/>
        <w:jc w:val="left"/>
      </w:pPr>
      <w:r>
        <w:rPr>
          <w:b/>
        </w:rPr>
        <w:lastRenderedPageBreak/>
        <w:t>Домашнее задание</w:t>
      </w:r>
      <w:r>
        <w:t>.</w:t>
      </w:r>
    </w:p>
    <w:p w:rsidR="00073447" w:rsidRDefault="00073447" w:rsidP="00073447">
      <w:pPr>
        <w:pStyle w:val="a3"/>
        <w:spacing w:before="120" w:after="120"/>
        <w:ind w:firstLine="680"/>
        <w:jc w:val="left"/>
      </w:pPr>
      <w:r>
        <w:t>Задана передаточная функция системы</w:t>
      </w:r>
    </w:p>
    <w:p w:rsidR="00073447" w:rsidRPr="004B39E1" w:rsidRDefault="00E033A3" w:rsidP="00073447">
      <w:pPr>
        <w:pStyle w:val="ab"/>
      </w:pPr>
      <w:r w:rsidRPr="00E033A3">
        <w:rPr>
          <w:position w:val="-38"/>
        </w:rPr>
        <w:object w:dxaOrig="2700" w:dyaOrig="840">
          <v:shape id="_x0000_i1414" type="#_x0000_t75" style="width:135pt;height:42pt" o:ole="">
            <v:imagedata r:id="rId790" o:title=""/>
          </v:shape>
          <o:OLEObject Type="Embed" ProgID="Equation.3" ShapeID="_x0000_i1414" DrawAspect="Content" ObjectID="_1708871825" r:id="rId791"/>
        </w:object>
      </w:r>
      <w:r w:rsidR="00073447">
        <w:t>.</w:t>
      </w:r>
    </w:p>
    <w:p w:rsidR="00073447" w:rsidRDefault="00073447" w:rsidP="00073447">
      <w:pPr>
        <w:pStyle w:val="a3"/>
      </w:pPr>
      <w:r>
        <w:t>Для передаточной функции выполнить следующее.</w:t>
      </w:r>
    </w:p>
    <w:p w:rsidR="00073447" w:rsidRDefault="00073447" w:rsidP="005F77ED">
      <w:pPr>
        <w:pStyle w:val="a3"/>
        <w:numPr>
          <w:ilvl w:val="0"/>
          <w:numId w:val="4"/>
        </w:numPr>
        <w:tabs>
          <w:tab w:val="clear" w:pos="928"/>
          <w:tab w:val="left" w:pos="851"/>
        </w:tabs>
        <w:ind w:left="0" w:firstLine="567"/>
        <w:rPr>
          <w:bCs/>
          <w:iCs/>
        </w:rPr>
      </w:pPr>
      <w:r>
        <w:rPr>
          <w:bCs/>
          <w:iCs/>
        </w:rPr>
        <w:t xml:space="preserve">Определить матрицы </w:t>
      </w:r>
      <w:r>
        <w:rPr>
          <w:bCs/>
          <w:iCs/>
          <w:lang w:val="en-US"/>
        </w:rPr>
        <w:t>SS</w:t>
      </w:r>
      <w:r w:rsidRPr="00DB5687">
        <w:rPr>
          <w:bCs/>
          <w:iCs/>
        </w:rPr>
        <w:t xml:space="preserve"> </w:t>
      </w:r>
      <w:r>
        <w:rPr>
          <w:bCs/>
          <w:iCs/>
        </w:rPr>
        <w:t>модели и записать уравнения этой модели</w:t>
      </w:r>
    </w:p>
    <w:p w:rsidR="00073447" w:rsidRDefault="00073447" w:rsidP="005F77ED">
      <w:pPr>
        <w:pStyle w:val="a3"/>
        <w:tabs>
          <w:tab w:val="left" w:pos="851"/>
        </w:tabs>
        <w:ind w:firstLine="567"/>
        <w:rPr>
          <w:bCs/>
          <w:iCs/>
        </w:rPr>
      </w:pPr>
      <w:r>
        <w:rPr>
          <w:bCs/>
          <w:iCs/>
        </w:rPr>
        <w:t xml:space="preserve">тремя методами: 1) методом прямого программирования; 2) методом последовательного программирования; 3) методом </w:t>
      </w:r>
      <w:r>
        <w:t>параллельного</w:t>
      </w:r>
      <w:r>
        <w:rPr>
          <w:bCs/>
          <w:iCs/>
        </w:rPr>
        <w:t xml:space="preserve"> пр</w:t>
      </w:r>
      <w:r>
        <w:rPr>
          <w:bCs/>
          <w:iCs/>
        </w:rPr>
        <w:t>о</w:t>
      </w:r>
      <w:r>
        <w:rPr>
          <w:bCs/>
          <w:iCs/>
        </w:rPr>
        <w:t>граммирования.</w:t>
      </w:r>
    </w:p>
    <w:p w:rsidR="00073447" w:rsidRDefault="00073447" w:rsidP="005F77ED">
      <w:pPr>
        <w:pStyle w:val="a3"/>
        <w:numPr>
          <w:ilvl w:val="0"/>
          <w:numId w:val="4"/>
        </w:numPr>
        <w:tabs>
          <w:tab w:val="clear" w:pos="928"/>
          <w:tab w:val="left" w:pos="851"/>
        </w:tabs>
        <w:ind w:left="0" w:firstLine="567"/>
        <w:rPr>
          <w:bCs/>
          <w:iCs/>
        </w:rPr>
      </w:pPr>
      <w:r>
        <w:rPr>
          <w:bCs/>
          <w:iCs/>
        </w:rPr>
        <w:t>Проделать обратную операцию для получения ПФ.</w:t>
      </w:r>
    </w:p>
    <w:p w:rsidR="00073447" w:rsidRDefault="00073447" w:rsidP="005F77ED">
      <w:pPr>
        <w:pStyle w:val="a3"/>
        <w:numPr>
          <w:ilvl w:val="0"/>
          <w:numId w:val="4"/>
        </w:numPr>
        <w:tabs>
          <w:tab w:val="clear" w:pos="928"/>
          <w:tab w:val="left" w:pos="851"/>
        </w:tabs>
        <w:ind w:left="0" w:firstLine="567"/>
        <w:rPr>
          <w:bCs/>
          <w:iCs/>
        </w:rPr>
      </w:pPr>
      <w:r>
        <w:rPr>
          <w:bCs/>
          <w:iCs/>
        </w:rPr>
        <w:t xml:space="preserve">Определить ПФ по матрицам </w:t>
      </w:r>
      <w:r>
        <w:rPr>
          <w:bCs/>
          <w:iCs/>
          <w:lang w:val="en-US"/>
        </w:rPr>
        <w:t>SS</w:t>
      </w:r>
      <w:r w:rsidRPr="00DB5687">
        <w:rPr>
          <w:bCs/>
          <w:iCs/>
        </w:rPr>
        <w:t xml:space="preserve"> </w:t>
      </w:r>
      <w:r>
        <w:rPr>
          <w:bCs/>
          <w:iCs/>
        </w:rPr>
        <w:t xml:space="preserve">модели в </w:t>
      </w:r>
      <w:r>
        <w:rPr>
          <w:bCs/>
          <w:iCs/>
          <w:lang w:val="en-US"/>
        </w:rPr>
        <w:t>MatLab</w:t>
      </w:r>
      <w:r>
        <w:rPr>
          <w:bCs/>
          <w:iCs/>
        </w:rPr>
        <w:t xml:space="preserve"> в каждом из трех методов.</w:t>
      </w:r>
    </w:p>
    <w:p w:rsidR="00073447" w:rsidRDefault="00073447" w:rsidP="005F77ED">
      <w:pPr>
        <w:pStyle w:val="a3"/>
        <w:numPr>
          <w:ilvl w:val="0"/>
          <w:numId w:val="4"/>
        </w:numPr>
        <w:tabs>
          <w:tab w:val="clear" w:pos="928"/>
          <w:tab w:val="left" w:pos="851"/>
        </w:tabs>
        <w:ind w:left="0" w:firstLine="567"/>
        <w:rPr>
          <w:bCs/>
          <w:iCs/>
        </w:rPr>
      </w:pPr>
      <w:r>
        <w:rPr>
          <w:bCs/>
          <w:iCs/>
        </w:rPr>
        <w:t>Построить структурную схему каждой из моделей системы, собрать все структурные схемы</w:t>
      </w:r>
      <w:r w:rsidRPr="0020396D">
        <w:rPr>
          <w:bCs/>
          <w:iCs/>
        </w:rPr>
        <w:t xml:space="preserve"> </w:t>
      </w:r>
      <w:r>
        <w:rPr>
          <w:bCs/>
          <w:iCs/>
        </w:rPr>
        <w:t xml:space="preserve">в </w:t>
      </w:r>
      <w:r>
        <w:rPr>
          <w:bCs/>
          <w:iCs/>
          <w:lang w:val="en-US"/>
        </w:rPr>
        <w:t>Simulink</w:t>
      </w:r>
      <w:r>
        <w:rPr>
          <w:bCs/>
          <w:iCs/>
        </w:rPr>
        <w:t xml:space="preserve"> и показать идентичность поведения м</w:t>
      </w:r>
      <w:r>
        <w:rPr>
          <w:bCs/>
          <w:iCs/>
        </w:rPr>
        <w:t>о</w:t>
      </w:r>
      <w:r>
        <w:rPr>
          <w:bCs/>
          <w:iCs/>
        </w:rPr>
        <w:t xml:space="preserve">делей путем подачи на вход </w:t>
      </w:r>
      <w:proofErr w:type="gramStart"/>
      <w:r>
        <w:rPr>
          <w:bCs/>
          <w:iCs/>
        </w:rPr>
        <w:t>единичного ступенчатого</w:t>
      </w:r>
      <w:proofErr w:type="gramEnd"/>
      <w:r>
        <w:rPr>
          <w:bCs/>
          <w:iCs/>
        </w:rPr>
        <w:t xml:space="preserve"> сигнала с целью получения переходной характеристики.</w:t>
      </w:r>
    </w:p>
    <w:p w:rsidR="00073447" w:rsidRDefault="00073447" w:rsidP="00073447">
      <w:pPr>
        <w:pStyle w:val="a3"/>
      </w:pPr>
      <w:r>
        <w:t xml:space="preserve">Значения коэффициентов полиномов приведены в </w:t>
      </w:r>
      <w:r w:rsidRPr="005F77ED">
        <w:rPr>
          <w:highlight w:val="green"/>
        </w:rPr>
        <w:t>таблице 2.1.</w:t>
      </w:r>
    </w:p>
    <w:p w:rsidR="00073447" w:rsidRDefault="00073447" w:rsidP="00073447">
      <w:pPr>
        <w:pStyle w:val="a3"/>
        <w:spacing w:before="120" w:after="120"/>
        <w:ind w:firstLine="0"/>
      </w:pPr>
      <w:r>
        <w:rPr>
          <w:i/>
        </w:rPr>
        <w:t xml:space="preserve">Таблица </w:t>
      </w:r>
      <w:r w:rsidR="004B615F">
        <w:rPr>
          <w:i/>
          <w:lang w:val="en-US"/>
        </w:rPr>
        <w:t>2</w:t>
      </w:r>
      <w:r>
        <w:rPr>
          <w:i/>
        </w:rPr>
        <w:t>.</w:t>
      </w:r>
      <w:r w:rsidR="004B615F">
        <w:rPr>
          <w:i/>
          <w:lang w:val="en-US"/>
        </w:rPr>
        <w:t>1</w:t>
      </w:r>
      <w:r>
        <w:rPr>
          <w:i/>
        </w:rPr>
        <w:t>.</w:t>
      </w:r>
      <w:r>
        <w:t xml:space="preserve"> Таблица коэффициентов полиномов</w:t>
      </w:r>
    </w:p>
    <w:tbl>
      <w:tblPr>
        <w:tblW w:w="5000" w:type="pct"/>
        <w:tblLook w:val="0000"/>
      </w:tblPr>
      <w:tblGrid>
        <w:gridCol w:w="2344"/>
        <w:gridCol w:w="1502"/>
        <w:gridCol w:w="1502"/>
        <w:gridCol w:w="1502"/>
        <w:gridCol w:w="1502"/>
        <w:gridCol w:w="1502"/>
      </w:tblGrid>
      <w:tr w:rsidR="00073447" w:rsidTr="00F60C90">
        <w:trPr>
          <w:trHeight w:val="481"/>
          <w:tblHeader/>
        </w:trPr>
        <w:tc>
          <w:tcPr>
            <w:tcW w:w="1189" w:type="pct"/>
            <w:tcBorders>
              <w:top w:val="single" w:sz="4" w:space="0" w:color="auto"/>
              <w:left w:val="single" w:sz="4" w:space="0" w:color="auto"/>
              <w:bottom w:val="single" w:sz="4" w:space="0" w:color="auto"/>
              <w:right w:val="single" w:sz="4" w:space="0" w:color="auto"/>
            </w:tcBorders>
            <w:vAlign w:val="center"/>
          </w:tcPr>
          <w:p w:rsidR="00073447" w:rsidRDefault="00073447" w:rsidP="00F60C90">
            <w:pPr>
              <w:jc w:val="center"/>
              <w:rPr>
                <w:sz w:val="30"/>
                <w:szCs w:val="30"/>
              </w:rPr>
            </w:pPr>
            <w:r>
              <w:rPr>
                <w:iCs/>
                <w:sz w:val="30"/>
                <w:szCs w:val="28"/>
              </w:rPr>
              <w:t>№ Варианта</w:t>
            </w:r>
          </w:p>
        </w:tc>
        <w:tc>
          <w:tcPr>
            <w:tcW w:w="762" w:type="pct"/>
            <w:tcBorders>
              <w:top w:val="single" w:sz="4" w:space="0" w:color="auto"/>
              <w:left w:val="nil"/>
              <w:bottom w:val="single" w:sz="4" w:space="0" w:color="auto"/>
              <w:right w:val="single" w:sz="4" w:space="0" w:color="auto"/>
            </w:tcBorders>
            <w:vAlign w:val="center"/>
          </w:tcPr>
          <w:p w:rsidR="00073447" w:rsidRDefault="00073447" w:rsidP="00F60C90">
            <w:pPr>
              <w:jc w:val="center"/>
              <w:rPr>
                <w:i/>
                <w:iCs/>
                <w:sz w:val="30"/>
                <w:szCs w:val="30"/>
              </w:rPr>
            </w:pPr>
            <w:r>
              <w:rPr>
                <w:i/>
                <w:iCs/>
                <w:sz w:val="30"/>
                <w:szCs w:val="28"/>
                <w:lang w:val="en-US"/>
              </w:rPr>
              <w:t>b</w:t>
            </w:r>
            <w:r>
              <w:rPr>
                <w:sz w:val="30"/>
                <w:szCs w:val="30"/>
                <w:vertAlign w:val="subscript"/>
              </w:rPr>
              <w:t>1</w:t>
            </w:r>
          </w:p>
        </w:tc>
        <w:tc>
          <w:tcPr>
            <w:tcW w:w="762" w:type="pct"/>
            <w:tcBorders>
              <w:top w:val="single" w:sz="4" w:space="0" w:color="auto"/>
              <w:left w:val="nil"/>
              <w:bottom w:val="single" w:sz="4" w:space="0" w:color="auto"/>
              <w:right w:val="single" w:sz="4" w:space="0" w:color="auto"/>
            </w:tcBorders>
            <w:vAlign w:val="center"/>
          </w:tcPr>
          <w:p w:rsidR="00073447" w:rsidRDefault="00073447" w:rsidP="00F60C90">
            <w:pPr>
              <w:jc w:val="center"/>
              <w:rPr>
                <w:i/>
                <w:iCs/>
                <w:sz w:val="30"/>
                <w:szCs w:val="30"/>
              </w:rPr>
            </w:pPr>
            <w:r>
              <w:rPr>
                <w:i/>
                <w:iCs/>
                <w:sz w:val="30"/>
                <w:szCs w:val="28"/>
                <w:lang w:val="en-US"/>
              </w:rPr>
              <w:t>b</w:t>
            </w:r>
            <w:r>
              <w:rPr>
                <w:sz w:val="30"/>
                <w:szCs w:val="30"/>
                <w:vertAlign w:val="subscript"/>
              </w:rPr>
              <w:t>0</w:t>
            </w:r>
          </w:p>
        </w:tc>
        <w:tc>
          <w:tcPr>
            <w:tcW w:w="762" w:type="pct"/>
            <w:tcBorders>
              <w:top w:val="single" w:sz="4" w:space="0" w:color="auto"/>
              <w:left w:val="nil"/>
              <w:bottom w:val="single" w:sz="4" w:space="0" w:color="auto"/>
              <w:right w:val="single" w:sz="4" w:space="0" w:color="auto"/>
            </w:tcBorders>
            <w:vAlign w:val="center"/>
          </w:tcPr>
          <w:p w:rsidR="00073447" w:rsidRDefault="00073447" w:rsidP="00F60C90">
            <w:pPr>
              <w:jc w:val="center"/>
              <w:rPr>
                <w:i/>
                <w:iCs/>
                <w:sz w:val="30"/>
                <w:szCs w:val="30"/>
                <w:lang w:val="en-US"/>
              </w:rPr>
            </w:pPr>
            <w:r>
              <w:rPr>
                <w:i/>
                <w:iCs/>
                <w:sz w:val="30"/>
                <w:szCs w:val="28"/>
                <w:lang w:val="en-US"/>
              </w:rPr>
              <w:t>a</w:t>
            </w:r>
            <w:r>
              <w:rPr>
                <w:sz w:val="30"/>
                <w:szCs w:val="30"/>
                <w:vertAlign w:val="subscript"/>
                <w:lang w:val="en-US"/>
              </w:rPr>
              <w:t>2</w:t>
            </w:r>
          </w:p>
        </w:tc>
        <w:tc>
          <w:tcPr>
            <w:tcW w:w="762" w:type="pct"/>
            <w:tcBorders>
              <w:top w:val="single" w:sz="4" w:space="0" w:color="auto"/>
              <w:left w:val="nil"/>
              <w:bottom w:val="single" w:sz="4" w:space="0" w:color="auto"/>
              <w:right w:val="single" w:sz="4" w:space="0" w:color="auto"/>
            </w:tcBorders>
            <w:vAlign w:val="center"/>
          </w:tcPr>
          <w:p w:rsidR="00073447" w:rsidRDefault="00073447" w:rsidP="00F60C90">
            <w:pPr>
              <w:jc w:val="center"/>
              <w:rPr>
                <w:i/>
                <w:iCs/>
                <w:sz w:val="30"/>
                <w:szCs w:val="30"/>
                <w:lang w:val="en-US"/>
              </w:rPr>
            </w:pPr>
            <w:r>
              <w:rPr>
                <w:i/>
                <w:iCs/>
                <w:sz w:val="30"/>
                <w:szCs w:val="28"/>
                <w:lang w:val="en-US"/>
              </w:rPr>
              <w:t>a</w:t>
            </w:r>
            <w:r>
              <w:rPr>
                <w:sz w:val="30"/>
                <w:szCs w:val="30"/>
                <w:vertAlign w:val="subscript"/>
                <w:lang w:val="en-US"/>
              </w:rPr>
              <w:t>1</w:t>
            </w:r>
          </w:p>
        </w:tc>
        <w:tc>
          <w:tcPr>
            <w:tcW w:w="762" w:type="pct"/>
            <w:tcBorders>
              <w:top w:val="single" w:sz="4" w:space="0" w:color="auto"/>
              <w:left w:val="nil"/>
              <w:bottom w:val="single" w:sz="4" w:space="0" w:color="auto"/>
              <w:right w:val="single" w:sz="4" w:space="0" w:color="auto"/>
            </w:tcBorders>
            <w:vAlign w:val="center"/>
          </w:tcPr>
          <w:p w:rsidR="00073447" w:rsidRDefault="00073447" w:rsidP="00F60C90">
            <w:pPr>
              <w:jc w:val="center"/>
              <w:rPr>
                <w:i/>
                <w:iCs/>
                <w:sz w:val="30"/>
                <w:szCs w:val="30"/>
                <w:lang w:val="en-US"/>
              </w:rPr>
            </w:pPr>
            <w:r>
              <w:rPr>
                <w:i/>
                <w:iCs/>
                <w:sz w:val="30"/>
                <w:szCs w:val="28"/>
                <w:lang w:val="en-US"/>
              </w:rPr>
              <w:t>a</w:t>
            </w:r>
            <w:r>
              <w:rPr>
                <w:sz w:val="30"/>
                <w:szCs w:val="30"/>
                <w:vertAlign w:val="subscript"/>
                <w:lang w:val="en-US"/>
              </w:rPr>
              <w:t>0</w:t>
            </w:r>
          </w:p>
        </w:tc>
      </w:tr>
      <w:tr w:rsidR="00073447" w:rsidRPr="00F90AD7" w:rsidTr="004B0648">
        <w:trPr>
          <w:trHeight w:val="478"/>
          <w:tblHeader/>
        </w:trPr>
        <w:tc>
          <w:tcPr>
            <w:tcW w:w="1189" w:type="pct"/>
            <w:tcBorders>
              <w:top w:val="single" w:sz="4" w:space="0" w:color="auto"/>
              <w:left w:val="single" w:sz="4" w:space="0" w:color="auto"/>
              <w:bottom w:val="single" w:sz="4" w:space="0" w:color="auto"/>
              <w:right w:val="single" w:sz="4" w:space="0" w:color="auto"/>
            </w:tcBorders>
            <w:vAlign w:val="center"/>
          </w:tcPr>
          <w:p w:rsidR="00073447" w:rsidRPr="00F90AD7" w:rsidRDefault="00073447" w:rsidP="00F60C90">
            <w:pPr>
              <w:jc w:val="center"/>
              <w:rPr>
                <w:b/>
                <w:iCs/>
                <w:sz w:val="24"/>
                <w:szCs w:val="24"/>
                <w:lang w:val="en-US"/>
              </w:rPr>
            </w:pPr>
            <w:r w:rsidRPr="00F90AD7">
              <w:rPr>
                <w:b/>
                <w:iCs/>
                <w:sz w:val="24"/>
                <w:szCs w:val="24"/>
                <w:lang w:val="en-US"/>
              </w:rPr>
              <w:t>1</w:t>
            </w:r>
          </w:p>
        </w:tc>
        <w:tc>
          <w:tcPr>
            <w:tcW w:w="762" w:type="pct"/>
            <w:tcBorders>
              <w:top w:val="single" w:sz="4" w:space="0" w:color="auto"/>
              <w:left w:val="nil"/>
              <w:bottom w:val="single" w:sz="4" w:space="0" w:color="auto"/>
              <w:right w:val="single" w:sz="4" w:space="0" w:color="auto"/>
            </w:tcBorders>
            <w:vAlign w:val="center"/>
          </w:tcPr>
          <w:p w:rsidR="00073447" w:rsidRPr="00F90AD7" w:rsidRDefault="00073447" w:rsidP="00F60C90">
            <w:pPr>
              <w:jc w:val="center"/>
              <w:rPr>
                <w:b/>
                <w:iCs/>
                <w:sz w:val="24"/>
                <w:szCs w:val="24"/>
                <w:lang w:val="en-US"/>
              </w:rPr>
            </w:pPr>
            <w:r w:rsidRPr="00F90AD7">
              <w:rPr>
                <w:b/>
                <w:iCs/>
                <w:sz w:val="24"/>
                <w:szCs w:val="24"/>
                <w:lang w:val="en-US"/>
              </w:rPr>
              <w:t>2</w:t>
            </w:r>
          </w:p>
        </w:tc>
        <w:tc>
          <w:tcPr>
            <w:tcW w:w="762" w:type="pct"/>
            <w:tcBorders>
              <w:top w:val="single" w:sz="4" w:space="0" w:color="auto"/>
              <w:left w:val="nil"/>
              <w:bottom w:val="single" w:sz="4" w:space="0" w:color="auto"/>
              <w:right w:val="single" w:sz="4" w:space="0" w:color="auto"/>
            </w:tcBorders>
            <w:vAlign w:val="center"/>
          </w:tcPr>
          <w:p w:rsidR="00073447" w:rsidRPr="00F90AD7" w:rsidRDefault="00073447" w:rsidP="00F60C90">
            <w:pPr>
              <w:jc w:val="center"/>
              <w:rPr>
                <w:b/>
                <w:iCs/>
                <w:sz w:val="24"/>
                <w:szCs w:val="24"/>
                <w:lang w:val="en-US"/>
              </w:rPr>
            </w:pPr>
            <w:r w:rsidRPr="00F90AD7">
              <w:rPr>
                <w:b/>
                <w:iCs/>
                <w:sz w:val="24"/>
                <w:szCs w:val="24"/>
                <w:lang w:val="en-US"/>
              </w:rPr>
              <w:t>3</w:t>
            </w:r>
          </w:p>
        </w:tc>
        <w:tc>
          <w:tcPr>
            <w:tcW w:w="762" w:type="pct"/>
            <w:tcBorders>
              <w:top w:val="single" w:sz="4" w:space="0" w:color="auto"/>
              <w:left w:val="nil"/>
              <w:bottom w:val="single" w:sz="4" w:space="0" w:color="auto"/>
              <w:right w:val="single" w:sz="4" w:space="0" w:color="auto"/>
            </w:tcBorders>
            <w:vAlign w:val="center"/>
          </w:tcPr>
          <w:p w:rsidR="00073447" w:rsidRPr="00F90AD7" w:rsidRDefault="00073447" w:rsidP="00F60C90">
            <w:pPr>
              <w:jc w:val="center"/>
              <w:rPr>
                <w:b/>
                <w:iCs/>
                <w:sz w:val="24"/>
                <w:szCs w:val="24"/>
                <w:lang w:val="en-US"/>
              </w:rPr>
            </w:pPr>
            <w:r w:rsidRPr="00F90AD7">
              <w:rPr>
                <w:b/>
                <w:iCs/>
                <w:sz w:val="24"/>
                <w:szCs w:val="24"/>
                <w:lang w:val="en-US"/>
              </w:rPr>
              <w:t>4</w:t>
            </w:r>
          </w:p>
        </w:tc>
        <w:tc>
          <w:tcPr>
            <w:tcW w:w="762" w:type="pct"/>
            <w:tcBorders>
              <w:top w:val="single" w:sz="4" w:space="0" w:color="auto"/>
              <w:left w:val="nil"/>
              <w:bottom w:val="single" w:sz="4" w:space="0" w:color="auto"/>
              <w:right w:val="single" w:sz="4" w:space="0" w:color="auto"/>
            </w:tcBorders>
            <w:vAlign w:val="center"/>
          </w:tcPr>
          <w:p w:rsidR="00073447" w:rsidRPr="00F90AD7" w:rsidRDefault="00073447" w:rsidP="00F60C90">
            <w:pPr>
              <w:jc w:val="center"/>
              <w:rPr>
                <w:b/>
                <w:iCs/>
                <w:sz w:val="24"/>
                <w:szCs w:val="24"/>
                <w:lang w:val="en-US"/>
              </w:rPr>
            </w:pPr>
            <w:r w:rsidRPr="00F90AD7">
              <w:rPr>
                <w:b/>
                <w:iCs/>
                <w:sz w:val="24"/>
                <w:szCs w:val="24"/>
                <w:lang w:val="en-US"/>
              </w:rPr>
              <w:t>5</w:t>
            </w:r>
          </w:p>
        </w:tc>
        <w:tc>
          <w:tcPr>
            <w:tcW w:w="762" w:type="pct"/>
            <w:tcBorders>
              <w:top w:val="single" w:sz="4" w:space="0" w:color="auto"/>
              <w:left w:val="nil"/>
              <w:bottom w:val="single" w:sz="4" w:space="0" w:color="auto"/>
              <w:right w:val="single" w:sz="4" w:space="0" w:color="auto"/>
            </w:tcBorders>
            <w:vAlign w:val="center"/>
          </w:tcPr>
          <w:p w:rsidR="00073447" w:rsidRPr="00F90AD7" w:rsidRDefault="00073447" w:rsidP="00F60C90">
            <w:pPr>
              <w:jc w:val="center"/>
              <w:rPr>
                <w:b/>
                <w:iCs/>
                <w:sz w:val="24"/>
                <w:szCs w:val="24"/>
                <w:lang w:val="en-US"/>
              </w:rPr>
            </w:pPr>
            <w:r w:rsidRPr="00F90AD7">
              <w:rPr>
                <w:b/>
                <w:iCs/>
                <w:sz w:val="24"/>
                <w:szCs w:val="24"/>
                <w:lang w:val="en-US"/>
              </w:rPr>
              <w:t>6</w:t>
            </w:r>
          </w:p>
        </w:tc>
      </w:tr>
      <w:tr w:rsidR="00073447" w:rsidTr="00F60C90">
        <w:trPr>
          <w:cantSplit/>
          <w:trHeight w:val="360"/>
        </w:trPr>
        <w:tc>
          <w:tcPr>
            <w:tcW w:w="1189" w:type="pct"/>
            <w:tcBorders>
              <w:top w:val="nil"/>
              <w:left w:val="single" w:sz="4" w:space="0" w:color="auto"/>
              <w:bottom w:val="single" w:sz="4" w:space="0" w:color="auto"/>
              <w:right w:val="single" w:sz="4" w:space="0" w:color="auto"/>
            </w:tcBorders>
            <w:vAlign w:val="center"/>
          </w:tcPr>
          <w:p w:rsidR="00073447" w:rsidRDefault="00073447" w:rsidP="00F60C90">
            <w:pPr>
              <w:jc w:val="center"/>
              <w:rPr>
                <w:sz w:val="30"/>
                <w:szCs w:val="30"/>
              </w:rPr>
            </w:pPr>
            <w:r>
              <w:rPr>
                <w:iCs/>
                <w:sz w:val="30"/>
                <w:szCs w:val="28"/>
              </w:rPr>
              <w:t>1</w:t>
            </w:r>
          </w:p>
        </w:tc>
        <w:tc>
          <w:tcPr>
            <w:tcW w:w="762" w:type="pct"/>
            <w:vMerge w:val="restart"/>
            <w:tcBorders>
              <w:top w:val="nil"/>
              <w:left w:val="single" w:sz="4" w:space="0" w:color="auto"/>
              <w:bottom w:val="single" w:sz="4" w:space="0" w:color="000000"/>
              <w:right w:val="single" w:sz="4" w:space="0" w:color="auto"/>
            </w:tcBorders>
            <w:vAlign w:val="center"/>
          </w:tcPr>
          <w:p w:rsidR="00073447" w:rsidRDefault="00073447" w:rsidP="00F60C90">
            <w:pPr>
              <w:jc w:val="center"/>
              <w:rPr>
                <w:sz w:val="30"/>
                <w:szCs w:val="30"/>
              </w:rPr>
            </w:pPr>
            <w:r>
              <w:rPr>
                <w:iCs/>
                <w:sz w:val="30"/>
                <w:szCs w:val="28"/>
              </w:rPr>
              <w:t>2</w:t>
            </w:r>
          </w:p>
        </w:tc>
        <w:tc>
          <w:tcPr>
            <w:tcW w:w="762" w:type="pct"/>
            <w:vMerge w:val="restart"/>
            <w:tcBorders>
              <w:top w:val="nil"/>
              <w:left w:val="single" w:sz="4" w:space="0" w:color="auto"/>
              <w:bottom w:val="single" w:sz="4" w:space="0" w:color="000000"/>
              <w:right w:val="single" w:sz="4" w:space="0" w:color="auto"/>
            </w:tcBorders>
            <w:vAlign w:val="center"/>
          </w:tcPr>
          <w:p w:rsidR="00073447" w:rsidRDefault="00073447" w:rsidP="00F60C90">
            <w:pPr>
              <w:jc w:val="center"/>
              <w:rPr>
                <w:sz w:val="30"/>
                <w:szCs w:val="30"/>
              </w:rPr>
            </w:pPr>
            <w:r>
              <w:rPr>
                <w:iCs/>
                <w:sz w:val="30"/>
                <w:szCs w:val="28"/>
              </w:rPr>
              <w:t>4</w:t>
            </w:r>
          </w:p>
        </w:tc>
        <w:tc>
          <w:tcPr>
            <w:tcW w:w="762" w:type="pct"/>
            <w:vMerge w:val="restart"/>
            <w:tcBorders>
              <w:top w:val="nil"/>
              <w:left w:val="single" w:sz="4" w:space="0" w:color="auto"/>
              <w:bottom w:val="single" w:sz="4" w:space="0" w:color="000000"/>
              <w:right w:val="single" w:sz="4" w:space="0" w:color="auto"/>
            </w:tcBorders>
            <w:vAlign w:val="center"/>
          </w:tcPr>
          <w:p w:rsidR="00073447" w:rsidRDefault="00073447" w:rsidP="00F60C90">
            <w:pPr>
              <w:jc w:val="center"/>
              <w:rPr>
                <w:sz w:val="30"/>
                <w:szCs w:val="30"/>
              </w:rPr>
            </w:pPr>
            <w:r>
              <w:rPr>
                <w:iCs/>
                <w:sz w:val="30"/>
                <w:szCs w:val="28"/>
              </w:rPr>
              <w:t>1</w:t>
            </w:r>
          </w:p>
        </w:tc>
        <w:tc>
          <w:tcPr>
            <w:tcW w:w="762" w:type="pct"/>
            <w:tcBorders>
              <w:top w:val="nil"/>
              <w:left w:val="nil"/>
              <w:bottom w:val="single" w:sz="4" w:space="0" w:color="auto"/>
              <w:right w:val="single" w:sz="4" w:space="0" w:color="auto"/>
            </w:tcBorders>
            <w:vAlign w:val="center"/>
          </w:tcPr>
          <w:p w:rsidR="00073447" w:rsidRDefault="00073447" w:rsidP="00F60C90">
            <w:pPr>
              <w:jc w:val="center"/>
              <w:rPr>
                <w:sz w:val="30"/>
                <w:szCs w:val="30"/>
              </w:rPr>
            </w:pPr>
            <w:r>
              <w:rPr>
                <w:iCs/>
                <w:sz w:val="30"/>
                <w:szCs w:val="28"/>
              </w:rPr>
              <w:t>20</w:t>
            </w:r>
          </w:p>
        </w:tc>
        <w:tc>
          <w:tcPr>
            <w:tcW w:w="762" w:type="pct"/>
            <w:tcBorders>
              <w:top w:val="nil"/>
              <w:left w:val="nil"/>
              <w:bottom w:val="single" w:sz="4" w:space="0" w:color="auto"/>
              <w:right w:val="single" w:sz="4" w:space="0" w:color="auto"/>
            </w:tcBorders>
            <w:vAlign w:val="center"/>
          </w:tcPr>
          <w:p w:rsidR="00073447" w:rsidRDefault="00073447" w:rsidP="00F60C90">
            <w:pPr>
              <w:jc w:val="center"/>
              <w:rPr>
                <w:sz w:val="30"/>
                <w:szCs w:val="30"/>
              </w:rPr>
            </w:pPr>
            <w:r>
              <w:rPr>
                <w:iCs/>
                <w:sz w:val="30"/>
                <w:szCs w:val="28"/>
              </w:rPr>
              <w:t>36</w:t>
            </w:r>
          </w:p>
        </w:tc>
      </w:tr>
      <w:tr w:rsidR="00073447" w:rsidTr="00F60C90">
        <w:trPr>
          <w:cantSplit/>
          <w:trHeight w:val="360"/>
        </w:trPr>
        <w:tc>
          <w:tcPr>
            <w:tcW w:w="1189" w:type="pct"/>
            <w:tcBorders>
              <w:top w:val="nil"/>
              <w:left w:val="single" w:sz="4" w:space="0" w:color="auto"/>
              <w:bottom w:val="single" w:sz="4" w:space="0" w:color="auto"/>
              <w:right w:val="single" w:sz="4" w:space="0" w:color="auto"/>
            </w:tcBorders>
            <w:vAlign w:val="center"/>
          </w:tcPr>
          <w:p w:rsidR="00073447" w:rsidRDefault="00073447" w:rsidP="00F60C90">
            <w:pPr>
              <w:jc w:val="center"/>
              <w:rPr>
                <w:sz w:val="30"/>
                <w:szCs w:val="30"/>
              </w:rPr>
            </w:pPr>
            <w:r>
              <w:rPr>
                <w:iCs/>
                <w:sz w:val="30"/>
                <w:szCs w:val="28"/>
              </w:rPr>
              <w:t>2</w:t>
            </w:r>
          </w:p>
        </w:tc>
        <w:tc>
          <w:tcPr>
            <w:tcW w:w="762" w:type="pct"/>
            <w:vMerge/>
            <w:tcBorders>
              <w:top w:val="nil"/>
              <w:left w:val="single" w:sz="4" w:space="0" w:color="auto"/>
              <w:bottom w:val="single" w:sz="4" w:space="0" w:color="000000"/>
              <w:right w:val="single" w:sz="4" w:space="0" w:color="auto"/>
            </w:tcBorders>
            <w:vAlign w:val="center"/>
          </w:tcPr>
          <w:p w:rsidR="00073447" w:rsidRDefault="00073447" w:rsidP="00F60C90">
            <w:pPr>
              <w:jc w:val="left"/>
              <w:rPr>
                <w:sz w:val="30"/>
                <w:szCs w:val="30"/>
              </w:rPr>
            </w:pPr>
          </w:p>
        </w:tc>
        <w:tc>
          <w:tcPr>
            <w:tcW w:w="762" w:type="pct"/>
            <w:vMerge/>
            <w:tcBorders>
              <w:top w:val="nil"/>
              <w:left w:val="single" w:sz="4" w:space="0" w:color="auto"/>
              <w:bottom w:val="single" w:sz="4" w:space="0" w:color="000000"/>
              <w:right w:val="single" w:sz="4" w:space="0" w:color="auto"/>
            </w:tcBorders>
            <w:vAlign w:val="center"/>
          </w:tcPr>
          <w:p w:rsidR="00073447" w:rsidRDefault="00073447" w:rsidP="00F60C90">
            <w:pPr>
              <w:jc w:val="left"/>
              <w:rPr>
                <w:sz w:val="30"/>
                <w:szCs w:val="30"/>
              </w:rPr>
            </w:pPr>
          </w:p>
        </w:tc>
        <w:tc>
          <w:tcPr>
            <w:tcW w:w="762" w:type="pct"/>
            <w:vMerge/>
            <w:tcBorders>
              <w:top w:val="nil"/>
              <w:left w:val="single" w:sz="4" w:space="0" w:color="auto"/>
              <w:bottom w:val="single" w:sz="4" w:space="0" w:color="000000"/>
              <w:right w:val="single" w:sz="4" w:space="0" w:color="auto"/>
            </w:tcBorders>
            <w:vAlign w:val="center"/>
          </w:tcPr>
          <w:p w:rsidR="00073447" w:rsidRDefault="00073447" w:rsidP="00F60C90">
            <w:pPr>
              <w:jc w:val="left"/>
              <w:rPr>
                <w:sz w:val="30"/>
                <w:szCs w:val="30"/>
              </w:rPr>
            </w:pPr>
          </w:p>
        </w:tc>
        <w:tc>
          <w:tcPr>
            <w:tcW w:w="762" w:type="pct"/>
            <w:tcBorders>
              <w:top w:val="nil"/>
              <w:left w:val="nil"/>
              <w:bottom w:val="single" w:sz="4" w:space="0" w:color="auto"/>
              <w:right w:val="single" w:sz="4" w:space="0" w:color="auto"/>
            </w:tcBorders>
            <w:vAlign w:val="center"/>
          </w:tcPr>
          <w:p w:rsidR="00073447" w:rsidRDefault="00073447" w:rsidP="00F60C90">
            <w:pPr>
              <w:jc w:val="center"/>
              <w:rPr>
                <w:sz w:val="30"/>
                <w:szCs w:val="30"/>
              </w:rPr>
            </w:pPr>
            <w:r>
              <w:rPr>
                <w:iCs/>
                <w:sz w:val="30"/>
                <w:szCs w:val="28"/>
              </w:rPr>
              <w:t>22</w:t>
            </w:r>
          </w:p>
        </w:tc>
        <w:tc>
          <w:tcPr>
            <w:tcW w:w="762" w:type="pct"/>
            <w:tcBorders>
              <w:top w:val="nil"/>
              <w:left w:val="nil"/>
              <w:bottom w:val="single" w:sz="4" w:space="0" w:color="auto"/>
              <w:right w:val="single" w:sz="4" w:space="0" w:color="auto"/>
            </w:tcBorders>
            <w:vAlign w:val="center"/>
          </w:tcPr>
          <w:p w:rsidR="00073447" w:rsidRDefault="00073447" w:rsidP="00F60C90">
            <w:pPr>
              <w:jc w:val="center"/>
              <w:rPr>
                <w:sz w:val="30"/>
                <w:szCs w:val="30"/>
              </w:rPr>
            </w:pPr>
            <w:r>
              <w:rPr>
                <w:iCs/>
                <w:sz w:val="30"/>
                <w:szCs w:val="28"/>
              </w:rPr>
              <w:t>57</w:t>
            </w:r>
          </w:p>
        </w:tc>
      </w:tr>
      <w:tr w:rsidR="00073447" w:rsidTr="00F60C90">
        <w:trPr>
          <w:cantSplit/>
          <w:trHeight w:val="360"/>
        </w:trPr>
        <w:tc>
          <w:tcPr>
            <w:tcW w:w="1189" w:type="pct"/>
            <w:tcBorders>
              <w:top w:val="nil"/>
              <w:left w:val="single" w:sz="4" w:space="0" w:color="auto"/>
              <w:bottom w:val="single" w:sz="4" w:space="0" w:color="auto"/>
              <w:right w:val="single" w:sz="4" w:space="0" w:color="auto"/>
            </w:tcBorders>
            <w:vAlign w:val="center"/>
          </w:tcPr>
          <w:p w:rsidR="00073447" w:rsidRDefault="00073447" w:rsidP="00F60C90">
            <w:pPr>
              <w:jc w:val="center"/>
              <w:rPr>
                <w:sz w:val="30"/>
                <w:szCs w:val="30"/>
              </w:rPr>
            </w:pPr>
            <w:r>
              <w:rPr>
                <w:iCs/>
                <w:sz w:val="30"/>
                <w:szCs w:val="28"/>
              </w:rPr>
              <w:t>3</w:t>
            </w:r>
          </w:p>
        </w:tc>
        <w:tc>
          <w:tcPr>
            <w:tcW w:w="762" w:type="pct"/>
            <w:vMerge/>
            <w:tcBorders>
              <w:top w:val="nil"/>
              <w:left w:val="single" w:sz="4" w:space="0" w:color="auto"/>
              <w:bottom w:val="single" w:sz="4" w:space="0" w:color="000000"/>
              <w:right w:val="single" w:sz="4" w:space="0" w:color="auto"/>
            </w:tcBorders>
            <w:vAlign w:val="center"/>
          </w:tcPr>
          <w:p w:rsidR="00073447" w:rsidRDefault="00073447" w:rsidP="00F60C90">
            <w:pPr>
              <w:jc w:val="left"/>
              <w:rPr>
                <w:sz w:val="30"/>
                <w:szCs w:val="30"/>
              </w:rPr>
            </w:pPr>
          </w:p>
        </w:tc>
        <w:tc>
          <w:tcPr>
            <w:tcW w:w="762" w:type="pct"/>
            <w:vMerge/>
            <w:tcBorders>
              <w:top w:val="nil"/>
              <w:left w:val="single" w:sz="4" w:space="0" w:color="auto"/>
              <w:bottom w:val="single" w:sz="4" w:space="0" w:color="000000"/>
              <w:right w:val="single" w:sz="4" w:space="0" w:color="auto"/>
            </w:tcBorders>
            <w:vAlign w:val="center"/>
          </w:tcPr>
          <w:p w:rsidR="00073447" w:rsidRDefault="00073447" w:rsidP="00F60C90">
            <w:pPr>
              <w:jc w:val="left"/>
              <w:rPr>
                <w:sz w:val="30"/>
                <w:szCs w:val="30"/>
              </w:rPr>
            </w:pPr>
          </w:p>
        </w:tc>
        <w:tc>
          <w:tcPr>
            <w:tcW w:w="762" w:type="pct"/>
            <w:vMerge/>
            <w:tcBorders>
              <w:top w:val="nil"/>
              <w:left w:val="single" w:sz="4" w:space="0" w:color="auto"/>
              <w:bottom w:val="single" w:sz="4" w:space="0" w:color="000000"/>
              <w:right w:val="single" w:sz="4" w:space="0" w:color="auto"/>
            </w:tcBorders>
            <w:vAlign w:val="center"/>
          </w:tcPr>
          <w:p w:rsidR="00073447" w:rsidRDefault="00073447" w:rsidP="00F60C90">
            <w:pPr>
              <w:jc w:val="left"/>
              <w:rPr>
                <w:sz w:val="30"/>
                <w:szCs w:val="30"/>
              </w:rPr>
            </w:pPr>
          </w:p>
        </w:tc>
        <w:tc>
          <w:tcPr>
            <w:tcW w:w="762" w:type="pct"/>
            <w:tcBorders>
              <w:top w:val="nil"/>
              <w:left w:val="nil"/>
              <w:bottom w:val="single" w:sz="4" w:space="0" w:color="auto"/>
              <w:right w:val="single" w:sz="4" w:space="0" w:color="auto"/>
            </w:tcBorders>
            <w:vAlign w:val="center"/>
          </w:tcPr>
          <w:p w:rsidR="00073447" w:rsidRDefault="00073447" w:rsidP="00F60C90">
            <w:pPr>
              <w:jc w:val="center"/>
              <w:rPr>
                <w:sz w:val="30"/>
                <w:szCs w:val="30"/>
              </w:rPr>
            </w:pPr>
            <w:r>
              <w:rPr>
                <w:iCs/>
                <w:sz w:val="30"/>
                <w:szCs w:val="28"/>
              </w:rPr>
              <w:t>24</w:t>
            </w:r>
          </w:p>
        </w:tc>
        <w:tc>
          <w:tcPr>
            <w:tcW w:w="762" w:type="pct"/>
            <w:tcBorders>
              <w:top w:val="nil"/>
              <w:left w:val="nil"/>
              <w:bottom w:val="single" w:sz="4" w:space="0" w:color="auto"/>
              <w:right w:val="single" w:sz="4" w:space="0" w:color="auto"/>
            </w:tcBorders>
            <w:vAlign w:val="center"/>
          </w:tcPr>
          <w:p w:rsidR="00073447" w:rsidRDefault="00073447" w:rsidP="00F60C90">
            <w:pPr>
              <w:jc w:val="center"/>
              <w:rPr>
                <w:sz w:val="30"/>
                <w:szCs w:val="30"/>
              </w:rPr>
            </w:pPr>
            <w:r>
              <w:rPr>
                <w:iCs/>
                <w:sz w:val="30"/>
                <w:szCs w:val="28"/>
              </w:rPr>
              <w:t>80</w:t>
            </w:r>
          </w:p>
        </w:tc>
      </w:tr>
      <w:tr w:rsidR="00073447" w:rsidTr="00F60C90">
        <w:trPr>
          <w:cantSplit/>
          <w:trHeight w:val="360"/>
        </w:trPr>
        <w:tc>
          <w:tcPr>
            <w:tcW w:w="1189" w:type="pct"/>
            <w:tcBorders>
              <w:top w:val="nil"/>
              <w:left w:val="single" w:sz="4" w:space="0" w:color="auto"/>
              <w:bottom w:val="single" w:sz="4" w:space="0" w:color="auto"/>
              <w:right w:val="single" w:sz="4" w:space="0" w:color="auto"/>
            </w:tcBorders>
            <w:vAlign w:val="center"/>
          </w:tcPr>
          <w:p w:rsidR="00073447" w:rsidRDefault="00073447" w:rsidP="00F60C90">
            <w:pPr>
              <w:jc w:val="center"/>
              <w:rPr>
                <w:sz w:val="30"/>
                <w:szCs w:val="30"/>
              </w:rPr>
            </w:pPr>
            <w:r>
              <w:rPr>
                <w:iCs/>
                <w:sz w:val="30"/>
                <w:szCs w:val="28"/>
              </w:rPr>
              <w:t>4</w:t>
            </w:r>
          </w:p>
        </w:tc>
        <w:tc>
          <w:tcPr>
            <w:tcW w:w="762" w:type="pct"/>
            <w:vMerge/>
            <w:tcBorders>
              <w:top w:val="nil"/>
              <w:left w:val="single" w:sz="4" w:space="0" w:color="auto"/>
              <w:bottom w:val="single" w:sz="4" w:space="0" w:color="000000"/>
              <w:right w:val="single" w:sz="4" w:space="0" w:color="auto"/>
            </w:tcBorders>
            <w:vAlign w:val="center"/>
          </w:tcPr>
          <w:p w:rsidR="00073447" w:rsidRDefault="00073447" w:rsidP="00F60C90">
            <w:pPr>
              <w:jc w:val="left"/>
              <w:rPr>
                <w:sz w:val="30"/>
                <w:szCs w:val="30"/>
              </w:rPr>
            </w:pPr>
          </w:p>
        </w:tc>
        <w:tc>
          <w:tcPr>
            <w:tcW w:w="762" w:type="pct"/>
            <w:vMerge/>
            <w:tcBorders>
              <w:top w:val="nil"/>
              <w:left w:val="single" w:sz="4" w:space="0" w:color="auto"/>
              <w:bottom w:val="single" w:sz="4" w:space="0" w:color="000000"/>
              <w:right w:val="single" w:sz="4" w:space="0" w:color="auto"/>
            </w:tcBorders>
            <w:vAlign w:val="center"/>
          </w:tcPr>
          <w:p w:rsidR="00073447" w:rsidRDefault="00073447" w:rsidP="00F60C90">
            <w:pPr>
              <w:jc w:val="left"/>
              <w:rPr>
                <w:sz w:val="30"/>
                <w:szCs w:val="30"/>
              </w:rPr>
            </w:pPr>
          </w:p>
        </w:tc>
        <w:tc>
          <w:tcPr>
            <w:tcW w:w="762" w:type="pct"/>
            <w:vMerge/>
            <w:tcBorders>
              <w:top w:val="nil"/>
              <w:left w:val="single" w:sz="4" w:space="0" w:color="auto"/>
              <w:bottom w:val="single" w:sz="4" w:space="0" w:color="000000"/>
              <w:right w:val="single" w:sz="4" w:space="0" w:color="auto"/>
            </w:tcBorders>
            <w:vAlign w:val="center"/>
          </w:tcPr>
          <w:p w:rsidR="00073447" w:rsidRDefault="00073447" w:rsidP="00F60C90">
            <w:pPr>
              <w:jc w:val="left"/>
              <w:rPr>
                <w:sz w:val="30"/>
                <w:szCs w:val="30"/>
              </w:rPr>
            </w:pPr>
          </w:p>
        </w:tc>
        <w:tc>
          <w:tcPr>
            <w:tcW w:w="762" w:type="pct"/>
            <w:tcBorders>
              <w:top w:val="nil"/>
              <w:left w:val="nil"/>
              <w:bottom w:val="single" w:sz="4" w:space="0" w:color="auto"/>
              <w:right w:val="single" w:sz="4" w:space="0" w:color="auto"/>
            </w:tcBorders>
            <w:vAlign w:val="center"/>
          </w:tcPr>
          <w:p w:rsidR="00073447" w:rsidRDefault="00073447" w:rsidP="00F60C90">
            <w:pPr>
              <w:jc w:val="center"/>
              <w:rPr>
                <w:sz w:val="30"/>
                <w:szCs w:val="30"/>
              </w:rPr>
            </w:pPr>
            <w:r>
              <w:rPr>
                <w:iCs/>
                <w:sz w:val="30"/>
                <w:szCs w:val="28"/>
              </w:rPr>
              <w:t>26</w:t>
            </w:r>
          </w:p>
        </w:tc>
        <w:tc>
          <w:tcPr>
            <w:tcW w:w="762" w:type="pct"/>
            <w:tcBorders>
              <w:top w:val="nil"/>
              <w:left w:val="nil"/>
              <w:bottom w:val="single" w:sz="4" w:space="0" w:color="auto"/>
              <w:right w:val="single" w:sz="4" w:space="0" w:color="auto"/>
            </w:tcBorders>
            <w:vAlign w:val="center"/>
          </w:tcPr>
          <w:p w:rsidR="00073447" w:rsidRDefault="00073447" w:rsidP="00F60C90">
            <w:pPr>
              <w:jc w:val="center"/>
              <w:rPr>
                <w:sz w:val="30"/>
                <w:szCs w:val="30"/>
              </w:rPr>
            </w:pPr>
            <w:r>
              <w:rPr>
                <w:iCs/>
                <w:sz w:val="30"/>
                <w:szCs w:val="28"/>
              </w:rPr>
              <w:t>105</w:t>
            </w:r>
          </w:p>
        </w:tc>
      </w:tr>
      <w:tr w:rsidR="00073447" w:rsidTr="00F60C90">
        <w:trPr>
          <w:cantSplit/>
          <w:trHeight w:val="360"/>
        </w:trPr>
        <w:tc>
          <w:tcPr>
            <w:tcW w:w="1189" w:type="pct"/>
            <w:tcBorders>
              <w:top w:val="nil"/>
              <w:left w:val="single" w:sz="4" w:space="0" w:color="auto"/>
              <w:bottom w:val="single" w:sz="4" w:space="0" w:color="auto"/>
              <w:right w:val="single" w:sz="4" w:space="0" w:color="auto"/>
            </w:tcBorders>
            <w:vAlign w:val="center"/>
          </w:tcPr>
          <w:p w:rsidR="00073447" w:rsidRDefault="00073447" w:rsidP="00F60C90">
            <w:pPr>
              <w:jc w:val="center"/>
              <w:rPr>
                <w:sz w:val="30"/>
                <w:szCs w:val="30"/>
              </w:rPr>
            </w:pPr>
            <w:r>
              <w:rPr>
                <w:iCs/>
                <w:sz w:val="30"/>
                <w:szCs w:val="28"/>
              </w:rPr>
              <w:t>5</w:t>
            </w:r>
          </w:p>
        </w:tc>
        <w:tc>
          <w:tcPr>
            <w:tcW w:w="762" w:type="pct"/>
            <w:vMerge/>
            <w:tcBorders>
              <w:top w:val="nil"/>
              <w:left w:val="single" w:sz="4" w:space="0" w:color="auto"/>
              <w:bottom w:val="single" w:sz="4" w:space="0" w:color="000000"/>
              <w:right w:val="single" w:sz="4" w:space="0" w:color="auto"/>
            </w:tcBorders>
            <w:vAlign w:val="center"/>
          </w:tcPr>
          <w:p w:rsidR="00073447" w:rsidRDefault="00073447" w:rsidP="00F60C90">
            <w:pPr>
              <w:jc w:val="left"/>
              <w:rPr>
                <w:sz w:val="30"/>
                <w:szCs w:val="30"/>
              </w:rPr>
            </w:pPr>
          </w:p>
        </w:tc>
        <w:tc>
          <w:tcPr>
            <w:tcW w:w="762" w:type="pct"/>
            <w:vMerge/>
            <w:tcBorders>
              <w:top w:val="nil"/>
              <w:left w:val="single" w:sz="4" w:space="0" w:color="auto"/>
              <w:bottom w:val="single" w:sz="4" w:space="0" w:color="000000"/>
              <w:right w:val="single" w:sz="4" w:space="0" w:color="auto"/>
            </w:tcBorders>
            <w:vAlign w:val="center"/>
          </w:tcPr>
          <w:p w:rsidR="00073447" w:rsidRDefault="00073447" w:rsidP="00F60C90">
            <w:pPr>
              <w:jc w:val="left"/>
              <w:rPr>
                <w:sz w:val="30"/>
                <w:szCs w:val="30"/>
              </w:rPr>
            </w:pPr>
          </w:p>
        </w:tc>
        <w:tc>
          <w:tcPr>
            <w:tcW w:w="762" w:type="pct"/>
            <w:vMerge/>
            <w:tcBorders>
              <w:top w:val="nil"/>
              <w:left w:val="single" w:sz="4" w:space="0" w:color="auto"/>
              <w:bottom w:val="single" w:sz="4" w:space="0" w:color="000000"/>
              <w:right w:val="single" w:sz="4" w:space="0" w:color="auto"/>
            </w:tcBorders>
            <w:vAlign w:val="center"/>
          </w:tcPr>
          <w:p w:rsidR="00073447" w:rsidRDefault="00073447" w:rsidP="00F60C90">
            <w:pPr>
              <w:jc w:val="left"/>
              <w:rPr>
                <w:sz w:val="30"/>
                <w:szCs w:val="30"/>
              </w:rPr>
            </w:pPr>
          </w:p>
        </w:tc>
        <w:tc>
          <w:tcPr>
            <w:tcW w:w="762" w:type="pct"/>
            <w:tcBorders>
              <w:top w:val="nil"/>
              <w:left w:val="nil"/>
              <w:bottom w:val="single" w:sz="4" w:space="0" w:color="auto"/>
              <w:right w:val="single" w:sz="4" w:space="0" w:color="auto"/>
            </w:tcBorders>
            <w:vAlign w:val="center"/>
          </w:tcPr>
          <w:p w:rsidR="00073447" w:rsidRDefault="00073447" w:rsidP="00F60C90">
            <w:pPr>
              <w:jc w:val="center"/>
              <w:rPr>
                <w:sz w:val="30"/>
                <w:szCs w:val="30"/>
              </w:rPr>
            </w:pPr>
            <w:r>
              <w:rPr>
                <w:iCs/>
                <w:sz w:val="30"/>
                <w:szCs w:val="28"/>
              </w:rPr>
              <w:t>28</w:t>
            </w:r>
          </w:p>
        </w:tc>
        <w:tc>
          <w:tcPr>
            <w:tcW w:w="762" w:type="pct"/>
            <w:tcBorders>
              <w:top w:val="nil"/>
              <w:left w:val="nil"/>
              <w:bottom w:val="single" w:sz="4" w:space="0" w:color="auto"/>
              <w:right w:val="single" w:sz="4" w:space="0" w:color="auto"/>
            </w:tcBorders>
            <w:vAlign w:val="center"/>
          </w:tcPr>
          <w:p w:rsidR="00073447" w:rsidRDefault="00073447" w:rsidP="00F60C90">
            <w:pPr>
              <w:jc w:val="center"/>
              <w:rPr>
                <w:sz w:val="30"/>
                <w:szCs w:val="30"/>
              </w:rPr>
            </w:pPr>
            <w:r>
              <w:rPr>
                <w:iCs/>
                <w:sz w:val="30"/>
                <w:szCs w:val="28"/>
              </w:rPr>
              <w:t>132</w:t>
            </w:r>
          </w:p>
        </w:tc>
      </w:tr>
      <w:tr w:rsidR="00073447" w:rsidTr="00F60C90">
        <w:trPr>
          <w:cantSplit/>
          <w:trHeight w:val="360"/>
        </w:trPr>
        <w:tc>
          <w:tcPr>
            <w:tcW w:w="1189" w:type="pct"/>
            <w:tcBorders>
              <w:top w:val="nil"/>
              <w:left w:val="single" w:sz="4" w:space="0" w:color="auto"/>
              <w:bottom w:val="single" w:sz="4" w:space="0" w:color="auto"/>
              <w:right w:val="single" w:sz="4" w:space="0" w:color="auto"/>
            </w:tcBorders>
            <w:vAlign w:val="center"/>
          </w:tcPr>
          <w:p w:rsidR="00073447" w:rsidRDefault="00073447" w:rsidP="00F60C90">
            <w:pPr>
              <w:jc w:val="center"/>
              <w:rPr>
                <w:sz w:val="30"/>
                <w:szCs w:val="30"/>
              </w:rPr>
            </w:pPr>
            <w:r>
              <w:rPr>
                <w:iCs/>
                <w:sz w:val="30"/>
                <w:szCs w:val="28"/>
              </w:rPr>
              <w:t>6</w:t>
            </w:r>
          </w:p>
        </w:tc>
        <w:tc>
          <w:tcPr>
            <w:tcW w:w="762" w:type="pct"/>
            <w:vMerge/>
            <w:tcBorders>
              <w:top w:val="nil"/>
              <w:left w:val="single" w:sz="4" w:space="0" w:color="auto"/>
              <w:bottom w:val="single" w:sz="4" w:space="0" w:color="000000"/>
              <w:right w:val="single" w:sz="4" w:space="0" w:color="auto"/>
            </w:tcBorders>
            <w:vAlign w:val="center"/>
          </w:tcPr>
          <w:p w:rsidR="00073447" w:rsidRDefault="00073447" w:rsidP="00F60C90">
            <w:pPr>
              <w:jc w:val="left"/>
              <w:rPr>
                <w:sz w:val="30"/>
                <w:szCs w:val="30"/>
              </w:rPr>
            </w:pPr>
          </w:p>
        </w:tc>
        <w:tc>
          <w:tcPr>
            <w:tcW w:w="762" w:type="pct"/>
            <w:vMerge/>
            <w:tcBorders>
              <w:top w:val="nil"/>
              <w:left w:val="single" w:sz="4" w:space="0" w:color="auto"/>
              <w:bottom w:val="single" w:sz="4" w:space="0" w:color="000000"/>
              <w:right w:val="single" w:sz="4" w:space="0" w:color="auto"/>
            </w:tcBorders>
            <w:vAlign w:val="center"/>
          </w:tcPr>
          <w:p w:rsidR="00073447" w:rsidRDefault="00073447" w:rsidP="00F60C90">
            <w:pPr>
              <w:jc w:val="left"/>
              <w:rPr>
                <w:sz w:val="30"/>
                <w:szCs w:val="30"/>
              </w:rPr>
            </w:pPr>
          </w:p>
        </w:tc>
        <w:tc>
          <w:tcPr>
            <w:tcW w:w="762" w:type="pct"/>
            <w:vMerge/>
            <w:tcBorders>
              <w:top w:val="nil"/>
              <w:left w:val="single" w:sz="4" w:space="0" w:color="auto"/>
              <w:bottom w:val="single" w:sz="4" w:space="0" w:color="000000"/>
              <w:right w:val="single" w:sz="4" w:space="0" w:color="auto"/>
            </w:tcBorders>
            <w:vAlign w:val="center"/>
          </w:tcPr>
          <w:p w:rsidR="00073447" w:rsidRDefault="00073447" w:rsidP="00F60C90">
            <w:pPr>
              <w:jc w:val="left"/>
              <w:rPr>
                <w:sz w:val="30"/>
                <w:szCs w:val="30"/>
              </w:rPr>
            </w:pPr>
          </w:p>
        </w:tc>
        <w:tc>
          <w:tcPr>
            <w:tcW w:w="762" w:type="pct"/>
            <w:tcBorders>
              <w:top w:val="nil"/>
              <w:left w:val="nil"/>
              <w:bottom w:val="single" w:sz="4" w:space="0" w:color="auto"/>
              <w:right w:val="single" w:sz="4" w:space="0" w:color="auto"/>
            </w:tcBorders>
            <w:vAlign w:val="center"/>
          </w:tcPr>
          <w:p w:rsidR="00073447" w:rsidRDefault="00073447" w:rsidP="00F60C90">
            <w:pPr>
              <w:jc w:val="center"/>
              <w:rPr>
                <w:sz w:val="30"/>
                <w:szCs w:val="30"/>
              </w:rPr>
            </w:pPr>
            <w:r>
              <w:rPr>
                <w:iCs/>
                <w:sz w:val="30"/>
                <w:szCs w:val="28"/>
              </w:rPr>
              <w:t>30</w:t>
            </w:r>
          </w:p>
        </w:tc>
        <w:tc>
          <w:tcPr>
            <w:tcW w:w="762" w:type="pct"/>
            <w:tcBorders>
              <w:top w:val="nil"/>
              <w:left w:val="nil"/>
              <w:bottom w:val="single" w:sz="4" w:space="0" w:color="auto"/>
              <w:right w:val="single" w:sz="4" w:space="0" w:color="auto"/>
            </w:tcBorders>
            <w:vAlign w:val="center"/>
          </w:tcPr>
          <w:p w:rsidR="00073447" w:rsidRDefault="00073447" w:rsidP="00F60C90">
            <w:pPr>
              <w:jc w:val="center"/>
              <w:rPr>
                <w:sz w:val="30"/>
                <w:szCs w:val="30"/>
              </w:rPr>
            </w:pPr>
            <w:r>
              <w:rPr>
                <w:iCs/>
                <w:sz w:val="30"/>
                <w:szCs w:val="28"/>
              </w:rPr>
              <w:t>161</w:t>
            </w:r>
          </w:p>
        </w:tc>
      </w:tr>
      <w:tr w:rsidR="00073447" w:rsidTr="00F60C90">
        <w:trPr>
          <w:cantSplit/>
          <w:trHeight w:val="360"/>
        </w:trPr>
        <w:tc>
          <w:tcPr>
            <w:tcW w:w="1189" w:type="pct"/>
            <w:tcBorders>
              <w:top w:val="nil"/>
              <w:left w:val="single" w:sz="4" w:space="0" w:color="auto"/>
              <w:bottom w:val="single" w:sz="4" w:space="0" w:color="auto"/>
              <w:right w:val="single" w:sz="4" w:space="0" w:color="auto"/>
            </w:tcBorders>
            <w:vAlign w:val="center"/>
          </w:tcPr>
          <w:p w:rsidR="00073447" w:rsidRDefault="00073447" w:rsidP="00F60C90">
            <w:pPr>
              <w:jc w:val="center"/>
              <w:rPr>
                <w:sz w:val="30"/>
                <w:szCs w:val="30"/>
              </w:rPr>
            </w:pPr>
            <w:r>
              <w:rPr>
                <w:iCs/>
                <w:sz w:val="30"/>
                <w:szCs w:val="28"/>
              </w:rPr>
              <w:t>7</w:t>
            </w:r>
          </w:p>
        </w:tc>
        <w:tc>
          <w:tcPr>
            <w:tcW w:w="762" w:type="pct"/>
            <w:vMerge/>
            <w:tcBorders>
              <w:top w:val="nil"/>
              <w:left w:val="single" w:sz="4" w:space="0" w:color="auto"/>
              <w:bottom w:val="single" w:sz="4" w:space="0" w:color="000000"/>
              <w:right w:val="single" w:sz="4" w:space="0" w:color="auto"/>
            </w:tcBorders>
            <w:vAlign w:val="center"/>
          </w:tcPr>
          <w:p w:rsidR="00073447" w:rsidRDefault="00073447" w:rsidP="00F60C90">
            <w:pPr>
              <w:jc w:val="left"/>
              <w:rPr>
                <w:sz w:val="30"/>
                <w:szCs w:val="30"/>
              </w:rPr>
            </w:pPr>
          </w:p>
        </w:tc>
        <w:tc>
          <w:tcPr>
            <w:tcW w:w="762" w:type="pct"/>
            <w:vMerge/>
            <w:tcBorders>
              <w:top w:val="nil"/>
              <w:left w:val="single" w:sz="4" w:space="0" w:color="auto"/>
              <w:bottom w:val="single" w:sz="4" w:space="0" w:color="000000"/>
              <w:right w:val="single" w:sz="4" w:space="0" w:color="auto"/>
            </w:tcBorders>
            <w:vAlign w:val="center"/>
          </w:tcPr>
          <w:p w:rsidR="00073447" w:rsidRDefault="00073447" w:rsidP="00F60C90">
            <w:pPr>
              <w:jc w:val="left"/>
              <w:rPr>
                <w:sz w:val="30"/>
                <w:szCs w:val="30"/>
              </w:rPr>
            </w:pPr>
          </w:p>
        </w:tc>
        <w:tc>
          <w:tcPr>
            <w:tcW w:w="762" w:type="pct"/>
            <w:vMerge/>
            <w:tcBorders>
              <w:top w:val="nil"/>
              <w:left w:val="single" w:sz="4" w:space="0" w:color="auto"/>
              <w:bottom w:val="single" w:sz="4" w:space="0" w:color="000000"/>
              <w:right w:val="single" w:sz="4" w:space="0" w:color="auto"/>
            </w:tcBorders>
            <w:vAlign w:val="center"/>
          </w:tcPr>
          <w:p w:rsidR="00073447" w:rsidRDefault="00073447" w:rsidP="00F60C90">
            <w:pPr>
              <w:jc w:val="left"/>
              <w:rPr>
                <w:sz w:val="30"/>
                <w:szCs w:val="30"/>
              </w:rPr>
            </w:pPr>
          </w:p>
        </w:tc>
        <w:tc>
          <w:tcPr>
            <w:tcW w:w="762" w:type="pct"/>
            <w:tcBorders>
              <w:top w:val="nil"/>
              <w:left w:val="nil"/>
              <w:bottom w:val="single" w:sz="4" w:space="0" w:color="auto"/>
              <w:right w:val="single" w:sz="4" w:space="0" w:color="auto"/>
            </w:tcBorders>
            <w:vAlign w:val="center"/>
          </w:tcPr>
          <w:p w:rsidR="00073447" w:rsidRDefault="00073447" w:rsidP="00F60C90">
            <w:pPr>
              <w:jc w:val="center"/>
              <w:rPr>
                <w:sz w:val="30"/>
                <w:szCs w:val="30"/>
              </w:rPr>
            </w:pPr>
            <w:r>
              <w:rPr>
                <w:iCs/>
                <w:sz w:val="30"/>
                <w:szCs w:val="28"/>
              </w:rPr>
              <w:t>32</w:t>
            </w:r>
          </w:p>
        </w:tc>
        <w:tc>
          <w:tcPr>
            <w:tcW w:w="762" w:type="pct"/>
            <w:tcBorders>
              <w:top w:val="nil"/>
              <w:left w:val="nil"/>
              <w:bottom w:val="single" w:sz="4" w:space="0" w:color="auto"/>
              <w:right w:val="single" w:sz="4" w:space="0" w:color="auto"/>
            </w:tcBorders>
            <w:vAlign w:val="center"/>
          </w:tcPr>
          <w:p w:rsidR="00073447" w:rsidRDefault="00073447" w:rsidP="00F60C90">
            <w:pPr>
              <w:jc w:val="center"/>
              <w:rPr>
                <w:sz w:val="30"/>
                <w:szCs w:val="30"/>
              </w:rPr>
            </w:pPr>
            <w:r>
              <w:rPr>
                <w:iCs/>
                <w:sz w:val="30"/>
                <w:szCs w:val="28"/>
              </w:rPr>
              <w:t>192</w:t>
            </w:r>
          </w:p>
        </w:tc>
      </w:tr>
      <w:tr w:rsidR="00073447" w:rsidTr="00F60C90">
        <w:trPr>
          <w:cantSplit/>
          <w:trHeight w:val="360"/>
        </w:trPr>
        <w:tc>
          <w:tcPr>
            <w:tcW w:w="1189" w:type="pct"/>
            <w:tcBorders>
              <w:top w:val="nil"/>
              <w:left w:val="single" w:sz="4" w:space="0" w:color="auto"/>
              <w:bottom w:val="single" w:sz="4" w:space="0" w:color="auto"/>
              <w:right w:val="single" w:sz="4" w:space="0" w:color="auto"/>
            </w:tcBorders>
            <w:vAlign w:val="center"/>
          </w:tcPr>
          <w:p w:rsidR="00073447" w:rsidRDefault="00073447" w:rsidP="00F60C90">
            <w:pPr>
              <w:jc w:val="center"/>
              <w:rPr>
                <w:sz w:val="30"/>
                <w:szCs w:val="30"/>
              </w:rPr>
            </w:pPr>
            <w:r>
              <w:rPr>
                <w:iCs/>
                <w:sz w:val="30"/>
                <w:szCs w:val="28"/>
              </w:rPr>
              <w:t>8</w:t>
            </w:r>
          </w:p>
        </w:tc>
        <w:tc>
          <w:tcPr>
            <w:tcW w:w="762" w:type="pct"/>
            <w:vMerge/>
            <w:tcBorders>
              <w:top w:val="nil"/>
              <w:left w:val="single" w:sz="4" w:space="0" w:color="auto"/>
              <w:bottom w:val="single" w:sz="4" w:space="0" w:color="000000"/>
              <w:right w:val="single" w:sz="4" w:space="0" w:color="auto"/>
            </w:tcBorders>
            <w:vAlign w:val="center"/>
          </w:tcPr>
          <w:p w:rsidR="00073447" w:rsidRDefault="00073447" w:rsidP="00F60C90">
            <w:pPr>
              <w:jc w:val="left"/>
              <w:rPr>
                <w:sz w:val="30"/>
                <w:szCs w:val="30"/>
              </w:rPr>
            </w:pPr>
          </w:p>
        </w:tc>
        <w:tc>
          <w:tcPr>
            <w:tcW w:w="762" w:type="pct"/>
            <w:vMerge/>
            <w:tcBorders>
              <w:top w:val="nil"/>
              <w:left w:val="single" w:sz="4" w:space="0" w:color="auto"/>
              <w:bottom w:val="single" w:sz="4" w:space="0" w:color="000000"/>
              <w:right w:val="single" w:sz="4" w:space="0" w:color="auto"/>
            </w:tcBorders>
            <w:vAlign w:val="center"/>
          </w:tcPr>
          <w:p w:rsidR="00073447" w:rsidRDefault="00073447" w:rsidP="00F60C90">
            <w:pPr>
              <w:jc w:val="left"/>
              <w:rPr>
                <w:sz w:val="30"/>
                <w:szCs w:val="30"/>
              </w:rPr>
            </w:pPr>
          </w:p>
        </w:tc>
        <w:tc>
          <w:tcPr>
            <w:tcW w:w="762" w:type="pct"/>
            <w:vMerge/>
            <w:tcBorders>
              <w:top w:val="nil"/>
              <w:left w:val="single" w:sz="4" w:space="0" w:color="auto"/>
              <w:bottom w:val="single" w:sz="4" w:space="0" w:color="000000"/>
              <w:right w:val="single" w:sz="4" w:space="0" w:color="auto"/>
            </w:tcBorders>
            <w:vAlign w:val="center"/>
          </w:tcPr>
          <w:p w:rsidR="00073447" w:rsidRDefault="00073447" w:rsidP="00F60C90">
            <w:pPr>
              <w:jc w:val="left"/>
              <w:rPr>
                <w:sz w:val="30"/>
                <w:szCs w:val="30"/>
              </w:rPr>
            </w:pPr>
          </w:p>
        </w:tc>
        <w:tc>
          <w:tcPr>
            <w:tcW w:w="762" w:type="pct"/>
            <w:tcBorders>
              <w:top w:val="nil"/>
              <w:left w:val="nil"/>
              <w:bottom w:val="single" w:sz="4" w:space="0" w:color="auto"/>
              <w:right w:val="single" w:sz="4" w:space="0" w:color="auto"/>
            </w:tcBorders>
            <w:vAlign w:val="center"/>
          </w:tcPr>
          <w:p w:rsidR="00073447" w:rsidRDefault="00073447" w:rsidP="00F60C90">
            <w:pPr>
              <w:jc w:val="center"/>
              <w:rPr>
                <w:sz w:val="30"/>
                <w:szCs w:val="30"/>
              </w:rPr>
            </w:pPr>
            <w:r>
              <w:rPr>
                <w:iCs/>
                <w:sz w:val="30"/>
                <w:szCs w:val="28"/>
              </w:rPr>
              <w:t>34</w:t>
            </w:r>
          </w:p>
        </w:tc>
        <w:tc>
          <w:tcPr>
            <w:tcW w:w="762" w:type="pct"/>
            <w:tcBorders>
              <w:top w:val="nil"/>
              <w:left w:val="nil"/>
              <w:bottom w:val="single" w:sz="4" w:space="0" w:color="auto"/>
              <w:right w:val="single" w:sz="4" w:space="0" w:color="auto"/>
            </w:tcBorders>
            <w:vAlign w:val="center"/>
          </w:tcPr>
          <w:p w:rsidR="00073447" w:rsidRDefault="00073447" w:rsidP="00F60C90">
            <w:pPr>
              <w:jc w:val="center"/>
              <w:rPr>
                <w:sz w:val="30"/>
                <w:szCs w:val="30"/>
              </w:rPr>
            </w:pPr>
            <w:r>
              <w:rPr>
                <w:iCs/>
                <w:sz w:val="30"/>
                <w:szCs w:val="28"/>
              </w:rPr>
              <w:t>225</w:t>
            </w:r>
          </w:p>
        </w:tc>
      </w:tr>
      <w:tr w:rsidR="00073447" w:rsidTr="00F60C90">
        <w:trPr>
          <w:cantSplit/>
          <w:trHeight w:val="360"/>
        </w:trPr>
        <w:tc>
          <w:tcPr>
            <w:tcW w:w="1189" w:type="pct"/>
            <w:tcBorders>
              <w:top w:val="nil"/>
              <w:left w:val="single" w:sz="4" w:space="0" w:color="auto"/>
              <w:bottom w:val="single" w:sz="4" w:space="0" w:color="auto"/>
              <w:right w:val="single" w:sz="4" w:space="0" w:color="auto"/>
            </w:tcBorders>
            <w:vAlign w:val="center"/>
          </w:tcPr>
          <w:p w:rsidR="00073447" w:rsidRDefault="00073447" w:rsidP="00F60C90">
            <w:pPr>
              <w:jc w:val="center"/>
              <w:rPr>
                <w:sz w:val="30"/>
                <w:szCs w:val="30"/>
              </w:rPr>
            </w:pPr>
            <w:r>
              <w:rPr>
                <w:iCs/>
                <w:sz w:val="30"/>
                <w:szCs w:val="28"/>
              </w:rPr>
              <w:t>9</w:t>
            </w:r>
          </w:p>
        </w:tc>
        <w:tc>
          <w:tcPr>
            <w:tcW w:w="762" w:type="pct"/>
            <w:vMerge/>
            <w:tcBorders>
              <w:top w:val="nil"/>
              <w:left w:val="single" w:sz="4" w:space="0" w:color="auto"/>
              <w:bottom w:val="single" w:sz="4" w:space="0" w:color="000000"/>
              <w:right w:val="single" w:sz="4" w:space="0" w:color="auto"/>
            </w:tcBorders>
            <w:vAlign w:val="center"/>
          </w:tcPr>
          <w:p w:rsidR="00073447" w:rsidRDefault="00073447" w:rsidP="00F60C90">
            <w:pPr>
              <w:jc w:val="left"/>
              <w:rPr>
                <w:sz w:val="30"/>
                <w:szCs w:val="30"/>
              </w:rPr>
            </w:pPr>
          </w:p>
        </w:tc>
        <w:tc>
          <w:tcPr>
            <w:tcW w:w="762" w:type="pct"/>
            <w:vMerge/>
            <w:tcBorders>
              <w:top w:val="nil"/>
              <w:left w:val="single" w:sz="4" w:space="0" w:color="auto"/>
              <w:bottom w:val="single" w:sz="4" w:space="0" w:color="000000"/>
              <w:right w:val="single" w:sz="4" w:space="0" w:color="auto"/>
            </w:tcBorders>
            <w:vAlign w:val="center"/>
          </w:tcPr>
          <w:p w:rsidR="00073447" w:rsidRDefault="00073447" w:rsidP="00F60C90">
            <w:pPr>
              <w:jc w:val="left"/>
              <w:rPr>
                <w:sz w:val="30"/>
                <w:szCs w:val="30"/>
              </w:rPr>
            </w:pPr>
          </w:p>
        </w:tc>
        <w:tc>
          <w:tcPr>
            <w:tcW w:w="762" w:type="pct"/>
            <w:vMerge/>
            <w:tcBorders>
              <w:top w:val="nil"/>
              <w:left w:val="single" w:sz="4" w:space="0" w:color="auto"/>
              <w:bottom w:val="single" w:sz="4" w:space="0" w:color="000000"/>
              <w:right w:val="single" w:sz="4" w:space="0" w:color="auto"/>
            </w:tcBorders>
            <w:vAlign w:val="center"/>
          </w:tcPr>
          <w:p w:rsidR="00073447" w:rsidRDefault="00073447" w:rsidP="00F60C90">
            <w:pPr>
              <w:jc w:val="left"/>
              <w:rPr>
                <w:sz w:val="30"/>
                <w:szCs w:val="30"/>
              </w:rPr>
            </w:pPr>
          </w:p>
        </w:tc>
        <w:tc>
          <w:tcPr>
            <w:tcW w:w="762" w:type="pct"/>
            <w:tcBorders>
              <w:top w:val="nil"/>
              <w:left w:val="nil"/>
              <w:bottom w:val="single" w:sz="4" w:space="0" w:color="auto"/>
              <w:right w:val="single" w:sz="4" w:space="0" w:color="auto"/>
            </w:tcBorders>
            <w:vAlign w:val="center"/>
          </w:tcPr>
          <w:p w:rsidR="00073447" w:rsidRDefault="00073447" w:rsidP="00F60C90">
            <w:pPr>
              <w:jc w:val="center"/>
              <w:rPr>
                <w:sz w:val="30"/>
                <w:szCs w:val="30"/>
              </w:rPr>
            </w:pPr>
            <w:r>
              <w:rPr>
                <w:iCs/>
                <w:sz w:val="30"/>
                <w:szCs w:val="28"/>
              </w:rPr>
              <w:t>36</w:t>
            </w:r>
          </w:p>
        </w:tc>
        <w:tc>
          <w:tcPr>
            <w:tcW w:w="762" w:type="pct"/>
            <w:tcBorders>
              <w:top w:val="nil"/>
              <w:left w:val="nil"/>
              <w:bottom w:val="single" w:sz="4" w:space="0" w:color="auto"/>
              <w:right w:val="single" w:sz="4" w:space="0" w:color="auto"/>
            </w:tcBorders>
            <w:vAlign w:val="center"/>
          </w:tcPr>
          <w:p w:rsidR="00073447" w:rsidRDefault="00073447" w:rsidP="00F60C90">
            <w:pPr>
              <w:jc w:val="center"/>
              <w:rPr>
                <w:sz w:val="30"/>
                <w:szCs w:val="30"/>
              </w:rPr>
            </w:pPr>
            <w:r>
              <w:rPr>
                <w:iCs/>
                <w:sz w:val="30"/>
                <w:szCs w:val="28"/>
              </w:rPr>
              <w:t>260</w:t>
            </w:r>
          </w:p>
        </w:tc>
      </w:tr>
      <w:tr w:rsidR="00073447" w:rsidTr="00F60C90">
        <w:trPr>
          <w:cantSplit/>
          <w:trHeight w:val="360"/>
        </w:trPr>
        <w:tc>
          <w:tcPr>
            <w:tcW w:w="1189" w:type="pct"/>
            <w:tcBorders>
              <w:top w:val="nil"/>
              <w:left w:val="single" w:sz="4" w:space="0" w:color="auto"/>
              <w:bottom w:val="single" w:sz="4" w:space="0" w:color="auto"/>
              <w:right w:val="single" w:sz="4" w:space="0" w:color="auto"/>
            </w:tcBorders>
            <w:vAlign w:val="center"/>
          </w:tcPr>
          <w:p w:rsidR="00073447" w:rsidRDefault="00073447" w:rsidP="00F60C90">
            <w:pPr>
              <w:jc w:val="center"/>
              <w:rPr>
                <w:sz w:val="30"/>
                <w:szCs w:val="30"/>
              </w:rPr>
            </w:pPr>
            <w:r>
              <w:rPr>
                <w:iCs/>
                <w:sz w:val="30"/>
                <w:szCs w:val="28"/>
              </w:rPr>
              <w:t>10</w:t>
            </w:r>
          </w:p>
        </w:tc>
        <w:tc>
          <w:tcPr>
            <w:tcW w:w="762" w:type="pct"/>
            <w:vMerge/>
            <w:tcBorders>
              <w:top w:val="nil"/>
              <w:left w:val="single" w:sz="4" w:space="0" w:color="auto"/>
              <w:bottom w:val="single" w:sz="4" w:space="0" w:color="000000"/>
              <w:right w:val="single" w:sz="4" w:space="0" w:color="auto"/>
            </w:tcBorders>
            <w:vAlign w:val="center"/>
          </w:tcPr>
          <w:p w:rsidR="00073447" w:rsidRDefault="00073447" w:rsidP="00F60C90">
            <w:pPr>
              <w:jc w:val="left"/>
              <w:rPr>
                <w:sz w:val="30"/>
                <w:szCs w:val="30"/>
              </w:rPr>
            </w:pPr>
          </w:p>
        </w:tc>
        <w:tc>
          <w:tcPr>
            <w:tcW w:w="762" w:type="pct"/>
            <w:vMerge/>
            <w:tcBorders>
              <w:top w:val="nil"/>
              <w:left w:val="single" w:sz="4" w:space="0" w:color="auto"/>
              <w:bottom w:val="single" w:sz="4" w:space="0" w:color="000000"/>
              <w:right w:val="single" w:sz="4" w:space="0" w:color="auto"/>
            </w:tcBorders>
            <w:vAlign w:val="center"/>
          </w:tcPr>
          <w:p w:rsidR="00073447" w:rsidRDefault="00073447" w:rsidP="00F60C90">
            <w:pPr>
              <w:jc w:val="left"/>
              <w:rPr>
                <w:sz w:val="30"/>
                <w:szCs w:val="30"/>
              </w:rPr>
            </w:pPr>
          </w:p>
        </w:tc>
        <w:tc>
          <w:tcPr>
            <w:tcW w:w="762" w:type="pct"/>
            <w:vMerge/>
            <w:tcBorders>
              <w:top w:val="nil"/>
              <w:left w:val="single" w:sz="4" w:space="0" w:color="auto"/>
              <w:bottom w:val="single" w:sz="4" w:space="0" w:color="000000"/>
              <w:right w:val="single" w:sz="4" w:space="0" w:color="auto"/>
            </w:tcBorders>
            <w:vAlign w:val="center"/>
          </w:tcPr>
          <w:p w:rsidR="00073447" w:rsidRDefault="00073447" w:rsidP="00F60C90">
            <w:pPr>
              <w:jc w:val="left"/>
              <w:rPr>
                <w:sz w:val="30"/>
                <w:szCs w:val="30"/>
              </w:rPr>
            </w:pPr>
          </w:p>
        </w:tc>
        <w:tc>
          <w:tcPr>
            <w:tcW w:w="762" w:type="pct"/>
            <w:tcBorders>
              <w:top w:val="nil"/>
              <w:left w:val="nil"/>
              <w:bottom w:val="single" w:sz="4" w:space="0" w:color="auto"/>
              <w:right w:val="single" w:sz="4" w:space="0" w:color="auto"/>
            </w:tcBorders>
            <w:vAlign w:val="center"/>
          </w:tcPr>
          <w:p w:rsidR="00073447" w:rsidRDefault="00073447" w:rsidP="00F60C90">
            <w:pPr>
              <w:jc w:val="center"/>
              <w:rPr>
                <w:sz w:val="30"/>
                <w:szCs w:val="30"/>
              </w:rPr>
            </w:pPr>
            <w:r>
              <w:rPr>
                <w:iCs/>
                <w:sz w:val="30"/>
                <w:szCs w:val="28"/>
              </w:rPr>
              <w:t>38</w:t>
            </w:r>
          </w:p>
        </w:tc>
        <w:tc>
          <w:tcPr>
            <w:tcW w:w="762" w:type="pct"/>
            <w:tcBorders>
              <w:top w:val="nil"/>
              <w:left w:val="nil"/>
              <w:bottom w:val="single" w:sz="4" w:space="0" w:color="auto"/>
              <w:right w:val="single" w:sz="4" w:space="0" w:color="auto"/>
            </w:tcBorders>
            <w:vAlign w:val="center"/>
          </w:tcPr>
          <w:p w:rsidR="00073447" w:rsidRDefault="00073447" w:rsidP="00F60C90">
            <w:pPr>
              <w:jc w:val="center"/>
              <w:rPr>
                <w:sz w:val="30"/>
                <w:szCs w:val="30"/>
              </w:rPr>
            </w:pPr>
            <w:r>
              <w:rPr>
                <w:iCs/>
                <w:sz w:val="30"/>
                <w:szCs w:val="28"/>
              </w:rPr>
              <w:t>297</w:t>
            </w:r>
          </w:p>
        </w:tc>
      </w:tr>
      <w:tr w:rsidR="00073447" w:rsidTr="00F60C90">
        <w:trPr>
          <w:cantSplit/>
          <w:trHeight w:val="360"/>
        </w:trPr>
        <w:tc>
          <w:tcPr>
            <w:tcW w:w="1189" w:type="pct"/>
            <w:tcBorders>
              <w:top w:val="nil"/>
              <w:left w:val="single" w:sz="4" w:space="0" w:color="auto"/>
              <w:bottom w:val="single" w:sz="4" w:space="0" w:color="auto"/>
              <w:right w:val="single" w:sz="4" w:space="0" w:color="auto"/>
            </w:tcBorders>
            <w:vAlign w:val="center"/>
          </w:tcPr>
          <w:p w:rsidR="00073447" w:rsidRDefault="00073447" w:rsidP="00F60C90">
            <w:pPr>
              <w:jc w:val="center"/>
              <w:rPr>
                <w:sz w:val="30"/>
                <w:szCs w:val="30"/>
              </w:rPr>
            </w:pPr>
            <w:r>
              <w:rPr>
                <w:sz w:val="30"/>
                <w:szCs w:val="30"/>
              </w:rPr>
              <w:t>11</w:t>
            </w:r>
          </w:p>
        </w:tc>
        <w:tc>
          <w:tcPr>
            <w:tcW w:w="762" w:type="pct"/>
            <w:vMerge w:val="restart"/>
            <w:tcBorders>
              <w:top w:val="nil"/>
              <w:left w:val="single" w:sz="4" w:space="0" w:color="auto"/>
              <w:bottom w:val="single" w:sz="4" w:space="0" w:color="000000"/>
              <w:right w:val="single" w:sz="4" w:space="0" w:color="auto"/>
            </w:tcBorders>
            <w:vAlign w:val="center"/>
          </w:tcPr>
          <w:p w:rsidR="00073447" w:rsidRDefault="00073447" w:rsidP="00F60C90">
            <w:pPr>
              <w:jc w:val="center"/>
              <w:rPr>
                <w:sz w:val="30"/>
                <w:szCs w:val="30"/>
              </w:rPr>
            </w:pPr>
            <w:r>
              <w:rPr>
                <w:sz w:val="30"/>
                <w:szCs w:val="30"/>
              </w:rPr>
              <w:t>4</w:t>
            </w:r>
          </w:p>
        </w:tc>
        <w:tc>
          <w:tcPr>
            <w:tcW w:w="762" w:type="pct"/>
            <w:vMerge w:val="restart"/>
            <w:tcBorders>
              <w:top w:val="nil"/>
              <w:left w:val="single" w:sz="4" w:space="0" w:color="auto"/>
              <w:bottom w:val="single" w:sz="4" w:space="0" w:color="000000"/>
              <w:right w:val="single" w:sz="4" w:space="0" w:color="auto"/>
            </w:tcBorders>
            <w:vAlign w:val="center"/>
          </w:tcPr>
          <w:p w:rsidR="00073447" w:rsidRDefault="00073447" w:rsidP="00F60C90">
            <w:pPr>
              <w:jc w:val="center"/>
              <w:rPr>
                <w:sz w:val="30"/>
                <w:szCs w:val="30"/>
              </w:rPr>
            </w:pPr>
            <w:r>
              <w:rPr>
                <w:sz w:val="30"/>
                <w:szCs w:val="30"/>
              </w:rPr>
              <w:t>16</w:t>
            </w:r>
          </w:p>
        </w:tc>
        <w:tc>
          <w:tcPr>
            <w:tcW w:w="762" w:type="pct"/>
            <w:vMerge w:val="restart"/>
            <w:tcBorders>
              <w:top w:val="nil"/>
              <w:left w:val="single" w:sz="4" w:space="0" w:color="auto"/>
              <w:bottom w:val="single" w:sz="4" w:space="0" w:color="000000"/>
              <w:right w:val="single" w:sz="4" w:space="0" w:color="auto"/>
            </w:tcBorders>
            <w:vAlign w:val="center"/>
          </w:tcPr>
          <w:p w:rsidR="00073447" w:rsidRDefault="00073447" w:rsidP="00F60C90">
            <w:pPr>
              <w:jc w:val="center"/>
              <w:rPr>
                <w:sz w:val="30"/>
                <w:szCs w:val="30"/>
              </w:rPr>
            </w:pPr>
            <w:r>
              <w:rPr>
                <w:sz w:val="30"/>
                <w:szCs w:val="30"/>
              </w:rPr>
              <w:t>1</w:t>
            </w:r>
          </w:p>
        </w:tc>
        <w:tc>
          <w:tcPr>
            <w:tcW w:w="762" w:type="pct"/>
            <w:tcBorders>
              <w:top w:val="nil"/>
              <w:left w:val="nil"/>
              <w:bottom w:val="single" w:sz="4" w:space="0" w:color="auto"/>
              <w:right w:val="single" w:sz="4" w:space="0" w:color="auto"/>
            </w:tcBorders>
            <w:vAlign w:val="center"/>
          </w:tcPr>
          <w:p w:rsidR="00073447" w:rsidRDefault="00073447" w:rsidP="00F60C90">
            <w:pPr>
              <w:jc w:val="center"/>
              <w:rPr>
                <w:sz w:val="30"/>
                <w:szCs w:val="30"/>
              </w:rPr>
            </w:pPr>
            <w:r>
              <w:rPr>
                <w:sz w:val="30"/>
                <w:szCs w:val="30"/>
              </w:rPr>
              <w:t>40</w:t>
            </w:r>
          </w:p>
        </w:tc>
        <w:tc>
          <w:tcPr>
            <w:tcW w:w="762" w:type="pct"/>
            <w:tcBorders>
              <w:top w:val="nil"/>
              <w:left w:val="nil"/>
              <w:bottom w:val="single" w:sz="4" w:space="0" w:color="auto"/>
              <w:right w:val="single" w:sz="4" w:space="0" w:color="auto"/>
            </w:tcBorders>
            <w:noWrap/>
            <w:vAlign w:val="center"/>
          </w:tcPr>
          <w:p w:rsidR="00073447" w:rsidRDefault="00073447" w:rsidP="00F60C90">
            <w:pPr>
              <w:jc w:val="center"/>
              <w:rPr>
                <w:sz w:val="30"/>
                <w:szCs w:val="30"/>
              </w:rPr>
            </w:pPr>
            <w:r>
              <w:rPr>
                <w:sz w:val="30"/>
                <w:szCs w:val="30"/>
              </w:rPr>
              <w:t>175</w:t>
            </w:r>
          </w:p>
        </w:tc>
      </w:tr>
      <w:tr w:rsidR="00073447" w:rsidTr="00F60C90">
        <w:trPr>
          <w:cantSplit/>
          <w:trHeight w:val="360"/>
        </w:trPr>
        <w:tc>
          <w:tcPr>
            <w:tcW w:w="1189" w:type="pct"/>
            <w:tcBorders>
              <w:top w:val="nil"/>
              <w:left w:val="single" w:sz="4" w:space="0" w:color="auto"/>
              <w:bottom w:val="single" w:sz="4" w:space="0" w:color="auto"/>
              <w:right w:val="single" w:sz="4" w:space="0" w:color="auto"/>
            </w:tcBorders>
            <w:vAlign w:val="center"/>
          </w:tcPr>
          <w:p w:rsidR="00073447" w:rsidRDefault="00073447" w:rsidP="00F60C90">
            <w:pPr>
              <w:jc w:val="center"/>
              <w:rPr>
                <w:sz w:val="30"/>
                <w:szCs w:val="30"/>
              </w:rPr>
            </w:pPr>
            <w:r>
              <w:rPr>
                <w:sz w:val="30"/>
                <w:szCs w:val="30"/>
              </w:rPr>
              <w:t>12</w:t>
            </w:r>
          </w:p>
        </w:tc>
        <w:tc>
          <w:tcPr>
            <w:tcW w:w="762" w:type="pct"/>
            <w:vMerge/>
            <w:tcBorders>
              <w:top w:val="nil"/>
              <w:left w:val="single" w:sz="4" w:space="0" w:color="auto"/>
              <w:bottom w:val="single" w:sz="4" w:space="0" w:color="000000"/>
              <w:right w:val="single" w:sz="4" w:space="0" w:color="auto"/>
            </w:tcBorders>
            <w:vAlign w:val="center"/>
          </w:tcPr>
          <w:p w:rsidR="00073447" w:rsidRDefault="00073447" w:rsidP="00F60C90">
            <w:pPr>
              <w:jc w:val="left"/>
              <w:rPr>
                <w:sz w:val="30"/>
                <w:szCs w:val="30"/>
              </w:rPr>
            </w:pPr>
          </w:p>
        </w:tc>
        <w:tc>
          <w:tcPr>
            <w:tcW w:w="762" w:type="pct"/>
            <w:vMerge/>
            <w:tcBorders>
              <w:top w:val="nil"/>
              <w:left w:val="single" w:sz="4" w:space="0" w:color="auto"/>
              <w:bottom w:val="single" w:sz="4" w:space="0" w:color="000000"/>
              <w:right w:val="single" w:sz="4" w:space="0" w:color="auto"/>
            </w:tcBorders>
            <w:vAlign w:val="center"/>
          </w:tcPr>
          <w:p w:rsidR="00073447" w:rsidRDefault="00073447" w:rsidP="00F60C90">
            <w:pPr>
              <w:jc w:val="left"/>
              <w:rPr>
                <w:sz w:val="30"/>
                <w:szCs w:val="30"/>
              </w:rPr>
            </w:pPr>
          </w:p>
        </w:tc>
        <w:tc>
          <w:tcPr>
            <w:tcW w:w="762" w:type="pct"/>
            <w:vMerge/>
            <w:tcBorders>
              <w:top w:val="nil"/>
              <w:left w:val="single" w:sz="4" w:space="0" w:color="auto"/>
              <w:bottom w:val="single" w:sz="4" w:space="0" w:color="000000"/>
              <w:right w:val="single" w:sz="4" w:space="0" w:color="auto"/>
            </w:tcBorders>
            <w:vAlign w:val="center"/>
          </w:tcPr>
          <w:p w:rsidR="00073447" w:rsidRDefault="00073447" w:rsidP="00F60C90">
            <w:pPr>
              <w:jc w:val="left"/>
              <w:rPr>
                <w:sz w:val="30"/>
                <w:szCs w:val="30"/>
              </w:rPr>
            </w:pPr>
          </w:p>
        </w:tc>
        <w:tc>
          <w:tcPr>
            <w:tcW w:w="762" w:type="pct"/>
            <w:tcBorders>
              <w:top w:val="nil"/>
              <w:left w:val="nil"/>
              <w:bottom w:val="single" w:sz="4" w:space="0" w:color="auto"/>
              <w:right w:val="single" w:sz="4" w:space="0" w:color="auto"/>
            </w:tcBorders>
            <w:vAlign w:val="center"/>
          </w:tcPr>
          <w:p w:rsidR="00073447" w:rsidRDefault="00073447" w:rsidP="00F60C90">
            <w:pPr>
              <w:jc w:val="center"/>
              <w:rPr>
                <w:sz w:val="30"/>
                <w:szCs w:val="30"/>
              </w:rPr>
            </w:pPr>
            <w:r>
              <w:rPr>
                <w:sz w:val="30"/>
                <w:szCs w:val="30"/>
              </w:rPr>
              <w:t>42</w:t>
            </w:r>
          </w:p>
        </w:tc>
        <w:tc>
          <w:tcPr>
            <w:tcW w:w="762" w:type="pct"/>
            <w:tcBorders>
              <w:top w:val="nil"/>
              <w:left w:val="nil"/>
              <w:bottom w:val="single" w:sz="4" w:space="0" w:color="auto"/>
              <w:right w:val="single" w:sz="4" w:space="0" w:color="auto"/>
            </w:tcBorders>
            <w:noWrap/>
            <w:vAlign w:val="center"/>
          </w:tcPr>
          <w:p w:rsidR="00073447" w:rsidRDefault="00073447" w:rsidP="00F60C90">
            <w:pPr>
              <w:jc w:val="center"/>
              <w:rPr>
                <w:sz w:val="30"/>
                <w:szCs w:val="30"/>
              </w:rPr>
            </w:pPr>
            <w:r>
              <w:rPr>
                <w:sz w:val="30"/>
                <w:szCs w:val="30"/>
              </w:rPr>
              <w:t>216</w:t>
            </w:r>
          </w:p>
        </w:tc>
      </w:tr>
      <w:tr w:rsidR="00073447" w:rsidTr="00F60C90">
        <w:trPr>
          <w:cantSplit/>
          <w:trHeight w:val="360"/>
        </w:trPr>
        <w:tc>
          <w:tcPr>
            <w:tcW w:w="1189" w:type="pct"/>
            <w:tcBorders>
              <w:top w:val="nil"/>
              <w:left w:val="single" w:sz="4" w:space="0" w:color="auto"/>
              <w:bottom w:val="single" w:sz="4" w:space="0" w:color="auto"/>
              <w:right w:val="single" w:sz="4" w:space="0" w:color="auto"/>
            </w:tcBorders>
            <w:vAlign w:val="center"/>
          </w:tcPr>
          <w:p w:rsidR="00073447" w:rsidRDefault="00073447" w:rsidP="00F60C90">
            <w:pPr>
              <w:jc w:val="center"/>
              <w:rPr>
                <w:sz w:val="30"/>
                <w:szCs w:val="30"/>
              </w:rPr>
            </w:pPr>
            <w:r>
              <w:rPr>
                <w:sz w:val="30"/>
                <w:szCs w:val="30"/>
              </w:rPr>
              <w:t>13</w:t>
            </w:r>
          </w:p>
        </w:tc>
        <w:tc>
          <w:tcPr>
            <w:tcW w:w="762" w:type="pct"/>
            <w:vMerge/>
            <w:tcBorders>
              <w:top w:val="nil"/>
              <w:left w:val="single" w:sz="4" w:space="0" w:color="auto"/>
              <w:bottom w:val="single" w:sz="4" w:space="0" w:color="000000"/>
              <w:right w:val="single" w:sz="4" w:space="0" w:color="auto"/>
            </w:tcBorders>
            <w:vAlign w:val="center"/>
          </w:tcPr>
          <w:p w:rsidR="00073447" w:rsidRDefault="00073447" w:rsidP="00F60C90">
            <w:pPr>
              <w:jc w:val="left"/>
              <w:rPr>
                <w:sz w:val="30"/>
                <w:szCs w:val="30"/>
              </w:rPr>
            </w:pPr>
          </w:p>
        </w:tc>
        <w:tc>
          <w:tcPr>
            <w:tcW w:w="762" w:type="pct"/>
            <w:vMerge/>
            <w:tcBorders>
              <w:top w:val="nil"/>
              <w:left w:val="single" w:sz="4" w:space="0" w:color="auto"/>
              <w:bottom w:val="single" w:sz="4" w:space="0" w:color="000000"/>
              <w:right w:val="single" w:sz="4" w:space="0" w:color="auto"/>
            </w:tcBorders>
            <w:vAlign w:val="center"/>
          </w:tcPr>
          <w:p w:rsidR="00073447" w:rsidRDefault="00073447" w:rsidP="00F60C90">
            <w:pPr>
              <w:jc w:val="left"/>
              <w:rPr>
                <w:sz w:val="30"/>
                <w:szCs w:val="30"/>
              </w:rPr>
            </w:pPr>
          </w:p>
        </w:tc>
        <w:tc>
          <w:tcPr>
            <w:tcW w:w="762" w:type="pct"/>
            <w:vMerge/>
            <w:tcBorders>
              <w:top w:val="nil"/>
              <w:left w:val="single" w:sz="4" w:space="0" w:color="auto"/>
              <w:bottom w:val="single" w:sz="4" w:space="0" w:color="000000"/>
              <w:right w:val="single" w:sz="4" w:space="0" w:color="auto"/>
            </w:tcBorders>
            <w:vAlign w:val="center"/>
          </w:tcPr>
          <w:p w:rsidR="00073447" w:rsidRDefault="00073447" w:rsidP="00F60C90">
            <w:pPr>
              <w:jc w:val="left"/>
              <w:rPr>
                <w:sz w:val="30"/>
                <w:szCs w:val="30"/>
              </w:rPr>
            </w:pPr>
          </w:p>
        </w:tc>
        <w:tc>
          <w:tcPr>
            <w:tcW w:w="762" w:type="pct"/>
            <w:tcBorders>
              <w:top w:val="nil"/>
              <w:left w:val="nil"/>
              <w:bottom w:val="single" w:sz="4" w:space="0" w:color="auto"/>
              <w:right w:val="single" w:sz="4" w:space="0" w:color="auto"/>
            </w:tcBorders>
            <w:vAlign w:val="center"/>
          </w:tcPr>
          <w:p w:rsidR="00073447" w:rsidRDefault="00073447" w:rsidP="00F60C90">
            <w:pPr>
              <w:jc w:val="center"/>
              <w:rPr>
                <w:sz w:val="30"/>
                <w:szCs w:val="30"/>
              </w:rPr>
            </w:pPr>
            <w:r>
              <w:rPr>
                <w:sz w:val="30"/>
                <w:szCs w:val="30"/>
              </w:rPr>
              <w:t>44</w:t>
            </w:r>
          </w:p>
        </w:tc>
        <w:tc>
          <w:tcPr>
            <w:tcW w:w="762" w:type="pct"/>
            <w:tcBorders>
              <w:top w:val="nil"/>
              <w:left w:val="nil"/>
              <w:bottom w:val="single" w:sz="4" w:space="0" w:color="auto"/>
              <w:right w:val="single" w:sz="4" w:space="0" w:color="auto"/>
            </w:tcBorders>
            <w:noWrap/>
            <w:vAlign w:val="center"/>
          </w:tcPr>
          <w:p w:rsidR="00073447" w:rsidRDefault="00073447" w:rsidP="00F60C90">
            <w:pPr>
              <w:jc w:val="center"/>
              <w:rPr>
                <w:sz w:val="30"/>
                <w:szCs w:val="30"/>
              </w:rPr>
            </w:pPr>
            <w:r>
              <w:rPr>
                <w:sz w:val="30"/>
                <w:szCs w:val="30"/>
              </w:rPr>
              <w:t>259</w:t>
            </w:r>
          </w:p>
        </w:tc>
      </w:tr>
      <w:tr w:rsidR="004B0648" w:rsidTr="004B0648">
        <w:trPr>
          <w:cantSplit/>
          <w:trHeight w:val="360"/>
        </w:trPr>
        <w:tc>
          <w:tcPr>
            <w:tcW w:w="1189" w:type="pct"/>
            <w:tcBorders>
              <w:top w:val="nil"/>
              <w:left w:val="single" w:sz="4" w:space="0" w:color="auto"/>
              <w:bottom w:val="single" w:sz="4" w:space="0" w:color="auto"/>
              <w:right w:val="single" w:sz="4" w:space="0" w:color="auto"/>
            </w:tcBorders>
            <w:vAlign w:val="center"/>
          </w:tcPr>
          <w:p w:rsidR="004B0648" w:rsidRDefault="004B0648" w:rsidP="004844EC">
            <w:pPr>
              <w:jc w:val="center"/>
              <w:rPr>
                <w:sz w:val="30"/>
                <w:szCs w:val="30"/>
              </w:rPr>
            </w:pPr>
            <w:r>
              <w:rPr>
                <w:sz w:val="30"/>
                <w:szCs w:val="30"/>
              </w:rPr>
              <w:t>14</w:t>
            </w:r>
          </w:p>
        </w:tc>
        <w:tc>
          <w:tcPr>
            <w:tcW w:w="762" w:type="pct"/>
            <w:vMerge/>
            <w:tcBorders>
              <w:top w:val="nil"/>
              <w:left w:val="single" w:sz="4" w:space="0" w:color="auto"/>
              <w:bottom w:val="single" w:sz="4" w:space="0" w:color="000000"/>
              <w:right w:val="single" w:sz="4" w:space="0" w:color="auto"/>
            </w:tcBorders>
            <w:vAlign w:val="center"/>
          </w:tcPr>
          <w:p w:rsidR="004B0648" w:rsidRDefault="004B0648" w:rsidP="004844EC">
            <w:pPr>
              <w:jc w:val="center"/>
              <w:rPr>
                <w:sz w:val="30"/>
                <w:szCs w:val="30"/>
              </w:rPr>
            </w:pPr>
            <w:r>
              <w:rPr>
                <w:sz w:val="30"/>
                <w:szCs w:val="30"/>
              </w:rPr>
              <w:t>4</w:t>
            </w:r>
          </w:p>
        </w:tc>
        <w:tc>
          <w:tcPr>
            <w:tcW w:w="762" w:type="pct"/>
            <w:vMerge/>
            <w:tcBorders>
              <w:top w:val="nil"/>
              <w:left w:val="single" w:sz="4" w:space="0" w:color="auto"/>
              <w:bottom w:val="single" w:sz="4" w:space="0" w:color="000000"/>
              <w:right w:val="single" w:sz="4" w:space="0" w:color="auto"/>
            </w:tcBorders>
            <w:vAlign w:val="center"/>
          </w:tcPr>
          <w:p w:rsidR="004B0648" w:rsidRDefault="004B0648" w:rsidP="004844EC">
            <w:pPr>
              <w:jc w:val="center"/>
              <w:rPr>
                <w:sz w:val="30"/>
                <w:szCs w:val="30"/>
              </w:rPr>
            </w:pPr>
            <w:r>
              <w:rPr>
                <w:sz w:val="30"/>
                <w:szCs w:val="30"/>
              </w:rPr>
              <w:t>16</w:t>
            </w:r>
          </w:p>
        </w:tc>
        <w:tc>
          <w:tcPr>
            <w:tcW w:w="762" w:type="pct"/>
            <w:vMerge/>
            <w:tcBorders>
              <w:top w:val="nil"/>
              <w:left w:val="single" w:sz="4" w:space="0" w:color="auto"/>
              <w:bottom w:val="single" w:sz="4" w:space="0" w:color="000000"/>
              <w:right w:val="single" w:sz="4" w:space="0" w:color="auto"/>
            </w:tcBorders>
            <w:vAlign w:val="center"/>
          </w:tcPr>
          <w:p w:rsidR="004B0648" w:rsidRDefault="004B0648" w:rsidP="004844EC">
            <w:pPr>
              <w:jc w:val="center"/>
              <w:rPr>
                <w:sz w:val="30"/>
                <w:szCs w:val="30"/>
              </w:rPr>
            </w:pPr>
            <w:r>
              <w:rPr>
                <w:sz w:val="30"/>
                <w:szCs w:val="30"/>
              </w:rPr>
              <w:t>1</w:t>
            </w:r>
          </w:p>
        </w:tc>
        <w:tc>
          <w:tcPr>
            <w:tcW w:w="762" w:type="pct"/>
            <w:tcBorders>
              <w:top w:val="nil"/>
              <w:left w:val="nil"/>
              <w:bottom w:val="single" w:sz="4" w:space="0" w:color="auto"/>
              <w:right w:val="single" w:sz="4" w:space="0" w:color="auto"/>
            </w:tcBorders>
            <w:vAlign w:val="center"/>
          </w:tcPr>
          <w:p w:rsidR="004B0648" w:rsidRDefault="004B0648" w:rsidP="004844EC">
            <w:pPr>
              <w:jc w:val="center"/>
              <w:rPr>
                <w:sz w:val="30"/>
                <w:szCs w:val="30"/>
              </w:rPr>
            </w:pPr>
            <w:r>
              <w:rPr>
                <w:sz w:val="30"/>
                <w:szCs w:val="30"/>
              </w:rPr>
              <w:t>46</w:t>
            </w:r>
          </w:p>
        </w:tc>
        <w:tc>
          <w:tcPr>
            <w:tcW w:w="762" w:type="pct"/>
            <w:tcBorders>
              <w:top w:val="nil"/>
              <w:left w:val="nil"/>
              <w:bottom w:val="single" w:sz="4" w:space="0" w:color="auto"/>
              <w:right w:val="single" w:sz="4" w:space="0" w:color="auto"/>
            </w:tcBorders>
            <w:noWrap/>
            <w:vAlign w:val="center"/>
          </w:tcPr>
          <w:p w:rsidR="004B0648" w:rsidRDefault="004B0648" w:rsidP="004844EC">
            <w:pPr>
              <w:jc w:val="center"/>
              <w:rPr>
                <w:sz w:val="30"/>
                <w:szCs w:val="30"/>
              </w:rPr>
            </w:pPr>
            <w:r>
              <w:rPr>
                <w:sz w:val="30"/>
                <w:szCs w:val="30"/>
              </w:rPr>
              <w:t>304</w:t>
            </w:r>
          </w:p>
        </w:tc>
      </w:tr>
      <w:tr w:rsidR="004B0648" w:rsidTr="004B0648">
        <w:trPr>
          <w:cantSplit/>
          <w:trHeight w:val="360"/>
        </w:trPr>
        <w:tc>
          <w:tcPr>
            <w:tcW w:w="1189" w:type="pct"/>
            <w:tcBorders>
              <w:top w:val="nil"/>
              <w:left w:val="single" w:sz="4" w:space="0" w:color="auto"/>
              <w:bottom w:val="single" w:sz="4" w:space="0" w:color="auto"/>
              <w:right w:val="single" w:sz="4" w:space="0" w:color="auto"/>
            </w:tcBorders>
            <w:vAlign w:val="center"/>
          </w:tcPr>
          <w:p w:rsidR="004B0648" w:rsidRDefault="004B0648" w:rsidP="004844EC">
            <w:pPr>
              <w:jc w:val="center"/>
              <w:rPr>
                <w:sz w:val="30"/>
                <w:szCs w:val="30"/>
              </w:rPr>
            </w:pPr>
            <w:r>
              <w:rPr>
                <w:sz w:val="30"/>
                <w:szCs w:val="30"/>
              </w:rPr>
              <w:t>15</w:t>
            </w:r>
          </w:p>
        </w:tc>
        <w:tc>
          <w:tcPr>
            <w:tcW w:w="762" w:type="pct"/>
            <w:vMerge/>
            <w:tcBorders>
              <w:top w:val="nil"/>
              <w:left w:val="single" w:sz="4" w:space="0" w:color="auto"/>
              <w:bottom w:val="single" w:sz="4" w:space="0" w:color="000000"/>
              <w:right w:val="single" w:sz="4" w:space="0" w:color="auto"/>
            </w:tcBorders>
            <w:vAlign w:val="center"/>
          </w:tcPr>
          <w:p w:rsidR="004B0648" w:rsidRDefault="004B0648" w:rsidP="004844EC">
            <w:pPr>
              <w:jc w:val="left"/>
              <w:rPr>
                <w:sz w:val="30"/>
                <w:szCs w:val="30"/>
              </w:rPr>
            </w:pPr>
          </w:p>
        </w:tc>
        <w:tc>
          <w:tcPr>
            <w:tcW w:w="762" w:type="pct"/>
            <w:vMerge/>
            <w:tcBorders>
              <w:top w:val="nil"/>
              <w:left w:val="single" w:sz="4" w:space="0" w:color="auto"/>
              <w:bottom w:val="single" w:sz="4" w:space="0" w:color="000000"/>
              <w:right w:val="single" w:sz="4" w:space="0" w:color="auto"/>
            </w:tcBorders>
            <w:vAlign w:val="center"/>
          </w:tcPr>
          <w:p w:rsidR="004B0648" w:rsidRDefault="004B0648" w:rsidP="004844EC">
            <w:pPr>
              <w:jc w:val="left"/>
              <w:rPr>
                <w:sz w:val="30"/>
                <w:szCs w:val="30"/>
              </w:rPr>
            </w:pPr>
          </w:p>
        </w:tc>
        <w:tc>
          <w:tcPr>
            <w:tcW w:w="762" w:type="pct"/>
            <w:vMerge/>
            <w:tcBorders>
              <w:top w:val="nil"/>
              <w:left w:val="single" w:sz="4" w:space="0" w:color="auto"/>
              <w:bottom w:val="single" w:sz="4" w:space="0" w:color="000000"/>
              <w:right w:val="single" w:sz="4" w:space="0" w:color="auto"/>
            </w:tcBorders>
            <w:vAlign w:val="center"/>
          </w:tcPr>
          <w:p w:rsidR="004B0648" w:rsidRDefault="004B0648" w:rsidP="004844EC">
            <w:pPr>
              <w:jc w:val="left"/>
              <w:rPr>
                <w:sz w:val="30"/>
                <w:szCs w:val="30"/>
              </w:rPr>
            </w:pPr>
          </w:p>
        </w:tc>
        <w:tc>
          <w:tcPr>
            <w:tcW w:w="762" w:type="pct"/>
            <w:tcBorders>
              <w:top w:val="nil"/>
              <w:left w:val="nil"/>
              <w:bottom w:val="single" w:sz="4" w:space="0" w:color="auto"/>
              <w:right w:val="single" w:sz="4" w:space="0" w:color="auto"/>
            </w:tcBorders>
            <w:vAlign w:val="center"/>
          </w:tcPr>
          <w:p w:rsidR="004B0648" w:rsidRDefault="004B0648" w:rsidP="004844EC">
            <w:pPr>
              <w:jc w:val="center"/>
              <w:rPr>
                <w:sz w:val="30"/>
                <w:szCs w:val="30"/>
              </w:rPr>
            </w:pPr>
            <w:r>
              <w:rPr>
                <w:sz w:val="30"/>
                <w:szCs w:val="30"/>
              </w:rPr>
              <w:t>48</w:t>
            </w:r>
          </w:p>
        </w:tc>
        <w:tc>
          <w:tcPr>
            <w:tcW w:w="762" w:type="pct"/>
            <w:tcBorders>
              <w:top w:val="nil"/>
              <w:left w:val="nil"/>
              <w:bottom w:val="single" w:sz="4" w:space="0" w:color="auto"/>
              <w:right w:val="single" w:sz="4" w:space="0" w:color="auto"/>
            </w:tcBorders>
            <w:noWrap/>
            <w:vAlign w:val="center"/>
          </w:tcPr>
          <w:p w:rsidR="004B0648" w:rsidRDefault="004B0648" w:rsidP="004844EC">
            <w:pPr>
              <w:jc w:val="center"/>
              <w:rPr>
                <w:sz w:val="30"/>
                <w:szCs w:val="30"/>
              </w:rPr>
            </w:pPr>
            <w:r>
              <w:rPr>
                <w:sz w:val="30"/>
                <w:szCs w:val="30"/>
              </w:rPr>
              <w:t>400</w:t>
            </w:r>
          </w:p>
        </w:tc>
      </w:tr>
      <w:tr w:rsidR="004B0648" w:rsidTr="004B0648">
        <w:trPr>
          <w:cantSplit/>
          <w:trHeight w:val="360"/>
        </w:trPr>
        <w:tc>
          <w:tcPr>
            <w:tcW w:w="1189" w:type="pct"/>
            <w:tcBorders>
              <w:top w:val="nil"/>
              <w:left w:val="single" w:sz="4" w:space="0" w:color="auto"/>
              <w:bottom w:val="single" w:sz="4" w:space="0" w:color="auto"/>
              <w:right w:val="single" w:sz="4" w:space="0" w:color="auto"/>
            </w:tcBorders>
            <w:vAlign w:val="center"/>
          </w:tcPr>
          <w:p w:rsidR="004B0648" w:rsidRDefault="004B0648" w:rsidP="004844EC">
            <w:pPr>
              <w:jc w:val="center"/>
              <w:rPr>
                <w:sz w:val="30"/>
                <w:szCs w:val="30"/>
              </w:rPr>
            </w:pPr>
            <w:r>
              <w:rPr>
                <w:sz w:val="30"/>
                <w:szCs w:val="30"/>
              </w:rPr>
              <w:t>16</w:t>
            </w:r>
          </w:p>
        </w:tc>
        <w:tc>
          <w:tcPr>
            <w:tcW w:w="762" w:type="pct"/>
            <w:vMerge/>
            <w:tcBorders>
              <w:top w:val="nil"/>
              <w:left w:val="single" w:sz="4" w:space="0" w:color="auto"/>
              <w:bottom w:val="single" w:sz="4" w:space="0" w:color="000000"/>
              <w:right w:val="single" w:sz="4" w:space="0" w:color="auto"/>
            </w:tcBorders>
            <w:vAlign w:val="center"/>
          </w:tcPr>
          <w:p w:rsidR="004B0648" w:rsidRDefault="004B0648" w:rsidP="004844EC">
            <w:pPr>
              <w:jc w:val="left"/>
              <w:rPr>
                <w:sz w:val="30"/>
                <w:szCs w:val="30"/>
              </w:rPr>
            </w:pPr>
          </w:p>
        </w:tc>
        <w:tc>
          <w:tcPr>
            <w:tcW w:w="762" w:type="pct"/>
            <w:vMerge/>
            <w:tcBorders>
              <w:top w:val="nil"/>
              <w:left w:val="single" w:sz="4" w:space="0" w:color="auto"/>
              <w:bottom w:val="single" w:sz="4" w:space="0" w:color="000000"/>
              <w:right w:val="single" w:sz="4" w:space="0" w:color="auto"/>
            </w:tcBorders>
            <w:vAlign w:val="center"/>
          </w:tcPr>
          <w:p w:rsidR="004B0648" w:rsidRDefault="004B0648" w:rsidP="004844EC">
            <w:pPr>
              <w:jc w:val="left"/>
              <w:rPr>
                <w:sz w:val="30"/>
                <w:szCs w:val="30"/>
              </w:rPr>
            </w:pPr>
          </w:p>
        </w:tc>
        <w:tc>
          <w:tcPr>
            <w:tcW w:w="762" w:type="pct"/>
            <w:vMerge/>
            <w:tcBorders>
              <w:top w:val="nil"/>
              <w:left w:val="single" w:sz="4" w:space="0" w:color="auto"/>
              <w:bottom w:val="single" w:sz="4" w:space="0" w:color="000000"/>
              <w:right w:val="single" w:sz="4" w:space="0" w:color="auto"/>
            </w:tcBorders>
            <w:vAlign w:val="center"/>
          </w:tcPr>
          <w:p w:rsidR="004B0648" w:rsidRDefault="004B0648" w:rsidP="004844EC">
            <w:pPr>
              <w:jc w:val="left"/>
              <w:rPr>
                <w:sz w:val="30"/>
                <w:szCs w:val="30"/>
              </w:rPr>
            </w:pPr>
          </w:p>
        </w:tc>
        <w:tc>
          <w:tcPr>
            <w:tcW w:w="762" w:type="pct"/>
            <w:tcBorders>
              <w:top w:val="nil"/>
              <w:left w:val="nil"/>
              <w:bottom w:val="single" w:sz="4" w:space="0" w:color="auto"/>
              <w:right w:val="single" w:sz="4" w:space="0" w:color="auto"/>
            </w:tcBorders>
            <w:vAlign w:val="center"/>
          </w:tcPr>
          <w:p w:rsidR="004B0648" w:rsidRDefault="004B0648" w:rsidP="004844EC">
            <w:pPr>
              <w:jc w:val="center"/>
              <w:rPr>
                <w:sz w:val="30"/>
                <w:szCs w:val="30"/>
              </w:rPr>
            </w:pPr>
            <w:r>
              <w:rPr>
                <w:sz w:val="30"/>
                <w:szCs w:val="30"/>
              </w:rPr>
              <w:t>50</w:t>
            </w:r>
          </w:p>
        </w:tc>
        <w:tc>
          <w:tcPr>
            <w:tcW w:w="762" w:type="pct"/>
            <w:tcBorders>
              <w:top w:val="nil"/>
              <w:left w:val="nil"/>
              <w:bottom w:val="single" w:sz="4" w:space="0" w:color="auto"/>
              <w:right w:val="single" w:sz="4" w:space="0" w:color="auto"/>
            </w:tcBorders>
            <w:noWrap/>
            <w:vAlign w:val="center"/>
          </w:tcPr>
          <w:p w:rsidR="004B0648" w:rsidRDefault="004B0648" w:rsidP="004844EC">
            <w:pPr>
              <w:jc w:val="center"/>
              <w:rPr>
                <w:sz w:val="30"/>
                <w:szCs w:val="30"/>
              </w:rPr>
            </w:pPr>
            <w:r>
              <w:rPr>
                <w:sz w:val="30"/>
                <w:szCs w:val="30"/>
              </w:rPr>
              <w:t>451</w:t>
            </w:r>
          </w:p>
        </w:tc>
      </w:tr>
      <w:tr w:rsidR="004B0648" w:rsidTr="004B0648">
        <w:trPr>
          <w:cantSplit/>
          <w:trHeight w:val="360"/>
        </w:trPr>
        <w:tc>
          <w:tcPr>
            <w:tcW w:w="1189" w:type="pct"/>
            <w:tcBorders>
              <w:top w:val="nil"/>
              <w:left w:val="single" w:sz="4" w:space="0" w:color="auto"/>
              <w:bottom w:val="single" w:sz="4" w:space="0" w:color="auto"/>
              <w:right w:val="single" w:sz="4" w:space="0" w:color="auto"/>
            </w:tcBorders>
            <w:vAlign w:val="center"/>
          </w:tcPr>
          <w:p w:rsidR="004B0648" w:rsidRDefault="004B0648" w:rsidP="004844EC">
            <w:pPr>
              <w:jc w:val="center"/>
              <w:rPr>
                <w:sz w:val="30"/>
                <w:szCs w:val="30"/>
              </w:rPr>
            </w:pPr>
            <w:r>
              <w:rPr>
                <w:sz w:val="30"/>
                <w:szCs w:val="30"/>
              </w:rPr>
              <w:t>17</w:t>
            </w:r>
          </w:p>
        </w:tc>
        <w:tc>
          <w:tcPr>
            <w:tcW w:w="762" w:type="pct"/>
            <w:vMerge/>
            <w:tcBorders>
              <w:top w:val="nil"/>
              <w:left w:val="single" w:sz="4" w:space="0" w:color="auto"/>
              <w:bottom w:val="single" w:sz="4" w:space="0" w:color="000000"/>
              <w:right w:val="single" w:sz="4" w:space="0" w:color="auto"/>
            </w:tcBorders>
            <w:vAlign w:val="center"/>
          </w:tcPr>
          <w:p w:rsidR="004B0648" w:rsidRDefault="004B0648" w:rsidP="004844EC">
            <w:pPr>
              <w:jc w:val="left"/>
              <w:rPr>
                <w:sz w:val="30"/>
                <w:szCs w:val="30"/>
              </w:rPr>
            </w:pPr>
          </w:p>
        </w:tc>
        <w:tc>
          <w:tcPr>
            <w:tcW w:w="762" w:type="pct"/>
            <w:vMerge/>
            <w:tcBorders>
              <w:top w:val="nil"/>
              <w:left w:val="single" w:sz="4" w:space="0" w:color="auto"/>
              <w:bottom w:val="single" w:sz="4" w:space="0" w:color="000000"/>
              <w:right w:val="single" w:sz="4" w:space="0" w:color="auto"/>
            </w:tcBorders>
            <w:vAlign w:val="center"/>
          </w:tcPr>
          <w:p w:rsidR="004B0648" w:rsidRDefault="004B0648" w:rsidP="004844EC">
            <w:pPr>
              <w:jc w:val="left"/>
              <w:rPr>
                <w:sz w:val="30"/>
                <w:szCs w:val="30"/>
              </w:rPr>
            </w:pPr>
          </w:p>
        </w:tc>
        <w:tc>
          <w:tcPr>
            <w:tcW w:w="762" w:type="pct"/>
            <w:vMerge/>
            <w:tcBorders>
              <w:top w:val="nil"/>
              <w:left w:val="single" w:sz="4" w:space="0" w:color="auto"/>
              <w:bottom w:val="single" w:sz="4" w:space="0" w:color="000000"/>
              <w:right w:val="single" w:sz="4" w:space="0" w:color="auto"/>
            </w:tcBorders>
            <w:vAlign w:val="center"/>
          </w:tcPr>
          <w:p w:rsidR="004B0648" w:rsidRDefault="004B0648" w:rsidP="004844EC">
            <w:pPr>
              <w:jc w:val="left"/>
              <w:rPr>
                <w:sz w:val="30"/>
                <w:szCs w:val="30"/>
              </w:rPr>
            </w:pPr>
          </w:p>
        </w:tc>
        <w:tc>
          <w:tcPr>
            <w:tcW w:w="762" w:type="pct"/>
            <w:tcBorders>
              <w:top w:val="nil"/>
              <w:left w:val="nil"/>
              <w:bottom w:val="single" w:sz="4" w:space="0" w:color="auto"/>
              <w:right w:val="single" w:sz="4" w:space="0" w:color="auto"/>
            </w:tcBorders>
            <w:vAlign w:val="center"/>
          </w:tcPr>
          <w:p w:rsidR="004B0648" w:rsidRDefault="004B0648" w:rsidP="004844EC">
            <w:pPr>
              <w:jc w:val="center"/>
              <w:rPr>
                <w:sz w:val="30"/>
                <w:szCs w:val="30"/>
              </w:rPr>
            </w:pPr>
            <w:r>
              <w:rPr>
                <w:sz w:val="30"/>
                <w:szCs w:val="30"/>
              </w:rPr>
              <w:t>52</w:t>
            </w:r>
          </w:p>
        </w:tc>
        <w:tc>
          <w:tcPr>
            <w:tcW w:w="762" w:type="pct"/>
            <w:tcBorders>
              <w:top w:val="nil"/>
              <w:left w:val="nil"/>
              <w:bottom w:val="single" w:sz="4" w:space="0" w:color="auto"/>
              <w:right w:val="single" w:sz="4" w:space="0" w:color="auto"/>
            </w:tcBorders>
            <w:noWrap/>
            <w:vAlign w:val="center"/>
          </w:tcPr>
          <w:p w:rsidR="004B0648" w:rsidRDefault="004B0648" w:rsidP="004844EC">
            <w:pPr>
              <w:jc w:val="center"/>
              <w:rPr>
                <w:sz w:val="30"/>
                <w:szCs w:val="30"/>
              </w:rPr>
            </w:pPr>
            <w:r>
              <w:rPr>
                <w:sz w:val="30"/>
                <w:szCs w:val="30"/>
              </w:rPr>
              <w:t>504</w:t>
            </w:r>
          </w:p>
        </w:tc>
      </w:tr>
    </w:tbl>
    <w:p w:rsidR="00073447" w:rsidRPr="00F90AD7" w:rsidRDefault="004B0648" w:rsidP="00073447">
      <w:pPr>
        <w:pStyle w:val="a3"/>
        <w:spacing w:before="120" w:after="120"/>
        <w:jc w:val="right"/>
      </w:pPr>
      <w:r>
        <w:lastRenderedPageBreak/>
        <w:t>п</w:t>
      </w:r>
      <w:r w:rsidR="00073447">
        <w:t xml:space="preserve">родолжение </w:t>
      </w:r>
      <w:r w:rsidR="00073447" w:rsidRPr="004B0648">
        <w:rPr>
          <w:highlight w:val="green"/>
        </w:rPr>
        <w:t>таблицы 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44"/>
        <w:gridCol w:w="1502"/>
        <w:gridCol w:w="1502"/>
        <w:gridCol w:w="1502"/>
        <w:gridCol w:w="1502"/>
        <w:gridCol w:w="1502"/>
      </w:tblGrid>
      <w:tr w:rsidR="00073447" w:rsidRPr="00F90AD7" w:rsidTr="00F60C90">
        <w:trPr>
          <w:cantSplit/>
          <w:trHeight w:val="360"/>
        </w:trPr>
        <w:tc>
          <w:tcPr>
            <w:tcW w:w="1189" w:type="pct"/>
            <w:vAlign w:val="center"/>
          </w:tcPr>
          <w:p w:rsidR="00073447" w:rsidRPr="00F90AD7" w:rsidRDefault="00073447" w:rsidP="00F60C90">
            <w:pPr>
              <w:jc w:val="center"/>
              <w:rPr>
                <w:b/>
                <w:sz w:val="24"/>
                <w:szCs w:val="24"/>
              </w:rPr>
            </w:pPr>
            <w:r w:rsidRPr="00F90AD7">
              <w:rPr>
                <w:b/>
                <w:sz w:val="24"/>
                <w:szCs w:val="24"/>
              </w:rPr>
              <w:t>1</w:t>
            </w:r>
          </w:p>
        </w:tc>
        <w:tc>
          <w:tcPr>
            <w:tcW w:w="762" w:type="pct"/>
            <w:vAlign w:val="center"/>
          </w:tcPr>
          <w:p w:rsidR="00073447" w:rsidRPr="00F90AD7" w:rsidRDefault="00073447" w:rsidP="00F60C90">
            <w:pPr>
              <w:jc w:val="center"/>
              <w:rPr>
                <w:b/>
                <w:sz w:val="24"/>
                <w:szCs w:val="24"/>
              </w:rPr>
            </w:pPr>
            <w:r w:rsidRPr="00F90AD7">
              <w:rPr>
                <w:b/>
                <w:sz w:val="24"/>
                <w:szCs w:val="24"/>
              </w:rPr>
              <w:t>2</w:t>
            </w:r>
          </w:p>
        </w:tc>
        <w:tc>
          <w:tcPr>
            <w:tcW w:w="762" w:type="pct"/>
            <w:vAlign w:val="center"/>
          </w:tcPr>
          <w:p w:rsidR="00073447" w:rsidRPr="00F90AD7" w:rsidRDefault="00073447" w:rsidP="00F60C90">
            <w:pPr>
              <w:jc w:val="center"/>
              <w:rPr>
                <w:b/>
                <w:sz w:val="24"/>
                <w:szCs w:val="24"/>
              </w:rPr>
            </w:pPr>
            <w:r w:rsidRPr="00F90AD7">
              <w:rPr>
                <w:b/>
                <w:sz w:val="24"/>
                <w:szCs w:val="24"/>
              </w:rPr>
              <w:t>3</w:t>
            </w:r>
          </w:p>
        </w:tc>
        <w:tc>
          <w:tcPr>
            <w:tcW w:w="762" w:type="pct"/>
            <w:vAlign w:val="center"/>
          </w:tcPr>
          <w:p w:rsidR="00073447" w:rsidRPr="00F90AD7" w:rsidRDefault="00073447" w:rsidP="00F60C90">
            <w:pPr>
              <w:jc w:val="center"/>
              <w:rPr>
                <w:b/>
                <w:sz w:val="24"/>
                <w:szCs w:val="24"/>
              </w:rPr>
            </w:pPr>
            <w:r w:rsidRPr="00F90AD7">
              <w:rPr>
                <w:b/>
                <w:sz w:val="24"/>
                <w:szCs w:val="24"/>
              </w:rPr>
              <w:t>4</w:t>
            </w:r>
          </w:p>
        </w:tc>
        <w:tc>
          <w:tcPr>
            <w:tcW w:w="762" w:type="pct"/>
            <w:vAlign w:val="center"/>
          </w:tcPr>
          <w:p w:rsidR="00073447" w:rsidRPr="00F90AD7" w:rsidRDefault="00073447" w:rsidP="00F60C90">
            <w:pPr>
              <w:jc w:val="center"/>
              <w:rPr>
                <w:b/>
                <w:sz w:val="24"/>
                <w:szCs w:val="24"/>
              </w:rPr>
            </w:pPr>
            <w:r w:rsidRPr="00F90AD7">
              <w:rPr>
                <w:b/>
                <w:sz w:val="24"/>
                <w:szCs w:val="24"/>
              </w:rPr>
              <w:t>5</w:t>
            </w:r>
          </w:p>
        </w:tc>
        <w:tc>
          <w:tcPr>
            <w:tcW w:w="762" w:type="pct"/>
            <w:noWrap/>
            <w:vAlign w:val="center"/>
          </w:tcPr>
          <w:p w:rsidR="00073447" w:rsidRPr="00F90AD7" w:rsidRDefault="00073447" w:rsidP="00F60C90">
            <w:pPr>
              <w:jc w:val="center"/>
              <w:rPr>
                <w:b/>
                <w:sz w:val="24"/>
                <w:szCs w:val="24"/>
              </w:rPr>
            </w:pPr>
            <w:r w:rsidRPr="00F90AD7">
              <w:rPr>
                <w:b/>
                <w:sz w:val="24"/>
                <w:szCs w:val="24"/>
              </w:rPr>
              <w:t>6</w:t>
            </w:r>
          </w:p>
        </w:tc>
      </w:tr>
      <w:tr w:rsidR="00073447" w:rsidTr="00F60C90">
        <w:trPr>
          <w:cantSplit/>
          <w:trHeight w:val="360"/>
        </w:trPr>
        <w:tc>
          <w:tcPr>
            <w:tcW w:w="1189" w:type="pct"/>
            <w:vAlign w:val="center"/>
          </w:tcPr>
          <w:p w:rsidR="00073447" w:rsidRDefault="00073447" w:rsidP="00F60C90">
            <w:pPr>
              <w:jc w:val="center"/>
              <w:rPr>
                <w:sz w:val="30"/>
                <w:szCs w:val="30"/>
              </w:rPr>
            </w:pPr>
            <w:r>
              <w:rPr>
                <w:sz w:val="30"/>
                <w:szCs w:val="30"/>
              </w:rPr>
              <w:t>18</w:t>
            </w:r>
          </w:p>
        </w:tc>
        <w:tc>
          <w:tcPr>
            <w:tcW w:w="762" w:type="pct"/>
            <w:vMerge w:val="restart"/>
            <w:vAlign w:val="center"/>
          </w:tcPr>
          <w:p w:rsidR="00073447" w:rsidRDefault="004B0648" w:rsidP="004B0648">
            <w:pPr>
              <w:jc w:val="center"/>
              <w:rPr>
                <w:sz w:val="30"/>
                <w:szCs w:val="30"/>
              </w:rPr>
            </w:pPr>
            <w:r>
              <w:rPr>
                <w:sz w:val="30"/>
                <w:szCs w:val="30"/>
              </w:rPr>
              <w:t>4</w:t>
            </w:r>
          </w:p>
        </w:tc>
        <w:tc>
          <w:tcPr>
            <w:tcW w:w="762" w:type="pct"/>
            <w:vMerge w:val="restart"/>
            <w:vAlign w:val="center"/>
          </w:tcPr>
          <w:p w:rsidR="00073447" w:rsidRDefault="004B0648" w:rsidP="004B0648">
            <w:pPr>
              <w:jc w:val="center"/>
              <w:rPr>
                <w:sz w:val="30"/>
                <w:szCs w:val="30"/>
              </w:rPr>
            </w:pPr>
            <w:r>
              <w:rPr>
                <w:sz w:val="30"/>
                <w:szCs w:val="30"/>
              </w:rPr>
              <w:t>16</w:t>
            </w:r>
          </w:p>
        </w:tc>
        <w:tc>
          <w:tcPr>
            <w:tcW w:w="762" w:type="pct"/>
            <w:vMerge w:val="restart"/>
            <w:vAlign w:val="center"/>
          </w:tcPr>
          <w:p w:rsidR="00073447" w:rsidRDefault="004B0648" w:rsidP="004B0648">
            <w:pPr>
              <w:jc w:val="center"/>
              <w:rPr>
                <w:sz w:val="30"/>
                <w:szCs w:val="30"/>
              </w:rPr>
            </w:pPr>
            <w:r>
              <w:rPr>
                <w:sz w:val="30"/>
                <w:szCs w:val="30"/>
              </w:rPr>
              <w:t>1</w:t>
            </w:r>
          </w:p>
        </w:tc>
        <w:tc>
          <w:tcPr>
            <w:tcW w:w="762" w:type="pct"/>
            <w:vAlign w:val="center"/>
          </w:tcPr>
          <w:p w:rsidR="00073447" w:rsidRDefault="00073447" w:rsidP="00F60C90">
            <w:pPr>
              <w:jc w:val="center"/>
              <w:rPr>
                <w:sz w:val="30"/>
                <w:szCs w:val="30"/>
              </w:rPr>
            </w:pPr>
            <w:r>
              <w:rPr>
                <w:sz w:val="30"/>
                <w:szCs w:val="30"/>
              </w:rPr>
              <w:t>54</w:t>
            </w:r>
          </w:p>
        </w:tc>
        <w:tc>
          <w:tcPr>
            <w:tcW w:w="762" w:type="pct"/>
            <w:noWrap/>
            <w:vAlign w:val="center"/>
          </w:tcPr>
          <w:p w:rsidR="00073447" w:rsidRDefault="00073447" w:rsidP="00F60C90">
            <w:pPr>
              <w:jc w:val="center"/>
              <w:rPr>
                <w:sz w:val="30"/>
                <w:szCs w:val="30"/>
              </w:rPr>
            </w:pPr>
            <w:r>
              <w:rPr>
                <w:sz w:val="30"/>
                <w:szCs w:val="30"/>
              </w:rPr>
              <w:t>559</w:t>
            </w:r>
          </w:p>
        </w:tc>
      </w:tr>
      <w:tr w:rsidR="00073447" w:rsidTr="00F60C90">
        <w:trPr>
          <w:cantSplit/>
          <w:trHeight w:val="360"/>
        </w:trPr>
        <w:tc>
          <w:tcPr>
            <w:tcW w:w="1189" w:type="pct"/>
            <w:vAlign w:val="center"/>
          </w:tcPr>
          <w:p w:rsidR="00073447" w:rsidRDefault="00073447" w:rsidP="00F60C90">
            <w:pPr>
              <w:jc w:val="center"/>
              <w:rPr>
                <w:sz w:val="30"/>
                <w:szCs w:val="30"/>
              </w:rPr>
            </w:pPr>
            <w:r>
              <w:rPr>
                <w:sz w:val="30"/>
                <w:szCs w:val="30"/>
              </w:rPr>
              <w:t>19</w:t>
            </w:r>
          </w:p>
        </w:tc>
        <w:tc>
          <w:tcPr>
            <w:tcW w:w="762" w:type="pct"/>
            <w:vMerge/>
            <w:vAlign w:val="center"/>
          </w:tcPr>
          <w:p w:rsidR="00073447" w:rsidRDefault="00073447" w:rsidP="00F60C90">
            <w:pPr>
              <w:jc w:val="left"/>
              <w:rPr>
                <w:sz w:val="30"/>
                <w:szCs w:val="30"/>
              </w:rPr>
            </w:pPr>
          </w:p>
        </w:tc>
        <w:tc>
          <w:tcPr>
            <w:tcW w:w="762" w:type="pct"/>
            <w:vMerge/>
            <w:vAlign w:val="center"/>
          </w:tcPr>
          <w:p w:rsidR="00073447" w:rsidRDefault="00073447" w:rsidP="00F60C90">
            <w:pPr>
              <w:jc w:val="left"/>
              <w:rPr>
                <w:sz w:val="30"/>
                <w:szCs w:val="30"/>
              </w:rPr>
            </w:pPr>
          </w:p>
        </w:tc>
        <w:tc>
          <w:tcPr>
            <w:tcW w:w="762" w:type="pct"/>
            <w:vMerge/>
            <w:vAlign w:val="center"/>
          </w:tcPr>
          <w:p w:rsidR="00073447" w:rsidRDefault="00073447" w:rsidP="00F60C90">
            <w:pPr>
              <w:jc w:val="left"/>
              <w:rPr>
                <w:sz w:val="30"/>
                <w:szCs w:val="30"/>
              </w:rPr>
            </w:pPr>
          </w:p>
        </w:tc>
        <w:tc>
          <w:tcPr>
            <w:tcW w:w="762" w:type="pct"/>
            <w:vAlign w:val="center"/>
          </w:tcPr>
          <w:p w:rsidR="00073447" w:rsidRDefault="00073447" w:rsidP="00F60C90">
            <w:pPr>
              <w:jc w:val="center"/>
              <w:rPr>
                <w:sz w:val="30"/>
                <w:szCs w:val="30"/>
              </w:rPr>
            </w:pPr>
            <w:r>
              <w:rPr>
                <w:sz w:val="30"/>
                <w:szCs w:val="30"/>
              </w:rPr>
              <w:t>56</w:t>
            </w:r>
          </w:p>
        </w:tc>
        <w:tc>
          <w:tcPr>
            <w:tcW w:w="762" w:type="pct"/>
            <w:noWrap/>
            <w:vAlign w:val="center"/>
          </w:tcPr>
          <w:p w:rsidR="00073447" w:rsidRDefault="00073447" w:rsidP="00F60C90">
            <w:pPr>
              <w:jc w:val="center"/>
              <w:rPr>
                <w:sz w:val="30"/>
                <w:szCs w:val="30"/>
              </w:rPr>
            </w:pPr>
            <w:r>
              <w:rPr>
                <w:sz w:val="30"/>
                <w:szCs w:val="30"/>
              </w:rPr>
              <w:t>587 </w:t>
            </w:r>
          </w:p>
        </w:tc>
      </w:tr>
      <w:tr w:rsidR="00073447" w:rsidTr="00F60C90">
        <w:trPr>
          <w:cantSplit/>
          <w:trHeight w:val="360"/>
        </w:trPr>
        <w:tc>
          <w:tcPr>
            <w:tcW w:w="1189" w:type="pct"/>
            <w:vAlign w:val="center"/>
          </w:tcPr>
          <w:p w:rsidR="00073447" w:rsidRDefault="00073447" w:rsidP="00F60C90">
            <w:pPr>
              <w:jc w:val="center"/>
              <w:rPr>
                <w:sz w:val="30"/>
                <w:szCs w:val="30"/>
              </w:rPr>
            </w:pPr>
            <w:r>
              <w:rPr>
                <w:sz w:val="30"/>
                <w:szCs w:val="30"/>
              </w:rPr>
              <w:t>20</w:t>
            </w:r>
          </w:p>
        </w:tc>
        <w:tc>
          <w:tcPr>
            <w:tcW w:w="762" w:type="pct"/>
            <w:vMerge/>
            <w:vAlign w:val="center"/>
          </w:tcPr>
          <w:p w:rsidR="00073447" w:rsidRDefault="00073447" w:rsidP="00F60C90">
            <w:pPr>
              <w:jc w:val="left"/>
              <w:rPr>
                <w:sz w:val="30"/>
                <w:szCs w:val="30"/>
              </w:rPr>
            </w:pPr>
          </w:p>
        </w:tc>
        <w:tc>
          <w:tcPr>
            <w:tcW w:w="762" w:type="pct"/>
            <w:vMerge/>
            <w:vAlign w:val="center"/>
          </w:tcPr>
          <w:p w:rsidR="00073447" w:rsidRDefault="00073447" w:rsidP="00F60C90">
            <w:pPr>
              <w:jc w:val="left"/>
              <w:rPr>
                <w:sz w:val="30"/>
                <w:szCs w:val="30"/>
              </w:rPr>
            </w:pPr>
          </w:p>
        </w:tc>
        <w:tc>
          <w:tcPr>
            <w:tcW w:w="762" w:type="pct"/>
            <w:vMerge/>
            <w:vAlign w:val="center"/>
          </w:tcPr>
          <w:p w:rsidR="00073447" w:rsidRDefault="00073447" w:rsidP="00F60C90">
            <w:pPr>
              <w:jc w:val="left"/>
              <w:rPr>
                <w:sz w:val="30"/>
                <w:szCs w:val="30"/>
              </w:rPr>
            </w:pPr>
          </w:p>
        </w:tc>
        <w:tc>
          <w:tcPr>
            <w:tcW w:w="762" w:type="pct"/>
            <w:vAlign w:val="center"/>
          </w:tcPr>
          <w:p w:rsidR="00073447" w:rsidRDefault="00073447" w:rsidP="00F60C90">
            <w:pPr>
              <w:jc w:val="center"/>
              <w:rPr>
                <w:sz w:val="30"/>
                <w:szCs w:val="30"/>
              </w:rPr>
            </w:pPr>
            <w:r>
              <w:rPr>
                <w:sz w:val="30"/>
                <w:szCs w:val="30"/>
              </w:rPr>
              <w:t>58</w:t>
            </w:r>
          </w:p>
        </w:tc>
        <w:tc>
          <w:tcPr>
            <w:tcW w:w="762" w:type="pct"/>
            <w:noWrap/>
            <w:vAlign w:val="center"/>
          </w:tcPr>
          <w:p w:rsidR="00073447" w:rsidRDefault="00073447" w:rsidP="00F60C90">
            <w:pPr>
              <w:jc w:val="center"/>
              <w:rPr>
                <w:sz w:val="30"/>
                <w:szCs w:val="30"/>
              </w:rPr>
            </w:pPr>
            <w:r>
              <w:rPr>
                <w:sz w:val="30"/>
                <w:szCs w:val="30"/>
              </w:rPr>
              <w:t>613 </w:t>
            </w:r>
          </w:p>
        </w:tc>
      </w:tr>
      <w:tr w:rsidR="00073447" w:rsidTr="00F60C90">
        <w:trPr>
          <w:cantSplit/>
          <w:trHeight w:val="360"/>
        </w:trPr>
        <w:tc>
          <w:tcPr>
            <w:tcW w:w="1189" w:type="pct"/>
            <w:vAlign w:val="center"/>
          </w:tcPr>
          <w:p w:rsidR="00073447" w:rsidRDefault="00073447" w:rsidP="00F60C90">
            <w:pPr>
              <w:jc w:val="center"/>
              <w:rPr>
                <w:sz w:val="30"/>
                <w:szCs w:val="30"/>
              </w:rPr>
            </w:pPr>
            <w:r>
              <w:rPr>
                <w:sz w:val="30"/>
                <w:szCs w:val="30"/>
              </w:rPr>
              <w:t>21</w:t>
            </w:r>
          </w:p>
        </w:tc>
        <w:tc>
          <w:tcPr>
            <w:tcW w:w="762" w:type="pct"/>
            <w:vMerge w:val="restart"/>
            <w:vAlign w:val="center"/>
          </w:tcPr>
          <w:p w:rsidR="00073447" w:rsidRDefault="00073447" w:rsidP="00F60C90">
            <w:pPr>
              <w:jc w:val="center"/>
              <w:rPr>
                <w:sz w:val="30"/>
                <w:szCs w:val="30"/>
              </w:rPr>
            </w:pPr>
            <w:r>
              <w:rPr>
                <w:sz w:val="30"/>
                <w:szCs w:val="30"/>
              </w:rPr>
              <w:t>1</w:t>
            </w:r>
          </w:p>
        </w:tc>
        <w:tc>
          <w:tcPr>
            <w:tcW w:w="762" w:type="pct"/>
            <w:vMerge w:val="restart"/>
            <w:vAlign w:val="center"/>
          </w:tcPr>
          <w:p w:rsidR="00073447" w:rsidRDefault="00073447" w:rsidP="00F60C90">
            <w:pPr>
              <w:jc w:val="center"/>
              <w:rPr>
                <w:sz w:val="30"/>
                <w:szCs w:val="30"/>
              </w:rPr>
            </w:pPr>
            <w:r>
              <w:rPr>
                <w:sz w:val="30"/>
                <w:szCs w:val="30"/>
              </w:rPr>
              <w:t>10</w:t>
            </w:r>
          </w:p>
        </w:tc>
        <w:tc>
          <w:tcPr>
            <w:tcW w:w="762" w:type="pct"/>
            <w:vMerge w:val="restart"/>
            <w:vAlign w:val="center"/>
          </w:tcPr>
          <w:p w:rsidR="00073447" w:rsidRDefault="00073447" w:rsidP="00F60C90">
            <w:pPr>
              <w:jc w:val="center"/>
              <w:rPr>
                <w:sz w:val="30"/>
                <w:szCs w:val="30"/>
              </w:rPr>
            </w:pPr>
            <w:r>
              <w:rPr>
                <w:sz w:val="30"/>
                <w:szCs w:val="30"/>
              </w:rPr>
              <w:t>1</w:t>
            </w:r>
          </w:p>
        </w:tc>
        <w:tc>
          <w:tcPr>
            <w:tcW w:w="762" w:type="pct"/>
            <w:vAlign w:val="center"/>
          </w:tcPr>
          <w:p w:rsidR="00073447" w:rsidRDefault="00073447" w:rsidP="00F60C90">
            <w:pPr>
              <w:jc w:val="center"/>
              <w:rPr>
                <w:sz w:val="30"/>
                <w:szCs w:val="30"/>
              </w:rPr>
            </w:pPr>
            <w:r>
              <w:rPr>
                <w:sz w:val="30"/>
                <w:szCs w:val="30"/>
              </w:rPr>
              <w:t>60</w:t>
            </w:r>
          </w:p>
        </w:tc>
        <w:tc>
          <w:tcPr>
            <w:tcW w:w="762" w:type="pct"/>
            <w:noWrap/>
            <w:vAlign w:val="center"/>
          </w:tcPr>
          <w:p w:rsidR="00073447" w:rsidRDefault="00073447" w:rsidP="00F60C90">
            <w:pPr>
              <w:jc w:val="center"/>
              <w:rPr>
                <w:sz w:val="30"/>
                <w:szCs w:val="30"/>
              </w:rPr>
            </w:pPr>
            <w:r>
              <w:rPr>
                <w:sz w:val="30"/>
                <w:szCs w:val="30"/>
              </w:rPr>
              <w:t>500</w:t>
            </w:r>
          </w:p>
        </w:tc>
      </w:tr>
      <w:tr w:rsidR="00073447" w:rsidTr="00F60C90">
        <w:trPr>
          <w:cantSplit/>
          <w:trHeight w:val="360"/>
        </w:trPr>
        <w:tc>
          <w:tcPr>
            <w:tcW w:w="1189" w:type="pct"/>
            <w:vAlign w:val="center"/>
          </w:tcPr>
          <w:p w:rsidR="00073447" w:rsidRDefault="00073447" w:rsidP="00F60C90">
            <w:pPr>
              <w:jc w:val="center"/>
              <w:rPr>
                <w:sz w:val="30"/>
                <w:szCs w:val="30"/>
              </w:rPr>
            </w:pPr>
            <w:r>
              <w:rPr>
                <w:sz w:val="30"/>
                <w:szCs w:val="30"/>
              </w:rPr>
              <w:t>22</w:t>
            </w:r>
          </w:p>
        </w:tc>
        <w:tc>
          <w:tcPr>
            <w:tcW w:w="762" w:type="pct"/>
            <w:vMerge/>
            <w:vAlign w:val="center"/>
          </w:tcPr>
          <w:p w:rsidR="00073447" w:rsidRDefault="00073447" w:rsidP="00F60C90">
            <w:pPr>
              <w:jc w:val="left"/>
              <w:rPr>
                <w:sz w:val="30"/>
                <w:szCs w:val="30"/>
              </w:rPr>
            </w:pPr>
          </w:p>
        </w:tc>
        <w:tc>
          <w:tcPr>
            <w:tcW w:w="762" w:type="pct"/>
            <w:vMerge/>
            <w:vAlign w:val="center"/>
          </w:tcPr>
          <w:p w:rsidR="00073447" w:rsidRDefault="00073447" w:rsidP="00F60C90">
            <w:pPr>
              <w:jc w:val="left"/>
              <w:rPr>
                <w:sz w:val="30"/>
                <w:szCs w:val="30"/>
              </w:rPr>
            </w:pPr>
          </w:p>
        </w:tc>
        <w:tc>
          <w:tcPr>
            <w:tcW w:w="762" w:type="pct"/>
            <w:vMerge/>
            <w:vAlign w:val="center"/>
          </w:tcPr>
          <w:p w:rsidR="00073447" w:rsidRDefault="00073447" w:rsidP="00F60C90">
            <w:pPr>
              <w:jc w:val="left"/>
              <w:rPr>
                <w:sz w:val="30"/>
                <w:szCs w:val="30"/>
              </w:rPr>
            </w:pPr>
          </w:p>
        </w:tc>
        <w:tc>
          <w:tcPr>
            <w:tcW w:w="762" w:type="pct"/>
            <w:vAlign w:val="center"/>
          </w:tcPr>
          <w:p w:rsidR="00073447" w:rsidRDefault="00073447" w:rsidP="00F60C90">
            <w:pPr>
              <w:jc w:val="center"/>
              <w:rPr>
                <w:sz w:val="30"/>
                <w:szCs w:val="30"/>
              </w:rPr>
            </w:pPr>
            <w:r>
              <w:rPr>
                <w:sz w:val="30"/>
                <w:szCs w:val="30"/>
              </w:rPr>
              <w:t>62</w:t>
            </w:r>
          </w:p>
        </w:tc>
        <w:tc>
          <w:tcPr>
            <w:tcW w:w="762" w:type="pct"/>
            <w:noWrap/>
            <w:vAlign w:val="center"/>
          </w:tcPr>
          <w:p w:rsidR="00073447" w:rsidRDefault="00073447" w:rsidP="00F60C90">
            <w:pPr>
              <w:jc w:val="center"/>
              <w:rPr>
                <w:sz w:val="30"/>
                <w:szCs w:val="30"/>
              </w:rPr>
            </w:pPr>
            <w:r>
              <w:rPr>
                <w:sz w:val="30"/>
                <w:szCs w:val="30"/>
              </w:rPr>
              <w:t>561</w:t>
            </w:r>
          </w:p>
        </w:tc>
      </w:tr>
      <w:tr w:rsidR="00073447" w:rsidTr="00F60C90">
        <w:trPr>
          <w:cantSplit/>
          <w:trHeight w:val="360"/>
        </w:trPr>
        <w:tc>
          <w:tcPr>
            <w:tcW w:w="1189" w:type="pct"/>
            <w:vAlign w:val="center"/>
          </w:tcPr>
          <w:p w:rsidR="00073447" w:rsidRDefault="00073447" w:rsidP="00F60C90">
            <w:pPr>
              <w:jc w:val="center"/>
              <w:rPr>
                <w:sz w:val="30"/>
                <w:szCs w:val="30"/>
              </w:rPr>
            </w:pPr>
            <w:r>
              <w:rPr>
                <w:sz w:val="30"/>
                <w:szCs w:val="30"/>
              </w:rPr>
              <w:t>23</w:t>
            </w:r>
          </w:p>
        </w:tc>
        <w:tc>
          <w:tcPr>
            <w:tcW w:w="762" w:type="pct"/>
            <w:vMerge/>
            <w:vAlign w:val="center"/>
          </w:tcPr>
          <w:p w:rsidR="00073447" w:rsidRDefault="00073447" w:rsidP="00F60C90">
            <w:pPr>
              <w:jc w:val="left"/>
              <w:rPr>
                <w:sz w:val="30"/>
                <w:szCs w:val="30"/>
              </w:rPr>
            </w:pPr>
          </w:p>
        </w:tc>
        <w:tc>
          <w:tcPr>
            <w:tcW w:w="762" w:type="pct"/>
            <w:vMerge/>
            <w:vAlign w:val="center"/>
          </w:tcPr>
          <w:p w:rsidR="00073447" w:rsidRDefault="00073447" w:rsidP="00F60C90">
            <w:pPr>
              <w:jc w:val="left"/>
              <w:rPr>
                <w:sz w:val="30"/>
                <w:szCs w:val="30"/>
              </w:rPr>
            </w:pPr>
          </w:p>
        </w:tc>
        <w:tc>
          <w:tcPr>
            <w:tcW w:w="762" w:type="pct"/>
            <w:vMerge/>
            <w:vAlign w:val="center"/>
          </w:tcPr>
          <w:p w:rsidR="00073447" w:rsidRDefault="00073447" w:rsidP="00F60C90">
            <w:pPr>
              <w:jc w:val="left"/>
              <w:rPr>
                <w:sz w:val="30"/>
                <w:szCs w:val="30"/>
              </w:rPr>
            </w:pPr>
          </w:p>
        </w:tc>
        <w:tc>
          <w:tcPr>
            <w:tcW w:w="762" w:type="pct"/>
            <w:vAlign w:val="center"/>
          </w:tcPr>
          <w:p w:rsidR="00073447" w:rsidRDefault="00073447" w:rsidP="00F60C90">
            <w:pPr>
              <w:jc w:val="center"/>
              <w:rPr>
                <w:sz w:val="30"/>
                <w:szCs w:val="30"/>
              </w:rPr>
            </w:pPr>
            <w:r>
              <w:rPr>
                <w:sz w:val="30"/>
                <w:szCs w:val="30"/>
              </w:rPr>
              <w:t>64</w:t>
            </w:r>
          </w:p>
        </w:tc>
        <w:tc>
          <w:tcPr>
            <w:tcW w:w="762" w:type="pct"/>
            <w:noWrap/>
            <w:vAlign w:val="center"/>
          </w:tcPr>
          <w:p w:rsidR="00073447" w:rsidRDefault="00073447" w:rsidP="00F60C90">
            <w:pPr>
              <w:jc w:val="center"/>
              <w:rPr>
                <w:sz w:val="30"/>
                <w:szCs w:val="30"/>
              </w:rPr>
            </w:pPr>
            <w:r>
              <w:rPr>
                <w:sz w:val="30"/>
                <w:szCs w:val="30"/>
              </w:rPr>
              <w:t>624</w:t>
            </w:r>
          </w:p>
        </w:tc>
      </w:tr>
      <w:tr w:rsidR="00073447" w:rsidTr="00F60C90">
        <w:trPr>
          <w:cantSplit/>
          <w:trHeight w:val="360"/>
        </w:trPr>
        <w:tc>
          <w:tcPr>
            <w:tcW w:w="1189" w:type="pct"/>
            <w:vAlign w:val="center"/>
          </w:tcPr>
          <w:p w:rsidR="00073447" w:rsidRDefault="00073447" w:rsidP="00F60C90">
            <w:pPr>
              <w:jc w:val="center"/>
              <w:rPr>
                <w:sz w:val="30"/>
                <w:szCs w:val="30"/>
              </w:rPr>
            </w:pPr>
            <w:r>
              <w:rPr>
                <w:sz w:val="30"/>
                <w:szCs w:val="30"/>
              </w:rPr>
              <w:t>24</w:t>
            </w:r>
          </w:p>
        </w:tc>
        <w:tc>
          <w:tcPr>
            <w:tcW w:w="762" w:type="pct"/>
            <w:vMerge/>
            <w:vAlign w:val="center"/>
          </w:tcPr>
          <w:p w:rsidR="00073447" w:rsidRDefault="00073447" w:rsidP="00F60C90">
            <w:pPr>
              <w:jc w:val="left"/>
              <w:rPr>
                <w:sz w:val="30"/>
                <w:szCs w:val="30"/>
              </w:rPr>
            </w:pPr>
          </w:p>
        </w:tc>
        <w:tc>
          <w:tcPr>
            <w:tcW w:w="762" w:type="pct"/>
            <w:vMerge/>
            <w:vAlign w:val="center"/>
          </w:tcPr>
          <w:p w:rsidR="00073447" w:rsidRDefault="00073447" w:rsidP="00F60C90">
            <w:pPr>
              <w:jc w:val="left"/>
              <w:rPr>
                <w:sz w:val="30"/>
                <w:szCs w:val="30"/>
              </w:rPr>
            </w:pPr>
          </w:p>
        </w:tc>
        <w:tc>
          <w:tcPr>
            <w:tcW w:w="762" w:type="pct"/>
            <w:vMerge/>
            <w:vAlign w:val="center"/>
          </w:tcPr>
          <w:p w:rsidR="00073447" w:rsidRDefault="00073447" w:rsidP="00F60C90">
            <w:pPr>
              <w:jc w:val="left"/>
              <w:rPr>
                <w:sz w:val="30"/>
                <w:szCs w:val="30"/>
              </w:rPr>
            </w:pPr>
          </w:p>
        </w:tc>
        <w:tc>
          <w:tcPr>
            <w:tcW w:w="762" w:type="pct"/>
            <w:vAlign w:val="center"/>
          </w:tcPr>
          <w:p w:rsidR="00073447" w:rsidRDefault="00073447" w:rsidP="00F60C90">
            <w:pPr>
              <w:jc w:val="center"/>
              <w:rPr>
                <w:sz w:val="30"/>
                <w:szCs w:val="30"/>
              </w:rPr>
            </w:pPr>
            <w:r>
              <w:rPr>
                <w:sz w:val="30"/>
                <w:szCs w:val="30"/>
              </w:rPr>
              <w:t>66</w:t>
            </w:r>
          </w:p>
        </w:tc>
        <w:tc>
          <w:tcPr>
            <w:tcW w:w="762" w:type="pct"/>
            <w:noWrap/>
            <w:vAlign w:val="center"/>
          </w:tcPr>
          <w:p w:rsidR="00073447" w:rsidRDefault="00073447" w:rsidP="00F60C90">
            <w:pPr>
              <w:jc w:val="center"/>
              <w:rPr>
                <w:sz w:val="30"/>
                <w:szCs w:val="30"/>
              </w:rPr>
            </w:pPr>
            <w:r>
              <w:rPr>
                <w:sz w:val="30"/>
                <w:szCs w:val="30"/>
              </w:rPr>
              <w:t>756</w:t>
            </w:r>
          </w:p>
        </w:tc>
      </w:tr>
      <w:tr w:rsidR="00073447" w:rsidTr="00F60C90">
        <w:trPr>
          <w:cantSplit/>
          <w:trHeight w:val="360"/>
        </w:trPr>
        <w:tc>
          <w:tcPr>
            <w:tcW w:w="1189" w:type="pct"/>
            <w:vAlign w:val="center"/>
          </w:tcPr>
          <w:p w:rsidR="00073447" w:rsidRDefault="00073447" w:rsidP="00F60C90">
            <w:pPr>
              <w:jc w:val="center"/>
              <w:rPr>
                <w:sz w:val="30"/>
                <w:szCs w:val="30"/>
              </w:rPr>
            </w:pPr>
            <w:r>
              <w:rPr>
                <w:sz w:val="30"/>
                <w:szCs w:val="30"/>
              </w:rPr>
              <w:t>25</w:t>
            </w:r>
          </w:p>
        </w:tc>
        <w:tc>
          <w:tcPr>
            <w:tcW w:w="762" w:type="pct"/>
            <w:vMerge/>
            <w:vAlign w:val="center"/>
          </w:tcPr>
          <w:p w:rsidR="00073447" w:rsidRDefault="00073447" w:rsidP="00F60C90">
            <w:pPr>
              <w:jc w:val="left"/>
              <w:rPr>
                <w:sz w:val="30"/>
                <w:szCs w:val="30"/>
              </w:rPr>
            </w:pPr>
          </w:p>
        </w:tc>
        <w:tc>
          <w:tcPr>
            <w:tcW w:w="762" w:type="pct"/>
            <w:vMerge/>
            <w:vAlign w:val="center"/>
          </w:tcPr>
          <w:p w:rsidR="00073447" w:rsidRDefault="00073447" w:rsidP="00F60C90">
            <w:pPr>
              <w:jc w:val="left"/>
              <w:rPr>
                <w:sz w:val="30"/>
                <w:szCs w:val="30"/>
              </w:rPr>
            </w:pPr>
          </w:p>
        </w:tc>
        <w:tc>
          <w:tcPr>
            <w:tcW w:w="762" w:type="pct"/>
            <w:vMerge/>
            <w:vAlign w:val="center"/>
          </w:tcPr>
          <w:p w:rsidR="00073447" w:rsidRDefault="00073447" w:rsidP="00F60C90">
            <w:pPr>
              <w:jc w:val="left"/>
              <w:rPr>
                <w:sz w:val="30"/>
                <w:szCs w:val="30"/>
              </w:rPr>
            </w:pPr>
          </w:p>
        </w:tc>
        <w:tc>
          <w:tcPr>
            <w:tcW w:w="762" w:type="pct"/>
            <w:vAlign w:val="center"/>
          </w:tcPr>
          <w:p w:rsidR="00073447" w:rsidRDefault="00073447" w:rsidP="00F60C90">
            <w:pPr>
              <w:jc w:val="center"/>
              <w:rPr>
                <w:sz w:val="30"/>
                <w:szCs w:val="30"/>
              </w:rPr>
            </w:pPr>
            <w:r>
              <w:rPr>
                <w:sz w:val="30"/>
                <w:szCs w:val="30"/>
              </w:rPr>
              <w:t>68</w:t>
            </w:r>
          </w:p>
        </w:tc>
        <w:tc>
          <w:tcPr>
            <w:tcW w:w="762" w:type="pct"/>
            <w:noWrap/>
            <w:vAlign w:val="center"/>
          </w:tcPr>
          <w:p w:rsidR="00073447" w:rsidRDefault="00073447" w:rsidP="00F60C90">
            <w:pPr>
              <w:jc w:val="center"/>
              <w:rPr>
                <w:sz w:val="30"/>
                <w:szCs w:val="30"/>
              </w:rPr>
            </w:pPr>
            <w:r>
              <w:rPr>
                <w:sz w:val="30"/>
                <w:szCs w:val="30"/>
              </w:rPr>
              <w:t> 798</w:t>
            </w:r>
          </w:p>
        </w:tc>
      </w:tr>
      <w:tr w:rsidR="00073447" w:rsidTr="00F60C90">
        <w:trPr>
          <w:cantSplit/>
          <w:trHeight w:val="360"/>
        </w:trPr>
        <w:tc>
          <w:tcPr>
            <w:tcW w:w="1189" w:type="pct"/>
            <w:vAlign w:val="center"/>
          </w:tcPr>
          <w:p w:rsidR="00073447" w:rsidRDefault="00073447" w:rsidP="00F60C90">
            <w:pPr>
              <w:jc w:val="center"/>
              <w:rPr>
                <w:sz w:val="30"/>
                <w:szCs w:val="30"/>
              </w:rPr>
            </w:pPr>
            <w:r>
              <w:rPr>
                <w:sz w:val="30"/>
                <w:szCs w:val="30"/>
              </w:rPr>
              <w:t>26</w:t>
            </w:r>
          </w:p>
        </w:tc>
        <w:tc>
          <w:tcPr>
            <w:tcW w:w="762" w:type="pct"/>
            <w:vMerge/>
            <w:vAlign w:val="center"/>
          </w:tcPr>
          <w:p w:rsidR="00073447" w:rsidRDefault="00073447" w:rsidP="00F60C90">
            <w:pPr>
              <w:jc w:val="left"/>
              <w:rPr>
                <w:sz w:val="30"/>
                <w:szCs w:val="30"/>
              </w:rPr>
            </w:pPr>
          </w:p>
        </w:tc>
        <w:tc>
          <w:tcPr>
            <w:tcW w:w="762" w:type="pct"/>
            <w:vMerge/>
            <w:vAlign w:val="center"/>
          </w:tcPr>
          <w:p w:rsidR="00073447" w:rsidRDefault="00073447" w:rsidP="00F60C90">
            <w:pPr>
              <w:jc w:val="left"/>
              <w:rPr>
                <w:sz w:val="30"/>
                <w:szCs w:val="30"/>
              </w:rPr>
            </w:pPr>
          </w:p>
        </w:tc>
        <w:tc>
          <w:tcPr>
            <w:tcW w:w="762" w:type="pct"/>
            <w:vMerge/>
            <w:vAlign w:val="center"/>
          </w:tcPr>
          <w:p w:rsidR="00073447" w:rsidRDefault="00073447" w:rsidP="00F60C90">
            <w:pPr>
              <w:jc w:val="left"/>
              <w:rPr>
                <w:sz w:val="30"/>
                <w:szCs w:val="30"/>
              </w:rPr>
            </w:pPr>
          </w:p>
        </w:tc>
        <w:tc>
          <w:tcPr>
            <w:tcW w:w="762" w:type="pct"/>
            <w:vAlign w:val="center"/>
          </w:tcPr>
          <w:p w:rsidR="00073447" w:rsidRDefault="00073447" w:rsidP="00F60C90">
            <w:pPr>
              <w:jc w:val="center"/>
              <w:rPr>
                <w:sz w:val="30"/>
                <w:szCs w:val="30"/>
              </w:rPr>
            </w:pPr>
            <w:r>
              <w:rPr>
                <w:sz w:val="30"/>
                <w:szCs w:val="30"/>
              </w:rPr>
              <w:t>70</w:t>
            </w:r>
          </w:p>
        </w:tc>
        <w:tc>
          <w:tcPr>
            <w:tcW w:w="762" w:type="pct"/>
            <w:noWrap/>
            <w:vAlign w:val="center"/>
          </w:tcPr>
          <w:p w:rsidR="00073447" w:rsidRDefault="00073447" w:rsidP="00F60C90">
            <w:pPr>
              <w:jc w:val="center"/>
              <w:rPr>
                <w:sz w:val="30"/>
                <w:szCs w:val="30"/>
              </w:rPr>
            </w:pPr>
            <w:r>
              <w:rPr>
                <w:sz w:val="30"/>
                <w:szCs w:val="30"/>
              </w:rPr>
              <w:t>825</w:t>
            </w:r>
          </w:p>
        </w:tc>
      </w:tr>
      <w:tr w:rsidR="00073447" w:rsidTr="00F60C90">
        <w:trPr>
          <w:cantSplit/>
          <w:trHeight w:val="360"/>
        </w:trPr>
        <w:tc>
          <w:tcPr>
            <w:tcW w:w="1189" w:type="pct"/>
            <w:vAlign w:val="center"/>
          </w:tcPr>
          <w:p w:rsidR="00073447" w:rsidRDefault="00073447" w:rsidP="00F60C90">
            <w:pPr>
              <w:jc w:val="center"/>
              <w:rPr>
                <w:sz w:val="30"/>
                <w:szCs w:val="30"/>
              </w:rPr>
            </w:pPr>
            <w:r>
              <w:rPr>
                <w:sz w:val="30"/>
                <w:szCs w:val="30"/>
              </w:rPr>
              <w:t>27</w:t>
            </w:r>
          </w:p>
        </w:tc>
        <w:tc>
          <w:tcPr>
            <w:tcW w:w="762" w:type="pct"/>
            <w:vMerge/>
            <w:vAlign w:val="center"/>
          </w:tcPr>
          <w:p w:rsidR="00073447" w:rsidRDefault="00073447" w:rsidP="00F60C90">
            <w:pPr>
              <w:jc w:val="left"/>
              <w:rPr>
                <w:sz w:val="30"/>
                <w:szCs w:val="30"/>
              </w:rPr>
            </w:pPr>
          </w:p>
        </w:tc>
        <w:tc>
          <w:tcPr>
            <w:tcW w:w="762" w:type="pct"/>
            <w:vMerge/>
            <w:vAlign w:val="center"/>
          </w:tcPr>
          <w:p w:rsidR="00073447" w:rsidRDefault="00073447" w:rsidP="00F60C90">
            <w:pPr>
              <w:jc w:val="left"/>
              <w:rPr>
                <w:sz w:val="30"/>
                <w:szCs w:val="30"/>
              </w:rPr>
            </w:pPr>
          </w:p>
        </w:tc>
        <w:tc>
          <w:tcPr>
            <w:tcW w:w="762" w:type="pct"/>
            <w:vMerge/>
            <w:vAlign w:val="center"/>
          </w:tcPr>
          <w:p w:rsidR="00073447" w:rsidRDefault="00073447" w:rsidP="00F60C90">
            <w:pPr>
              <w:jc w:val="left"/>
              <w:rPr>
                <w:sz w:val="30"/>
                <w:szCs w:val="30"/>
              </w:rPr>
            </w:pPr>
          </w:p>
        </w:tc>
        <w:tc>
          <w:tcPr>
            <w:tcW w:w="762" w:type="pct"/>
            <w:vAlign w:val="center"/>
          </w:tcPr>
          <w:p w:rsidR="00073447" w:rsidRDefault="00073447" w:rsidP="00F60C90">
            <w:pPr>
              <w:jc w:val="center"/>
              <w:rPr>
                <w:sz w:val="30"/>
                <w:szCs w:val="30"/>
              </w:rPr>
            </w:pPr>
            <w:r>
              <w:rPr>
                <w:sz w:val="30"/>
                <w:szCs w:val="30"/>
              </w:rPr>
              <w:t>72</w:t>
            </w:r>
          </w:p>
        </w:tc>
        <w:tc>
          <w:tcPr>
            <w:tcW w:w="762" w:type="pct"/>
            <w:noWrap/>
            <w:vAlign w:val="center"/>
          </w:tcPr>
          <w:p w:rsidR="00073447" w:rsidRDefault="00073447" w:rsidP="00F60C90">
            <w:pPr>
              <w:jc w:val="center"/>
              <w:rPr>
                <w:sz w:val="30"/>
                <w:szCs w:val="30"/>
              </w:rPr>
            </w:pPr>
            <w:r>
              <w:rPr>
                <w:sz w:val="30"/>
                <w:szCs w:val="30"/>
              </w:rPr>
              <w:t>896</w:t>
            </w:r>
          </w:p>
        </w:tc>
      </w:tr>
      <w:tr w:rsidR="00073447" w:rsidTr="00F60C90">
        <w:trPr>
          <w:cantSplit/>
          <w:trHeight w:val="360"/>
        </w:trPr>
        <w:tc>
          <w:tcPr>
            <w:tcW w:w="1189" w:type="pct"/>
            <w:vAlign w:val="center"/>
          </w:tcPr>
          <w:p w:rsidR="00073447" w:rsidRDefault="00073447" w:rsidP="00F60C90">
            <w:pPr>
              <w:jc w:val="center"/>
              <w:rPr>
                <w:sz w:val="30"/>
                <w:szCs w:val="30"/>
              </w:rPr>
            </w:pPr>
            <w:r>
              <w:rPr>
                <w:sz w:val="30"/>
                <w:szCs w:val="30"/>
              </w:rPr>
              <w:t>28</w:t>
            </w:r>
          </w:p>
        </w:tc>
        <w:tc>
          <w:tcPr>
            <w:tcW w:w="762" w:type="pct"/>
            <w:vMerge/>
            <w:vAlign w:val="center"/>
          </w:tcPr>
          <w:p w:rsidR="00073447" w:rsidRDefault="00073447" w:rsidP="00F60C90">
            <w:pPr>
              <w:jc w:val="left"/>
              <w:rPr>
                <w:sz w:val="30"/>
                <w:szCs w:val="30"/>
              </w:rPr>
            </w:pPr>
          </w:p>
        </w:tc>
        <w:tc>
          <w:tcPr>
            <w:tcW w:w="762" w:type="pct"/>
            <w:vMerge/>
            <w:vAlign w:val="center"/>
          </w:tcPr>
          <w:p w:rsidR="00073447" w:rsidRDefault="00073447" w:rsidP="00F60C90">
            <w:pPr>
              <w:jc w:val="left"/>
              <w:rPr>
                <w:sz w:val="30"/>
                <w:szCs w:val="30"/>
              </w:rPr>
            </w:pPr>
          </w:p>
        </w:tc>
        <w:tc>
          <w:tcPr>
            <w:tcW w:w="762" w:type="pct"/>
            <w:vMerge/>
            <w:vAlign w:val="center"/>
          </w:tcPr>
          <w:p w:rsidR="00073447" w:rsidRDefault="00073447" w:rsidP="00F60C90">
            <w:pPr>
              <w:jc w:val="left"/>
              <w:rPr>
                <w:sz w:val="30"/>
                <w:szCs w:val="30"/>
              </w:rPr>
            </w:pPr>
          </w:p>
        </w:tc>
        <w:tc>
          <w:tcPr>
            <w:tcW w:w="762" w:type="pct"/>
            <w:vAlign w:val="center"/>
          </w:tcPr>
          <w:p w:rsidR="00073447" w:rsidRDefault="00073447" w:rsidP="00F60C90">
            <w:pPr>
              <w:jc w:val="center"/>
              <w:rPr>
                <w:sz w:val="30"/>
                <w:szCs w:val="30"/>
              </w:rPr>
            </w:pPr>
            <w:r>
              <w:rPr>
                <w:sz w:val="30"/>
                <w:szCs w:val="30"/>
              </w:rPr>
              <w:t>74</w:t>
            </w:r>
          </w:p>
        </w:tc>
        <w:tc>
          <w:tcPr>
            <w:tcW w:w="762" w:type="pct"/>
            <w:noWrap/>
            <w:vAlign w:val="center"/>
          </w:tcPr>
          <w:p w:rsidR="00073447" w:rsidRDefault="00073447" w:rsidP="00F60C90">
            <w:pPr>
              <w:jc w:val="center"/>
              <w:rPr>
                <w:sz w:val="30"/>
                <w:szCs w:val="30"/>
              </w:rPr>
            </w:pPr>
            <w:r>
              <w:rPr>
                <w:sz w:val="30"/>
                <w:szCs w:val="30"/>
              </w:rPr>
              <w:t>969</w:t>
            </w:r>
          </w:p>
        </w:tc>
      </w:tr>
    </w:tbl>
    <w:p w:rsidR="00D415BB" w:rsidRDefault="00D415BB" w:rsidP="00D415BB">
      <w:pPr>
        <w:pStyle w:val="1"/>
        <w:rPr>
          <w:rStyle w:val="af0"/>
          <w:noProof/>
          <w:color w:val="auto"/>
          <w:u w:val="none"/>
        </w:rPr>
      </w:pPr>
      <w:bookmarkStart w:id="33" w:name="_Toc27574074"/>
      <w:bookmarkStart w:id="34" w:name="_Toc275184898"/>
      <w:r>
        <w:rPr>
          <w:rStyle w:val="af0"/>
          <w:noProof/>
          <w:color w:val="auto"/>
          <w:u w:val="none"/>
        </w:rPr>
        <w:lastRenderedPageBreak/>
        <w:t>Определение передаточных функций системы с помощью правил преобразования структурных схем</w:t>
      </w:r>
      <w:bookmarkEnd w:id="33"/>
      <w:r>
        <w:rPr>
          <w:rStyle w:val="af0"/>
          <w:noProof/>
          <w:color w:val="auto"/>
          <w:u w:val="none"/>
        </w:rPr>
        <w:t xml:space="preserve"> </w:t>
      </w:r>
      <w:bookmarkEnd w:id="34"/>
    </w:p>
    <w:p w:rsidR="00D415BB" w:rsidRDefault="00D415BB" w:rsidP="00D415BB">
      <w:pPr>
        <w:pStyle w:val="a3"/>
      </w:pPr>
      <w:r>
        <w:t>Правила структурных преобразований позволяют получить перед</w:t>
      </w:r>
      <w:r>
        <w:t>а</w:t>
      </w:r>
      <w:r>
        <w:t>точные функции САР по передаточным функциям ее звеньев, а также представить структуру системы в удобном для анализа и синтеза виде. Формулы преобразований выводятся путем сопоставления передаточных функций структур до и после преобразований. Рассмотрим способы пр</w:t>
      </w:r>
      <w:r>
        <w:t>е</w:t>
      </w:r>
      <w:r>
        <w:t>образования структурных схем при различных видах соединения блоков.</w:t>
      </w:r>
    </w:p>
    <w:p w:rsidR="00D415BB" w:rsidRDefault="00D415BB" w:rsidP="00D415BB">
      <w:pPr>
        <w:pStyle w:val="2"/>
      </w:pPr>
      <w:bookmarkStart w:id="35" w:name="_Toc275184899"/>
      <w:bookmarkStart w:id="36" w:name="_Toc27574075"/>
      <w:r>
        <w:t>Последовательное (</w:t>
      </w:r>
      <w:r>
        <w:rPr>
          <w:lang w:val="en-US"/>
        </w:rPr>
        <w:t>series</w:t>
      </w:r>
      <w:r>
        <w:t>)  соединение блоков</w:t>
      </w:r>
      <w:bookmarkEnd w:id="35"/>
      <w:bookmarkEnd w:id="36"/>
    </w:p>
    <w:p w:rsidR="00D415BB" w:rsidRDefault="00D415BB" w:rsidP="00D415BB">
      <w:pPr>
        <w:pStyle w:val="15"/>
      </w:pPr>
      <w:r>
        <w:t>При последовательном соединении выходная величина каждого из звеньев (</w:t>
      </w:r>
      <w:r w:rsidR="004B0648" w:rsidRPr="004B0648">
        <w:rPr>
          <w:highlight w:val="green"/>
        </w:rPr>
        <w:t>рис.3.1</w:t>
      </w:r>
      <w:r>
        <w:t>), кроме последнего, служит входной величиной посл</w:t>
      </w:r>
      <w:r>
        <w:t>е</w:t>
      </w:r>
      <w:r>
        <w:t xml:space="preserve">дующего звена. </w:t>
      </w:r>
    </w:p>
    <w:p w:rsidR="00D415BB" w:rsidRDefault="00D415BB" w:rsidP="00D415BB">
      <w:pPr>
        <w:pStyle w:val="a9"/>
      </w:pPr>
      <w:r>
        <w:rPr>
          <w:noProof/>
        </w:rPr>
        <w:drawing>
          <wp:inline distT="0" distB="0" distL="0" distR="0">
            <wp:extent cx="2682875" cy="569595"/>
            <wp:effectExtent l="19050" t="0" r="3175"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792"/>
                    <a:srcRect/>
                    <a:stretch>
                      <a:fillRect/>
                    </a:stretch>
                  </pic:blipFill>
                  <pic:spPr bwMode="auto">
                    <a:xfrm>
                      <a:off x="0" y="0"/>
                      <a:ext cx="2682875" cy="569595"/>
                    </a:xfrm>
                    <a:prstGeom prst="rect">
                      <a:avLst/>
                    </a:prstGeom>
                    <a:noFill/>
                    <a:ln w="9525">
                      <a:noFill/>
                      <a:miter lim="800000"/>
                      <a:headEnd/>
                      <a:tailEnd/>
                    </a:ln>
                  </pic:spPr>
                </pic:pic>
              </a:graphicData>
            </a:graphic>
          </wp:inline>
        </w:drawing>
      </w:r>
    </w:p>
    <w:p w:rsidR="00D415BB" w:rsidRDefault="00D415BB" w:rsidP="00D415BB">
      <w:pPr>
        <w:pStyle w:val="ad"/>
      </w:pPr>
      <w:bookmarkStart w:id="37" w:name="_Ref272665494"/>
      <w:r>
        <w:rPr>
          <w:i/>
        </w:rPr>
        <w:t xml:space="preserve">Рис. </w:t>
      </w:r>
      <w:r w:rsidR="003B05BF" w:rsidRPr="00952A8D">
        <w:rPr>
          <w:i/>
        </w:rPr>
        <w:t>3</w:t>
      </w:r>
      <w:r>
        <w:rPr>
          <w:i/>
        </w:rPr>
        <w:t>.</w:t>
      </w:r>
      <w:bookmarkEnd w:id="37"/>
      <w:r w:rsidR="003B05BF" w:rsidRPr="00952A8D">
        <w:rPr>
          <w:i/>
        </w:rPr>
        <w:t>1</w:t>
      </w:r>
      <w:r>
        <w:rPr>
          <w:i/>
        </w:rPr>
        <w:t>.</w:t>
      </w:r>
      <w:r>
        <w:t xml:space="preserve"> Последовательное соединение блоков</w:t>
      </w:r>
    </w:p>
    <w:p w:rsidR="00D415BB" w:rsidRDefault="00D415BB" w:rsidP="00D415BB">
      <w:pPr>
        <w:pStyle w:val="15"/>
      </w:pPr>
      <w:r>
        <w:t>Такая система описывается операторными уравнениями:</w:t>
      </w:r>
    </w:p>
    <w:p w:rsidR="00D415BB" w:rsidRDefault="00D415BB" w:rsidP="00D415BB">
      <w:pPr>
        <w:pStyle w:val="ab"/>
        <w:tabs>
          <w:tab w:val="center" w:pos="4819"/>
          <w:tab w:val="right" w:pos="9638"/>
        </w:tabs>
        <w:jc w:val="left"/>
      </w:pPr>
      <w:r w:rsidRPr="00E3643D">
        <w:rPr>
          <w:position w:val="-12"/>
        </w:rPr>
        <w:object w:dxaOrig="2200" w:dyaOrig="380">
          <v:shape id="_x0000_i1415" type="#_x0000_t75" style="width:111pt;height:18.75pt" o:ole="">
            <v:imagedata r:id="rId793" o:title=""/>
          </v:shape>
          <o:OLEObject Type="Embed" ProgID="Equation.3" ShapeID="_x0000_i1415" DrawAspect="Content" ObjectID="_1708871826" r:id="rId794"/>
        </w:object>
      </w:r>
      <w:r>
        <w:t>;</w:t>
      </w:r>
      <w:r>
        <w:tab/>
      </w:r>
      <w:r w:rsidRPr="00E3643D">
        <w:rPr>
          <w:position w:val="-12"/>
        </w:rPr>
        <w:object w:dxaOrig="2240" w:dyaOrig="380">
          <v:shape id="_x0000_i1416" type="#_x0000_t75" style="width:111pt;height:18.75pt" o:ole="">
            <v:imagedata r:id="rId795" o:title=""/>
          </v:shape>
          <o:OLEObject Type="Embed" ProgID="Equation.3" ShapeID="_x0000_i1416" DrawAspect="Content" ObjectID="_1708871827" r:id="rId796"/>
        </w:object>
      </w:r>
      <w:r>
        <w:t>.</w:t>
      </w:r>
      <w:r>
        <w:tab/>
      </w:r>
    </w:p>
    <w:p w:rsidR="00D415BB" w:rsidRDefault="00D415BB" w:rsidP="00D415BB">
      <w:pPr>
        <w:pStyle w:val="a3"/>
      </w:pPr>
      <w:r>
        <w:t xml:space="preserve">Выразим выходную величину </w:t>
      </w:r>
      <w:proofErr w:type="gramStart"/>
      <w:r>
        <w:t>через</w:t>
      </w:r>
      <w:proofErr w:type="gramEnd"/>
      <w:r>
        <w:t xml:space="preserve"> входную:</w:t>
      </w:r>
    </w:p>
    <w:p w:rsidR="00D415BB" w:rsidRPr="0020396D" w:rsidRDefault="00D415BB" w:rsidP="00D415BB">
      <w:pPr>
        <w:pStyle w:val="ab"/>
      </w:pPr>
      <w:r w:rsidRPr="00E3643D">
        <w:rPr>
          <w:position w:val="-12"/>
        </w:rPr>
        <w:object w:dxaOrig="4440" w:dyaOrig="380">
          <v:shape id="_x0000_i1417" type="#_x0000_t75" style="width:222pt;height:18.75pt" o:ole="">
            <v:imagedata r:id="rId797" o:title=""/>
          </v:shape>
          <o:OLEObject Type="Embed" ProgID="Equation.3" ShapeID="_x0000_i1417" DrawAspect="Content" ObjectID="_1708871828" r:id="rId798"/>
        </w:object>
      </w:r>
      <w:r>
        <w:t xml:space="preserve">. </w:t>
      </w:r>
    </w:p>
    <w:p w:rsidR="00D415BB" w:rsidRPr="00F46F3B" w:rsidRDefault="00D415BB" w:rsidP="009050E1">
      <w:pPr>
        <w:pStyle w:val="a3"/>
      </w:pPr>
      <w:r w:rsidRPr="0020396D">
        <w:tab/>
      </w:r>
      <w:r>
        <w:t>Следовательно, ПФ двух звеньев, соединенных последовател</w:t>
      </w:r>
      <w:r>
        <w:t>ь</w:t>
      </w:r>
      <w:r>
        <w:t xml:space="preserve">но, </w:t>
      </w:r>
      <w:proofErr w:type="gramStart"/>
      <w:r>
        <w:t>равна</w:t>
      </w:r>
      <w:proofErr w:type="gramEnd"/>
      <w:r>
        <w:t xml:space="preserve"> произведению их ПФ.</w:t>
      </w:r>
    </w:p>
    <w:p w:rsidR="00D415BB" w:rsidRDefault="00D415BB" w:rsidP="00D415BB">
      <w:pPr>
        <w:pStyle w:val="15"/>
      </w:pPr>
      <w:r>
        <w:t xml:space="preserve">В общем случае ПФ системы из </w:t>
      </w:r>
      <w:r>
        <w:rPr>
          <w:i/>
          <w:lang w:val="en-US"/>
        </w:rPr>
        <w:t>n</w:t>
      </w:r>
      <w:r>
        <w:t xml:space="preserve"> последовательно соединенных звеньев </w:t>
      </w:r>
      <w:proofErr w:type="gramStart"/>
      <w:r>
        <w:t>равна</w:t>
      </w:r>
      <w:proofErr w:type="gramEnd"/>
      <w:r>
        <w:t xml:space="preserve"> произведению передаточных функций всех звеньев:</w:t>
      </w:r>
    </w:p>
    <w:p w:rsidR="00D415BB" w:rsidRDefault="00D415BB" w:rsidP="00D415BB">
      <w:pPr>
        <w:pStyle w:val="ab"/>
      </w:pPr>
      <w:r w:rsidRPr="00E3643D">
        <w:rPr>
          <w:position w:val="-34"/>
        </w:rPr>
        <w:object w:dxaOrig="2240" w:dyaOrig="820">
          <v:shape id="_x0000_i1418" type="#_x0000_t75" style="width:111pt;height:41.25pt" o:ole="">
            <v:imagedata r:id="rId799" o:title=""/>
          </v:shape>
          <o:OLEObject Type="Embed" ProgID="Equation.3" ShapeID="_x0000_i1418" DrawAspect="Content" ObjectID="_1708871829" r:id="rId800"/>
        </w:object>
      </w:r>
      <w:r>
        <w:t>.</w:t>
      </w:r>
    </w:p>
    <w:p w:rsidR="00D415BB" w:rsidRDefault="00D415BB" w:rsidP="00D415BB">
      <w:pPr>
        <w:pStyle w:val="a3"/>
      </w:pPr>
      <w:r>
        <w:t>При этом возможны случаи, когда отдельные звенья представлены разными моделями (</w:t>
      </w:r>
      <w:r>
        <w:rPr>
          <w:lang w:val="en-US"/>
        </w:rPr>
        <w:t>TF</w:t>
      </w:r>
      <w:r>
        <w:t xml:space="preserve">, </w:t>
      </w:r>
      <w:r>
        <w:rPr>
          <w:lang w:val="en-US"/>
        </w:rPr>
        <w:t>SS</w:t>
      </w:r>
      <w:r>
        <w:t xml:space="preserve"> или </w:t>
      </w:r>
      <w:r>
        <w:rPr>
          <w:lang w:val="en-US"/>
        </w:rPr>
        <w:t>ZPK</w:t>
      </w:r>
      <w:r>
        <w:t xml:space="preserve">). Тогда нужно вначале получить </w:t>
      </w:r>
      <w:r>
        <w:rPr>
          <w:lang w:val="en-US"/>
        </w:rPr>
        <w:t>TF</w:t>
      </w:r>
      <w:r>
        <w:t>-модель для каждого звена, а затем воспользоваться приведенным выше правилом.</w:t>
      </w:r>
    </w:p>
    <w:p w:rsidR="00D415BB" w:rsidRDefault="00D415BB" w:rsidP="00D415BB">
      <w:pPr>
        <w:pStyle w:val="a3"/>
      </w:pPr>
      <w:r>
        <w:t xml:space="preserve">В программе </w:t>
      </w:r>
      <w:r>
        <w:rPr>
          <w:lang w:val="en-US"/>
        </w:rPr>
        <w:t>MATLAB</w:t>
      </w:r>
      <w:r>
        <w:t xml:space="preserve"> произведение </w:t>
      </w:r>
      <w:r>
        <w:rPr>
          <w:lang w:val="en-US"/>
        </w:rPr>
        <w:t>LTI</w:t>
      </w:r>
      <w:r>
        <w:t xml:space="preserve"> моделей можно произв</w:t>
      </w:r>
      <w:r>
        <w:t>о</w:t>
      </w:r>
      <w:r>
        <w:t>дить двумя способами: с помощью знака умножения «*» и с помощью к</w:t>
      </w:r>
      <w:r>
        <w:t>о</w:t>
      </w:r>
      <w:r>
        <w:t xml:space="preserve">манды </w:t>
      </w:r>
      <w:r>
        <w:rPr>
          <w:i/>
          <w:lang w:val="en-US"/>
        </w:rPr>
        <w:t>series</w:t>
      </w:r>
      <w:r>
        <w:t>. При этом системы могут быть заданы разными моделями (</w:t>
      </w:r>
      <w:r>
        <w:rPr>
          <w:lang w:val="en-US"/>
        </w:rPr>
        <w:t>ZPK</w:t>
      </w:r>
      <w:r>
        <w:t xml:space="preserve">, </w:t>
      </w:r>
      <w:r>
        <w:rPr>
          <w:lang w:val="en-US"/>
        </w:rPr>
        <w:t>SS</w:t>
      </w:r>
      <w:r>
        <w:t xml:space="preserve"> или </w:t>
      </w:r>
      <w:r>
        <w:rPr>
          <w:lang w:val="en-US"/>
        </w:rPr>
        <w:t>TF</w:t>
      </w:r>
      <w:r>
        <w:t>). Для определения типа результирующей модели испол</w:t>
      </w:r>
      <w:r>
        <w:t>ь</w:t>
      </w:r>
      <w:r>
        <w:lastRenderedPageBreak/>
        <w:t xml:space="preserve">зуется  правило предпочтения: </w:t>
      </w:r>
      <w:proofErr w:type="gramStart"/>
      <w:r>
        <w:rPr>
          <w:b/>
          <w:lang w:val="en-US"/>
        </w:rPr>
        <w:t>SS</w:t>
      </w:r>
      <w:r>
        <w:rPr>
          <w:b/>
        </w:rPr>
        <w:t xml:space="preserve"> &gt; </w:t>
      </w:r>
      <w:r>
        <w:rPr>
          <w:b/>
          <w:lang w:val="en-US"/>
        </w:rPr>
        <w:t>ZPK</w:t>
      </w:r>
      <w:r>
        <w:rPr>
          <w:b/>
        </w:rPr>
        <w:t xml:space="preserve"> &gt; </w:t>
      </w:r>
      <w:r>
        <w:rPr>
          <w:b/>
          <w:lang w:val="en-US"/>
        </w:rPr>
        <w:t>TF</w:t>
      </w:r>
      <w:r>
        <w:t>.</w:t>
      </w:r>
      <w:proofErr w:type="gramEnd"/>
      <w:r>
        <w:t xml:space="preserve"> Убедимся в этом на сл</w:t>
      </w:r>
      <w:r>
        <w:t>е</w:t>
      </w:r>
      <w:r>
        <w:t>дующем примере.</w:t>
      </w:r>
    </w:p>
    <w:p w:rsidR="00D415BB" w:rsidRDefault="00D415BB" w:rsidP="00D415BB">
      <w:pPr>
        <w:ind w:firstLine="680"/>
        <w:rPr>
          <w:b/>
          <w:sz w:val="30"/>
          <w:szCs w:val="30"/>
        </w:rPr>
      </w:pPr>
      <w:r>
        <w:rPr>
          <w:b/>
          <w:sz w:val="30"/>
          <w:szCs w:val="30"/>
        </w:rPr>
        <w:t xml:space="preserve">Пример </w:t>
      </w:r>
      <w:r w:rsidR="003B05BF" w:rsidRPr="00952A8D">
        <w:rPr>
          <w:b/>
          <w:sz w:val="30"/>
          <w:szCs w:val="30"/>
        </w:rPr>
        <w:t>3</w:t>
      </w:r>
      <w:r>
        <w:rPr>
          <w:b/>
          <w:sz w:val="30"/>
          <w:szCs w:val="30"/>
        </w:rPr>
        <w:t>.</w:t>
      </w:r>
      <w:r w:rsidR="003B05BF" w:rsidRPr="00952A8D">
        <w:rPr>
          <w:b/>
          <w:sz w:val="30"/>
          <w:szCs w:val="30"/>
        </w:rPr>
        <w:t>1</w:t>
      </w:r>
      <w:r>
        <w:rPr>
          <w:b/>
          <w:sz w:val="30"/>
          <w:szCs w:val="30"/>
        </w:rPr>
        <w:t>.</w:t>
      </w:r>
    </w:p>
    <w:p w:rsidR="00D415BB" w:rsidRDefault="00D415BB" w:rsidP="004B0648">
      <w:pPr>
        <w:pStyle w:val="a3"/>
      </w:pPr>
      <w:r>
        <w:rPr>
          <w:szCs w:val="30"/>
        </w:rPr>
        <w:t xml:space="preserve">1. </w:t>
      </w:r>
      <w:r>
        <w:t>Системы заданы их ПФ (</w:t>
      </w:r>
      <w:r>
        <w:rPr>
          <w:lang w:val="en-US"/>
        </w:rPr>
        <w:t>TF</w:t>
      </w:r>
      <w:r>
        <w:t xml:space="preserve"> моделями):</w:t>
      </w:r>
    </w:p>
    <w:p w:rsidR="00D415BB" w:rsidRDefault="00D415BB" w:rsidP="00D415BB">
      <w:pPr>
        <w:pStyle w:val="ab"/>
      </w:pPr>
      <w:r w:rsidRPr="00E3643D">
        <w:rPr>
          <w:position w:val="-32"/>
        </w:rPr>
        <w:object w:dxaOrig="1780" w:dyaOrig="760">
          <v:shape id="_x0000_i1419" type="#_x0000_t75" style="width:89.25pt;height:39pt" o:ole="">
            <v:imagedata r:id="rId801" o:title=""/>
          </v:shape>
          <o:OLEObject Type="Embed" ProgID="Equation.3" ShapeID="_x0000_i1419" DrawAspect="Content" ObjectID="_1708871830" r:id="rId802"/>
        </w:object>
      </w:r>
      <w:r>
        <w:tab/>
        <w:t>и</w:t>
      </w:r>
      <w:r>
        <w:tab/>
      </w:r>
      <w:r w:rsidRPr="00E3643D">
        <w:rPr>
          <w:position w:val="-34"/>
        </w:rPr>
        <w:object w:dxaOrig="3080" w:dyaOrig="780">
          <v:shape id="_x0000_i1420" type="#_x0000_t75" style="width:154.5pt;height:39pt" o:ole="">
            <v:imagedata r:id="rId803" o:title=""/>
          </v:shape>
          <o:OLEObject Type="Embed" ProgID="Equation.3" ShapeID="_x0000_i1420" DrawAspect="Content" ObjectID="_1708871831" r:id="rId804"/>
        </w:object>
      </w:r>
      <w:r>
        <w:t>.</w:t>
      </w:r>
    </w:p>
    <w:p w:rsidR="00D415BB" w:rsidRDefault="00D415BB" w:rsidP="004B0648">
      <w:pPr>
        <w:pStyle w:val="a3"/>
      </w:pPr>
      <w:r>
        <w:t>ПФ схемы с последовательным соединением:</w:t>
      </w:r>
    </w:p>
    <w:p w:rsidR="00D415BB" w:rsidRDefault="00D415BB" w:rsidP="00D415BB">
      <w:pPr>
        <w:pStyle w:val="ab"/>
        <w:ind w:firstLine="567"/>
      </w:pPr>
      <w:r w:rsidRPr="00E3643D">
        <w:rPr>
          <w:position w:val="-34"/>
        </w:rPr>
        <w:object w:dxaOrig="8960" w:dyaOrig="780">
          <v:shape id="_x0000_i1421" type="#_x0000_t75" style="width:447.75pt;height:39pt" o:ole="">
            <v:imagedata r:id="rId805" o:title=""/>
          </v:shape>
          <o:OLEObject Type="Embed" ProgID="Equation.3" ShapeID="_x0000_i1421" DrawAspect="Content" ObjectID="_1708871832" r:id="rId806"/>
        </w:object>
      </w:r>
      <w:r>
        <w:t>.</w:t>
      </w:r>
    </w:p>
    <w:p w:rsidR="00D415BB" w:rsidRDefault="00D415BB" w:rsidP="004B0648">
      <w:pPr>
        <w:pStyle w:val="a3"/>
      </w:pPr>
      <w:r>
        <w:t xml:space="preserve">Проверка в </w:t>
      </w:r>
      <w:r>
        <w:rPr>
          <w:lang w:val="en-US"/>
        </w:rPr>
        <w:t>MATLAB</w:t>
      </w:r>
      <w:r>
        <w:t>:</w:t>
      </w:r>
    </w:p>
    <w:p w:rsidR="00D415BB" w:rsidRDefault="00D415BB" w:rsidP="00D415BB">
      <w:pPr>
        <w:pStyle w:val="aff3"/>
        <w:spacing w:before="120"/>
      </w:pPr>
      <w:r>
        <w:t>% ПФ отдельных звеньев</w:t>
      </w:r>
    </w:p>
    <w:p w:rsidR="00D415BB" w:rsidRDefault="00D415BB" w:rsidP="00D415BB">
      <w:pPr>
        <w:pStyle w:val="aff3"/>
      </w:pPr>
      <w:r>
        <w:t>W1=tf(1,[1 10]);W2=tf([1 14],[1 3 3 1]);</w:t>
      </w:r>
    </w:p>
    <w:p w:rsidR="00D415BB" w:rsidRDefault="00D415BB" w:rsidP="00D415BB">
      <w:pPr>
        <w:pStyle w:val="aff3"/>
      </w:pPr>
      <w:r>
        <w:t>% ПФ системы при последовательном соединении</w:t>
      </w:r>
    </w:p>
    <w:p w:rsidR="00D415BB" w:rsidRDefault="00D415BB" w:rsidP="00D415BB">
      <w:pPr>
        <w:pStyle w:val="aff3"/>
        <w:rPr>
          <w:lang w:val="en-US"/>
        </w:rPr>
      </w:pPr>
      <w:r>
        <w:rPr>
          <w:lang w:val="en-US"/>
        </w:rPr>
        <w:t>W=W1*W2</w:t>
      </w:r>
    </w:p>
    <w:p w:rsidR="00D415BB" w:rsidRDefault="00D415BB" w:rsidP="00D415BB">
      <w:pPr>
        <w:pStyle w:val="aff3"/>
        <w:rPr>
          <w:lang w:val="en-US"/>
        </w:rPr>
      </w:pPr>
      <w:r>
        <w:rPr>
          <w:lang w:val="en-US"/>
        </w:rPr>
        <w:t>Transfer function:</w:t>
      </w:r>
    </w:p>
    <w:p w:rsidR="00D415BB" w:rsidRPr="00E77CF2" w:rsidRDefault="00D415BB" w:rsidP="00D415BB">
      <w:pPr>
        <w:pStyle w:val="aff3"/>
      </w:pPr>
      <w:r>
        <w:rPr>
          <w:lang w:val="en-US"/>
        </w:rPr>
        <w:t xml:space="preserve">             s</w:t>
      </w:r>
      <w:r w:rsidRPr="00E77CF2">
        <w:t xml:space="preserve"> + 14</w:t>
      </w:r>
    </w:p>
    <w:p w:rsidR="00D415BB" w:rsidRPr="00E77CF2" w:rsidRDefault="00D415BB" w:rsidP="00D415BB">
      <w:pPr>
        <w:pStyle w:val="aff3"/>
      </w:pPr>
      <w:r w:rsidRPr="00E77CF2">
        <w:t>----------------------------------------</w:t>
      </w:r>
    </w:p>
    <w:p w:rsidR="00D415BB" w:rsidRPr="00E77CF2" w:rsidRDefault="00D415BB" w:rsidP="00D415BB">
      <w:pPr>
        <w:pStyle w:val="aff3"/>
      </w:pPr>
      <w:proofErr w:type="gramStart"/>
      <w:r>
        <w:rPr>
          <w:lang w:val="en-US"/>
        </w:rPr>
        <w:t>s</w:t>
      </w:r>
      <w:r w:rsidRPr="00E77CF2">
        <w:t>^</w:t>
      </w:r>
      <w:proofErr w:type="gramEnd"/>
      <w:r w:rsidRPr="00E77CF2">
        <w:t xml:space="preserve">4 + 13 </w:t>
      </w:r>
      <w:r>
        <w:rPr>
          <w:lang w:val="en-US"/>
        </w:rPr>
        <w:t>s</w:t>
      </w:r>
      <w:r w:rsidRPr="00E77CF2">
        <w:t xml:space="preserve">^3 + 33 </w:t>
      </w:r>
      <w:r>
        <w:rPr>
          <w:lang w:val="en-US"/>
        </w:rPr>
        <w:t>s</w:t>
      </w:r>
      <w:r w:rsidRPr="00E77CF2">
        <w:t xml:space="preserve">^2 + 31 </w:t>
      </w:r>
      <w:r>
        <w:rPr>
          <w:lang w:val="en-US"/>
        </w:rPr>
        <w:t>s</w:t>
      </w:r>
      <w:r w:rsidRPr="00E77CF2">
        <w:t xml:space="preserve"> + 10</w:t>
      </w:r>
    </w:p>
    <w:p w:rsidR="00D415BB" w:rsidRPr="00E77CF2" w:rsidRDefault="00D415BB" w:rsidP="00D415BB">
      <w:pPr>
        <w:pStyle w:val="aff3"/>
      </w:pPr>
    </w:p>
    <w:p w:rsidR="00D415BB" w:rsidRDefault="00D415BB" w:rsidP="00D415BB">
      <w:pPr>
        <w:pStyle w:val="aff3"/>
      </w:pPr>
      <w:r>
        <w:t>% Другой способ определения ПФ</w:t>
      </w:r>
    </w:p>
    <w:p w:rsidR="00D415BB" w:rsidRDefault="00D415BB" w:rsidP="00D415BB">
      <w:pPr>
        <w:pStyle w:val="aff3"/>
        <w:rPr>
          <w:lang w:val="en-US"/>
        </w:rPr>
      </w:pPr>
      <w:r>
        <w:rPr>
          <w:lang w:val="en-US"/>
        </w:rPr>
        <w:t>W=</w:t>
      </w:r>
      <w:proofErr w:type="gramStart"/>
      <w:r>
        <w:rPr>
          <w:lang w:val="en-US"/>
        </w:rPr>
        <w:t>series(</w:t>
      </w:r>
      <w:proofErr w:type="gramEnd"/>
      <w:r>
        <w:rPr>
          <w:lang w:val="en-US"/>
        </w:rPr>
        <w:t>W1,W2)</w:t>
      </w:r>
    </w:p>
    <w:p w:rsidR="00D415BB" w:rsidRDefault="00D415BB" w:rsidP="00D415BB">
      <w:pPr>
        <w:pStyle w:val="aff3"/>
        <w:rPr>
          <w:lang w:val="en-US"/>
        </w:rPr>
      </w:pPr>
      <w:r>
        <w:rPr>
          <w:lang w:val="en-US"/>
        </w:rPr>
        <w:t>Transfer function:</w:t>
      </w:r>
    </w:p>
    <w:p w:rsidR="00D415BB" w:rsidRPr="00B87A97" w:rsidRDefault="00D415BB" w:rsidP="00D415BB">
      <w:pPr>
        <w:pStyle w:val="aff3"/>
      </w:pPr>
      <w:r>
        <w:rPr>
          <w:lang w:val="en-US"/>
        </w:rPr>
        <w:t xml:space="preserve">             s</w:t>
      </w:r>
      <w:r w:rsidRPr="00B87A97">
        <w:t xml:space="preserve"> + 14</w:t>
      </w:r>
    </w:p>
    <w:p w:rsidR="00D415BB" w:rsidRPr="00B87A97" w:rsidRDefault="00D415BB" w:rsidP="00D415BB">
      <w:pPr>
        <w:pStyle w:val="aff3"/>
      </w:pPr>
      <w:r w:rsidRPr="00B87A97">
        <w:t>----------------------------------------</w:t>
      </w:r>
    </w:p>
    <w:p w:rsidR="00D415BB" w:rsidRPr="00B87A97" w:rsidRDefault="00D415BB" w:rsidP="00D415BB">
      <w:pPr>
        <w:pStyle w:val="aff3"/>
        <w:spacing w:after="120"/>
      </w:pPr>
      <w:proofErr w:type="gramStart"/>
      <w:r>
        <w:rPr>
          <w:lang w:val="en-US"/>
        </w:rPr>
        <w:t>s</w:t>
      </w:r>
      <w:r w:rsidRPr="00B87A97">
        <w:t>^</w:t>
      </w:r>
      <w:proofErr w:type="gramEnd"/>
      <w:r w:rsidRPr="00B87A97">
        <w:t xml:space="preserve">4 + 13 </w:t>
      </w:r>
      <w:r>
        <w:rPr>
          <w:lang w:val="en-US"/>
        </w:rPr>
        <w:t>s</w:t>
      </w:r>
      <w:r w:rsidRPr="00B87A97">
        <w:t xml:space="preserve">^3 + 33 </w:t>
      </w:r>
      <w:r>
        <w:rPr>
          <w:lang w:val="en-US"/>
        </w:rPr>
        <w:t>s</w:t>
      </w:r>
      <w:r w:rsidRPr="00B87A97">
        <w:t xml:space="preserve">^2 + 31 </w:t>
      </w:r>
      <w:r>
        <w:rPr>
          <w:lang w:val="en-US"/>
        </w:rPr>
        <w:t>s</w:t>
      </w:r>
      <w:r w:rsidRPr="00B87A97">
        <w:t xml:space="preserve"> + 10</w:t>
      </w:r>
    </w:p>
    <w:p w:rsidR="00D415BB" w:rsidRDefault="00D415BB" w:rsidP="005953DC">
      <w:pPr>
        <w:pStyle w:val="a3"/>
      </w:pPr>
      <w:r>
        <w:t xml:space="preserve">Первая система задана </w:t>
      </w:r>
      <w:r>
        <w:rPr>
          <w:lang w:val="en-US"/>
        </w:rPr>
        <w:t>TF</w:t>
      </w:r>
      <w:r>
        <w:t xml:space="preserve"> моделью, а вторая – </w:t>
      </w:r>
      <w:r>
        <w:rPr>
          <w:lang w:val="en-US"/>
        </w:rPr>
        <w:t>SS</w:t>
      </w:r>
      <w:r>
        <w:t xml:space="preserve"> моделью (пол</w:t>
      </w:r>
      <w:r>
        <w:t>у</w:t>
      </w:r>
      <w:r>
        <w:t xml:space="preserve">ченной в </w:t>
      </w:r>
      <w:r>
        <w:rPr>
          <w:lang w:val="en-US"/>
        </w:rPr>
        <w:t>MATLAB</w:t>
      </w:r>
      <w:r>
        <w:t>):</w:t>
      </w:r>
    </w:p>
    <w:p w:rsidR="00D415BB" w:rsidRDefault="00D415BB" w:rsidP="00D415BB">
      <w:pPr>
        <w:pStyle w:val="ab"/>
      </w:pPr>
      <w:r w:rsidRPr="00E3643D">
        <w:rPr>
          <w:position w:val="-32"/>
        </w:rPr>
        <w:object w:dxaOrig="1780" w:dyaOrig="760">
          <v:shape id="_x0000_i1422" type="#_x0000_t75" style="width:89.25pt;height:39pt" o:ole="">
            <v:imagedata r:id="rId807" o:title=""/>
          </v:shape>
          <o:OLEObject Type="Embed" ProgID="Equation.3" ShapeID="_x0000_i1422" DrawAspect="Content" ObjectID="_1708871833" r:id="rId808"/>
        </w:object>
      </w:r>
      <w:r>
        <w:t>;</w:t>
      </w:r>
    </w:p>
    <w:p w:rsidR="00D415BB" w:rsidRDefault="00D415BB" w:rsidP="00D415BB">
      <w:pPr>
        <w:pStyle w:val="ab"/>
      </w:pPr>
      <w:r w:rsidRPr="00E3643D">
        <w:rPr>
          <w:position w:val="-56"/>
        </w:rPr>
        <w:object w:dxaOrig="3000" w:dyaOrig="1260">
          <v:shape id="_x0000_i1423" type="#_x0000_t75" style="width:150pt;height:63.75pt" o:ole="">
            <v:imagedata r:id="rId809" o:title=""/>
          </v:shape>
          <o:OLEObject Type="Embed" ProgID="Equation.3" ShapeID="_x0000_i1423" DrawAspect="Content" ObjectID="_1708871834" r:id="rId810"/>
        </w:object>
      </w:r>
      <w:r>
        <w:t xml:space="preserve">, </w:t>
      </w:r>
      <w:r w:rsidRPr="00E3643D">
        <w:rPr>
          <w:position w:val="-56"/>
        </w:rPr>
        <w:object w:dxaOrig="1060" w:dyaOrig="1260">
          <v:shape id="_x0000_i1424" type="#_x0000_t75" style="width:53.25pt;height:63.75pt" o:ole="">
            <v:imagedata r:id="rId811" o:title=""/>
          </v:shape>
          <o:OLEObject Type="Embed" ProgID="Equation.3" ShapeID="_x0000_i1424" DrawAspect="Content" ObjectID="_1708871835" r:id="rId812"/>
        </w:object>
      </w:r>
      <w:r>
        <w:t xml:space="preserve">, </w:t>
      </w:r>
      <w:r w:rsidRPr="00E3643D">
        <w:rPr>
          <w:position w:val="-12"/>
        </w:rPr>
        <w:object w:dxaOrig="2380" w:dyaOrig="380">
          <v:shape id="_x0000_i1425" type="#_x0000_t75" style="width:120.75pt;height:18.75pt" o:ole="">
            <v:imagedata r:id="rId813" o:title=""/>
          </v:shape>
          <o:OLEObject Type="Embed" ProgID="Equation.3" ShapeID="_x0000_i1425" DrawAspect="Content" ObjectID="_1708871836" r:id="rId814"/>
        </w:object>
      </w:r>
      <w:r>
        <w:t xml:space="preserve">, </w:t>
      </w:r>
      <w:r w:rsidRPr="00E3643D">
        <w:rPr>
          <w:position w:val="-12"/>
        </w:rPr>
        <w:object w:dxaOrig="960" w:dyaOrig="380">
          <v:shape id="_x0000_i1426" type="#_x0000_t75" style="width:48pt;height:18.75pt" o:ole="">
            <v:imagedata r:id="rId815" o:title=""/>
          </v:shape>
          <o:OLEObject Type="Embed" ProgID="Equation.3" ShapeID="_x0000_i1426" DrawAspect="Content" ObjectID="_1708871837" r:id="rId816"/>
        </w:object>
      </w:r>
      <w:r>
        <w:t>.</w:t>
      </w:r>
    </w:p>
    <w:p w:rsidR="00D415BB" w:rsidRDefault="00D415BB" w:rsidP="009050E1">
      <w:pPr>
        <w:pStyle w:val="a3"/>
      </w:pPr>
      <w:r>
        <w:t>Теперь нужно перемножить две разные модели. Какую модель мы получим в результате?</w:t>
      </w:r>
    </w:p>
    <w:p w:rsidR="00D415BB" w:rsidRDefault="00D415BB" w:rsidP="00D415BB">
      <w:pPr>
        <w:pStyle w:val="aff3"/>
        <w:spacing w:before="120"/>
      </w:pPr>
      <w:r>
        <w:t>% Модели заданных систем</w:t>
      </w:r>
    </w:p>
    <w:p w:rsidR="00D415BB" w:rsidRDefault="00D415BB" w:rsidP="00D415BB">
      <w:pPr>
        <w:pStyle w:val="aff3"/>
      </w:pPr>
      <w:r>
        <w:t>W1=tf(1,[1 10])% в виде ПФ</w:t>
      </w:r>
    </w:p>
    <w:p w:rsidR="00D415BB" w:rsidRPr="00E77CF2" w:rsidRDefault="00D415BB" w:rsidP="00D415BB">
      <w:pPr>
        <w:pStyle w:val="aff3"/>
      </w:pPr>
      <w:r>
        <w:rPr>
          <w:lang w:val="en-US"/>
        </w:rPr>
        <w:t>A</w:t>
      </w:r>
      <w:proofErr w:type="gramStart"/>
      <w:r w:rsidRPr="00E77CF2">
        <w:t>=[</w:t>
      </w:r>
      <w:proofErr w:type="gramEnd"/>
      <w:r w:rsidRPr="00E77CF2">
        <w:t>-3 -1.5 -0.25;2 0 0;0 2 0];</w:t>
      </w:r>
    </w:p>
    <w:p w:rsidR="00D415BB" w:rsidRPr="00E77CF2" w:rsidRDefault="00D415BB" w:rsidP="00D415BB">
      <w:pPr>
        <w:pStyle w:val="aff3"/>
      </w:pPr>
      <w:r>
        <w:rPr>
          <w:lang w:val="en-US"/>
        </w:rPr>
        <w:t>B</w:t>
      </w:r>
      <w:proofErr w:type="gramStart"/>
      <w:r w:rsidRPr="00E77CF2">
        <w:t>=[</w:t>
      </w:r>
      <w:proofErr w:type="gramEnd"/>
      <w:r w:rsidRPr="00E77CF2">
        <w:t>2;0;0];</w:t>
      </w:r>
      <w:r>
        <w:rPr>
          <w:lang w:val="en-US"/>
        </w:rPr>
        <w:t>C</w:t>
      </w:r>
      <w:r w:rsidRPr="00E77CF2">
        <w:t>=[0 0.25 1.75];</w:t>
      </w:r>
      <w:r>
        <w:rPr>
          <w:lang w:val="en-US"/>
        </w:rPr>
        <w:t>D</w:t>
      </w:r>
      <w:r w:rsidRPr="00E77CF2">
        <w:t>=0;</w:t>
      </w:r>
    </w:p>
    <w:p w:rsidR="00D415BB" w:rsidRDefault="00D415BB" w:rsidP="00D415BB">
      <w:pPr>
        <w:pStyle w:val="aff3"/>
      </w:pPr>
      <w:r>
        <w:lastRenderedPageBreak/>
        <w:t>sys_2=ss(A,B,C,D);% в виде SS модели</w:t>
      </w:r>
    </w:p>
    <w:p w:rsidR="00D415BB" w:rsidRDefault="00D415BB" w:rsidP="00D415BB">
      <w:pPr>
        <w:pStyle w:val="aff3"/>
      </w:pPr>
      <w:r>
        <w:t>sys=W1*sys_2; % произведение разных моделей</w:t>
      </w:r>
    </w:p>
    <w:p w:rsidR="00D415BB" w:rsidRDefault="00D415BB" w:rsidP="00D415BB">
      <w:pPr>
        <w:pStyle w:val="aff3"/>
      </w:pPr>
      <w:r>
        <w:t>sys_tf=tf(sys) % переход к ПФ (TF модели)</w:t>
      </w:r>
    </w:p>
    <w:p w:rsidR="00D415BB" w:rsidRDefault="00D415BB" w:rsidP="00D415BB">
      <w:pPr>
        <w:pStyle w:val="aff3"/>
        <w:rPr>
          <w:lang w:val="en-US"/>
        </w:rPr>
      </w:pPr>
      <w:r>
        <w:rPr>
          <w:lang w:val="en-US"/>
        </w:rPr>
        <w:t>&gt;&gt;</w:t>
      </w:r>
    </w:p>
    <w:p w:rsidR="00D415BB" w:rsidRDefault="00D415BB" w:rsidP="00D415BB">
      <w:pPr>
        <w:pStyle w:val="aff3"/>
        <w:rPr>
          <w:lang w:val="en-US"/>
        </w:rPr>
      </w:pPr>
      <w:r>
        <w:rPr>
          <w:lang w:val="en-US"/>
        </w:rPr>
        <w:t>a =       x1     x2     x3     x4</w:t>
      </w:r>
    </w:p>
    <w:p w:rsidR="00D415BB" w:rsidRDefault="00D415BB" w:rsidP="00D415BB">
      <w:pPr>
        <w:pStyle w:val="aff3"/>
        <w:rPr>
          <w:lang w:val="en-US"/>
        </w:rPr>
      </w:pPr>
      <w:r>
        <w:rPr>
          <w:lang w:val="en-US"/>
        </w:rPr>
        <w:t xml:space="preserve">   </w:t>
      </w:r>
      <w:proofErr w:type="gramStart"/>
      <w:r>
        <w:rPr>
          <w:lang w:val="en-US"/>
        </w:rPr>
        <w:t>x1</w:t>
      </w:r>
      <w:proofErr w:type="gramEnd"/>
      <w:r>
        <w:rPr>
          <w:lang w:val="en-US"/>
        </w:rPr>
        <w:t xml:space="preserve">    -10      0   0.25   1.75</w:t>
      </w:r>
    </w:p>
    <w:p w:rsidR="00D415BB" w:rsidRDefault="00D415BB" w:rsidP="00D415BB">
      <w:pPr>
        <w:pStyle w:val="aff3"/>
        <w:rPr>
          <w:lang w:val="en-US"/>
        </w:rPr>
      </w:pPr>
      <w:r>
        <w:rPr>
          <w:lang w:val="en-US"/>
        </w:rPr>
        <w:t xml:space="preserve">   </w:t>
      </w:r>
      <w:proofErr w:type="gramStart"/>
      <w:r>
        <w:rPr>
          <w:lang w:val="en-US"/>
        </w:rPr>
        <w:t>x2</w:t>
      </w:r>
      <w:proofErr w:type="gramEnd"/>
      <w:r>
        <w:rPr>
          <w:lang w:val="en-US"/>
        </w:rPr>
        <w:t xml:space="preserve">      0     -3   -1.5  -0.25</w:t>
      </w:r>
    </w:p>
    <w:p w:rsidR="00D415BB" w:rsidRDefault="00D415BB" w:rsidP="00D415BB">
      <w:pPr>
        <w:pStyle w:val="aff3"/>
        <w:rPr>
          <w:lang w:val="en-US"/>
        </w:rPr>
      </w:pPr>
      <w:r>
        <w:rPr>
          <w:lang w:val="en-US"/>
        </w:rPr>
        <w:t xml:space="preserve">   </w:t>
      </w:r>
      <w:proofErr w:type="gramStart"/>
      <w:r>
        <w:rPr>
          <w:lang w:val="en-US"/>
        </w:rPr>
        <w:t>x3</w:t>
      </w:r>
      <w:proofErr w:type="gramEnd"/>
      <w:r>
        <w:rPr>
          <w:lang w:val="en-US"/>
        </w:rPr>
        <w:t xml:space="preserve">      0      2      0      0</w:t>
      </w:r>
    </w:p>
    <w:p w:rsidR="00D415BB" w:rsidRDefault="00D415BB" w:rsidP="00D415BB">
      <w:pPr>
        <w:pStyle w:val="aff3"/>
        <w:rPr>
          <w:lang w:val="en-US"/>
        </w:rPr>
      </w:pPr>
      <w:r>
        <w:rPr>
          <w:lang w:val="en-US"/>
        </w:rPr>
        <w:t xml:space="preserve">   </w:t>
      </w:r>
      <w:proofErr w:type="gramStart"/>
      <w:r>
        <w:rPr>
          <w:lang w:val="en-US"/>
        </w:rPr>
        <w:t>x4</w:t>
      </w:r>
      <w:proofErr w:type="gramEnd"/>
      <w:r>
        <w:rPr>
          <w:lang w:val="en-US"/>
        </w:rPr>
        <w:t xml:space="preserve">      0      0      2      0</w:t>
      </w:r>
    </w:p>
    <w:p w:rsidR="00D415BB" w:rsidRDefault="00D415BB" w:rsidP="00D415BB">
      <w:pPr>
        <w:pStyle w:val="aff3"/>
        <w:rPr>
          <w:lang w:val="en-US"/>
        </w:rPr>
      </w:pPr>
      <w:r>
        <w:rPr>
          <w:lang w:val="en-US"/>
        </w:rPr>
        <w:t>b =     u1</w:t>
      </w:r>
    </w:p>
    <w:p w:rsidR="00D415BB" w:rsidRDefault="00D415BB" w:rsidP="00D415BB">
      <w:pPr>
        <w:pStyle w:val="aff3"/>
        <w:rPr>
          <w:lang w:val="en-US"/>
        </w:rPr>
      </w:pPr>
      <w:r>
        <w:rPr>
          <w:lang w:val="en-US"/>
        </w:rPr>
        <w:t xml:space="preserve">   </w:t>
      </w:r>
      <w:proofErr w:type="gramStart"/>
      <w:r>
        <w:rPr>
          <w:lang w:val="en-US"/>
        </w:rPr>
        <w:t>x1</w:t>
      </w:r>
      <w:proofErr w:type="gramEnd"/>
      <w:r>
        <w:rPr>
          <w:lang w:val="en-US"/>
        </w:rPr>
        <w:t xml:space="preserve">   0</w:t>
      </w:r>
    </w:p>
    <w:p w:rsidR="00D415BB" w:rsidRDefault="00D415BB" w:rsidP="00D415BB">
      <w:pPr>
        <w:pStyle w:val="aff3"/>
        <w:rPr>
          <w:lang w:val="en-US"/>
        </w:rPr>
      </w:pPr>
      <w:r>
        <w:rPr>
          <w:lang w:val="en-US"/>
        </w:rPr>
        <w:t xml:space="preserve">   </w:t>
      </w:r>
      <w:proofErr w:type="gramStart"/>
      <w:r>
        <w:rPr>
          <w:lang w:val="en-US"/>
        </w:rPr>
        <w:t>x2</w:t>
      </w:r>
      <w:proofErr w:type="gramEnd"/>
      <w:r>
        <w:rPr>
          <w:lang w:val="en-US"/>
        </w:rPr>
        <w:t xml:space="preserve">   2</w:t>
      </w:r>
    </w:p>
    <w:p w:rsidR="00D415BB" w:rsidRDefault="00D415BB" w:rsidP="00D415BB">
      <w:pPr>
        <w:pStyle w:val="aff3"/>
        <w:rPr>
          <w:lang w:val="en-US"/>
        </w:rPr>
      </w:pPr>
      <w:r>
        <w:rPr>
          <w:lang w:val="en-US"/>
        </w:rPr>
        <w:t xml:space="preserve">   </w:t>
      </w:r>
      <w:proofErr w:type="gramStart"/>
      <w:r>
        <w:rPr>
          <w:lang w:val="en-US"/>
        </w:rPr>
        <w:t>x3</w:t>
      </w:r>
      <w:proofErr w:type="gramEnd"/>
      <w:r>
        <w:rPr>
          <w:lang w:val="en-US"/>
        </w:rPr>
        <w:t xml:space="preserve">   0</w:t>
      </w:r>
    </w:p>
    <w:p w:rsidR="00D415BB" w:rsidRDefault="00D415BB" w:rsidP="00D415BB">
      <w:pPr>
        <w:pStyle w:val="aff3"/>
        <w:rPr>
          <w:lang w:val="en-US"/>
        </w:rPr>
      </w:pPr>
      <w:r>
        <w:rPr>
          <w:lang w:val="en-US"/>
        </w:rPr>
        <w:t xml:space="preserve">   </w:t>
      </w:r>
      <w:proofErr w:type="gramStart"/>
      <w:r>
        <w:rPr>
          <w:lang w:val="en-US"/>
        </w:rPr>
        <w:t>x4</w:t>
      </w:r>
      <w:proofErr w:type="gramEnd"/>
      <w:r>
        <w:rPr>
          <w:lang w:val="en-US"/>
        </w:rPr>
        <w:t xml:space="preserve">   0</w:t>
      </w:r>
    </w:p>
    <w:p w:rsidR="00D415BB" w:rsidRDefault="00D415BB" w:rsidP="00D415BB">
      <w:pPr>
        <w:pStyle w:val="aff3"/>
        <w:rPr>
          <w:lang w:val="en-US"/>
        </w:rPr>
      </w:pPr>
      <w:r>
        <w:rPr>
          <w:lang w:val="en-US"/>
        </w:rPr>
        <w:t xml:space="preserve">c =    </w:t>
      </w:r>
      <w:proofErr w:type="gramStart"/>
      <w:r>
        <w:rPr>
          <w:lang w:val="en-US"/>
        </w:rPr>
        <w:t>x1  x2</w:t>
      </w:r>
      <w:proofErr w:type="gramEnd"/>
      <w:r>
        <w:rPr>
          <w:lang w:val="en-US"/>
        </w:rPr>
        <w:t xml:space="preserve">  x3  x4</w:t>
      </w:r>
    </w:p>
    <w:p w:rsidR="00D415BB" w:rsidRDefault="00D415BB" w:rsidP="00D415BB">
      <w:pPr>
        <w:pStyle w:val="aff3"/>
        <w:rPr>
          <w:lang w:val="en-US"/>
        </w:rPr>
      </w:pPr>
      <w:r>
        <w:rPr>
          <w:lang w:val="en-US"/>
        </w:rPr>
        <w:t xml:space="preserve">   y1   1   0   0   0</w:t>
      </w:r>
    </w:p>
    <w:p w:rsidR="00D415BB" w:rsidRDefault="00D415BB" w:rsidP="00D415BB">
      <w:pPr>
        <w:pStyle w:val="aff3"/>
        <w:rPr>
          <w:lang w:val="en-US"/>
        </w:rPr>
      </w:pPr>
      <w:r>
        <w:rPr>
          <w:lang w:val="en-US"/>
        </w:rPr>
        <w:t>d =     u1</w:t>
      </w:r>
    </w:p>
    <w:p w:rsidR="00D415BB" w:rsidRDefault="00D415BB" w:rsidP="00D415BB">
      <w:pPr>
        <w:pStyle w:val="aff3"/>
        <w:rPr>
          <w:lang w:val="en-US"/>
        </w:rPr>
      </w:pPr>
      <w:r>
        <w:rPr>
          <w:lang w:val="en-US"/>
        </w:rPr>
        <w:t xml:space="preserve">   y1   0</w:t>
      </w:r>
    </w:p>
    <w:p w:rsidR="00D415BB" w:rsidRDefault="00D415BB" w:rsidP="00D415BB">
      <w:pPr>
        <w:pStyle w:val="aff3"/>
        <w:rPr>
          <w:lang w:val="en-US"/>
        </w:rPr>
      </w:pPr>
      <w:proofErr w:type="gramStart"/>
      <w:r>
        <w:rPr>
          <w:lang w:val="en-US"/>
        </w:rPr>
        <w:t>Continuous-time model.</w:t>
      </w:r>
      <w:proofErr w:type="gramEnd"/>
    </w:p>
    <w:p w:rsidR="00D415BB" w:rsidRDefault="00D415BB" w:rsidP="00D415BB">
      <w:pPr>
        <w:pStyle w:val="aff3"/>
        <w:rPr>
          <w:lang w:val="en-US"/>
        </w:rPr>
      </w:pPr>
      <w:r>
        <w:rPr>
          <w:lang w:val="en-US"/>
        </w:rPr>
        <w:t>Transfer function:</w:t>
      </w:r>
    </w:p>
    <w:p w:rsidR="00D415BB" w:rsidRDefault="00D415BB" w:rsidP="00D415BB">
      <w:pPr>
        <w:pStyle w:val="aff3"/>
        <w:rPr>
          <w:lang w:val="en-US"/>
        </w:rPr>
      </w:pPr>
      <w:r>
        <w:rPr>
          <w:lang w:val="en-US"/>
        </w:rPr>
        <w:t xml:space="preserve">             s + 14</w:t>
      </w:r>
    </w:p>
    <w:p w:rsidR="00D415BB" w:rsidRDefault="00D415BB" w:rsidP="00D415BB">
      <w:pPr>
        <w:pStyle w:val="aff3"/>
        <w:rPr>
          <w:lang w:val="en-US"/>
        </w:rPr>
      </w:pPr>
      <w:r>
        <w:rPr>
          <w:lang w:val="en-US"/>
        </w:rPr>
        <w:t>---------------------------------</w:t>
      </w:r>
    </w:p>
    <w:p w:rsidR="00D415BB" w:rsidRDefault="00D415BB" w:rsidP="00D415BB">
      <w:pPr>
        <w:pStyle w:val="aff3"/>
        <w:spacing w:after="120"/>
        <w:rPr>
          <w:lang w:val="en-US"/>
        </w:rPr>
      </w:pPr>
      <w:proofErr w:type="gramStart"/>
      <w:r>
        <w:rPr>
          <w:lang w:val="en-US"/>
        </w:rPr>
        <w:t>s^</w:t>
      </w:r>
      <w:proofErr w:type="gramEnd"/>
      <w:r>
        <w:rPr>
          <w:lang w:val="en-US"/>
        </w:rPr>
        <w:t>4 + 13 s^3 + 33 s^2 + 31 s + 10</w:t>
      </w:r>
    </w:p>
    <w:p w:rsidR="00D415BB" w:rsidRPr="009050E1" w:rsidRDefault="00D415BB" w:rsidP="00D415BB">
      <w:pPr>
        <w:pStyle w:val="a3"/>
      </w:pPr>
      <w:r w:rsidRPr="009050E1">
        <w:t xml:space="preserve">В результате перемножения </w:t>
      </w:r>
      <w:r w:rsidR="000D437E" w:rsidRPr="009050E1">
        <w:t>объектов разного</w:t>
      </w:r>
      <w:r w:rsidRPr="009050E1">
        <w:t xml:space="preserve"> </w:t>
      </w:r>
      <w:r w:rsidR="000D437E" w:rsidRPr="009050E1">
        <w:t xml:space="preserve">типа </w:t>
      </w:r>
      <w:r w:rsidRPr="009050E1">
        <w:t xml:space="preserve">получена более </w:t>
      </w:r>
      <w:r w:rsidR="00893327" w:rsidRPr="009050E1">
        <w:t>«</w:t>
      </w:r>
      <w:r w:rsidRPr="009050E1">
        <w:t>старшая</w:t>
      </w:r>
      <w:r w:rsidR="00893327" w:rsidRPr="009050E1">
        <w:t>»</w:t>
      </w:r>
      <w:r w:rsidRPr="009050E1">
        <w:t xml:space="preserve"> модель, а именно </w:t>
      </w:r>
      <w:r w:rsidRPr="009050E1">
        <w:rPr>
          <w:lang w:val="en-US"/>
        </w:rPr>
        <w:t>SS</w:t>
      </w:r>
      <w:r w:rsidRPr="009050E1">
        <w:t xml:space="preserve"> модель (согласно правилу предпочтения). Ну а затем можно получить и </w:t>
      </w:r>
      <w:r w:rsidR="000D437E" w:rsidRPr="009050E1">
        <w:t>«</w:t>
      </w:r>
      <w:r w:rsidRPr="009050E1">
        <w:t>младшие</w:t>
      </w:r>
      <w:r w:rsidR="000D437E" w:rsidRPr="009050E1">
        <w:t>»</w:t>
      </w:r>
      <w:r w:rsidRPr="009050E1">
        <w:t xml:space="preserve"> модели. </w:t>
      </w:r>
    </w:p>
    <w:p w:rsidR="00D415BB" w:rsidRPr="009050E1" w:rsidRDefault="00D415BB" w:rsidP="00D415BB">
      <w:pPr>
        <w:pStyle w:val="a3"/>
      </w:pPr>
      <w:r w:rsidRPr="009050E1">
        <w:t xml:space="preserve">3. Первая система по-прежнему задана </w:t>
      </w:r>
      <w:r w:rsidRPr="009050E1">
        <w:rPr>
          <w:lang w:val="en-US"/>
        </w:rPr>
        <w:t>TF</w:t>
      </w:r>
      <w:r w:rsidRPr="009050E1">
        <w:t xml:space="preserve"> моделью, а вторая – </w:t>
      </w:r>
      <w:r w:rsidRPr="009050E1">
        <w:rPr>
          <w:lang w:val="en-US"/>
        </w:rPr>
        <w:t>ZPK</w:t>
      </w:r>
      <w:r w:rsidRPr="009050E1">
        <w:t xml:space="preserve"> моделью (полученной в </w:t>
      </w:r>
      <w:r w:rsidRPr="009050E1">
        <w:rPr>
          <w:lang w:val="en-US"/>
        </w:rPr>
        <w:t>MATLAB</w:t>
      </w:r>
      <w:r w:rsidRPr="009050E1">
        <w:t>):</w:t>
      </w:r>
    </w:p>
    <w:p w:rsidR="00D415BB" w:rsidRPr="009050E1" w:rsidRDefault="005953DC" w:rsidP="00D415BB">
      <w:pPr>
        <w:pStyle w:val="ab"/>
      </w:pPr>
      <w:r w:rsidRPr="005953DC">
        <w:rPr>
          <w:position w:val="-34"/>
        </w:rPr>
        <w:object w:dxaOrig="1880" w:dyaOrig="800">
          <v:shape id="_x0000_i1427" type="#_x0000_t75" style="width:94.5pt;height:40.5pt" o:ole="">
            <v:imagedata r:id="rId817" o:title=""/>
          </v:shape>
          <o:OLEObject Type="Embed" ProgID="Equation.3" ShapeID="_x0000_i1427" DrawAspect="Content" ObjectID="_1708871838" r:id="rId818"/>
        </w:object>
      </w:r>
      <w:r w:rsidR="00D415BB" w:rsidRPr="009050E1">
        <w:t xml:space="preserve">; </w:t>
      </w:r>
      <w:r>
        <w:tab/>
      </w:r>
      <w:r>
        <w:tab/>
      </w:r>
      <w:r w:rsidRPr="005953DC">
        <w:rPr>
          <w:position w:val="-38"/>
        </w:rPr>
        <w:object w:dxaOrig="2060" w:dyaOrig="840">
          <v:shape id="_x0000_i1428" type="#_x0000_t75" style="width:104.25pt;height:41.25pt" o:ole="">
            <v:imagedata r:id="rId819" o:title=""/>
          </v:shape>
          <o:OLEObject Type="Embed" ProgID="Equation.3" ShapeID="_x0000_i1428" DrawAspect="Content" ObjectID="_1708871839" r:id="rId820"/>
        </w:object>
      </w:r>
      <w:r w:rsidR="00D415BB" w:rsidRPr="009050E1">
        <w:t>.</w:t>
      </w:r>
    </w:p>
    <w:p w:rsidR="00D415BB" w:rsidRDefault="00D415BB" w:rsidP="00D415BB">
      <w:pPr>
        <w:pStyle w:val="a3"/>
      </w:pPr>
      <w:proofErr w:type="gramStart"/>
      <w:r w:rsidRPr="009050E1">
        <w:rPr>
          <w:lang w:val="en-US"/>
        </w:rPr>
        <w:t>ZPK</w:t>
      </w:r>
      <w:r w:rsidRPr="009050E1">
        <w:t xml:space="preserve"> модель </w:t>
      </w:r>
      <w:r w:rsidR="000D437E" w:rsidRPr="009050E1">
        <w:t>«</w:t>
      </w:r>
      <w:r w:rsidRPr="009050E1">
        <w:t>старше</w:t>
      </w:r>
      <w:r w:rsidR="000D437E" w:rsidRPr="009050E1">
        <w:t>»</w:t>
      </w:r>
      <w:r w:rsidRPr="009050E1">
        <w:t xml:space="preserve"> </w:t>
      </w:r>
      <w:r w:rsidRPr="009050E1">
        <w:rPr>
          <w:lang w:val="en-US"/>
        </w:rPr>
        <w:t>TF</w:t>
      </w:r>
      <w:r w:rsidRPr="009050E1">
        <w:t xml:space="preserve"> модели, поэтому получим вначале </w:t>
      </w:r>
      <w:r w:rsidRPr="009050E1">
        <w:rPr>
          <w:lang w:val="en-US"/>
        </w:rPr>
        <w:t>ZPK</w:t>
      </w:r>
      <w:r w:rsidRPr="009050E1">
        <w:t>, а</w:t>
      </w:r>
      <w:r>
        <w:t xml:space="preserve"> затем можно получить и ПФ (если нужно).</w:t>
      </w:r>
      <w:proofErr w:type="gramEnd"/>
    </w:p>
    <w:p w:rsidR="00D415BB" w:rsidRDefault="00D415BB" w:rsidP="00D415BB">
      <w:pPr>
        <w:pStyle w:val="aff3"/>
        <w:spacing w:before="120"/>
      </w:pPr>
      <w:r>
        <w:t>%Модели заданных систем</w:t>
      </w:r>
    </w:p>
    <w:p w:rsidR="00D415BB" w:rsidRDefault="00D415BB" w:rsidP="00D415BB">
      <w:pPr>
        <w:pStyle w:val="aff3"/>
      </w:pPr>
      <w:r>
        <w:t>W1=tf(1,[1 10]);%TF модель</w:t>
      </w:r>
    </w:p>
    <w:p w:rsidR="00D415BB" w:rsidRDefault="00D415BB" w:rsidP="00D415BB">
      <w:pPr>
        <w:pStyle w:val="aff3"/>
      </w:pPr>
      <w:r>
        <w:t>W2_zpk=zpk(-14,[-1 -1 -1],1);%ZPK модель</w:t>
      </w:r>
    </w:p>
    <w:p w:rsidR="00D415BB" w:rsidRDefault="00D415BB" w:rsidP="00D415BB">
      <w:pPr>
        <w:pStyle w:val="aff3"/>
      </w:pPr>
      <w:r>
        <w:t>sys=series(W1,W2_zpk)%произведение разных моделей</w:t>
      </w:r>
    </w:p>
    <w:p w:rsidR="00D415BB" w:rsidRDefault="00D415BB" w:rsidP="00D415BB">
      <w:pPr>
        <w:pStyle w:val="aff3"/>
      </w:pPr>
      <w:r>
        <w:t>sys_tf=tf(sys)%переход к ПФ (TF модели)</w:t>
      </w:r>
    </w:p>
    <w:p w:rsidR="00D415BB" w:rsidRDefault="00D415BB" w:rsidP="00D415BB">
      <w:pPr>
        <w:pStyle w:val="aff3"/>
        <w:rPr>
          <w:lang w:val="en-US"/>
        </w:rPr>
      </w:pPr>
      <w:r>
        <w:rPr>
          <w:lang w:val="en-US"/>
        </w:rPr>
        <w:t>&gt;&gt;</w:t>
      </w:r>
    </w:p>
    <w:p w:rsidR="00D415BB" w:rsidRDefault="00D415BB" w:rsidP="00D415BB">
      <w:pPr>
        <w:pStyle w:val="aff3"/>
        <w:rPr>
          <w:lang w:val="en-US"/>
        </w:rPr>
      </w:pPr>
      <w:r>
        <w:rPr>
          <w:lang w:val="en-US"/>
        </w:rPr>
        <w:t>Zero/pole/gain:</w:t>
      </w:r>
    </w:p>
    <w:p w:rsidR="00D415BB" w:rsidRDefault="00D415BB" w:rsidP="00D415BB">
      <w:pPr>
        <w:pStyle w:val="aff3"/>
        <w:rPr>
          <w:lang w:val="en-US"/>
        </w:rPr>
      </w:pPr>
      <w:r>
        <w:rPr>
          <w:lang w:val="en-US"/>
        </w:rPr>
        <w:t xml:space="preserve">    (s+14)</w:t>
      </w:r>
    </w:p>
    <w:p w:rsidR="00D415BB" w:rsidRDefault="00D415BB" w:rsidP="00D415BB">
      <w:pPr>
        <w:pStyle w:val="aff3"/>
        <w:rPr>
          <w:lang w:val="en-US"/>
        </w:rPr>
      </w:pPr>
      <w:r>
        <w:rPr>
          <w:lang w:val="en-US"/>
        </w:rPr>
        <w:t>--------------</w:t>
      </w:r>
    </w:p>
    <w:p w:rsidR="00D415BB" w:rsidRDefault="00D415BB" w:rsidP="00D415BB">
      <w:pPr>
        <w:pStyle w:val="aff3"/>
        <w:rPr>
          <w:lang w:val="en-US"/>
        </w:rPr>
      </w:pPr>
      <w:r>
        <w:rPr>
          <w:lang w:val="en-US"/>
        </w:rPr>
        <w:t>(s+1)^3 (s+10)</w:t>
      </w:r>
    </w:p>
    <w:p w:rsidR="00D415BB" w:rsidRDefault="00D415BB" w:rsidP="00D415BB">
      <w:pPr>
        <w:pStyle w:val="aff3"/>
        <w:rPr>
          <w:lang w:val="en-US"/>
        </w:rPr>
      </w:pPr>
      <w:r>
        <w:rPr>
          <w:lang w:val="en-US"/>
        </w:rPr>
        <w:t>Transfer function:</w:t>
      </w:r>
    </w:p>
    <w:p w:rsidR="00D415BB" w:rsidRDefault="00D415BB" w:rsidP="00D415BB">
      <w:pPr>
        <w:pStyle w:val="aff3"/>
        <w:rPr>
          <w:lang w:val="en-US"/>
        </w:rPr>
      </w:pPr>
      <w:r>
        <w:rPr>
          <w:lang w:val="en-US"/>
        </w:rPr>
        <w:lastRenderedPageBreak/>
        <w:t xml:space="preserve">             s + 14</w:t>
      </w:r>
    </w:p>
    <w:p w:rsidR="00D415BB" w:rsidRDefault="00D415BB" w:rsidP="00D415BB">
      <w:pPr>
        <w:pStyle w:val="aff3"/>
        <w:rPr>
          <w:lang w:val="en-US"/>
        </w:rPr>
      </w:pPr>
      <w:r>
        <w:rPr>
          <w:lang w:val="en-US"/>
        </w:rPr>
        <w:t>---------------------------------</w:t>
      </w:r>
    </w:p>
    <w:p w:rsidR="00D415BB" w:rsidRDefault="00D415BB" w:rsidP="00D415BB">
      <w:pPr>
        <w:pStyle w:val="aff3"/>
        <w:rPr>
          <w:lang w:val="en-US"/>
        </w:rPr>
      </w:pPr>
      <w:proofErr w:type="gramStart"/>
      <w:r>
        <w:rPr>
          <w:lang w:val="en-US"/>
        </w:rPr>
        <w:t>s^</w:t>
      </w:r>
      <w:proofErr w:type="gramEnd"/>
      <w:r>
        <w:rPr>
          <w:lang w:val="en-US"/>
        </w:rPr>
        <w:t>4 + 13 s^3 + 33 s^2 + 31 s + 10</w:t>
      </w:r>
    </w:p>
    <w:p w:rsidR="00D415BB" w:rsidRDefault="00D415BB" w:rsidP="005953DC">
      <w:pPr>
        <w:pStyle w:val="a3"/>
      </w:pPr>
      <w:r>
        <w:t xml:space="preserve">Представляет интерес следующий случай, когда перемножаются системы с одинаковыми </w:t>
      </w:r>
      <w:r>
        <w:rPr>
          <w:lang w:val="en-US"/>
        </w:rPr>
        <w:t>SS</w:t>
      </w:r>
      <w:r>
        <w:t xml:space="preserve"> моделями. </w:t>
      </w:r>
    </w:p>
    <w:p w:rsidR="00D415BB" w:rsidRDefault="00D415BB" w:rsidP="00D415BB">
      <w:pPr>
        <w:pStyle w:val="a3"/>
      </w:pPr>
      <w:r>
        <w:t xml:space="preserve">4. Первая и вторая системы заданы </w:t>
      </w:r>
      <w:r>
        <w:rPr>
          <w:lang w:val="en-US"/>
        </w:rPr>
        <w:t>SS</w:t>
      </w:r>
      <w:r>
        <w:t xml:space="preserve"> моделями (полученными в </w:t>
      </w:r>
      <w:r>
        <w:rPr>
          <w:lang w:val="en-US"/>
        </w:rPr>
        <w:t>MATLAB</w:t>
      </w:r>
      <w:r>
        <w:t>):</w:t>
      </w:r>
    </w:p>
    <w:p w:rsidR="00D415BB" w:rsidRDefault="00D415BB" w:rsidP="00D415BB">
      <w:pPr>
        <w:pStyle w:val="ab"/>
      </w:pPr>
      <w:r w:rsidRPr="00E3643D">
        <w:rPr>
          <w:position w:val="-12"/>
        </w:rPr>
        <w:object w:dxaOrig="1260" w:dyaOrig="380">
          <v:shape id="_x0000_i1429" type="#_x0000_t75" style="width:63.75pt;height:18.75pt" o:ole="">
            <v:imagedata r:id="rId821" o:title=""/>
          </v:shape>
          <o:OLEObject Type="Embed" ProgID="Equation.3" ShapeID="_x0000_i1429" DrawAspect="Content" ObjectID="_1708871840" r:id="rId822"/>
        </w:object>
      </w:r>
      <w:r>
        <w:t xml:space="preserve">, </w:t>
      </w:r>
      <w:r>
        <w:tab/>
      </w:r>
      <w:r w:rsidRPr="00E3643D">
        <w:rPr>
          <w:position w:val="-12"/>
        </w:rPr>
        <w:object w:dxaOrig="859" w:dyaOrig="380">
          <v:shape id="_x0000_i1430" type="#_x0000_t75" style="width:43.5pt;height:18.75pt" o:ole="">
            <v:imagedata r:id="rId823" o:title=""/>
          </v:shape>
          <o:OLEObject Type="Embed" ProgID="Equation.3" ShapeID="_x0000_i1430" DrawAspect="Content" ObjectID="_1708871841" r:id="rId824"/>
        </w:object>
      </w:r>
      <w:r>
        <w:t xml:space="preserve">, </w:t>
      </w:r>
      <w:r w:rsidRPr="00E3643D">
        <w:rPr>
          <w:position w:val="-12"/>
        </w:rPr>
        <w:object w:dxaOrig="859" w:dyaOrig="380">
          <v:shape id="_x0000_i1431" type="#_x0000_t75" style="width:43.5pt;height:18.75pt" o:ole="">
            <v:imagedata r:id="rId825" o:title=""/>
          </v:shape>
          <o:OLEObject Type="Embed" ProgID="Equation.3" ShapeID="_x0000_i1431" DrawAspect="Content" ObjectID="_1708871842" r:id="rId826"/>
        </w:object>
      </w:r>
      <w:r>
        <w:t xml:space="preserve">,  </w:t>
      </w:r>
      <w:r w:rsidRPr="00E3643D">
        <w:rPr>
          <w:position w:val="-12"/>
        </w:rPr>
        <w:object w:dxaOrig="920" w:dyaOrig="380">
          <v:shape id="_x0000_i1432" type="#_x0000_t75" style="width:46.5pt;height:18.75pt" o:ole="">
            <v:imagedata r:id="rId827" o:title=""/>
          </v:shape>
          <o:OLEObject Type="Embed" ProgID="Equation.3" ShapeID="_x0000_i1432" DrawAspect="Content" ObjectID="_1708871843" r:id="rId828"/>
        </w:object>
      </w:r>
      <w:r>
        <w:t>;</w:t>
      </w:r>
    </w:p>
    <w:p w:rsidR="00D415BB" w:rsidRDefault="00D415BB" w:rsidP="00D415BB">
      <w:pPr>
        <w:pStyle w:val="ab"/>
      </w:pPr>
      <w:r w:rsidRPr="00E3643D">
        <w:rPr>
          <w:position w:val="-56"/>
        </w:rPr>
        <w:object w:dxaOrig="3000" w:dyaOrig="1260">
          <v:shape id="_x0000_i1433" type="#_x0000_t75" style="width:150pt;height:63.75pt" o:ole="">
            <v:imagedata r:id="rId829" o:title=""/>
          </v:shape>
          <o:OLEObject Type="Embed" ProgID="Equation.3" ShapeID="_x0000_i1433" DrawAspect="Content" ObjectID="_1708871844" r:id="rId830"/>
        </w:object>
      </w:r>
      <w:r>
        <w:t xml:space="preserve">, </w:t>
      </w:r>
      <w:r w:rsidRPr="00E3643D">
        <w:rPr>
          <w:position w:val="-56"/>
        </w:rPr>
        <w:object w:dxaOrig="1060" w:dyaOrig="1260">
          <v:shape id="_x0000_i1434" type="#_x0000_t75" style="width:53.25pt;height:63.75pt" o:ole="">
            <v:imagedata r:id="rId831" o:title=""/>
          </v:shape>
          <o:OLEObject Type="Embed" ProgID="Equation.3" ShapeID="_x0000_i1434" DrawAspect="Content" ObjectID="_1708871845" r:id="rId832"/>
        </w:object>
      </w:r>
      <w:r>
        <w:t xml:space="preserve">, </w:t>
      </w:r>
      <w:r>
        <w:rPr>
          <w:noProof/>
          <w:position w:val="-12"/>
        </w:rPr>
        <w:drawing>
          <wp:inline distT="0" distB="0" distL="0" distR="0">
            <wp:extent cx="1509395" cy="241300"/>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833"/>
                    <a:srcRect/>
                    <a:stretch>
                      <a:fillRect/>
                    </a:stretch>
                  </pic:blipFill>
                  <pic:spPr bwMode="auto">
                    <a:xfrm>
                      <a:off x="0" y="0"/>
                      <a:ext cx="1509395" cy="241300"/>
                    </a:xfrm>
                    <a:prstGeom prst="rect">
                      <a:avLst/>
                    </a:prstGeom>
                    <a:noFill/>
                    <a:ln w="9525">
                      <a:noFill/>
                      <a:miter lim="800000"/>
                      <a:headEnd/>
                      <a:tailEnd/>
                    </a:ln>
                  </pic:spPr>
                </pic:pic>
              </a:graphicData>
            </a:graphic>
          </wp:inline>
        </w:drawing>
      </w:r>
      <w:r>
        <w:t xml:space="preserve">, </w:t>
      </w:r>
      <w:r>
        <w:rPr>
          <w:noProof/>
          <w:position w:val="-12"/>
        </w:rPr>
        <w:drawing>
          <wp:inline distT="0" distB="0" distL="0" distR="0">
            <wp:extent cx="612775" cy="241300"/>
            <wp:effectExtent l="1905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834"/>
                    <a:srcRect/>
                    <a:stretch>
                      <a:fillRect/>
                    </a:stretch>
                  </pic:blipFill>
                  <pic:spPr bwMode="auto">
                    <a:xfrm>
                      <a:off x="0" y="0"/>
                      <a:ext cx="612775" cy="241300"/>
                    </a:xfrm>
                    <a:prstGeom prst="rect">
                      <a:avLst/>
                    </a:prstGeom>
                    <a:noFill/>
                    <a:ln w="9525">
                      <a:noFill/>
                      <a:miter lim="800000"/>
                      <a:headEnd/>
                      <a:tailEnd/>
                    </a:ln>
                  </pic:spPr>
                </pic:pic>
              </a:graphicData>
            </a:graphic>
          </wp:inline>
        </w:drawing>
      </w:r>
      <w:r>
        <w:t>.</w:t>
      </w:r>
    </w:p>
    <w:p w:rsidR="00D415BB" w:rsidRDefault="00D415BB" w:rsidP="00D415BB">
      <w:pPr>
        <w:pStyle w:val="a3"/>
      </w:pPr>
      <w:r>
        <w:t>В результате должны получиться следующие матрицы:</w:t>
      </w:r>
    </w:p>
    <w:p w:rsidR="00D415BB" w:rsidRDefault="00D415BB" w:rsidP="00D415BB">
      <w:pPr>
        <w:pStyle w:val="ab"/>
      </w:pPr>
      <w:r w:rsidRPr="00E3643D">
        <w:rPr>
          <w:position w:val="-36"/>
        </w:rPr>
        <w:object w:dxaOrig="1980" w:dyaOrig="859">
          <v:shape id="_x0000_i1435" type="#_x0000_t75" style="width:99.75pt;height:43.5pt" o:ole="">
            <v:imagedata r:id="rId835" o:title=""/>
          </v:shape>
          <o:OLEObject Type="Embed" ProgID="Equation.3" ShapeID="_x0000_i1435" DrawAspect="Content" ObjectID="_1708871846" r:id="rId836"/>
        </w:object>
      </w:r>
      <w:r>
        <w:t>,</w:t>
      </w:r>
      <w:r>
        <w:tab/>
      </w:r>
      <w:r w:rsidRPr="00E3643D">
        <w:rPr>
          <w:position w:val="-36"/>
        </w:rPr>
        <w:object w:dxaOrig="1380" w:dyaOrig="859">
          <v:shape id="_x0000_i1436" type="#_x0000_t75" style="width:69pt;height:43.5pt" o:ole="">
            <v:imagedata r:id="rId837" o:title=""/>
          </v:shape>
          <o:OLEObject Type="Embed" ProgID="Equation.3" ShapeID="_x0000_i1436" DrawAspect="Content" ObjectID="_1708871847" r:id="rId838"/>
        </w:object>
      </w:r>
      <w:r>
        <w:t xml:space="preserve">, </w:t>
      </w:r>
      <w:r w:rsidRPr="00E3643D">
        <w:rPr>
          <w:position w:val="-12"/>
        </w:rPr>
        <w:object w:dxaOrig="1860" w:dyaOrig="380">
          <v:shape id="_x0000_i1437" type="#_x0000_t75" style="width:94.5pt;height:18.75pt" o:ole="">
            <v:imagedata r:id="rId839" o:title=""/>
          </v:shape>
          <o:OLEObject Type="Embed" ProgID="Equation.3" ShapeID="_x0000_i1437" DrawAspect="Content" ObjectID="_1708871848" r:id="rId840"/>
        </w:object>
      </w:r>
      <w:r>
        <w:t xml:space="preserve">, </w:t>
      </w:r>
      <w:r>
        <w:tab/>
      </w:r>
      <w:r w:rsidRPr="00E3643D">
        <w:rPr>
          <w:position w:val="-12"/>
        </w:rPr>
        <w:object w:dxaOrig="1140" w:dyaOrig="380">
          <v:shape id="_x0000_i1438" type="#_x0000_t75" style="width:56.25pt;height:18.75pt" o:ole="">
            <v:imagedata r:id="rId841" o:title=""/>
          </v:shape>
          <o:OLEObject Type="Embed" ProgID="Equation.3" ShapeID="_x0000_i1438" DrawAspect="Content" ObjectID="_1708871849" r:id="rId842"/>
        </w:object>
      </w:r>
      <w:r>
        <w:t>.</w:t>
      </w:r>
    </w:p>
    <w:p w:rsidR="00D415BB" w:rsidRDefault="00D415BB" w:rsidP="005953DC">
      <w:pPr>
        <w:pStyle w:val="a3"/>
      </w:pPr>
      <w:r>
        <w:t xml:space="preserve">Проверим это в </w:t>
      </w:r>
      <w:r>
        <w:rPr>
          <w:lang w:val="en-US"/>
        </w:rPr>
        <w:t>MATLAB</w:t>
      </w:r>
      <w:r>
        <w:t>:</w:t>
      </w:r>
    </w:p>
    <w:p w:rsidR="00D415BB" w:rsidRDefault="00D415BB" w:rsidP="00D415BB">
      <w:pPr>
        <w:pStyle w:val="aff3"/>
        <w:spacing w:before="120"/>
      </w:pPr>
      <w:r>
        <w:t>% SS модели заданных систем</w:t>
      </w:r>
    </w:p>
    <w:p w:rsidR="00D415BB" w:rsidRDefault="00D415BB" w:rsidP="00D415BB">
      <w:pPr>
        <w:pStyle w:val="aff3"/>
        <w:rPr>
          <w:lang w:val="en-US"/>
        </w:rPr>
      </w:pPr>
      <w:r>
        <w:rPr>
          <w:lang w:val="en-US"/>
        </w:rPr>
        <w:t>A1=-10</w:t>
      </w:r>
      <w:proofErr w:type="gramStart"/>
      <w:r>
        <w:rPr>
          <w:lang w:val="en-US"/>
        </w:rPr>
        <w:t>;B1</w:t>
      </w:r>
      <w:proofErr w:type="gramEnd"/>
      <w:r>
        <w:rPr>
          <w:lang w:val="en-US"/>
        </w:rPr>
        <w:t>=1;C1=1;D1=0;</w:t>
      </w:r>
    </w:p>
    <w:p w:rsidR="00D415BB" w:rsidRDefault="00D415BB" w:rsidP="00D415BB">
      <w:pPr>
        <w:pStyle w:val="aff3"/>
        <w:rPr>
          <w:lang w:val="en-US"/>
        </w:rPr>
      </w:pPr>
      <w:r>
        <w:rPr>
          <w:lang w:val="en-US"/>
        </w:rPr>
        <w:t>sys_1=</w:t>
      </w:r>
      <w:proofErr w:type="gramStart"/>
      <w:r>
        <w:rPr>
          <w:lang w:val="en-US"/>
        </w:rPr>
        <w:t>ss(</w:t>
      </w:r>
      <w:proofErr w:type="gramEnd"/>
      <w:r>
        <w:rPr>
          <w:lang w:val="en-US"/>
        </w:rPr>
        <w:t>A1,B1,C1,D1);</w:t>
      </w:r>
    </w:p>
    <w:p w:rsidR="00D415BB" w:rsidRPr="00E77CF2" w:rsidRDefault="00D415BB" w:rsidP="00D415BB">
      <w:pPr>
        <w:pStyle w:val="aff3"/>
      </w:pPr>
      <w:r>
        <w:rPr>
          <w:lang w:val="en-US"/>
        </w:rPr>
        <w:t>A</w:t>
      </w:r>
      <w:r w:rsidRPr="00E77CF2">
        <w:t>2</w:t>
      </w:r>
      <w:proofErr w:type="gramStart"/>
      <w:r w:rsidRPr="00E77CF2">
        <w:t>=[</w:t>
      </w:r>
      <w:proofErr w:type="gramEnd"/>
      <w:r w:rsidRPr="00E77CF2">
        <w:t>-3 -1.5 -0.25;2 0 0;0 2 0];</w:t>
      </w:r>
    </w:p>
    <w:p w:rsidR="00D415BB" w:rsidRPr="00E77CF2" w:rsidRDefault="00D415BB" w:rsidP="00D415BB">
      <w:pPr>
        <w:pStyle w:val="aff3"/>
      </w:pPr>
      <w:r>
        <w:rPr>
          <w:lang w:val="en-US"/>
        </w:rPr>
        <w:t>B</w:t>
      </w:r>
      <w:r w:rsidRPr="00E77CF2">
        <w:t>2</w:t>
      </w:r>
      <w:proofErr w:type="gramStart"/>
      <w:r w:rsidRPr="00E77CF2">
        <w:t>=[</w:t>
      </w:r>
      <w:proofErr w:type="gramEnd"/>
      <w:r w:rsidRPr="00E77CF2">
        <w:t>2;0;0];</w:t>
      </w:r>
      <w:r>
        <w:rPr>
          <w:lang w:val="en-US"/>
        </w:rPr>
        <w:t>C</w:t>
      </w:r>
      <w:r w:rsidRPr="00E77CF2">
        <w:t>2=[0 0.25 1.75];</w:t>
      </w:r>
      <w:r>
        <w:rPr>
          <w:lang w:val="en-US"/>
        </w:rPr>
        <w:t>D</w:t>
      </w:r>
      <w:r w:rsidRPr="00E77CF2">
        <w:t>2=0;</w:t>
      </w:r>
    </w:p>
    <w:p w:rsidR="00D415BB" w:rsidRDefault="00D415BB" w:rsidP="00D415BB">
      <w:pPr>
        <w:pStyle w:val="aff3"/>
      </w:pPr>
      <w:r>
        <w:t>sys_2=ss(A2,B2,C2,D2); % в виде SS модели</w:t>
      </w:r>
    </w:p>
    <w:p w:rsidR="00D415BB" w:rsidRDefault="00D415BB" w:rsidP="00D415BB">
      <w:pPr>
        <w:pStyle w:val="aff3"/>
      </w:pPr>
      <w:r>
        <w:t>sys=series(sys_2,sys_1) % произведение моделей</w:t>
      </w:r>
    </w:p>
    <w:p w:rsidR="00D415BB" w:rsidRDefault="00D415BB" w:rsidP="00D415BB">
      <w:pPr>
        <w:pStyle w:val="aff3"/>
      </w:pPr>
      <w:r>
        <w:t>W=tf(sys) % переход к ПФ (TF модели)</w:t>
      </w:r>
    </w:p>
    <w:p w:rsidR="00D415BB" w:rsidRDefault="00D415BB" w:rsidP="00D415BB">
      <w:pPr>
        <w:pStyle w:val="aff3"/>
        <w:rPr>
          <w:lang w:val="en-US"/>
        </w:rPr>
      </w:pPr>
      <w:r>
        <w:rPr>
          <w:lang w:val="en-US"/>
        </w:rPr>
        <w:t>&gt;&gt;</w:t>
      </w:r>
    </w:p>
    <w:p w:rsidR="00D415BB" w:rsidRDefault="00D415BB" w:rsidP="00D415BB">
      <w:pPr>
        <w:pStyle w:val="aff3"/>
        <w:rPr>
          <w:lang w:val="en-US"/>
        </w:rPr>
      </w:pPr>
      <w:r>
        <w:rPr>
          <w:lang w:val="en-US"/>
        </w:rPr>
        <w:t>a =       x1     x2     x3     x4</w:t>
      </w:r>
    </w:p>
    <w:p w:rsidR="00D415BB" w:rsidRDefault="00D415BB" w:rsidP="00D415BB">
      <w:pPr>
        <w:pStyle w:val="aff3"/>
        <w:rPr>
          <w:lang w:val="en-US"/>
        </w:rPr>
      </w:pPr>
      <w:r>
        <w:rPr>
          <w:lang w:val="en-US"/>
        </w:rPr>
        <w:t xml:space="preserve">   </w:t>
      </w:r>
      <w:proofErr w:type="gramStart"/>
      <w:r>
        <w:rPr>
          <w:lang w:val="en-US"/>
        </w:rPr>
        <w:t>x1</w:t>
      </w:r>
      <w:proofErr w:type="gramEnd"/>
      <w:r>
        <w:rPr>
          <w:lang w:val="en-US"/>
        </w:rPr>
        <w:t xml:space="preserve">    -10      0   0.25   1.75</w:t>
      </w:r>
    </w:p>
    <w:p w:rsidR="00D415BB" w:rsidRDefault="00D415BB" w:rsidP="00D415BB">
      <w:pPr>
        <w:pStyle w:val="aff3"/>
        <w:rPr>
          <w:lang w:val="en-US"/>
        </w:rPr>
      </w:pPr>
      <w:r>
        <w:rPr>
          <w:lang w:val="en-US"/>
        </w:rPr>
        <w:t xml:space="preserve">   </w:t>
      </w:r>
      <w:proofErr w:type="gramStart"/>
      <w:r>
        <w:rPr>
          <w:lang w:val="en-US"/>
        </w:rPr>
        <w:t>x2</w:t>
      </w:r>
      <w:proofErr w:type="gramEnd"/>
      <w:r>
        <w:rPr>
          <w:lang w:val="en-US"/>
        </w:rPr>
        <w:t xml:space="preserve">      0     -3   -1.5  -0.25</w:t>
      </w:r>
    </w:p>
    <w:p w:rsidR="00D415BB" w:rsidRDefault="00D415BB" w:rsidP="00D415BB">
      <w:pPr>
        <w:pStyle w:val="aff3"/>
        <w:rPr>
          <w:lang w:val="en-US"/>
        </w:rPr>
      </w:pPr>
      <w:r>
        <w:rPr>
          <w:lang w:val="en-US"/>
        </w:rPr>
        <w:t xml:space="preserve">   </w:t>
      </w:r>
      <w:proofErr w:type="gramStart"/>
      <w:r>
        <w:rPr>
          <w:lang w:val="en-US"/>
        </w:rPr>
        <w:t>x3</w:t>
      </w:r>
      <w:proofErr w:type="gramEnd"/>
      <w:r>
        <w:rPr>
          <w:lang w:val="en-US"/>
        </w:rPr>
        <w:t xml:space="preserve">      0      2      0      0</w:t>
      </w:r>
    </w:p>
    <w:p w:rsidR="00D415BB" w:rsidRDefault="00D415BB" w:rsidP="00D415BB">
      <w:pPr>
        <w:pStyle w:val="aff3"/>
        <w:rPr>
          <w:lang w:val="en-US"/>
        </w:rPr>
      </w:pPr>
      <w:r>
        <w:rPr>
          <w:lang w:val="en-US"/>
        </w:rPr>
        <w:t xml:space="preserve">   </w:t>
      </w:r>
      <w:proofErr w:type="gramStart"/>
      <w:r>
        <w:rPr>
          <w:lang w:val="en-US"/>
        </w:rPr>
        <w:t>x4</w:t>
      </w:r>
      <w:proofErr w:type="gramEnd"/>
      <w:r>
        <w:rPr>
          <w:lang w:val="en-US"/>
        </w:rPr>
        <w:t xml:space="preserve">      0      0      2      0</w:t>
      </w:r>
    </w:p>
    <w:p w:rsidR="00D415BB" w:rsidRDefault="00D415BB" w:rsidP="00D415BB">
      <w:pPr>
        <w:pStyle w:val="aff3"/>
        <w:rPr>
          <w:lang w:val="en-US"/>
        </w:rPr>
      </w:pPr>
      <w:r>
        <w:rPr>
          <w:lang w:val="en-US"/>
        </w:rPr>
        <w:t xml:space="preserve">b = </w:t>
      </w:r>
    </w:p>
    <w:p w:rsidR="00D415BB" w:rsidRDefault="00D415BB" w:rsidP="00D415BB">
      <w:pPr>
        <w:pStyle w:val="aff3"/>
        <w:rPr>
          <w:lang w:val="en-US"/>
        </w:rPr>
      </w:pPr>
      <w:r>
        <w:rPr>
          <w:lang w:val="en-US"/>
        </w:rPr>
        <w:t xml:space="preserve">       u1</w:t>
      </w:r>
    </w:p>
    <w:p w:rsidR="00D415BB" w:rsidRDefault="00D415BB" w:rsidP="00D415BB">
      <w:pPr>
        <w:pStyle w:val="aff3"/>
        <w:rPr>
          <w:lang w:val="en-US"/>
        </w:rPr>
      </w:pPr>
      <w:r>
        <w:rPr>
          <w:lang w:val="en-US"/>
        </w:rPr>
        <w:t xml:space="preserve">   </w:t>
      </w:r>
      <w:proofErr w:type="gramStart"/>
      <w:r>
        <w:rPr>
          <w:lang w:val="en-US"/>
        </w:rPr>
        <w:t>x1</w:t>
      </w:r>
      <w:proofErr w:type="gramEnd"/>
      <w:r>
        <w:rPr>
          <w:lang w:val="en-US"/>
        </w:rPr>
        <w:t xml:space="preserve">   0</w:t>
      </w:r>
    </w:p>
    <w:p w:rsidR="00D415BB" w:rsidRDefault="00D415BB" w:rsidP="00D415BB">
      <w:pPr>
        <w:pStyle w:val="aff3"/>
        <w:rPr>
          <w:lang w:val="en-US"/>
        </w:rPr>
      </w:pPr>
      <w:r>
        <w:rPr>
          <w:lang w:val="en-US"/>
        </w:rPr>
        <w:t xml:space="preserve">   </w:t>
      </w:r>
      <w:proofErr w:type="gramStart"/>
      <w:r>
        <w:rPr>
          <w:lang w:val="en-US"/>
        </w:rPr>
        <w:t>x2</w:t>
      </w:r>
      <w:proofErr w:type="gramEnd"/>
      <w:r>
        <w:rPr>
          <w:lang w:val="en-US"/>
        </w:rPr>
        <w:t xml:space="preserve">   2</w:t>
      </w:r>
    </w:p>
    <w:p w:rsidR="00D415BB" w:rsidRDefault="00D415BB" w:rsidP="00D415BB">
      <w:pPr>
        <w:pStyle w:val="aff3"/>
        <w:rPr>
          <w:lang w:val="en-US"/>
        </w:rPr>
      </w:pPr>
      <w:r>
        <w:rPr>
          <w:lang w:val="en-US"/>
        </w:rPr>
        <w:t xml:space="preserve">   </w:t>
      </w:r>
      <w:proofErr w:type="gramStart"/>
      <w:r>
        <w:rPr>
          <w:lang w:val="en-US"/>
        </w:rPr>
        <w:t>x3</w:t>
      </w:r>
      <w:proofErr w:type="gramEnd"/>
      <w:r>
        <w:rPr>
          <w:lang w:val="en-US"/>
        </w:rPr>
        <w:t xml:space="preserve">   0</w:t>
      </w:r>
    </w:p>
    <w:p w:rsidR="00D415BB" w:rsidRDefault="00D415BB" w:rsidP="00D415BB">
      <w:pPr>
        <w:pStyle w:val="aff3"/>
        <w:rPr>
          <w:lang w:val="en-US"/>
        </w:rPr>
      </w:pPr>
      <w:r>
        <w:rPr>
          <w:lang w:val="en-US"/>
        </w:rPr>
        <w:t xml:space="preserve">   </w:t>
      </w:r>
      <w:proofErr w:type="gramStart"/>
      <w:r>
        <w:rPr>
          <w:lang w:val="en-US"/>
        </w:rPr>
        <w:t>x4</w:t>
      </w:r>
      <w:proofErr w:type="gramEnd"/>
      <w:r>
        <w:rPr>
          <w:lang w:val="en-US"/>
        </w:rPr>
        <w:t xml:space="preserve">   0</w:t>
      </w:r>
    </w:p>
    <w:p w:rsidR="00D415BB" w:rsidRDefault="00D415BB" w:rsidP="00D415BB">
      <w:pPr>
        <w:pStyle w:val="aff3"/>
        <w:rPr>
          <w:lang w:val="en-US"/>
        </w:rPr>
      </w:pPr>
      <w:r>
        <w:rPr>
          <w:lang w:val="en-US"/>
        </w:rPr>
        <w:t xml:space="preserve">c =    </w:t>
      </w:r>
      <w:proofErr w:type="gramStart"/>
      <w:r>
        <w:rPr>
          <w:lang w:val="en-US"/>
        </w:rPr>
        <w:t>x1  x2</w:t>
      </w:r>
      <w:proofErr w:type="gramEnd"/>
      <w:r>
        <w:rPr>
          <w:lang w:val="en-US"/>
        </w:rPr>
        <w:t xml:space="preserve">  x3  x4</w:t>
      </w:r>
    </w:p>
    <w:p w:rsidR="00D415BB" w:rsidRDefault="00D415BB" w:rsidP="00D415BB">
      <w:pPr>
        <w:pStyle w:val="aff3"/>
        <w:rPr>
          <w:lang w:val="en-US"/>
        </w:rPr>
      </w:pPr>
      <w:r>
        <w:rPr>
          <w:lang w:val="en-US"/>
        </w:rPr>
        <w:t xml:space="preserve">   y1   1   0   0   0</w:t>
      </w:r>
    </w:p>
    <w:p w:rsidR="00D415BB" w:rsidRDefault="00D415BB" w:rsidP="00D415BB">
      <w:pPr>
        <w:pStyle w:val="aff3"/>
        <w:rPr>
          <w:lang w:val="en-US"/>
        </w:rPr>
      </w:pPr>
      <w:r>
        <w:rPr>
          <w:lang w:val="en-US"/>
        </w:rPr>
        <w:t>d =    u1</w:t>
      </w:r>
    </w:p>
    <w:p w:rsidR="00D415BB" w:rsidRDefault="00D415BB" w:rsidP="00D415BB">
      <w:pPr>
        <w:pStyle w:val="aff3"/>
        <w:rPr>
          <w:lang w:val="en-US"/>
        </w:rPr>
      </w:pPr>
      <w:r>
        <w:rPr>
          <w:lang w:val="en-US"/>
        </w:rPr>
        <w:t xml:space="preserve">   y1   0</w:t>
      </w:r>
    </w:p>
    <w:p w:rsidR="00D415BB" w:rsidRDefault="00D415BB" w:rsidP="00D415BB">
      <w:pPr>
        <w:pStyle w:val="aff3"/>
        <w:rPr>
          <w:lang w:val="en-US"/>
        </w:rPr>
      </w:pPr>
      <w:proofErr w:type="gramStart"/>
      <w:r>
        <w:rPr>
          <w:lang w:val="en-US"/>
        </w:rPr>
        <w:t>Continuous-time model.</w:t>
      </w:r>
      <w:proofErr w:type="gramEnd"/>
    </w:p>
    <w:p w:rsidR="00D415BB" w:rsidRDefault="00D415BB" w:rsidP="00D415BB">
      <w:pPr>
        <w:pStyle w:val="aff3"/>
        <w:rPr>
          <w:lang w:val="en-US"/>
        </w:rPr>
      </w:pPr>
      <w:r>
        <w:rPr>
          <w:lang w:val="en-US"/>
        </w:rPr>
        <w:t>Transfer function:</w:t>
      </w:r>
    </w:p>
    <w:p w:rsidR="00D415BB" w:rsidRDefault="00D415BB" w:rsidP="00D415BB">
      <w:pPr>
        <w:pStyle w:val="aff3"/>
        <w:rPr>
          <w:lang w:val="en-US"/>
        </w:rPr>
      </w:pPr>
      <w:r>
        <w:rPr>
          <w:lang w:val="en-US"/>
        </w:rPr>
        <w:lastRenderedPageBreak/>
        <w:t xml:space="preserve">             s + 14</w:t>
      </w:r>
    </w:p>
    <w:p w:rsidR="00D415BB" w:rsidRDefault="00D415BB" w:rsidP="00D415BB">
      <w:pPr>
        <w:pStyle w:val="aff3"/>
        <w:rPr>
          <w:lang w:val="en-US"/>
        </w:rPr>
      </w:pPr>
      <w:r>
        <w:rPr>
          <w:lang w:val="en-US"/>
        </w:rPr>
        <w:t>-----------------------------------------</w:t>
      </w:r>
    </w:p>
    <w:p w:rsidR="00D415BB" w:rsidRDefault="00D415BB" w:rsidP="00D415BB">
      <w:pPr>
        <w:pStyle w:val="aff3"/>
        <w:spacing w:after="120"/>
        <w:rPr>
          <w:lang w:val="en-US"/>
        </w:rPr>
      </w:pPr>
      <w:proofErr w:type="gramStart"/>
      <w:r>
        <w:rPr>
          <w:lang w:val="en-US"/>
        </w:rPr>
        <w:t>s^</w:t>
      </w:r>
      <w:proofErr w:type="gramEnd"/>
      <w:r>
        <w:rPr>
          <w:lang w:val="en-US"/>
        </w:rPr>
        <w:t>4 + 13 s^3 + 33 s^2 + 31 s + 10</w:t>
      </w:r>
    </w:p>
    <w:p w:rsidR="00D415BB" w:rsidRDefault="00D415BB" w:rsidP="00D415BB">
      <w:pPr>
        <w:pStyle w:val="a3"/>
      </w:pPr>
      <w:r>
        <w:t>Предлагается проверить правильность полученного результата.</w:t>
      </w:r>
    </w:p>
    <w:p w:rsidR="00D415BB" w:rsidRDefault="00D415BB" w:rsidP="00D415BB">
      <w:pPr>
        <w:pStyle w:val="a3"/>
      </w:pPr>
      <w:r>
        <w:t xml:space="preserve">5. Первая и вторая системы заданы </w:t>
      </w:r>
      <w:r>
        <w:rPr>
          <w:lang w:val="en-US"/>
        </w:rPr>
        <w:t>ZPK</w:t>
      </w:r>
      <w:r>
        <w:t xml:space="preserve"> моделями (полученными в </w:t>
      </w:r>
      <w:r>
        <w:rPr>
          <w:lang w:val="en-US"/>
        </w:rPr>
        <w:t>MATLAB</w:t>
      </w:r>
      <w:r>
        <w:t>):</w:t>
      </w:r>
    </w:p>
    <w:p w:rsidR="00D415BB" w:rsidRDefault="00D415BB" w:rsidP="00D415BB">
      <w:pPr>
        <w:pStyle w:val="aff3"/>
      </w:pPr>
      <w:r>
        <w:t>% ZPK модели заданных систем</w:t>
      </w:r>
    </w:p>
    <w:p w:rsidR="00D415BB" w:rsidRPr="00E77CF2" w:rsidRDefault="00D415BB" w:rsidP="00D415BB">
      <w:pPr>
        <w:pStyle w:val="aff3"/>
      </w:pPr>
      <w:r>
        <w:rPr>
          <w:lang w:val="en-US"/>
        </w:rPr>
        <w:t>W</w:t>
      </w:r>
      <w:r w:rsidRPr="00E77CF2">
        <w:t>1_</w:t>
      </w:r>
      <w:r>
        <w:rPr>
          <w:lang w:val="en-US"/>
        </w:rPr>
        <w:t>zpk</w:t>
      </w:r>
      <w:r w:rsidRPr="00E77CF2">
        <w:t>=</w:t>
      </w:r>
      <w:proofErr w:type="gramStart"/>
      <w:r>
        <w:rPr>
          <w:lang w:val="en-US"/>
        </w:rPr>
        <w:t>zpk</w:t>
      </w:r>
      <w:r w:rsidRPr="00E77CF2">
        <w:t>(</w:t>
      </w:r>
      <w:proofErr w:type="gramEnd"/>
      <w:r w:rsidRPr="00E77CF2">
        <w:t>[],-10,1);</w:t>
      </w:r>
    </w:p>
    <w:p w:rsidR="00D415BB" w:rsidRDefault="00D415BB" w:rsidP="00D415BB">
      <w:pPr>
        <w:pStyle w:val="aff3"/>
        <w:rPr>
          <w:lang w:val="en-US"/>
        </w:rPr>
      </w:pPr>
      <w:r>
        <w:rPr>
          <w:lang w:val="en-US"/>
        </w:rPr>
        <w:t>W2_zpk=</w:t>
      </w:r>
      <w:proofErr w:type="gramStart"/>
      <w:r>
        <w:rPr>
          <w:lang w:val="en-US"/>
        </w:rPr>
        <w:t>zpk(</w:t>
      </w:r>
      <w:proofErr w:type="gramEnd"/>
      <w:r>
        <w:rPr>
          <w:lang w:val="en-US"/>
        </w:rPr>
        <w:t>-14,[-1 -1 -1],1);</w:t>
      </w:r>
    </w:p>
    <w:p w:rsidR="00D415BB" w:rsidRDefault="00D415BB" w:rsidP="00D415BB">
      <w:pPr>
        <w:pStyle w:val="aff3"/>
        <w:rPr>
          <w:lang w:val="en-US"/>
        </w:rPr>
      </w:pPr>
      <w:proofErr w:type="gramStart"/>
      <w:r>
        <w:rPr>
          <w:lang w:val="en-US"/>
        </w:rPr>
        <w:t>sys=</w:t>
      </w:r>
      <w:proofErr w:type="gramEnd"/>
      <w:r>
        <w:rPr>
          <w:lang w:val="en-US"/>
        </w:rPr>
        <w:t>series(W1_zpk,W2_zpk)</w:t>
      </w:r>
    </w:p>
    <w:p w:rsidR="00D415BB" w:rsidRDefault="00D415BB" w:rsidP="00D415BB">
      <w:pPr>
        <w:pStyle w:val="aff3"/>
        <w:rPr>
          <w:lang w:val="en-US"/>
        </w:rPr>
      </w:pPr>
      <w:r>
        <w:rPr>
          <w:lang w:val="en-US"/>
        </w:rPr>
        <w:t>W=</w:t>
      </w:r>
      <w:proofErr w:type="gramStart"/>
      <w:r>
        <w:rPr>
          <w:lang w:val="en-US"/>
        </w:rPr>
        <w:t>tf(</w:t>
      </w:r>
      <w:proofErr w:type="gramEnd"/>
      <w:r>
        <w:rPr>
          <w:lang w:val="en-US"/>
        </w:rPr>
        <w:t>sys)</w:t>
      </w:r>
    </w:p>
    <w:p w:rsidR="00D415BB" w:rsidRDefault="00D415BB" w:rsidP="00D415BB">
      <w:pPr>
        <w:pStyle w:val="aff3"/>
        <w:rPr>
          <w:lang w:val="en-US"/>
        </w:rPr>
      </w:pPr>
      <w:r>
        <w:rPr>
          <w:lang w:val="en-US"/>
        </w:rPr>
        <w:t>Zero/pole/gain:</w:t>
      </w:r>
    </w:p>
    <w:p w:rsidR="00D415BB" w:rsidRDefault="00D415BB" w:rsidP="00D415BB">
      <w:pPr>
        <w:pStyle w:val="aff3"/>
        <w:rPr>
          <w:lang w:val="en-US"/>
        </w:rPr>
      </w:pPr>
      <w:r>
        <w:rPr>
          <w:lang w:val="en-US"/>
        </w:rPr>
        <w:t xml:space="preserve">    (s+14)</w:t>
      </w:r>
    </w:p>
    <w:p w:rsidR="00D415BB" w:rsidRDefault="00D415BB" w:rsidP="00D415BB">
      <w:pPr>
        <w:pStyle w:val="aff3"/>
        <w:rPr>
          <w:lang w:val="en-US"/>
        </w:rPr>
      </w:pPr>
      <w:r>
        <w:rPr>
          <w:lang w:val="en-US"/>
        </w:rPr>
        <w:t>--------------</w:t>
      </w:r>
    </w:p>
    <w:p w:rsidR="00D415BB" w:rsidRDefault="00D415BB" w:rsidP="00D415BB">
      <w:pPr>
        <w:pStyle w:val="aff3"/>
        <w:rPr>
          <w:lang w:val="en-US"/>
        </w:rPr>
      </w:pPr>
      <w:r>
        <w:rPr>
          <w:lang w:val="en-US"/>
        </w:rPr>
        <w:t>(s+1)^3 (s+10)</w:t>
      </w:r>
    </w:p>
    <w:p w:rsidR="00D415BB" w:rsidRDefault="00D415BB" w:rsidP="00D415BB">
      <w:pPr>
        <w:pStyle w:val="aff3"/>
        <w:rPr>
          <w:lang w:val="en-US"/>
        </w:rPr>
      </w:pPr>
      <w:r>
        <w:rPr>
          <w:lang w:val="en-US"/>
        </w:rPr>
        <w:t>Transfer function:</w:t>
      </w:r>
    </w:p>
    <w:p w:rsidR="00D415BB" w:rsidRPr="00E77CF2" w:rsidRDefault="00D415BB" w:rsidP="00D415BB">
      <w:pPr>
        <w:pStyle w:val="aff3"/>
      </w:pPr>
      <w:r>
        <w:rPr>
          <w:lang w:val="en-US"/>
        </w:rPr>
        <w:t xml:space="preserve">             s</w:t>
      </w:r>
      <w:r w:rsidRPr="00E77CF2">
        <w:t xml:space="preserve"> + 14</w:t>
      </w:r>
    </w:p>
    <w:p w:rsidR="00D415BB" w:rsidRPr="00E77CF2" w:rsidRDefault="00D415BB" w:rsidP="00D415BB">
      <w:pPr>
        <w:pStyle w:val="aff3"/>
      </w:pPr>
      <w:r w:rsidRPr="00E77CF2">
        <w:t>----------------------------------------</w:t>
      </w:r>
    </w:p>
    <w:p w:rsidR="00D415BB" w:rsidRPr="00E77CF2" w:rsidRDefault="00D415BB" w:rsidP="00D415BB">
      <w:pPr>
        <w:pStyle w:val="aff3"/>
        <w:spacing w:after="120"/>
      </w:pPr>
      <w:proofErr w:type="gramStart"/>
      <w:r>
        <w:rPr>
          <w:lang w:val="en-US"/>
        </w:rPr>
        <w:t>s</w:t>
      </w:r>
      <w:r w:rsidRPr="00E77CF2">
        <w:t>^</w:t>
      </w:r>
      <w:proofErr w:type="gramEnd"/>
      <w:r w:rsidRPr="00E77CF2">
        <w:t xml:space="preserve">4 + 13 </w:t>
      </w:r>
      <w:r>
        <w:rPr>
          <w:lang w:val="en-US"/>
        </w:rPr>
        <w:t>s</w:t>
      </w:r>
      <w:r w:rsidRPr="00E77CF2">
        <w:t xml:space="preserve">^3 + 33 </w:t>
      </w:r>
      <w:r>
        <w:rPr>
          <w:lang w:val="en-US"/>
        </w:rPr>
        <w:t>s</w:t>
      </w:r>
      <w:r w:rsidRPr="00E77CF2">
        <w:t xml:space="preserve">^2 + 31 </w:t>
      </w:r>
      <w:r>
        <w:rPr>
          <w:lang w:val="en-US"/>
        </w:rPr>
        <w:t>s</w:t>
      </w:r>
      <w:r w:rsidRPr="00E77CF2">
        <w:t xml:space="preserve"> + 10</w:t>
      </w:r>
    </w:p>
    <w:p w:rsidR="00D415BB" w:rsidRDefault="00D415BB" w:rsidP="00D415BB">
      <w:pPr>
        <w:pStyle w:val="a3"/>
      </w:pPr>
      <w:r>
        <w:t>Приведенные случаи свидетельствуют о том, что при объединении систем путем их перемножения можно использовать их различные мод</w:t>
      </w:r>
      <w:r>
        <w:t>е</w:t>
      </w:r>
      <w:r>
        <w:t xml:space="preserve">ли, но результат подчиняется правилу предпочтения. </w:t>
      </w:r>
    </w:p>
    <w:p w:rsidR="00D415BB" w:rsidRDefault="00D415BB" w:rsidP="00D415BB">
      <w:pPr>
        <w:pStyle w:val="2"/>
      </w:pPr>
      <w:bookmarkStart w:id="38" w:name="_Toc275184900"/>
      <w:bookmarkStart w:id="39" w:name="_Toc27574076"/>
      <w:r>
        <w:t>Параллельное (</w:t>
      </w:r>
      <w:r>
        <w:rPr>
          <w:lang w:val="en-US"/>
        </w:rPr>
        <w:t>parallel</w:t>
      </w:r>
      <w:r>
        <w:t>) соединение блоков</w:t>
      </w:r>
      <w:bookmarkEnd w:id="38"/>
      <w:bookmarkEnd w:id="39"/>
    </w:p>
    <w:p w:rsidR="00D415BB" w:rsidRDefault="00D415BB" w:rsidP="00D415BB">
      <w:pPr>
        <w:pStyle w:val="15"/>
        <w:rPr>
          <w:b/>
        </w:rPr>
      </w:pPr>
      <w:r w:rsidRPr="009050E1">
        <w:rPr>
          <w:szCs w:val="30"/>
        </w:rPr>
        <w:t xml:space="preserve">При параллельном соединении </w:t>
      </w:r>
      <w:r w:rsidR="000D437E" w:rsidRPr="009050E1">
        <w:rPr>
          <w:szCs w:val="30"/>
        </w:rPr>
        <w:t xml:space="preserve">на вход </w:t>
      </w:r>
      <w:r w:rsidRPr="009050E1">
        <w:rPr>
          <w:szCs w:val="30"/>
        </w:rPr>
        <w:t>все</w:t>
      </w:r>
      <w:r w:rsidR="000D437E" w:rsidRPr="009050E1">
        <w:rPr>
          <w:szCs w:val="30"/>
        </w:rPr>
        <w:t>х звеньев</w:t>
      </w:r>
      <w:r w:rsidRPr="009050E1">
        <w:rPr>
          <w:szCs w:val="30"/>
        </w:rPr>
        <w:t xml:space="preserve"> </w:t>
      </w:r>
      <w:r w:rsidR="000D437E" w:rsidRPr="009050E1">
        <w:rPr>
          <w:szCs w:val="30"/>
        </w:rPr>
        <w:t>подается одно и то же воздействие</w:t>
      </w:r>
      <w:r w:rsidRPr="009050E1">
        <w:rPr>
          <w:szCs w:val="30"/>
        </w:rPr>
        <w:t xml:space="preserve">, а </w:t>
      </w:r>
      <w:r w:rsidR="000D437E" w:rsidRPr="009050E1">
        <w:rPr>
          <w:szCs w:val="30"/>
        </w:rPr>
        <w:t>отклики звеньев</w:t>
      </w:r>
      <w:r w:rsidRPr="009050E1">
        <w:rPr>
          <w:szCs w:val="30"/>
        </w:rPr>
        <w:t xml:space="preserve"> суммируются (</w:t>
      </w:r>
      <w:r w:rsidR="005953DC" w:rsidRPr="004B0648">
        <w:rPr>
          <w:highlight w:val="green"/>
        </w:rPr>
        <w:t>рис.3.</w:t>
      </w:r>
      <w:r w:rsidR="005953DC">
        <w:rPr>
          <w:highlight w:val="green"/>
        </w:rPr>
        <w:t>2</w:t>
      </w:r>
      <w:r w:rsidRPr="009050E1">
        <w:rPr>
          <w:szCs w:val="30"/>
          <w:highlight w:val="green"/>
        </w:rPr>
        <w:t>)</w:t>
      </w:r>
      <w:r w:rsidRPr="009050E1">
        <w:rPr>
          <w:szCs w:val="30"/>
        </w:rPr>
        <w:t>:</w:t>
      </w:r>
    </w:p>
    <w:p w:rsidR="00D415BB" w:rsidRDefault="00D415BB" w:rsidP="00D415BB">
      <w:pPr>
        <w:pStyle w:val="a9"/>
      </w:pPr>
      <w:r>
        <w:rPr>
          <w:noProof/>
        </w:rPr>
        <w:drawing>
          <wp:inline distT="0" distB="0" distL="0" distR="0">
            <wp:extent cx="2268855" cy="1578610"/>
            <wp:effectExtent l="1905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843"/>
                    <a:srcRect/>
                    <a:stretch>
                      <a:fillRect/>
                    </a:stretch>
                  </pic:blipFill>
                  <pic:spPr bwMode="auto">
                    <a:xfrm>
                      <a:off x="0" y="0"/>
                      <a:ext cx="2268855" cy="1578610"/>
                    </a:xfrm>
                    <a:prstGeom prst="rect">
                      <a:avLst/>
                    </a:prstGeom>
                    <a:noFill/>
                    <a:ln w="9525">
                      <a:noFill/>
                      <a:miter lim="800000"/>
                      <a:headEnd/>
                      <a:tailEnd/>
                    </a:ln>
                  </pic:spPr>
                </pic:pic>
              </a:graphicData>
            </a:graphic>
          </wp:inline>
        </w:drawing>
      </w:r>
    </w:p>
    <w:p w:rsidR="00D415BB" w:rsidRDefault="00D415BB" w:rsidP="00D415BB">
      <w:pPr>
        <w:pStyle w:val="ad"/>
        <w:rPr>
          <w:szCs w:val="30"/>
        </w:rPr>
      </w:pPr>
      <w:bookmarkStart w:id="40" w:name="_Ref272665941"/>
      <w:r>
        <w:rPr>
          <w:i/>
        </w:rPr>
        <w:t xml:space="preserve">Рис. </w:t>
      </w:r>
      <w:r w:rsidR="003B05BF" w:rsidRPr="00952A8D">
        <w:rPr>
          <w:i/>
        </w:rPr>
        <w:t>3</w:t>
      </w:r>
      <w:r>
        <w:rPr>
          <w:i/>
        </w:rPr>
        <w:t>.</w:t>
      </w:r>
      <w:bookmarkEnd w:id="40"/>
      <w:r w:rsidR="003B05BF" w:rsidRPr="00952A8D">
        <w:rPr>
          <w:i/>
        </w:rPr>
        <w:t>2</w:t>
      </w:r>
      <w:r>
        <w:rPr>
          <w:i/>
        </w:rPr>
        <w:t>.</w:t>
      </w:r>
      <w:r>
        <w:t xml:space="preserve"> </w:t>
      </w:r>
      <w:r>
        <w:rPr>
          <w:szCs w:val="30"/>
        </w:rPr>
        <w:t>Параллельное соединение блоков</w:t>
      </w:r>
    </w:p>
    <w:p w:rsidR="00D415BB" w:rsidRDefault="00D415BB" w:rsidP="00D415BB">
      <w:pPr>
        <w:pStyle w:val="15"/>
      </w:pPr>
      <w:r>
        <w:t>Такая система описывается операторными уравнениями:</w:t>
      </w:r>
    </w:p>
    <w:p w:rsidR="00D415BB" w:rsidRDefault="00D415BB" w:rsidP="00D415BB">
      <w:pPr>
        <w:pStyle w:val="ab"/>
      </w:pPr>
      <w:r w:rsidRPr="00E3643D">
        <w:rPr>
          <w:position w:val="-12"/>
        </w:rPr>
        <w:object w:dxaOrig="2420" w:dyaOrig="380">
          <v:shape id="_x0000_i1439" type="#_x0000_t75" style="width:121.5pt;height:18.75pt" o:ole="">
            <v:imagedata r:id="rId844" o:title=""/>
          </v:shape>
          <o:OLEObject Type="Embed" ProgID="Equation.3" ShapeID="_x0000_i1439" DrawAspect="Content" ObjectID="_1708871850" r:id="rId845"/>
        </w:object>
      </w:r>
      <w:r>
        <w:t xml:space="preserve">; </w:t>
      </w:r>
      <w:r>
        <w:tab/>
      </w:r>
      <w:r w:rsidRPr="00E3643D">
        <w:rPr>
          <w:position w:val="-12"/>
        </w:rPr>
        <w:object w:dxaOrig="2240" w:dyaOrig="380">
          <v:shape id="_x0000_i1440" type="#_x0000_t75" style="width:111pt;height:18.75pt" o:ole="">
            <v:imagedata r:id="rId846" o:title=""/>
          </v:shape>
          <o:OLEObject Type="Embed" ProgID="Equation.3" ShapeID="_x0000_i1440" DrawAspect="Content" ObjectID="_1708871851" r:id="rId847"/>
        </w:object>
      </w:r>
      <w:r>
        <w:t>;</w:t>
      </w:r>
      <w:r>
        <w:tab/>
        <w:t xml:space="preserve"> </w:t>
      </w:r>
      <w:r w:rsidRPr="00E3643D">
        <w:rPr>
          <w:position w:val="-12"/>
        </w:rPr>
        <w:object w:dxaOrig="2320" w:dyaOrig="380">
          <v:shape id="_x0000_i1441" type="#_x0000_t75" style="width:116.25pt;height:18.75pt" o:ole="">
            <v:imagedata r:id="rId848" o:title=""/>
          </v:shape>
          <o:OLEObject Type="Embed" ProgID="Equation.3" ShapeID="_x0000_i1441" DrawAspect="Content" ObjectID="_1708871852" r:id="rId849"/>
        </w:object>
      </w:r>
      <w:r>
        <w:t>.</w:t>
      </w:r>
    </w:p>
    <w:p w:rsidR="00D415BB" w:rsidRDefault="00D415BB" w:rsidP="00D415BB">
      <w:pPr>
        <w:pStyle w:val="15"/>
        <w:rPr>
          <w:szCs w:val="30"/>
        </w:rPr>
      </w:pPr>
      <w:r>
        <w:rPr>
          <w:szCs w:val="30"/>
        </w:rPr>
        <w:t>Требуется найти уравнение связи выходного и входного сигналов. После соответствующих подстановок получим:</w:t>
      </w:r>
    </w:p>
    <w:p w:rsidR="00D415BB" w:rsidRDefault="00D415BB" w:rsidP="00D415BB">
      <w:pPr>
        <w:pStyle w:val="ab"/>
        <w:rPr>
          <w:szCs w:val="30"/>
        </w:rPr>
      </w:pPr>
      <w:r w:rsidRPr="00E3643D">
        <w:rPr>
          <w:position w:val="-12"/>
        </w:rPr>
        <w:object w:dxaOrig="4860" w:dyaOrig="380">
          <v:shape id="_x0000_i1442" type="#_x0000_t75" style="width:244.5pt;height:18.75pt" o:ole="">
            <v:imagedata r:id="rId850" o:title=""/>
          </v:shape>
          <o:OLEObject Type="Embed" ProgID="Equation.3" ShapeID="_x0000_i1442" DrawAspect="Content" ObjectID="_1708871853" r:id="rId851"/>
        </w:object>
      </w:r>
      <w:r>
        <w:t xml:space="preserve">. </w:t>
      </w:r>
    </w:p>
    <w:p w:rsidR="00D415BB" w:rsidRDefault="00D415BB" w:rsidP="009050E1">
      <w:pPr>
        <w:pStyle w:val="a3"/>
      </w:pPr>
      <w:r>
        <w:lastRenderedPageBreak/>
        <w:t xml:space="preserve">Следовательно, ПФ двух звеньев, соединенных параллельно, </w:t>
      </w:r>
      <w:proofErr w:type="gramStart"/>
      <w:r>
        <w:t>равна</w:t>
      </w:r>
      <w:proofErr w:type="gramEnd"/>
      <w:r>
        <w:t xml:space="preserve"> сумме их ПФ.</w:t>
      </w:r>
      <w:r w:rsidR="009050E1">
        <w:t xml:space="preserve"> </w:t>
      </w:r>
      <w:r>
        <w:t xml:space="preserve">В общем случае ПФ системы из </w:t>
      </w:r>
      <w:r>
        <w:rPr>
          <w:i/>
          <w:lang w:val="en-US"/>
        </w:rPr>
        <w:t>n</w:t>
      </w:r>
      <w:r>
        <w:t xml:space="preserve"> параллельно соединенных звеньев </w:t>
      </w:r>
      <w:proofErr w:type="gramStart"/>
      <w:r>
        <w:t>равна</w:t>
      </w:r>
      <w:proofErr w:type="gramEnd"/>
      <w:r>
        <w:t xml:space="preserve"> </w:t>
      </w:r>
      <w:r w:rsidRPr="00D65565">
        <w:rPr>
          <w:i/>
        </w:rPr>
        <w:t>сумме</w:t>
      </w:r>
      <w:r>
        <w:t xml:space="preserve"> передаточных функций отдельных звеньев:</w:t>
      </w:r>
    </w:p>
    <w:p w:rsidR="00D415BB" w:rsidRDefault="00D415BB" w:rsidP="00D415BB">
      <w:pPr>
        <w:pStyle w:val="ab"/>
      </w:pPr>
      <w:r w:rsidRPr="00E3643D">
        <w:rPr>
          <w:position w:val="-34"/>
        </w:rPr>
        <w:object w:dxaOrig="2240" w:dyaOrig="820">
          <v:shape id="_x0000_i1443" type="#_x0000_t75" style="width:111pt;height:41.25pt" o:ole="">
            <v:imagedata r:id="rId852" o:title=""/>
          </v:shape>
          <o:OLEObject Type="Embed" ProgID="Equation.3" ShapeID="_x0000_i1443" DrawAspect="Content" ObjectID="_1708871854" r:id="rId853"/>
        </w:object>
      </w:r>
      <w:r>
        <w:t xml:space="preserve">. </w:t>
      </w:r>
    </w:p>
    <w:p w:rsidR="00D415BB" w:rsidRDefault="00D415BB" w:rsidP="009050E1">
      <w:pPr>
        <w:pStyle w:val="a3"/>
      </w:pPr>
      <w:r>
        <w:t xml:space="preserve">В программе </w:t>
      </w:r>
      <w:r>
        <w:rPr>
          <w:lang w:val="en-US"/>
        </w:rPr>
        <w:t>MATLAB</w:t>
      </w:r>
      <w:r>
        <w:t xml:space="preserve"> суммирование </w:t>
      </w:r>
      <w:r>
        <w:rPr>
          <w:lang w:val="en-US"/>
        </w:rPr>
        <w:t>LTI</w:t>
      </w:r>
      <w:r>
        <w:t xml:space="preserve"> моделей можно произв</w:t>
      </w:r>
      <w:r>
        <w:t>о</w:t>
      </w:r>
      <w:r>
        <w:t>дить двумя способами: с помощью знака сложения + и с помощью кома</w:t>
      </w:r>
      <w:r>
        <w:t>н</w:t>
      </w:r>
      <w:r>
        <w:t xml:space="preserve">ды </w:t>
      </w:r>
      <w:r>
        <w:rPr>
          <w:i/>
          <w:lang w:val="en-US"/>
        </w:rPr>
        <w:t>parallel</w:t>
      </w:r>
      <w:r>
        <w:t>.</w:t>
      </w:r>
    </w:p>
    <w:p w:rsidR="00D415BB" w:rsidRDefault="00D415BB" w:rsidP="009050E1">
      <w:pPr>
        <w:pStyle w:val="a3"/>
      </w:pPr>
      <w:r>
        <w:t>Здесь тоже можно рассмотреть все случаи, приведенные в предыд</w:t>
      </w:r>
      <w:r>
        <w:t>у</w:t>
      </w:r>
      <w:r>
        <w:t xml:space="preserve">щем разделе при последовательном соединении систем, и результат будет подчиняться правилу предпочтения. Но мы рассмотрим только два случая, когда системы заданы либо их </w:t>
      </w:r>
      <w:r>
        <w:rPr>
          <w:lang w:val="en-US"/>
        </w:rPr>
        <w:t>SS</w:t>
      </w:r>
      <w:r>
        <w:t xml:space="preserve"> моделями, либо их </w:t>
      </w:r>
      <w:r>
        <w:rPr>
          <w:lang w:val="en-US"/>
        </w:rPr>
        <w:t>ZPK</w:t>
      </w:r>
      <w:r>
        <w:t xml:space="preserve"> моделями.</w:t>
      </w:r>
    </w:p>
    <w:p w:rsidR="00D415BB" w:rsidRDefault="00D415BB" w:rsidP="00D415BB">
      <w:pPr>
        <w:pStyle w:val="a3"/>
      </w:pPr>
      <w:r>
        <w:t xml:space="preserve">1. Первая и вторая системы заданы </w:t>
      </w:r>
      <w:r>
        <w:rPr>
          <w:lang w:val="en-US"/>
        </w:rPr>
        <w:t>SS</w:t>
      </w:r>
      <w:r>
        <w:t xml:space="preserve"> моделями</w:t>
      </w:r>
      <w:proofErr w:type="gramStart"/>
      <w:r>
        <w:t>:</w:t>
      </w:r>
      <w:proofErr w:type="gramEnd"/>
    </w:p>
    <w:p w:rsidR="00D415BB" w:rsidRDefault="00D415BB" w:rsidP="00D415BB">
      <w:pPr>
        <w:pStyle w:val="ab"/>
      </w:pPr>
      <w:r>
        <w:rPr>
          <w:noProof/>
          <w:position w:val="-12"/>
        </w:rPr>
        <w:drawing>
          <wp:inline distT="0" distB="0" distL="0" distR="0">
            <wp:extent cx="802005" cy="241300"/>
            <wp:effectExtent l="1905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854"/>
                    <a:srcRect/>
                    <a:stretch>
                      <a:fillRect/>
                    </a:stretch>
                  </pic:blipFill>
                  <pic:spPr bwMode="auto">
                    <a:xfrm>
                      <a:off x="0" y="0"/>
                      <a:ext cx="802005" cy="241300"/>
                    </a:xfrm>
                    <a:prstGeom prst="rect">
                      <a:avLst/>
                    </a:prstGeom>
                    <a:noFill/>
                    <a:ln w="9525">
                      <a:noFill/>
                      <a:miter lim="800000"/>
                      <a:headEnd/>
                      <a:tailEnd/>
                    </a:ln>
                  </pic:spPr>
                </pic:pic>
              </a:graphicData>
            </a:graphic>
          </wp:inline>
        </w:drawing>
      </w:r>
      <w:r>
        <w:t xml:space="preserve">, </w:t>
      </w:r>
      <w:r>
        <w:tab/>
      </w:r>
      <w:r>
        <w:rPr>
          <w:noProof/>
          <w:position w:val="-12"/>
        </w:rPr>
        <w:drawing>
          <wp:inline distT="0" distB="0" distL="0" distR="0">
            <wp:extent cx="543560" cy="241300"/>
            <wp:effectExtent l="0" t="0" r="889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855"/>
                    <a:srcRect/>
                    <a:stretch>
                      <a:fillRect/>
                    </a:stretch>
                  </pic:blipFill>
                  <pic:spPr bwMode="auto">
                    <a:xfrm>
                      <a:off x="0" y="0"/>
                      <a:ext cx="543560" cy="241300"/>
                    </a:xfrm>
                    <a:prstGeom prst="rect">
                      <a:avLst/>
                    </a:prstGeom>
                    <a:noFill/>
                    <a:ln w="9525">
                      <a:noFill/>
                      <a:miter lim="800000"/>
                      <a:headEnd/>
                      <a:tailEnd/>
                    </a:ln>
                  </pic:spPr>
                </pic:pic>
              </a:graphicData>
            </a:graphic>
          </wp:inline>
        </w:drawing>
      </w:r>
      <w:r>
        <w:t xml:space="preserve">,  </w:t>
      </w:r>
      <w:r>
        <w:rPr>
          <w:noProof/>
          <w:position w:val="-12"/>
        </w:rPr>
        <w:drawing>
          <wp:inline distT="0" distB="0" distL="0" distR="0">
            <wp:extent cx="543560" cy="241300"/>
            <wp:effectExtent l="0" t="0" r="889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856"/>
                    <a:srcRect/>
                    <a:stretch>
                      <a:fillRect/>
                    </a:stretch>
                  </pic:blipFill>
                  <pic:spPr bwMode="auto">
                    <a:xfrm>
                      <a:off x="0" y="0"/>
                      <a:ext cx="543560" cy="241300"/>
                    </a:xfrm>
                    <a:prstGeom prst="rect">
                      <a:avLst/>
                    </a:prstGeom>
                    <a:noFill/>
                    <a:ln w="9525">
                      <a:noFill/>
                      <a:miter lim="800000"/>
                      <a:headEnd/>
                      <a:tailEnd/>
                    </a:ln>
                  </pic:spPr>
                </pic:pic>
              </a:graphicData>
            </a:graphic>
          </wp:inline>
        </w:drawing>
      </w:r>
      <w:r>
        <w:t xml:space="preserve">, </w:t>
      </w:r>
      <w:r>
        <w:tab/>
      </w:r>
      <w:r>
        <w:rPr>
          <w:noProof/>
          <w:position w:val="-12"/>
        </w:rPr>
        <w:drawing>
          <wp:inline distT="0" distB="0" distL="0" distR="0">
            <wp:extent cx="586740" cy="241300"/>
            <wp:effectExtent l="19050" t="0" r="381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857"/>
                    <a:srcRect/>
                    <a:stretch>
                      <a:fillRect/>
                    </a:stretch>
                  </pic:blipFill>
                  <pic:spPr bwMode="auto">
                    <a:xfrm>
                      <a:off x="0" y="0"/>
                      <a:ext cx="586740" cy="241300"/>
                    </a:xfrm>
                    <a:prstGeom prst="rect">
                      <a:avLst/>
                    </a:prstGeom>
                    <a:noFill/>
                    <a:ln w="9525">
                      <a:noFill/>
                      <a:miter lim="800000"/>
                      <a:headEnd/>
                      <a:tailEnd/>
                    </a:ln>
                  </pic:spPr>
                </pic:pic>
              </a:graphicData>
            </a:graphic>
          </wp:inline>
        </w:drawing>
      </w:r>
      <w:r>
        <w:t>;</w:t>
      </w:r>
    </w:p>
    <w:p w:rsidR="00D415BB" w:rsidRDefault="00D415BB" w:rsidP="00D415BB">
      <w:pPr>
        <w:pStyle w:val="ab"/>
      </w:pPr>
      <w:r>
        <w:rPr>
          <w:noProof/>
          <w:position w:val="-56"/>
        </w:rPr>
        <w:drawing>
          <wp:inline distT="0" distB="0" distL="0" distR="0">
            <wp:extent cx="1906270" cy="802005"/>
            <wp:effectExtent l="1905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858"/>
                    <a:srcRect/>
                    <a:stretch>
                      <a:fillRect/>
                    </a:stretch>
                  </pic:blipFill>
                  <pic:spPr bwMode="auto">
                    <a:xfrm>
                      <a:off x="0" y="0"/>
                      <a:ext cx="1906270" cy="802005"/>
                    </a:xfrm>
                    <a:prstGeom prst="rect">
                      <a:avLst/>
                    </a:prstGeom>
                    <a:noFill/>
                    <a:ln w="9525">
                      <a:noFill/>
                      <a:miter lim="800000"/>
                      <a:headEnd/>
                      <a:tailEnd/>
                    </a:ln>
                  </pic:spPr>
                </pic:pic>
              </a:graphicData>
            </a:graphic>
          </wp:inline>
        </w:drawing>
      </w:r>
      <w:r>
        <w:t xml:space="preserve">,  </w:t>
      </w:r>
      <w:r>
        <w:rPr>
          <w:noProof/>
          <w:position w:val="-56"/>
        </w:rPr>
        <w:drawing>
          <wp:inline distT="0" distB="0" distL="0" distR="0">
            <wp:extent cx="673100" cy="802005"/>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859"/>
                    <a:srcRect/>
                    <a:stretch>
                      <a:fillRect/>
                    </a:stretch>
                  </pic:blipFill>
                  <pic:spPr bwMode="auto">
                    <a:xfrm>
                      <a:off x="0" y="0"/>
                      <a:ext cx="673100" cy="802005"/>
                    </a:xfrm>
                    <a:prstGeom prst="rect">
                      <a:avLst/>
                    </a:prstGeom>
                    <a:noFill/>
                    <a:ln w="9525">
                      <a:noFill/>
                      <a:miter lim="800000"/>
                      <a:headEnd/>
                      <a:tailEnd/>
                    </a:ln>
                  </pic:spPr>
                </pic:pic>
              </a:graphicData>
            </a:graphic>
          </wp:inline>
        </w:drawing>
      </w:r>
      <w:r>
        <w:t xml:space="preserve">, </w:t>
      </w:r>
      <w:r>
        <w:rPr>
          <w:noProof/>
          <w:position w:val="-12"/>
        </w:rPr>
        <w:drawing>
          <wp:inline distT="0" distB="0" distL="0" distR="0">
            <wp:extent cx="1509395" cy="241300"/>
            <wp:effectExtent l="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833"/>
                    <a:srcRect/>
                    <a:stretch>
                      <a:fillRect/>
                    </a:stretch>
                  </pic:blipFill>
                  <pic:spPr bwMode="auto">
                    <a:xfrm>
                      <a:off x="0" y="0"/>
                      <a:ext cx="1509395" cy="241300"/>
                    </a:xfrm>
                    <a:prstGeom prst="rect">
                      <a:avLst/>
                    </a:prstGeom>
                    <a:noFill/>
                    <a:ln w="9525">
                      <a:noFill/>
                      <a:miter lim="800000"/>
                      <a:headEnd/>
                      <a:tailEnd/>
                    </a:ln>
                  </pic:spPr>
                </pic:pic>
              </a:graphicData>
            </a:graphic>
          </wp:inline>
        </w:drawing>
      </w:r>
      <w:r>
        <w:t xml:space="preserve">,  </w:t>
      </w:r>
      <w:r>
        <w:rPr>
          <w:noProof/>
          <w:position w:val="-12"/>
        </w:rPr>
        <w:drawing>
          <wp:inline distT="0" distB="0" distL="0" distR="0">
            <wp:extent cx="612775" cy="241300"/>
            <wp:effectExtent l="1905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834"/>
                    <a:srcRect/>
                    <a:stretch>
                      <a:fillRect/>
                    </a:stretch>
                  </pic:blipFill>
                  <pic:spPr bwMode="auto">
                    <a:xfrm>
                      <a:off x="0" y="0"/>
                      <a:ext cx="612775" cy="241300"/>
                    </a:xfrm>
                    <a:prstGeom prst="rect">
                      <a:avLst/>
                    </a:prstGeom>
                    <a:noFill/>
                    <a:ln w="9525">
                      <a:noFill/>
                      <a:miter lim="800000"/>
                      <a:headEnd/>
                      <a:tailEnd/>
                    </a:ln>
                  </pic:spPr>
                </pic:pic>
              </a:graphicData>
            </a:graphic>
          </wp:inline>
        </w:drawing>
      </w:r>
      <w:r>
        <w:t>.</w:t>
      </w:r>
    </w:p>
    <w:p w:rsidR="00D415BB" w:rsidRDefault="00D415BB" w:rsidP="00D415BB">
      <w:pPr>
        <w:pStyle w:val="a3"/>
      </w:pPr>
      <w:r>
        <w:t>В результате должны получиться следующие матрицы:</w:t>
      </w:r>
    </w:p>
    <w:p w:rsidR="00D415BB" w:rsidRDefault="00D415BB" w:rsidP="00D415BB">
      <w:pPr>
        <w:pStyle w:val="ab"/>
      </w:pPr>
      <w:r w:rsidRPr="00E3643D">
        <w:rPr>
          <w:position w:val="-36"/>
        </w:rPr>
        <w:object w:dxaOrig="1740" w:dyaOrig="859">
          <v:shape id="_x0000_i1444" type="#_x0000_t75" style="width:87.75pt;height:43.5pt" o:ole="">
            <v:imagedata r:id="rId860" o:title=""/>
          </v:shape>
          <o:OLEObject Type="Embed" ProgID="Equation.3" ShapeID="_x0000_i1444" DrawAspect="Content" ObjectID="_1708871855" r:id="rId861"/>
        </w:object>
      </w:r>
      <w:r>
        <w:t xml:space="preserve">, </w:t>
      </w:r>
      <w:r>
        <w:tab/>
      </w:r>
      <w:r w:rsidRPr="00E3643D">
        <w:rPr>
          <w:position w:val="-36"/>
        </w:rPr>
        <w:object w:dxaOrig="1100" w:dyaOrig="859">
          <v:shape id="_x0000_i1445" type="#_x0000_t75" style="width:54.75pt;height:43.5pt" o:ole="">
            <v:imagedata r:id="rId862" o:title=""/>
          </v:shape>
          <o:OLEObject Type="Embed" ProgID="Equation.3" ShapeID="_x0000_i1445" DrawAspect="Content" ObjectID="_1708871856" r:id="rId863"/>
        </w:object>
      </w:r>
      <w:r>
        <w:t xml:space="preserve">, </w:t>
      </w:r>
      <w:r>
        <w:tab/>
      </w:r>
      <w:r w:rsidRPr="00E3643D">
        <w:rPr>
          <w:position w:val="-12"/>
        </w:rPr>
        <w:object w:dxaOrig="1560" w:dyaOrig="380">
          <v:shape id="_x0000_i1446" type="#_x0000_t75" style="width:78pt;height:18.75pt" o:ole="">
            <v:imagedata r:id="rId864" o:title=""/>
          </v:shape>
          <o:OLEObject Type="Embed" ProgID="Equation.3" ShapeID="_x0000_i1446" DrawAspect="Content" ObjectID="_1708871857" r:id="rId865"/>
        </w:object>
      </w:r>
      <w:r>
        <w:t xml:space="preserve">,  </w:t>
      </w:r>
      <w:r>
        <w:tab/>
      </w:r>
      <w:r w:rsidRPr="00E3643D">
        <w:rPr>
          <w:position w:val="-12"/>
        </w:rPr>
        <w:object w:dxaOrig="1440" w:dyaOrig="380">
          <v:shape id="_x0000_i1447" type="#_x0000_t75" style="width:1in;height:18.75pt" o:ole="">
            <v:imagedata r:id="rId866" o:title=""/>
          </v:shape>
          <o:OLEObject Type="Embed" ProgID="Equation.3" ShapeID="_x0000_i1447" DrawAspect="Content" ObjectID="_1708871858" r:id="rId867"/>
        </w:object>
      </w:r>
      <w:r>
        <w:t>.</w:t>
      </w:r>
    </w:p>
    <w:p w:rsidR="00D415BB" w:rsidRDefault="00D415BB" w:rsidP="005953DC">
      <w:pPr>
        <w:pStyle w:val="a3"/>
      </w:pPr>
      <w:r>
        <w:t xml:space="preserve">Проверим это в </w:t>
      </w:r>
      <w:r>
        <w:rPr>
          <w:lang w:val="en-US"/>
        </w:rPr>
        <w:t>MATLAB</w:t>
      </w:r>
      <w:r>
        <w:t>:</w:t>
      </w:r>
    </w:p>
    <w:p w:rsidR="00D415BB" w:rsidRDefault="00D415BB" w:rsidP="00D415BB">
      <w:pPr>
        <w:pStyle w:val="aff3"/>
      </w:pPr>
      <w:r>
        <w:t>% SS модели заданных систем</w:t>
      </w:r>
    </w:p>
    <w:p w:rsidR="00D415BB" w:rsidRDefault="00D415BB" w:rsidP="00D415BB">
      <w:pPr>
        <w:pStyle w:val="aff3"/>
        <w:rPr>
          <w:lang w:val="en-US"/>
        </w:rPr>
      </w:pPr>
      <w:r>
        <w:rPr>
          <w:lang w:val="en-US"/>
        </w:rPr>
        <w:t>A1=-10</w:t>
      </w:r>
      <w:proofErr w:type="gramStart"/>
      <w:r>
        <w:rPr>
          <w:lang w:val="en-US"/>
        </w:rPr>
        <w:t>;B1</w:t>
      </w:r>
      <w:proofErr w:type="gramEnd"/>
      <w:r>
        <w:rPr>
          <w:lang w:val="en-US"/>
        </w:rPr>
        <w:t>=1;C1=1;D1=0;</w:t>
      </w:r>
    </w:p>
    <w:p w:rsidR="00D415BB" w:rsidRPr="00E77CF2" w:rsidRDefault="00D415BB" w:rsidP="00D415BB">
      <w:pPr>
        <w:pStyle w:val="aff3"/>
        <w:rPr>
          <w:lang w:val="en-US"/>
        </w:rPr>
      </w:pPr>
      <w:r>
        <w:rPr>
          <w:lang w:val="en-US"/>
        </w:rPr>
        <w:t>sys</w:t>
      </w:r>
      <w:r w:rsidRPr="00E77CF2">
        <w:rPr>
          <w:lang w:val="en-US"/>
        </w:rPr>
        <w:t>_1=</w:t>
      </w:r>
      <w:proofErr w:type="gramStart"/>
      <w:r>
        <w:rPr>
          <w:lang w:val="en-US"/>
        </w:rPr>
        <w:t>ss</w:t>
      </w:r>
      <w:r w:rsidRPr="00E77CF2">
        <w:rPr>
          <w:lang w:val="en-US"/>
        </w:rPr>
        <w:t>(</w:t>
      </w:r>
      <w:proofErr w:type="gramEnd"/>
      <w:r>
        <w:rPr>
          <w:lang w:val="en-US"/>
        </w:rPr>
        <w:t>A</w:t>
      </w:r>
      <w:r w:rsidRPr="00E77CF2">
        <w:rPr>
          <w:lang w:val="en-US"/>
        </w:rPr>
        <w:t>1,</w:t>
      </w:r>
      <w:r>
        <w:rPr>
          <w:lang w:val="en-US"/>
        </w:rPr>
        <w:t>B</w:t>
      </w:r>
      <w:r w:rsidRPr="00E77CF2">
        <w:rPr>
          <w:lang w:val="en-US"/>
        </w:rPr>
        <w:t>1,</w:t>
      </w:r>
      <w:r>
        <w:rPr>
          <w:lang w:val="en-US"/>
        </w:rPr>
        <w:t>C</w:t>
      </w:r>
      <w:r w:rsidRPr="00E77CF2">
        <w:rPr>
          <w:lang w:val="en-US"/>
        </w:rPr>
        <w:t>1,</w:t>
      </w:r>
      <w:r>
        <w:rPr>
          <w:lang w:val="en-US"/>
        </w:rPr>
        <w:t>D</w:t>
      </w:r>
      <w:r w:rsidRPr="00E77CF2">
        <w:rPr>
          <w:lang w:val="en-US"/>
        </w:rPr>
        <w:t xml:space="preserve">1); % </w:t>
      </w:r>
      <w:r>
        <w:t>в</w:t>
      </w:r>
      <w:r w:rsidRPr="00E77CF2">
        <w:rPr>
          <w:lang w:val="en-US"/>
        </w:rPr>
        <w:t xml:space="preserve"> </w:t>
      </w:r>
      <w:r>
        <w:t>виде</w:t>
      </w:r>
      <w:r w:rsidRPr="00E77CF2">
        <w:rPr>
          <w:lang w:val="en-US"/>
        </w:rPr>
        <w:t xml:space="preserve"> </w:t>
      </w:r>
      <w:r>
        <w:rPr>
          <w:lang w:val="en-US"/>
        </w:rPr>
        <w:t>SS</w:t>
      </w:r>
      <w:r w:rsidRPr="00E77CF2">
        <w:rPr>
          <w:lang w:val="en-US"/>
        </w:rPr>
        <w:t xml:space="preserve"> </w:t>
      </w:r>
      <w:r>
        <w:t>модели</w:t>
      </w:r>
    </w:p>
    <w:p w:rsidR="00D415BB" w:rsidRDefault="00D415BB" w:rsidP="00D415BB">
      <w:pPr>
        <w:pStyle w:val="aff3"/>
        <w:rPr>
          <w:lang w:val="en-US"/>
        </w:rPr>
      </w:pPr>
      <w:r>
        <w:rPr>
          <w:lang w:val="en-US"/>
        </w:rPr>
        <w:t>A2</w:t>
      </w:r>
      <w:proofErr w:type="gramStart"/>
      <w:r>
        <w:rPr>
          <w:lang w:val="en-US"/>
        </w:rPr>
        <w:t>=[</w:t>
      </w:r>
      <w:proofErr w:type="gramEnd"/>
      <w:r>
        <w:rPr>
          <w:lang w:val="en-US"/>
        </w:rPr>
        <w:t>-3 -1.5 -0.25;2 0 0;0 2 0];</w:t>
      </w:r>
    </w:p>
    <w:p w:rsidR="00D415BB" w:rsidRPr="00E77CF2" w:rsidRDefault="00D415BB" w:rsidP="00D415BB">
      <w:pPr>
        <w:pStyle w:val="aff3"/>
      </w:pPr>
      <w:r>
        <w:rPr>
          <w:lang w:val="en-US"/>
        </w:rPr>
        <w:t>B</w:t>
      </w:r>
      <w:r w:rsidRPr="00E77CF2">
        <w:t>2</w:t>
      </w:r>
      <w:proofErr w:type="gramStart"/>
      <w:r w:rsidRPr="00E77CF2">
        <w:t>=[</w:t>
      </w:r>
      <w:proofErr w:type="gramEnd"/>
      <w:r w:rsidRPr="00E77CF2">
        <w:t>2;0;0];</w:t>
      </w:r>
      <w:r>
        <w:rPr>
          <w:lang w:val="en-US"/>
        </w:rPr>
        <w:t>C</w:t>
      </w:r>
      <w:r w:rsidRPr="00E77CF2">
        <w:t>2=[0 0.25 1.75];</w:t>
      </w:r>
      <w:r>
        <w:rPr>
          <w:lang w:val="en-US"/>
        </w:rPr>
        <w:t>D</w:t>
      </w:r>
      <w:r w:rsidRPr="00E77CF2">
        <w:t>2=0;</w:t>
      </w:r>
    </w:p>
    <w:p w:rsidR="00D415BB" w:rsidRDefault="00D415BB" w:rsidP="00D415BB">
      <w:pPr>
        <w:pStyle w:val="aff3"/>
      </w:pPr>
      <w:r>
        <w:rPr>
          <w:lang w:val="en-US"/>
        </w:rPr>
        <w:t>sys</w:t>
      </w:r>
      <w:r>
        <w:t>_2=</w:t>
      </w:r>
      <w:proofErr w:type="gramStart"/>
      <w:r>
        <w:rPr>
          <w:lang w:val="en-US"/>
        </w:rPr>
        <w:t>ss</w:t>
      </w:r>
      <w:r>
        <w:t>(</w:t>
      </w:r>
      <w:proofErr w:type="gramEnd"/>
      <w:r>
        <w:rPr>
          <w:lang w:val="en-US"/>
        </w:rPr>
        <w:t>A</w:t>
      </w:r>
      <w:r>
        <w:t>2,</w:t>
      </w:r>
      <w:r>
        <w:rPr>
          <w:lang w:val="en-US"/>
        </w:rPr>
        <w:t>B</w:t>
      </w:r>
      <w:r>
        <w:t>2,</w:t>
      </w:r>
      <w:r>
        <w:rPr>
          <w:lang w:val="en-US"/>
        </w:rPr>
        <w:t>C</w:t>
      </w:r>
      <w:r>
        <w:t>2,</w:t>
      </w:r>
      <w:r>
        <w:rPr>
          <w:lang w:val="en-US"/>
        </w:rPr>
        <w:t>D</w:t>
      </w:r>
      <w:r>
        <w:t xml:space="preserve">2); % в виде </w:t>
      </w:r>
      <w:r>
        <w:rPr>
          <w:lang w:val="en-US"/>
        </w:rPr>
        <w:t>SS</w:t>
      </w:r>
      <w:r>
        <w:t xml:space="preserve"> модели</w:t>
      </w:r>
    </w:p>
    <w:p w:rsidR="00D415BB" w:rsidRDefault="00D415BB" w:rsidP="00D415BB">
      <w:pPr>
        <w:pStyle w:val="aff3"/>
        <w:rPr>
          <w:lang w:val="en-US"/>
        </w:rPr>
      </w:pPr>
      <w:proofErr w:type="gramStart"/>
      <w:r>
        <w:rPr>
          <w:lang w:val="en-US"/>
        </w:rPr>
        <w:t>sys=</w:t>
      </w:r>
      <w:proofErr w:type="gramEnd"/>
      <w:r>
        <w:rPr>
          <w:lang w:val="en-US"/>
        </w:rPr>
        <w:t xml:space="preserve">parallel(sys_1,sys_2) % </w:t>
      </w:r>
      <w:r>
        <w:t>сумма</w:t>
      </w:r>
      <w:r>
        <w:rPr>
          <w:lang w:val="en-US"/>
        </w:rPr>
        <w:t xml:space="preserve"> </w:t>
      </w:r>
      <w:r>
        <w:t>моделей</w:t>
      </w:r>
    </w:p>
    <w:p w:rsidR="00D415BB" w:rsidRDefault="00D415BB" w:rsidP="00D415BB">
      <w:pPr>
        <w:pStyle w:val="aff3"/>
      </w:pPr>
      <w:r>
        <w:t>W=tf(sys) % переход к ПФ (TF модели)</w:t>
      </w:r>
    </w:p>
    <w:p w:rsidR="00D415BB" w:rsidRDefault="00D415BB" w:rsidP="00D415BB">
      <w:pPr>
        <w:pStyle w:val="aff3"/>
        <w:rPr>
          <w:lang w:val="en-US"/>
        </w:rPr>
      </w:pPr>
      <w:r>
        <w:rPr>
          <w:lang w:val="en-US"/>
        </w:rPr>
        <w:t>&gt;&gt;</w:t>
      </w:r>
    </w:p>
    <w:p w:rsidR="00D415BB" w:rsidRDefault="00D415BB" w:rsidP="00D415BB">
      <w:pPr>
        <w:pStyle w:val="aff3"/>
        <w:rPr>
          <w:lang w:val="en-US"/>
        </w:rPr>
      </w:pPr>
      <w:r>
        <w:rPr>
          <w:lang w:val="en-US"/>
        </w:rPr>
        <w:t>a =       x1     x2     x3     x4</w:t>
      </w:r>
    </w:p>
    <w:p w:rsidR="00D415BB" w:rsidRDefault="00D415BB" w:rsidP="00D415BB">
      <w:pPr>
        <w:pStyle w:val="aff3"/>
        <w:rPr>
          <w:lang w:val="en-US"/>
        </w:rPr>
      </w:pPr>
      <w:r>
        <w:rPr>
          <w:lang w:val="en-US"/>
        </w:rPr>
        <w:t xml:space="preserve">   </w:t>
      </w:r>
      <w:proofErr w:type="gramStart"/>
      <w:r>
        <w:rPr>
          <w:lang w:val="en-US"/>
        </w:rPr>
        <w:t>x1</w:t>
      </w:r>
      <w:proofErr w:type="gramEnd"/>
      <w:r>
        <w:rPr>
          <w:lang w:val="en-US"/>
        </w:rPr>
        <w:t xml:space="preserve">    -10      0      0      0</w:t>
      </w:r>
    </w:p>
    <w:p w:rsidR="00D415BB" w:rsidRDefault="00D415BB" w:rsidP="00D415BB">
      <w:pPr>
        <w:pStyle w:val="aff3"/>
        <w:rPr>
          <w:lang w:val="en-US"/>
        </w:rPr>
      </w:pPr>
      <w:r>
        <w:rPr>
          <w:lang w:val="en-US"/>
        </w:rPr>
        <w:t xml:space="preserve">   </w:t>
      </w:r>
      <w:proofErr w:type="gramStart"/>
      <w:r>
        <w:rPr>
          <w:lang w:val="en-US"/>
        </w:rPr>
        <w:t>x2</w:t>
      </w:r>
      <w:proofErr w:type="gramEnd"/>
      <w:r>
        <w:rPr>
          <w:lang w:val="en-US"/>
        </w:rPr>
        <w:t xml:space="preserve">      0     -3   -1.5  -0.25</w:t>
      </w:r>
    </w:p>
    <w:p w:rsidR="00D415BB" w:rsidRDefault="00D415BB" w:rsidP="00D415BB">
      <w:pPr>
        <w:pStyle w:val="aff3"/>
        <w:rPr>
          <w:lang w:val="en-US"/>
        </w:rPr>
      </w:pPr>
      <w:r>
        <w:rPr>
          <w:lang w:val="en-US"/>
        </w:rPr>
        <w:t xml:space="preserve">   </w:t>
      </w:r>
      <w:proofErr w:type="gramStart"/>
      <w:r>
        <w:rPr>
          <w:lang w:val="en-US"/>
        </w:rPr>
        <w:t>x3</w:t>
      </w:r>
      <w:proofErr w:type="gramEnd"/>
      <w:r>
        <w:rPr>
          <w:lang w:val="en-US"/>
        </w:rPr>
        <w:t xml:space="preserve">      0      2      0      0</w:t>
      </w:r>
    </w:p>
    <w:p w:rsidR="00D415BB" w:rsidRDefault="00D415BB" w:rsidP="00D415BB">
      <w:pPr>
        <w:pStyle w:val="aff3"/>
        <w:rPr>
          <w:lang w:val="en-US"/>
        </w:rPr>
      </w:pPr>
      <w:r>
        <w:rPr>
          <w:lang w:val="en-US"/>
        </w:rPr>
        <w:t xml:space="preserve">   </w:t>
      </w:r>
      <w:proofErr w:type="gramStart"/>
      <w:r>
        <w:rPr>
          <w:lang w:val="en-US"/>
        </w:rPr>
        <w:t>x4</w:t>
      </w:r>
      <w:proofErr w:type="gramEnd"/>
      <w:r>
        <w:rPr>
          <w:lang w:val="en-US"/>
        </w:rPr>
        <w:t xml:space="preserve">      0      0      2      0</w:t>
      </w:r>
    </w:p>
    <w:p w:rsidR="00D415BB" w:rsidRDefault="00D415BB" w:rsidP="00D415BB">
      <w:pPr>
        <w:pStyle w:val="aff3"/>
        <w:rPr>
          <w:lang w:val="en-US"/>
        </w:rPr>
      </w:pPr>
      <w:r>
        <w:rPr>
          <w:lang w:val="en-US"/>
        </w:rPr>
        <w:t>b =     u1</w:t>
      </w:r>
    </w:p>
    <w:p w:rsidR="00D415BB" w:rsidRDefault="00D415BB" w:rsidP="00D415BB">
      <w:pPr>
        <w:pStyle w:val="aff3"/>
        <w:rPr>
          <w:lang w:val="en-US"/>
        </w:rPr>
      </w:pPr>
      <w:r>
        <w:rPr>
          <w:lang w:val="en-US"/>
        </w:rPr>
        <w:t xml:space="preserve">   </w:t>
      </w:r>
      <w:proofErr w:type="gramStart"/>
      <w:r>
        <w:rPr>
          <w:lang w:val="en-US"/>
        </w:rPr>
        <w:t>x1</w:t>
      </w:r>
      <w:proofErr w:type="gramEnd"/>
      <w:r>
        <w:rPr>
          <w:lang w:val="en-US"/>
        </w:rPr>
        <w:t xml:space="preserve">   1</w:t>
      </w:r>
    </w:p>
    <w:p w:rsidR="00D415BB" w:rsidRDefault="00D415BB" w:rsidP="00D415BB">
      <w:pPr>
        <w:pStyle w:val="aff3"/>
        <w:rPr>
          <w:lang w:val="en-US"/>
        </w:rPr>
      </w:pPr>
      <w:r>
        <w:rPr>
          <w:lang w:val="en-US"/>
        </w:rPr>
        <w:t xml:space="preserve">   </w:t>
      </w:r>
      <w:proofErr w:type="gramStart"/>
      <w:r>
        <w:rPr>
          <w:lang w:val="en-US"/>
        </w:rPr>
        <w:t>x2</w:t>
      </w:r>
      <w:proofErr w:type="gramEnd"/>
      <w:r>
        <w:rPr>
          <w:lang w:val="en-US"/>
        </w:rPr>
        <w:t xml:space="preserve">   2</w:t>
      </w:r>
    </w:p>
    <w:p w:rsidR="00D415BB" w:rsidRDefault="00D415BB" w:rsidP="00D415BB">
      <w:pPr>
        <w:pStyle w:val="aff3"/>
        <w:rPr>
          <w:lang w:val="en-US"/>
        </w:rPr>
      </w:pPr>
      <w:r>
        <w:rPr>
          <w:lang w:val="en-US"/>
        </w:rPr>
        <w:t xml:space="preserve">   </w:t>
      </w:r>
      <w:proofErr w:type="gramStart"/>
      <w:r>
        <w:rPr>
          <w:lang w:val="en-US"/>
        </w:rPr>
        <w:t>x3</w:t>
      </w:r>
      <w:proofErr w:type="gramEnd"/>
      <w:r>
        <w:rPr>
          <w:lang w:val="en-US"/>
        </w:rPr>
        <w:t xml:space="preserve">   0</w:t>
      </w:r>
    </w:p>
    <w:p w:rsidR="00D415BB" w:rsidRDefault="00D415BB" w:rsidP="00D415BB">
      <w:pPr>
        <w:pStyle w:val="aff3"/>
        <w:rPr>
          <w:lang w:val="en-US"/>
        </w:rPr>
      </w:pPr>
      <w:r>
        <w:rPr>
          <w:lang w:val="en-US"/>
        </w:rPr>
        <w:lastRenderedPageBreak/>
        <w:t xml:space="preserve">   </w:t>
      </w:r>
      <w:proofErr w:type="gramStart"/>
      <w:r>
        <w:rPr>
          <w:lang w:val="en-US"/>
        </w:rPr>
        <w:t>x4</w:t>
      </w:r>
      <w:proofErr w:type="gramEnd"/>
      <w:r>
        <w:rPr>
          <w:lang w:val="en-US"/>
        </w:rPr>
        <w:t xml:space="preserve">   0</w:t>
      </w:r>
    </w:p>
    <w:p w:rsidR="00D415BB" w:rsidRDefault="00D415BB" w:rsidP="00D415BB">
      <w:pPr>
        <w:pStyle w:val="aff3"/>
        <w:rPr>
          <w:lang w:val="en-US"/>
        </w:rPr>
      </w:pPr>
      <w:r>
        <w:rPr>
          <w:lang w:val="en-US"/>
        </w:rPr>
        <w:t>c =      x1    x2    x3    x4</w:t>
      </w:r>
    </w:p>
    <w:p w:rsidR="00D415BB" w:rsidRDefault="00D415BB" w:rsidP="00D415BB">
      <w:pPr>
        <w:pStyle w:val="aff3"/>
        <w:rPr>
          <w:lang w:val="en-US"/>
        </w:rPr>
      </w:pPr>
      <w:r>
        <w:rPr>
          <w:lang w:val="en-US"/>
        </w:rPr>
        <w:t xml:space="preserve">   y1     1     </w:t>
      </w:r>
      <w:proofErr w:type="gramStart"/>
      <w:r>
        <w:rPr>
          <w:lang w:val="en-US"/>
        </w:rPr>
        <w:t>0  0.25</w:t>
      </w:r>
      <w:proofErr w:type="gramEnd"/>
      <w:r>
        <w:rPr>
          <w:lang w:val="en-US"/>
        </w:rPr>
        <w:t xml:space="preserve">  1.75</w:t>
      </w:r>
    </w:p>
    <w:p w:rsidR="00D415BB" w:rsidRDefault="00D415BB" w:rsidP="00D415BB">
      <w:pPr>
        <w:pStyle w:val="aff3"/>
        <w:rPr>
          <w:lang w:val="en-US"/>
        </w:rPr>
      </w:pPr>
      <w:r>
        <w:rPr>
          <w:lang w:val="en-US"/>
        </w:rPr>
        <w:t>d =     u1</w:t>
      </w:r>
    </w:p>
    <w:p w:rsidR="00D415BB" w:rsidRDefault="00D415BB" w:rsidP="00D415BB">
      <w:pPr>
        <w:pStyle w:val="aff3"/>
        <w:rPr>
          <w:lang w:val="en-US"/>
        </w:rPr>
      </w:pPr>
      <w:r>
        <w:rPr>
          <w:lang w:val="en-US"/>
        </w:rPr>
        <w:t xml:space="preserve">   y1   0</w:t>
      </w:r>
    </w:p>
    <w:p w:rsidR="00D415BB" w:rsidRDefault="00D415BB" w:rsidP="00D415BB">
      <w:pPr>
        <w:pStyle w:val="aff3"/>
        <w:rPr>
          <w:lang w:val="en-US"/>
        </w:rPr>
      </w:pPr>
      <w:proofErr w:type="gramStart"/>
      <w:r>
        <w:rPr>
          <w:lang w:val="en-US"/>
        </w:rPr>
        <w:t>Continuous-time model.</w:t>
      </w:r>
      <w:proofErr w:type="gramEnd"/>
    </w:p>
    <w:p w:rsidR="00D415BB" w:rsidRDefault="00D415BB" w:rsidP="00D415BB">
      <w:pPr>
        <w:pStyle w:val="aff3"/>
        <w:rPr>
          <w:lang w:val="en-US"/>
        </w:rPr>
      </w:pPr>
      <w:r>
        <w:rPr>
          <w:lang w:val="en-US"/>
        </w:rPr>
        <w:t>Transfer function:</w:t>
      </w:r>
    </w:p>
    <w:p w:rsidR="00D415BB" w:rsidRDefault="00D415BB" w:rsidP="00D415BB">
      <w:pPr>
        <w:pStyle w:val="aff3"/>
        <w:rPr>
          <w:lang w:val="en-US"/>
        </w:rPr>
      </w:pPr>
      <w:r>
        <w:rPr>
          <w:lang w:val="en-US"/>
        </w:rPr>
        <w:t xml:space="preserve">    </w:t>
      </w:r>
      <w:proofErr w:type="gramStart"/>
      <w:r>
        <w:rPr>
          <w:lang w:val="en-US"/>
        </w:rPr>
        <w:t>s^</w:t>
      </w:r>
      <w:proofErr w:type="gramEnd"/>
      <w:r>
        <w:rPr>
          <w:lang w:val="en-US"/>
        </w:rPr>
        <w:t>3 + 4 s^2 + 27 s + 141</w:t>
      </w:r>
    </w:p>
    <w:p w:rsidR="00D415BB" w:rsidRDefault="00D415BB" w:rsidP="00D415BB">
      <w:pPr>
        <w:pStyle w:val="aff3"/>
        <w:rPr>
          <w:lang w:val="en-US"/>
        </w:rPr>
      </w:pPr>
      <w:r>
        <w:rPr>
          <w:lang w:val="en-US"/>
        </w:rPr>
        <w:t>---------------------------------</w:t>
      </w:r>
    </w:p>
    <w:p w:rsidR="00D415BB" w:rsidRDefault="00D415BB" w:rsidP="00D415BB">
      <w:pPr>
        <w:pStyle w:val="aff3"/>
        <w:rPr>
          <w:lang w:val="en-US"/>
        </w:rPr>
      </w:pPr>
      <w:proofErr w:type="gramStart"/>
      <w:r>
        <w:rPr>
          <w:lang w:val="en-US"/>
        </w:rPr>
        <w:t>s^</w:t>
      </w:r>
      <w:proofErr w:type="gramEnd"/>
      <w:r>
        <w:rPr>
          <w:lang w:val="en-US"/>
        </w:rPr>
        <w:t>4 + 13 s^3 + 33 s^2 + 31 s + 10</w:t>
      </w:r>
    </w:p>
    <w:p w:rsidR="00D415BB" w:rsidRPr="00E77CF2" w:rsidRDefault="00D415BB" w:rsidP="00D415BB">
      <w:pPr>
        <w:pStyle w:val="a3"/>
        <w:ind w:firstLine="0"/>
        <w:rPr>
          <w:lang w:val="en-US"/>
        </w:rPr>
      </w:pPr>
      <w:r>
        <w:t>или</w:t>
      </w:r>
    </w:p>
    <w:p w:rsidR="00D415BB" w:rsidRPr="00E77CF2" w:rsidRDefault="00D415BB" w:rsidP="00D415BB">
      <w:pPr>
        <w:pStyle w:val="aff3"/>
        <w:rPr>
          <w:lang w:val="en-US"/>
        </w:rPr>
      </w:pPr>
      <w:proofErr w:type="gramStart"/>
      <w:r>
        <w:rPr>
          <w:lang w:val="en-US"/>
        </w:rPr>
        <w:t>sys</w:t>
      </w:r>
      <w:r w:rsidRPr="00E77CF2">
        <w:rPr>
          <w:lang w:val="en-US"/>
        </w:rPr>
        <w:t>=</w:t>
      </w:r>
      <w:proofErr w:type="gramEnd"/>
      <w:r>
        <w:rPr>
          <w:lang w:val="en-US"/>
        </w:rPr>
        <w:t>sys</w:t>
      </w:r>
      <w:r w:rsidRPr="00E77CF2">
        <w:rPr>
          <w:lang w:val="en-US"/>
        </w:rPr>
        <w:t>_1+</w:t>
      </w:r>
      <w:r>
        <w:rPr>
          <w:lang w:val="en-US"/>
        </w:rPr>
        <w:t>sys</w:t>
      </w:r>
      <w:r w:rsidRPr="00E77CF2">
        <w:rPr>
          <w:lang w:val="en-US"/>
        </w:rPr>
        <w:t xml:space="preserve">_2 % </w:t>
      </w:r>
      <w:r>
        <w:t>сумма</w:t>
      </w:r>
      <w:r w:rsidRPr="00E77CF2">
        <w:rPr>
          <w:lang w:val="en-US"/>
        </w:rPr>
        <w:t xml:space="preserve"> </w:t>
      </w:r>
      <w:r>
        <w:t>моделей</w:t>
      </w:r>
    </w:p>
    <w:p w:rsidR="00D415BB" w:rsidRDefault="00D415BB" w:rsidP="00D415BB">
      <w:pPr>
        <w:pStyle w:val="aff3"/>
        <w:rPr>
          <w:lang w:val="en-US"/>
        </w:rPr>
      </w:pPr>
      <w:r>
        <w:rPr>
          <w:lang w:val="en-US"/>
        </w:rPr>
        <w:t>a =       x1     x2     x3     x4</w:t>
      </w:r>
    </w:p>
    <w:p w:rsidR="00D415BB" w:rsidRDefault="00D415BB" w:rsidP="00D415BB">
      <w:pPr>
        <w:pStyle w:val="aff3"/>
        <w:rPr>
          <w:lang w:val="en-US"/>
        </w:rPr>
      </w:pPr>
      <w:r>
        <w:rPr>
          <w:lang w:val="en-US"/>
        </w:rPr>
        <w:t xml:space="preserve">   </w:t>
      </w:r>
      <w:proofErr w:type="gramStart"/>
      <w:r>
        <w:rPr>
          <w:lang w:val="en-US"/>
        </w:rPr>
        <w:t>x1</w:t>
      </w:r>
      <w:proofErr w:type="gramEnd"/>
      <w:r>
        <w:rPr>
          <w:lang w:val="en-US"/>
        </w:rPr>
        <w:t xml:space="preserve">    -10      0      0      0</w:t>
      </w:r>
    </w:p>
    <w:p w:rsidR="00D415BB" w:rsidRDefault="00D415BB" w:rsidP="00D415BB">
      <w:pPr>
        <w:pStyle w:val="aff3"/>
        <w:rPr>
          <w:lang w:val="en-US"/>
        </w:rPr>
      </w:pPr>
      <w:r>
        <w:rPr>
          <w:lang w:val="en-US"/>
        </w:rPr>
        <w:t xml:space="preserve">   </w:t>
      </w:r>
      <w:proofErr w:type="gramStart"/>
      <w:r>
        <w:rPr>
          <w:lang w:val="en-US"/>
        </w:rPr>
        <w:t>x2</w:t>
      </w:r>
      <w:proofErr w:type="gramEnd"/>
      <w:r>
        <w:rPr>
          <w:lang w:val="en-US"/>
        </w:rPr>
        <w:t xml:space="preserve">      0     -3   -1.5  -0.25</w:t>
      </w:r>
    </w:p>
    <w:p w:rsidR="00D415BB" w:rsidRDefault="00D415BB" w:rsidP="00D415BB">
      <w:pPr>
        <w:pStyle w:val="aff3"/>
        <w:rPr>
          <w:lang w:val="en-US"/>
        </w:rPr>
      </w:pPr>
      <w:r>
        <w:rPr>
          <w:lang w:val="en-US"/>
        </w:rPr>
        <w:t xml:space="preserve">   </w:t>
      </w:r>
      <w:proofErr w:type="gramStart"/>
      <w:r>
        <w:rPr>
          <w:lang w:val="en-US"/>
        </w:rPr>
        <w:t>x3</w:t>
      </w:r>
      <w:proofErr w:type="gramEnd"/>
      <w:r>
        <w:rPr>
          <w:lang w:val="en-US"/>
        </w:rPr>
        <w:t xml:space="preserve">      0      2      0      0</w:t>
      </w:r>
    </w:p>
    <w:p w:rsidR="00D415BB" w:rsidRDefault="00D415BB" w:rsidP="00D415BB">
      <w:pPr>
        <w:pStyle w:val="aff3"/>
        <w:rPr>
          <w:lang w:val="en-US"/>
        </w:rPr>
      </w:pPr>
      <w:r>
        <w:rPr>
          <w:lang w:val="en-US"/>
        </w:rPr>
        <w:t xml:space="preserve">   </w:t>
      </w:r>
      <w:proofErr w:type="gramStart"/>
      <w:r>
        <w:rPr>
          <w:lang w:val="en-US"/>
        </w:rPr>
        <w:t>x4</w:t>
      </w:r>
      <w:proofErr w:type="gramEnd"/>
      <w:r>
        <w:rPr>
          <w:lang w:val="en-US"/>
        </w:rPr>
        <w:t xml:space="preserve">      0      0      2      0</w:t>
      </w:r>
    </w:p>
    <w:p w:rsidR="00D415BB" w:rsidRDefault="00D415BB" w:rsidP="00D415BB">
      <w:pPr>
        <w:pStyle w:val="aff3"/>
        <w:rPr>
          <w:lang w:val="en-US"/>
        </w:rPr>
      </w:pPr>
      <w:r>
        <w:rPr>
          <w:lang w:val="en-US"/>
        </w:rPr>
        <w:t xml:space="preserve"> b =    u1</w:t>
      </w:r>
    </w:p>
    <w:p w:rsidR="00D415BB" w:rsidRDefault="00D415BB" w:rsidP="00D415BB">
      <w:pPr>
        <w:pStyle w:val="aff3"/>
        <w:rPr>
          <w:lang w:val="en-US"/>
        </w:rPr>
      </w:pPr>
      <w:r>
        <w:rPr>
          <w:lang w:val="en-US"/>
        </w:rPr>
        <w:t xml:space="preserve">   </w:t>
      </w:r>
      <w:proofErr w:type="gramStart"/>
      <w:r>
        <w:rPr>
          <w:lang w:val="en-US"/>
        </w:rPr>
        <w:t>x1</w:t>
      </w:r>
      <w:proofErr w:type="gramEnd"/>
      <w:r>
        <w:rPr>
          <w:lang w:val="en-US"/>
        </w:rPr>
        <w:t xml:space="preserve">   1</w:t>
      </w:r>
    </w:p>
    <w:p w:rsidR="00D415BB" w:rsidRDefault="00D415BB" w:rsidP="00D415BB">
      <w:pPr>
        <w:pStyle w:val="aff3"/>
        <w:rPr>
          <w:lang w:val="en-US"/>
        </w:rPr>
      </w:pPr>
      <w:r>
        <w:rPr>
          <w:lang w:val="en-US"/>
        </w:rPr>
        <w:t xml:space="preserve">   </w:t>
      </w:r>
      <w:proofErr w:type="gramStart"/>
      <w:r>
        <w:rPr>
          <w:lang w:val="en-US"/>
        </w:rPr>
        <w:t>x2</w:t>
      </w:r>
      <w:proofErr w:type="gramEnd"/>
      <w:r>
        <w:rPr>
          <w:lang w:val="en-US"/>
        </w:rPr>
        <w:t xml:space="preserve">   2</w:t>
      </w:r>
    </w:p>
    <w:p w:rsidR="00D415BB" w:rsidRDefault="00D415BB" w:rsidP="00D415BB">
      <w:pPr>
        <w:pStyle w:val="aff3"/>
        <w:rPr>
          <w:lang w:val="en-US"/>
        </w:rPr>
      </w:pPr>
      <w:r>
        <w:rPr>
          <w:lang w:val="en-US"/>
        </w:rPr>
        <w:t xml:space="preserve">   </w:t>
      </w:r>
      <w:proofErr w:type="gramStart"/>
      <w:r>
        <w:rPr>
          <w:lang w:val="en-US"/>
        </w:rPr>
        <w:t>x3</w:t>
      </w:r>
      <w:proofErr w:type="gramEnd"/>
      <w:r>
        <w:rPr>
          <w:lang w:val="en-US"/>
        </w:rPr>
        <w:t xml:space="preserve">   0</w:t>
      </w:r>
    </w:p>
    <w:p w:rsidR="00D415BB" w:rsidRDefault="00D415BB" w:rsidP="00D415BB">
      <w:pPr>
        <w:pStyle w:val="aff3"/>
        <w:rPr>
          <w:lang w:val="en-US"/>
        </w:rPr>
      </w:pPr>
      <w:r>
        <w:rPr>
          <w:lang w:val="en-US"/>
        </w:rPr>
        <w:t xml:space="preserve">   </w:t>
      </w:r>
      <w:proofErr w:type="gramStart"/>
      <w:r>
        <w:rPr>
          <w:lang w:val="en-US"/>
        </w:rPr>
        <w:t>x4</w:t>
      </w:r>
      <w:proofErr w:type="gramEnd"/>
      <w:r>
        <w:rPr>
          <w:lang w:val="en-US"/>
        </w:rPr>
        <w:t xml:space="preserve">   0</w:t>
      </w:r>
    </w:p>
    <w:p w:rsidR="00D415BB" w:rsidRDefault="00D415BB" w:rsidP="00D415BB">
      <w:pPr>
        <w:pStyle w:val="aff3"/>
        <w:rPr>
          <w:lang w:val="en-US"/>
        </w:rPr>
      </w:pPr>
      <w:r>
        <w:rPr>
          <w:lang w:val="en-US"/>
        </w:rPr>
        <w:t xml:space="preserve"> c =     x1    x2    x3    x4</w:t>
      </w:r>
    </w:p>
    <w:p w:rsidR="00D415BB" w:rsidRDefault="00D415BB" w:rsidP="00D415BB">
      <w:pPr>
        <w:pStyle w:val="aff3"/>
        <w:rPr>
          <w:lang w:val="en-US"/>
        </w:rPr>
      </w:pPr>
      <w:r>
        <w:rPr>
          <w:lang w:val="en-US"/>
        </w:rPr>
        <w:t xml:space="preserve">   y1     1     </w:t>
      </w:r>
      <w:proofErr w:type="gramStart"/>
      <w:r>
        <w:rPr>
          <w:lang w:val="en-US"/>
        </w:rPr>
        <w:t>0  0.25</w:t>
      </w:r>
      <w:proofErr w:type="gramEnd"/>
      <w:r>
        <w:rPr>
          <w:lang w:val="en-US"/>
        </w:rPr>
        <w:t xml:space="preserve">  1.75</w:t>
      </w:r>
    </w:p>
    <w:p w:rsidR="00D415BB" w:rsidRPr="00E77CF2" w:rsidRDefault="00D415BB" w:rsidP="00D415BB">
      <w:pPr>
        <w:pStyle w:val="aff3"/>
      </w:pPr>
      <w:r>
        <w:rPr>
          <w:lang w:val="en-US"/>
        </w:rPr>
        <w:t>d</w:t>
      </w:r>
      <w:r w:rsidRPr="00E77CF2">
        <w:t xml:space="preserve"> =    </w:t>
      </w:r>
      <w:r>
        <w:rPr>
          <w:lang w:val="en-US"/>
        </w:rPr>
        <w:t>u</w:t>
      </w:r>
      <w:r w:rsidRPr="00E77CF2">
        <w:t>1</w:t>
      </w:r>
    </w:p>
    <w:p w:rsidR="00D415BB" w:rsidRPr="00E77CF2" w:rsidRDefault="00D415BB" w:rsidP="00D415BB">
      <w:pPr>
        <w:pStyle w:val="aff3"/>
      </w:pPr>
      <w:r w:rsidRPr="00E77CF2">
        <w:t xml:space="preserve">   </w:t>
      </w:r>
      <w:r>
        <w:rPr>
          <w:lang w:val="en-US"/>
        </w:rPr>
        <w:t>y</w:t>
      </w:r>
      <w:r w:rsidRPr="00E77CF2">
        <w:t>1   0</w:t>
      </w:r>
    </w:p>
    <w:p w:rsidR="00D415BB" w:rsidRDefault="00D415BB" w:rsidP="00D415BB">
      <w:pPr>
        <w:pStyle w:val="a3"/>
        <w:spacing w:before="120" w:after="120"/>
      </w:pPr>
      <w:r>
        <w:t xml:space="preserve">2. Первая и вторая системы заданы </w:t>
      </w:r>
      <w:r>
        <w:rPr>
          <w:lang w:val="en-US"/>
        </w:rPr>
        <w:t>ZPK</w:t>
      </w:r>
      <w:r>
        <w:t xml:space="preserve"> моделями:</w:t>
      </w:r>
    </w:p>
    <w:p w:rsidR="00D415BB" w:rsidRDefault="00D415BB" w:rsidP="00D415BB">
      <w:pPr>
        <w:pStyle w:val="aff3"/>
      </w:pPr>
      <w:r>
        <w:t>% ZPK модели заданных систем</w:t>
      </w:r>
    </w:p>
    <w:p w:rsidR="00D415BB" w:rsidRPr="00E77CF2" w:rsidRDefault="00D415BB" w:rsidP="00D415BB">
      <w:pPr>
        <w:pStyle w:val="aff3"/>
      </w:pPr>
      <w:r>
        <w:rPr>
          <w:lang w:val="en-US"/>
        </w:rPr>
        <w:t>W</w:t>
      </w:r>
      <w:r w:rsidRPr="00E77CF2">
        <w:t>1_</w:t>
      </w:r>
      <w:r>
        <w:rPr>
          <w:lang w:val="en-US"/>
        </w:rPr>
        <w:t>zpk</w:t>
      </w:r>
      <w:r w:rsidRPr="00E77CF2">
        <w:t>=</w:t>
      </w:r>
      <w:proofErr w:type="gramStart"/>
      <w:r>
        <w:rPr>
          <w:lang w:val="en-US"/>
        </w:rPr>
        <w:t>zpk</w:t>
      </w:r>
      <w:r w:rsidRPr="00E77CF2">
        <w:t>(</w:t>
      </w:r>
      <w:proofErr w:type="gramEnd"/>
      <w:r w:rsidRPr="00E77CF2">
        <w:t>[],-10,1);</w:t>
      </w:r>
    </w:p>
    <w:p w:rsidR="00D415BB" w:rsidRDefault="00D415BB" w:rsidP="00D415BB">
      <w:pPr>
        <w:pStyle w:val="aff3"/>
        <w:rPr>
          <w:lang w:val="en-US"/>
        </w:rPr>
      </w:pPr>
      <w:r>
        <w:rPr>
          <w:lang w:val="en-US"/>
        </w:rPr>
        <w:t>W2_zpk=</w:t>
      </w:r>
      <w:proofErr w:type="gramStart"/>
      <w:r>
        <w:rPr>
          <w:lang w:val="en-US"/>
        </w:rPr>
        <w:t>zpk(</w:t>
      </w:r>
      <w:proofErr w:type="gramEnd"/>
      <w:r>
        <w:rPr>
          <w:lang w:val="en-US"/>
        </w:rPr>
        <w:t>-14,[-1 -1 -1],1);</w:t>
      </w:r>
    </w:p>
    <w:p w:rsidR="00D415BB" w:rsidRDefault="00D415BB" w:rsidP="00D415BB">
      <w:pPr>
        <w:pStyle w:val="aff3"/>
        <w:rPr>
          <w:lang w:val="en-US"/>
        </w:rPr>
      </w:pPr>
      <w:proofErr w:type="gramStart"/>
      <w:r>
        <w:rPr>
          <w:lang w:val="en-US"/>
        </w:rPr>
        <w:t>sys=</w:t>
      </w:r>
      <w:proofErr w:type="gramEnd"/>
      <w:r>
        <w:rPr>
          <w:lang w:val="en-US"/>
        </w:rPr>
        <w:t xml:space="preserve">parallel(W1_zpk,W2_zpk) % ZPK </w:t>
      </w:r>
      <w:r>
        <w:t>модель</w:t>
      </w:r>
    </w:p>
    <w:p w:rsidR="00D415BB" w:rsidRPr="00E77CF2" w:rsidRDefault="00D415BB" w:rsidP="00D415BB">
      <w:pPr>
        <w:pStyle w:val="aff3"/>
        <w:rPr>
          <w:lang w:val="en-US"/>
        </w:rPr>
      </w:pPr>
      <w:r>
        <w:rPr>
          <w:lang w:val="en-US"/>
        </w:rPr>
        <w:t>W</w:t>
      </w:r>
      <w:r w:rsidRPr="00E77CF2">
        <w:rPr>
          <w:lang w:val="en-US"/>
        </w:rPr>
        <w:t>=</w:t>
      </w:r>
      <w:proofErr w:type="gramStart"/>
      <w:r>
        <w:rPr>
          <w:lang w:val="en-US"/>
        </w:rPr>
        <w:t>tf</w:t>
      </w:r>
      <w:r w:rsidRPr="00E77CF2">
        <w:rPr>
          <w:lang w:val="en-US"/>
        </w:rPr>
        <w:t>(</w:t>
      </w:r>
      <w:proofErr w:type="gramEnd"/>
      <w:r>
        <w:rPr>
          <w:lang w:val="en-US"/>
        </w:rPr>
        <w:t>sys</w:t>
      </w:r>
      <w:r w:rsidRPr="00E77CF2">
        <w:rPr>
          <w:lang w:val="en-US"/>
        </w:rPr>
        <w:t xml:space="preserve">) % </w:t>
      </w:r>
      <w:r>
        <w:rPr>
          <w:lang w:val="en-US"/>
        </w:rPr>
        <w:t>TF</w:t>
      </w:r>
      <w:r w:rsidRPr="00E77CF2">
        <w:rPr>
          <w:lang w:val="en-US"/>
        </w:rPr>
        <w:t xml:space="preserve"> </w:t>
      </w:r>
      <w:r>
        <w:t>модель</w:t>
      </w:r>
    </w:p>
    <w:p w:rsidR="00D415BB" w:rsidRPr="00E77CF2" w:rsidRDefault="00D415BB" w:rsidP="00D415BB">
      <w:pPr>
        <w:pStyle w:val="aff3"/>
        <w:rPr>
          <w:lang w:val="en-US"/>
        </w:rPr>
      </w:pPr>
      <w:r>
        <w:rPr>
          <w:lang w:val="en-US"/>
        </w:rPr>
        <w:t>Z</w:t>
      </w:r>
      <w:r w:rsidRPr="00E77CF2">
        <w:rPr>
          <w:lang w:val="en-US"/>
        </w:rPr>
        <w:t>=</w:t>
      </w:r>
      <w:proofErr w:type="gramStart"/>
      <w:r>
        <w:rPr>
          <w:lang w:val="en-US"/>
        </w:rPr>
        <w:t>zero</w:t>
      </w:r>
      <w:r w:rsidRPr="00E77CF2">
        <w:rPr>
          <w:lang w:val="en-US"/>
        </w:rPr>
        <w:t>(</w:t>
      </w:r>
      <w:proofErr w:type="gramEnd"/>
      <w:r>
        <w:rPr>
          <w:lang w:val="en-US"/>
        </w:rPr>
        <w:t>sys</w:t>
      </w:r>
      <w:r w:rsidRPr="00E77CF2">
        <w:rPr>
          <w:lang w:val="en-US"/>
        </w:rPr>
        <w:t xml:space="preserve">) % </w:t>
      </w:r>
      <w:r>
        <w:t>нули</w:t>
      </w:r>
      <w:r w:rsidRPr="00E77CF2">
        <w:rPr>
          <w:lang w:val="en-US"/>
        </w:rPr>
        <w:t xml:space="preserve"> </w:t>
      </w:r>
      <w:r>
        <w:t>ПФ</w:t>
      </w:r>
    </w:p>
    <w:p w:rsidR="00D415BB" w:rsidRPr="00E77CF2" w:rsidRDefault="00D415BB" w:rsidP="00D415BB">
      <w:pPr>
        <w:pStyle w:val="aff3"/>
        <w:rPr>
          <w:lang w:val="en-US"/>
        </w:rPr>
      </w:pPr>
      <w:r>
        <w:rPr>
          <w:lang w:val="en-US"/>
        </w:rPr>
        <w:t>P</w:t>
      </w:r>
      <w:r w:rsidRPr="00E77CF2">
        <w:rPr>
          <w:lang w:val="en-US"/>
        </w:rPr>
        <w:t>=</w:t>
      </w:r>
      <w:proofErr w:type="gramStart"/>
      <w:r>
        <w:rPr>
          <w:lang w:val="en-US"/>
        </w:rPr>
        <w:t>pole</w:t>
      </w:r>
      <w:r w:rsidRPr="00E77CF2">
        <w:rPr>
          <w:lang w:val="en-US"/>
        </w:rPr>
        <w:t>(</w:t>
      </w:r>
      <w:proofErr w:type="gramEnd"/>
      <w:r>
        <w:rPr>
          <w:lang w:val="en-US"/>
        </w:rPr>
        <w:t>sys</w:t>
      </w:r>
      <w:r w:rsidRPr="00E77CF2">
        <w:rPr>
          <w:lang w:val="en-US"/>
        </w:rPr>
        <w:t xml:space="preserve">) % </w:t>
      </w:r>
      <w:r>
        <w:t>полюса</w:t>
      </w:r>
      <w:r w:rsidRPr="00E77CF2">
        <w:rPr>
          <w:lang w:val="en-US"/>
        </w:rPr>
        <w:t xml:space="preserve"> </w:t>
      </w:r>
      <w:r>
        <w:t>ПФ</w:t>
      </w:r>
    </w:p>
    <w:p w:rsidR="00D415BB" w:rsidRDefault="00D415BB" w:rsidP="00D415BB">
      <w:pPr>
        <w:pStyle w:val="aff3"/>
        <w:rPr>
          <w:lang w:val="en-US"/>
        </w:rPr>
      </w:pPr>
      <w:r>
        <w:rPr>
          <w:lang w:val="en-US"/>
        </w:rPr>
        <w:t>&gt;&gt;</w:t>
      </w:r>
    </w:p>
    <w:p w:rsidR="00D415BB" w:rsidRDefault="00D415BB" w:rsidP="00D415BB">
      <w:pPr>
        <w:pStyle w:val="aff3"/>
        <w:rPr>
          <w:lang w:val="en-US"/>
        </w:rPr>
      </w:pPr>
      <w:r>
        <w:rPr>
          <w:lang w:val="en-US"/>
        </w:rPr>
        <w:t>Zero/pole/gain:</w:t>
      </w:r>
    </w:p>
    <w:p w:rsidR="00D415BB" w:rsidRDefault="00D415BB" w:rsidP="00D415BB">
      <w:pPr>
        <w:pStyle w:val="aff3"/>
        <w:rPr>
          <w:lang w:val="en-US"/>
        </w:rPr>
      </w:pPr>
      <w:r>
        <w:rPr>
          <w:lang w:val="en-US"/>
        </w:rPr>
        <w:t>(s+4.675) (</w:t>
      </w:r>
      <w:proofErr w:type="gramStart"/>
      <w:r>
        <w:rPr>
          <w:lang w:val="en-US"/>
        </w:rPr>
        <w:t>s^</w:t>
      </w:r>
      <w:proofErr w:type="gramEnd"/>
      <w:r>
        <w:rPr>
          <w:lang w:val="en-US"/>
        </w:rPr>
        <w:t>2  - 0.6754s + 30.16)</w:t>
      </w:r>
    </w:p>
    <w:p w:rsidR="00D415BB" w:rsidRDefault="00D415BB" w:rsidP="00D415BB">
      <w:pPr>
        <w:pStyle w:val="aff3"/>
        <w:rPr>
          <w:lang w:val="en-US"/>
        </w:rPr>
      </w:pPr>
      <w:r>
        <w:rPr>
          <w:lang w:val="en-US"/>
        </w:rPr>
        <w:t>----------------------------------</w:t>
      </w:r>
    </w:p>
    <w:p w:rsidR="00D415BB" w:rsidRDefault="00D415BB" w:rsidP="00D415BB">
      <w:pPr>
        <w:pStyle w:val="aff3"/>
        <w:rPr>
          <w:lang w:val="en-US"/>
        </w:rPr>
      </w:pPr>
      <w:r>
        <w:rPr>
          <w:lang w:val="en-US"/>
        </w:rPr>
        <w:t xml:space="preserve">          (s+10) (s+1)^3</w:t>
      </w:r>
    </w:p>
    <w:p w:rsidR="00D415BB" w:rsidRDefault="00D415BB" w:rsidP="00D415BB">
      <w:pPr>
        <w:pStyle w:val="aff3"/>
        <w:rPr>
          <w:lang w:val="en-US"/>
        </w:rPr>
      </w:pPr>
      <w:r>
        <w:rPr>
          <w:lang w:val="en-US"/>
        </w:rPr>
        <w:t>Transfer function:</w:t>
      </w:r>
    </w:p>
    <w:p w:rsidR="00D415BB" w:rsidRDefault="00D415BB" w:rsidP="00D415BB">
      <w:pPr>
        <w:pStyle w:val="aff3"/>
        <w:rPr>
          <w:lang w:val="en-US"/>
        </w:rPr>
      </w:pPr>
      <w:r>
        <w:rPr>
          <w:lang w:val="en-US"/>
        </w:rPr>
        <w:t xml:space="preserve">    </w:t>
      </w:r>
      <w:proofErr w:type="gramStart"/>
      <w:r>
        <w:rPr>
          <w:lang w:val="en-US"/>
        </w:rPr>
        <w:t>s^</w:t>
      </w:r>
      <w:proofErr w:type="gramEnd"/>
      <w:r>
        <w:rPr>
          <w:lang w:val="en-US"/>
        </w:rPr>
        <w:t>3 + 4 s^2 + 27 s + 141</w:t>
      </w:r>
    </w:p>
    <w:p w:rsidR="00D415BB" w:rsidRDefault="00D415BB" w:rsidP="00D415BB">
      <w:pPr>
        <w:pStyle w:val="aff3"/>
        <w:rPr>
          <w:lang w:val="en-US"/>
        </w:rPr>
      </w:pPr>
      <w:r>
        <w:rPr>
          <w:lang w:val="en-US"/>
        </w:rPr>
        <w:t>---------------------------------</w:t>
      </w:r>
    </w:p>
    <w:p w:rsidR="00D415BB" w:rsidRDefault="00D415BB" w:rsidP="00D415BB">
      <w:pPr>
        <w:pStyle w:val="aff3"/>
        <w:rPr>
          <w:lang w:val="en-US"/>
        </w:rPr>
      </w:pPr>
      <w:proofErr w:type="gramStart"/>
      <w:r>
        <w:rPr>
          <w:lang w:val="en-US"/>
        </w:rPr>
        <w:t>s^</w:t>
      </w:r>
      <w:proofErr w:type="gramEnd"/>
      <w:r>
        <w:rPr>
          <w:lang w:val="en-US"/>
        </w:rPr>
        <w:t>4 + 13 s^3 + 33 s^2 + 31 s + 10</w:t>
      </w:r>
    </w:p>
    <w:p w:rsidR="00D415BB" w:rsidRDefault="00D415BB" w:rsidP="00D415BB">
      <w:pPr>
        <w:pStyle w:val="aff3"/>
        <w:rPr>
          <w:lang w:val="en-US"/>
        </w:rPr>
      </w:pPr>
      <w:r>
        <w:rPr>
          <w:lang w:val="en-US"/>
        </w:rPr>
        <w:t>Z =</w:t>
      </w:r>
    </w:p>
    <w:p w:rsidR="00D415BB" w:rsidRDefault="00D415BB" w:rsidP="00D415BB">
      <w:pPr>
        <w:pStyle w:val="aff3"/>
        <w:rPr>
          <w:lang w:val="en-US"/>
        </w:rPr>
      </w:pPr>
      <w:r>
        <w:rPr>
          <w:lang w:val="en-US"/>
        </w:rPr>
        <w:t xml:space="preserve">   0.3377 + 5.4812i</w:t>
      </w:r>
    </w:p>
    <w:p w:rsidR="00D415BB" w:rsidRDefault="00D415BB" w:rsidP="00D415BB">
      <w:pPr>
        <w:pStyle w:val="aff3"/>
        <w:rPr>
          <w:lang w:val="en-US"/>
        </w:rPr>
      </w:pPr>
      <w:r>
        <w:rPr>
          <w:lang w:val="en-US"/>
        </w:rPr>
        <w:lastRenderedPageBreak/>
        <w:t xml:space="preserve">   0.3377 - 5.4812i</w:t>
      </w:r>
    </w:p>
    <w:p w:rsidR="00D415BB" w:rsidRDefault="00D415BB" w:rsidP="00D415BB">
      <w:pPr>
        <w:pStyle w:val="aff3"/>
        <w:rPr>
          <w:lang w:val="en-US"/>
        </w:rPr>
      </w:pPr>
      <w:r>
        <w:rPr>
          <w:lang w:val="en-US"/>
        </w:rPr>
        <w:t xml:space="preserve">  -4.6754          </w:t>
      </w:r>
    </w:p>
    <w:p w:rsidR="00D415BB" w:rsidRDefault="00D415BB" w:rsidP="00D415BB">
      <w:pPr>
        <w:pStyle w:val="aff3"/>
        <w:rPr>
          <w:lang w:val="en-US"/>
        </w:rPr>
      </w:pPr>
      <w:r>
        <w:rPr>
          <w:lang w:val="en-US"/>
        </w:rPr>
        <w:t>P =</w:t>
      </w:r>
    </w:p>
    <w:p w:rsidR="00D415BB" w:rsidRDefault="00D415BB" w:rsidP="00D415BB">
      <w:pPr>
        <w:pStyle w:val="aff3"/>
        <w:rPr>
          <w:lang w:val="en-US"/>
        </w:rPr>
      </w:pPr>
      <w:r>
        <w:rPr>
          <w:lang w:val="en-US"/>
        </w:rPr>
        <w:t xml:space="preserve">   -10</w:t>
      </w:r>
    </w:p>
    <w:p w:rsidR="00D415BB" w:rsidRDefault="00D415BB" w:rsidP="00D415BB">
      <w:pPr>
        <w:pStyle w:val="aff3"/>
        <w:rPr>
          <w:lang w:val="en-US"/>
        </w:rPr>
      </w:pPr>
      <w:r>
        <w:rPr>
          <w:lang w:val="en-US"/>
        </w:rPr>
        <w:t xml:space="preserve">    -1</w:t>
      </w:r>
    </w:p>
    <w:p w:rsidR="00D415BB" w:rsidRDefault="00D415BB" w:rsidP="00D415BB">
      <w:pPr>
        <w:pStyle w:val="aff3"/>
        <w:rPr>
          <w:lang w:val="en-US"/>
        </w:rPr>
      </w:pPr>
      <w:r>
        <w:rPr>
          <w:lang w:val="en-US"/>
        </w:rPr>
        <w:t xml:space="preserve">    -1</w:t>
      </w:r>
    </w:p>
    <w:p w:rsidR="00D415BB" w:rsidRDefault="00D415BB" w:rsidP="00D415BB">
      <w:pPr>
        <w:pStyle w:val="aff3"/>
        <w:rPr>
          <w:lang w:val="en-US"/>
        </w:rPr>
      </w:pPr>
      <w:r>
        <w:rPr>
          <w:lang w:val="en-US"/>
        </w:rPr>
        <w:t xml:space="preserve">    -1</w:t>
      </w:r>
    </w:p>
    <w:p w:rsidR="00D415BB" w:rsidRDefault="00D415BB" w:rsidP="00802917">
      <w:pPr>
        <w:pStyle w:val="a3"/>
        <w:ind w:firstLine="0"/>
        <w:rPr>
          <w:lang w:val="en-US"/>
        </w:rPr>
      </w:pPr>
      <w:r>
        <w:t>или</w:t>
      </w:r>
    </w:p>
    <w:p w:rsidR="00D415BB" w:rsidRPr="00403111" w:rsidRDefault="00D415BB" w:rsidP="00D415BB">
      <w:pPr>
        <w:pStyle w:val="aff3"/>
        <w:rPr>
          <w:rStyle w:val="aff6"/>
          <w:lang w:val="en-US"/>
        </w:rPr>
      </w:pPr>
      <w:r>
        <w:rPr>
          <w:lang w:val="en-US"/>
        </w:rPr>
        <w:t xml:space="preserve">   SyS=W1_zpk+W2_zpk </w:t>
      </w:r>
      <w:r w:rsidRPr="00403111">
        <w:rPr>
          <w:rStyle w:val="aff6"/>
          <w:lang w:val="en-US"/>
        </w:rPr>
        <w:t xml:space="preserve">% ZPK </w:t>
      </w:r>
      <w:r w:rsidRPr="005142BD">
        <w:rPr>
          <w:rStyle w:val="aff6"/>
        </w:rPr>
        <w:t>модель</w:t>
      </w:r>
    </w:p>
    <w:p w:rsidR="00D415BB" w:rsidRDefault="00D415BB" w:rsidP="00D415BB">
      <w:pPr>
        <w:pStyle w:val="aff3"/>
        <w:rPr>
          <w:lang w:val="en-US"/>
        </w:rPr>
      </w:pPr>
      <w:r>
        <w:rPr>
          <w:lang w:val="en-US"/>
        </w:rPr>
        <w:t>Zero/pole/gain:</w:t>
      </w:r>
    </w:p>
    <w:p w:rsidR="00D415BB" w:rsidRDefault="00D415BB" w:rsidP="00D415BB">
      <w:pPr>
        <w:pStyle w:val="aff3"/>
        <w:rPr>
          <w:lang w:val="en-US"/>
        </w:rPr>
      </w:pPr>
      <w:r>
        <w:rPr>
          <w:lang w:val="en-US"/>
        </w:rPr>
        <w:t>(s+4.675) (</w:t>
      </w:r>
      <w:proofErr w:type="gramStart"/>
      <w:r>
        <w:rPr>
          <w:lang w:val="en-US"/>
        </w:rPr>
        <w:t>s^</w:t>
      </w:r>
      <w:proofErr w:type="gramEnd"/>
      <w:r>
        <w:rPr>
          <w:lang w:val="en-US"/>
        </w:rPr>
        <w:t>2  - 0.6754s + 30.16)</w:t>
      </w:r>
    </w:p>
    <w:p w:rsidR="00D415BB" w:rsidRDefault="00D415BB" w:rsidP="00D415BB">
      <w:pPr>
        <w:pStyle w:val="aff3"/>
      </w:pPr>
      <w:r>
        <w:t>----------------------------------</w:t>
      </w:r>
    </w:p>
    <w:p w:rsidR="00D415BB" w:rsidRDefault="00D415BB" w:rsidP="00D415BB">
      <w:pPr>
        <w:pStyle w:val="aff3"/>
      </w:pPr>
      <w:r>
        <w:t xml:space="preserve">          (s+10) (s+1)^3</w:t>
      </w:r>
    </w:p>
    <w:p w:rsidR="00D415BB" w:rsidRDefault="00D415BB" w:rsidP="00D415BB">
      <w:pPr>
        <w:pStyle w:val="aff3"/>
      </w:pPr>
      <w:r>
        <w:t>W1=tf(SyS)</w:t>
      </w:r>
      <w:r>
        <w:rPr>
          <w:color w:val="228B22"/>
        </w:rPr>
        <w:t xml:space="preserve"> </w:t>
      </w:r>
      <w:r w:rsidRPr="005142BD">
        <w:rPr>
          <w:rStyle w:val="aff6"/>
        </w:rPr>
        <w:t>% переход к ПФ (TF модели)</w:t>
      </w:r>
    </w:p>
    <w:p w:rsidR="00D415BB" w:rsidRDefault="00D415BB" w:rsidP="00D415BB">
      <w:pPr>
        <w:pStyle w:val="aff3"/>
        <w:rPr>
          <w:lang w:val="en-US"/>
        </w:rPr>
      </w:pPr>
      <w:r>
        <w:t xml:space="preserve">    </w:t>
      </w:r>
      <w:r>
        <w:rPr>
          <w:lang w:val="en-US"/>
        </w:rPr>
        <w:t>Transfer function:</w:t>
      </w:r>
    </w:p>
    <w:p w:rsidR="00D415BB" w:rsidRDefault="00D415BB" w:rsidP="00D415BB">
      <w:pPr>
        <w:pStyle w:val="aff3"/>
        <w:rPr>
          <w:lang w:val="en-US"/>
        </w:rPr>
      </w:pPr>
      <w:r>
        <w:rPr>
          <w:lang w:val="en-US"/>
        </w:rPr>
        <w:t xml:space="preserve">    </w:t>
      </w:r>
      <w:proofErr w:type="gramStart"/>
      <w:r>
        <w:rPr>
          <w:lang w:val="en-US"/>
        </w:rPr>
        <w:t>s^</w:t>
      </w:r>
      <w:proofErr w:type="gramEnd"/>
      <w:r>
        <w:rPr>
          <w:lang w:val="en-US"/>
        </w:rPr>
        <w:t>3 + 4 s^2 + 27 s + 141</w:t>
      </w:r>
    </w:p>
    <w:p w:rsidR="00D415BB" w:rsidRPr="00E77CF2" w:rsidRDefault="00D415BB" w:rsidP="00D415BB">
      <w:pPr>
        <w:pStyle w:val="aff3"/>
      </w:pPr>
      <w:r w:rsidRPr="00E77CF2">
        <w:t>---------------------------------</w:t>
      </w:r>
    </w:p>
    <w:p w:rsidR="00D415BB" w:rsidRPr="00E77CF2" w:rsidRDefault="00D415BB" w:rsidP="00D415BB">
      <w:pPr>
        <w:pStyle w:val="aff3"/>
        <w:spacing w:after="120"/>
      </w:pPr>
      <w:proofErr w:type="gramStart"/>
      <w:r>
        <w:rPr>
          <w:lang w:val="en-US"/>
        </w:rPr>
        <w:t>s</w:t>
      </w:r>
      <w:r w:rsidRPr="00E77CF2">
        <w:t>^</w:t>
      </w:r>
      <w:proofErr w:type="gramEnd"/>
      <w:r w:rsidRPr="00E77CF2">
        <w:t xml:space="preserve">4 + 13 </w:t>
      </w:r>
      <w:r>
        <w:rPr>
          <w:lang w:val="en-US"/>
        </w:rPr>
        <w:t>s</w:t>
      </w:r>
      <w:r w:rsidRPr="00E77CF2">
        <w:t xml:space="preserve">^3 + 33 </w:t>
      </w:r>
      <w:r>
        <w:rPr>
          <w:lang w:val="en-US"/>
        </w:rPr>
        <w:t>s</w:t>
      </w:r>
      <w:r w:rsidRPr="00E77CF2">
        <w:t xml:space="preserve">^2 + 31 </w:t>
      </w:r>
      <w:r>
        <w:rPr>
          <w:lang w:val="en-US"/>
        </w:rPr>
        <w:t>s</w:t>
      </w:r>
      <w:r w:rsidRPr="00E77CF2">
        <w:t xml:space="preserve"> + 10 </w:t>
      </w:r>
    </w:p>
    <w:p w:rsidR="00D415BB" w:rsidRDefault="00D415BB" w:rsidP="00D415BB">
      <w:pPr>
        <w:pStyle w:val="a3"/>
      </w:pPr>
      <w:r>
        <w:t xml:space="preserve">Если же используются системы с </w:t>
      </w:r>
      <w:r>
        <w:rPr>
          <w:lang w:val="en-US"/>
        </w:rPr>
        <w:t>TF</w:t>
      </w:r>
      <w:r>
        <w:t xml:space="preserve"> моделями, то при параллельном соединении получается также </w:t>
      </w:r>
      <w:r>
        <w:rPr>
          <w:lang w:val="en-US"/>
        </w:rPr>
        <w:t>TF</w:t>
      </w:r>
      <w:r>
        <w:t xml:space="preserve"> модель объединенной системы.</w:t>
      </w:r>
    </w:p>
    <w:p w:rsidR="00D415BB" w:rsidRDefault="00D415BB" w:rsidP="00D415BB">
      <w:pPr>
        <w:pStyle w:val="2"/>
      </w:pPr>
      <w:bookmarkStart w:id="41" w:name="_Toc275184901"/>
      <w:bookmarkStart w:id="42" w:name="_Toc27574077"/>
      <w:r>
        <w:t>Соединение с обратной связью (</w:t>
      </w:r>
      <w:r>
        <w:rPr>
          <w:lang w:val="en-US"/>
        </w:rPr>
        <w:t>feedback</w:t>
      </w:r>
      <w:r>
        <w:t>)</w:t>
      </w:r>
      <w:bookmarkEnd w:id="41"/>
      <w:bookmarkEnd w:id="42"/>
    </w:p>
    <w:p w:rsidR="00D415BB" w:rsidRDefault="00D415BB" w:rsidP="00D415BB">
      <w:pPr>
        <w:pStyle w:val="15"/>
      </w:pPr>
      <w:r>
        <w:t>В системах автоматического регулирования часто используется с</w:t>
      </w:r>
      <w:r>
        <w:t>о</w:t>
      </w:r>
      <w:r>
        <w:t>единение в виде обратной связи (ОС). Так, например, большинство систем являются замкнутыми. В замкнутой системе производится измерение р</w:t>
      </w:r>
      <w:r>
        <w:t>е</w:t>
      </w:r>
      <w:r>
        <w:t xml:space="preserve">гулируемой переменой (с помощью измерительного преобразователя) и результат измерения в виде сигнала ОС сравнивается с входным сигналом, несущем информацию о заданном значении этой переменной. </w:t>
      </w:r>
      <w:proofErr w:type="gramStart"/>
      <w:r>
        <w:t>Сигнал ра</w:t>
      </w:r>
      <w:r>
        <w:t>з</w:t>
      </w:r>
      <w:r>
        <w:t>ности между заданным и фактическим значениеми (ошибка регулиров</w:t>
      </w:r>
      <w:r>
        <w:t>а</w:t>
      </w:r>
      <w:r>
        <w:t>ния) используется как базовый для формирования управляющего возде</w:t>
      </w:r>
      <w:r>
        <w:t>й</w:t>
      </w:r>
      <w:r>
        <w:t>ствия на объект.</w:t>
      </w:r>
      <w:proofErr w:type="gramEnd"/>
      <w:r>
        <w:t xml:space="preserve"> Это пример </w:t>
      </w:r>
      <w:r>
        <w:rPr>
          <w:i/>
          <w:iCs/>
        </w:rPr>
        <w:t>общей</w:t>
      </w:r>
      <w:r>
        <w:t xml:space="preserve"> обратной связи. Она всегда является </w:t>
      </w:r>
      <w:r>
        <w:rPr>
          <w:i/>
          <w:iCs/>
        </w:rPr>
        <w:t xml:space="preserve">отрицательной </w:t>
      </w:r>
      <w:r>
        <w:t xml:space="preserve">в том смысле, что вычисляется разность сигналов. Между тем в САР используются и </w:t>
      </w:r>
      <w:r>
        <w:rPr>
          <w:i/>
          <w:iCs/>
        </w:rPr>
        <w:t>местные</w:t>
      </w:r>
      <w:r>
        <w:t xml:space="preserve"> или </w:t>
      </w:r>
      <w:r>
        <w:rPr>
          <w:i/>
          <w:iCs/>
        </w:rPr>
        <w:t>локальные</w:t>
      </w:r>
      <w:r>
        <w:t xml:space="preserve"> ОС, охватывающие части системы. Местные ОС могут быть как отрицательными, так и пол</w:t>
      </w:r>
      <w:r>
        <w:t>о</w:t>
      </w:r>
      <w:r>
        <w:t>жительными.</w:t>
      </w:r>
    </w:p>
    <w:p w:rsidR="00D415BB" w:rsidRDefault="00D415BB" w:rsidP="00D415BB">
      <w:pPr>
        <w:pStyle w:val="15"/>
      </w:pPr>
      <w:r>
        <w:rPr>
          <w:color w:val="000000"/>
        </w:rPr>
        <w:t>Соединение с ОС называют также встречно-параллельным соедин</w:t>
      </w:r>
      <w:r>
        <w:rPr>
          <w:color w:val="000000"/>
        </w:rPr>
        <w:t>е</w:t>
      </w:r>
      <w:r>
        <w:rPr>
          <w:color w:val="000000"/>
        </w:rPr>
        <w:t>нием.</w:t>
      </w:r>
      <w:r>
        <w:rPr>
          <w:color w:val="0000FF"/>
        </w:rPr>
        <w:t xml:space="preserve"> </w:t>
      </w:r>
      <w:r>
        <w:t>Рассмотрим структурную схему соединения (</w:t>
      </w:r>
      <w:r w:rsidR="000A2217" w:rsidRPr="004B0648">
        <w:rPr>
          <w:highlight w:val="green"/>
        </w:rPr>
        <w:t>рис.3.</w:t>
      </w:r>
      <w:r w:rsidR="000A2217">
        <w:t>3</w:t>
      </w:r>
      <w:r>
        <w:t>) с отрицател</w:t>
      </w:r>
      <w:r>
        <w:t>ь</w:t>
      </w:r>
      <w:r>
        <w:t>ной обратной связью (ООС). Для обозначения ООС можно использовать зачерненный сектор элемента сравнения или знак минус возле стрелки:</w:t>
      </w:r>
    </w:p>
    <w:p w:rsidR="00D415BB" w:rsidRDefault="00D415BB" w:rsidP="00D415BB">
      <w:pPr>
        <w:pStyle w:val="a9"/>
      </w:pPr>
      <w:r>
        <w:rPr>
          <w:noProof/>
        </w:rPr>
        <w:lastRenderedPageBreak/>
        <w:drawing>
          <wp:inline distT="0" distB="0" distL="0" distR="0">
            <wp:extent cx="2475865" cy="1078230"/>
            <wp:effectExtent l="19050" t="0" r="635"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868"/>
                    <a:srcRect/>
                    <a:stretch>
                      <a:fillRect/>
                    </a:stretch>
                  </pic:blipFill>
                  <pic:spPr bwMode="auto">
                    <a:xfrm>
                      <a:off x="0" y="0"/>
                      <a:ext cx="2475865" cy="1078230"/>
                    </a:xfrm>
                    <a:prstGeom prst="rect">
                      <a:avLst/>
                    </a:prstGeom>
                    <a:noFill/>
                    <a:ln w="9525">
                      <a:noFill/>
                      <a:miter lim="800000"/>
                      <a:headEnd/>
                      <a:tailEnd/>
                    </a:ln>
                  </pic:spPr>
                </pic:pic>
              </a:graphicData>
            </a:graphic>
          </wp:inline>
        </w:drawing>
      </w:r>
    </w:p>
    <w:p w:rsidR="00D415BB" w:rsidRDefault="00D415BB" w:rsidP="00D415BB">
      <w:pPr>
        <w:pStyle w:val="ad"/>
      </w:pPr>
      <w:bookmarkStart w:id="43" w:name="_Ref272666203"/>
      <w:r>
        <w:rPr>
          <w:i/>
        </w:rPr>
        <w:t xml:space="preserve">Рис. </w:t>
      </w:r>
      <w:r w:rsidR="003B05BF" w:rsidRPr="00952A8D">
        <w:rPr>
          <w:i/>
        </w:rPr>
        <w:t>3</w:t>
      </w:r>
      <w:r>
        <w:rPr>
          <w:i/>
        </w:rPr>
        <w:t>.</w:t>
      </w:r>
      <w:bookmarkEnd w:id="43"/>
      <w:r w:rsidR="003B05BF" w:rsidRPr="00952A8D">
        <w:rPr>
          <w:i/>
        </w:rPr>
        <w:t>3</w:t>
      </w:r>
      <w:r>
        <w:rPr>
          <w:i/>
        </w:rPr>
        <w:t>.</w:t>
      </w:r>
      <w:r>
        <w:t xml:space="preserve"> Соединение с ООС</w:t>
      </w:r>
    </w:p>
    <w:p w:rsidR="00D415BB" w:rsidRDefault="00D415BB" w:rsidP="00D415BB">
      <w:pPr>
        <w:pStyle w:val="15"/>
      </w:pPr>
      <w:r>
        <w:t>Такая система описывается операторным уравнением:</w:t>
      </w:r>
    </w:p>
    <w:p w:rsidR="00D415BB" w:rsidRDefault="00D415BB" w:rsidP="00D415BB">
      <w:pPr>
        <w:pStyle w:val="ab"/>
        <w:ind w:firstLine="0"/>
        <w:jc w:val="center"/>
        <w:rPr>
          <w:lang w:val="en-US"/>
        </w:rPr>
      </w:pPr>
      <w:r w:rsidRPr="00E3643D">
        <w:rPr>
          <w:position w:val="-12"/>
        </w:rPr>
        <w:object w:dxaOrig="9139" w:dyaOrig="380">
          <v:shape id="_x0000_i1448" type="#_x0000_t75" style="width:457.5pt;height:18.75pt" o:ole="">
            <v:imagedata r:id="rId869" o:title=""/>
          </v:shape>
          <o:OLEObject Type="Embed" ProgID="Equation.3" ShapeID="_x0000_i1448" DrawAspect="Content" ObjectID="_1708871859" r:id="rId870"/>
        </w:object>
      </w:r>
    </w:p>
    <w:p w:rsidR="00D415BB" w:rsidRDefault="00D415BB" w:rsidP="00D415BB">
      <w:pPr>
        <w:pStyle w:val="a3"/>
      </w:pPr>
      <w:r>
        <w:t xml:space="preserve">При записи этого уравнения учтено, что входным сигналом звена в цепи обратной связи с передаточной функцией </w:t>
      </w:r>
      <w:r>
        <w:rPr>
          <w:i/>
          <w:lang w:val="en-US"/>
        </w:rPr>
        <w:t>W</w:t>
      </w:r>
      <w:r>
        <w:rPr>
          <w:i/>
          <w:vertAlign w:val="subscript"/>
        </w:rPr>
        <w:t>2</w:t>
      </w:r>
      <w:r>
        <w:t>(</w:t>
      </w:r>
      <w:r>
        <w:rPr>
          <w:lang w:val="en-US"/>
        </w:rPr>
        <w:t>p</w:t>
      </w:r>
      <w:r>
        <w:t>) является выходной сигнал структурной схемы.</w:t>
      </w:r>
    </w:p>
    <w:p w:rsidR="00D415BB" w:rsidRDefault="00D415BB" w:rsidP="00D415BB">
      <w:pPr>
        <w:pStyle w:val="a3"/>
      </w:pPr>
      <w:r>
        <w:t>Элементарные преобразования записанного выше уравнения позв</w:t>
      </w:r>
      <w:r>
        <w:t>о</w:t>
      </w:r>
      <w:r>
        <w:t xml:space="preserve">ляют получить ПФ участка структурной схемы с ООС: </w:t>
      </w:r>
    </w:p>
    <w:p w:rsidR="00D415BB" w:rsidRPr="004613B6" w:rsidRDefault="00D415BB" w:rsidP="00D415BB">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right" w:pos="9638"/>
        </w:tabs>
      </w:pPr>
      <w:r w:rsidRPr="004613B6">
        <w:rPr>
          <w:position w:val="-38"/>
        </w:rPr>
        <w:object w:dxaOrig="5420" w:dyaOrig="820">
          <v:shape id="_x0000_i1449" type="#_x0000_t75" style="width:271.5pt;height:41.25pt" o:ole="">
            <v:imagedata r:id="rId871" o:title=""/>
          </v:shape>
          <o:OLEObject Type="Embed" ProgID="Equation.3" ShapeID="_x0000_i1449" DrawAspect="Content" ObjectID="_1708871860" r:id="rId872"/>
        </w:object>
      </w:r>
      <w:r w:rsidRPr="004613B6">
        <w:t>.</w:t>
      </w:r>
      <w:r w:rsidRPr="004613B6">
        <w:tab/>
      </w:r>
      <w:r w:rsidRPr="004613B6">
        <w:tab/>
      </w:r>
      <w:r w:rsidRPr="004613B6">
        <w:tab/>
      </w:r>
      <w:r w:rsidRPr="004613B6">
        <w:tab/>
        <w:t>(</w:t>
      </w:r>
      <w:r w:rsidR="003B05BF" w:rsidRPr="00952A8D">
        <w:t>3</w:t>
      </w:r>
      <w:r w:rsidRPr="004613B6">
        <w:t>.</w:t>
      </w:r>
      <w:r w:rsidR="003B05BF" w:rsidRPr="00952A8D">
        <w:t>1</w:t>
      </w:r>
      <w:r w:rsidRPr="004613B6">
        <w:t>)</w:t>
      </w:r>
    </w:p>
    <w:p w:rsidR="00D415BB" w:rsidRPr="004613B6" w:rsidRDefault="00D415BB" w:rsidP="00D415BB">
      <w:pPr>
        <w:pStyle w:val="a3"/>
        <w:rPr>
          <w:i/>
        </w:rPr>
      </w:pPr>
      <w:r w:rsidRPr="004613B6">
        <w:rPr>
          <w:i/>
        </w:rPr>
        <w:t>П</w:t>
      </w:r>
      <w:r>
        <w:rPr>
          <w:i/>
        </w:rPr>
        <w:t xml:space="preserve">ередаточная функция </w:t>
      </w:r>
      <w:r w:rsidRPr="004613B6">
        <w:rPr>
          <w:i/>
        </w:rPr>
        <w:t>участка с ООС представляет собой дробь, в числителе которой находится ПФ прямого пути передачи сигнала, а в знаменателе – увеличенная на единицу ПФ разомкнутой системы.</w:t>
      </w:r>
    </w:p>
    <w:p w:rsidR="00D415BB" w:rsidRDefault="00D415BB" w:rsidP="00D415BB">
      <w:pPr>
        <w:pStyle w:val="15"/>
      </w:pPr>
      <w:r>
        <w:t>В выражении (</w:t>
      </w:r>
      <w:r w:rsidRPr="00BF3F69">
        <w:rPr>
          <w:highlight w:val="yellow"/>
        </w:rPr>
        <w:t>3.1)</w:t>
      </w:r>
      <w:r>
        <w:t xml:space="preserve"> через </w:t>
      </w:r>
      <w:proofErr w:type="gramStart"/>
      <w:r>
        <w:rPr>
          <w:i/>
        </w:rPr>
        <w:t>W</w:t>
      </w:r>
      <w:proofErr w:type="gramEnd"/>
      <w:r>
        <w:rPr>
          <w:i/>
          <w:vertAlign w:val="subscript"/>
        </w:rPr>
        <w:t>раз</w:t>
      </w:r>
      <w:r>
        <w:t>(</w:t>
      </w:r>
      <w:r>
        <w:rPr>
          <w:i/>
        </w:rPr>
        <w:t>p</w:t>
      </w:r>
      <w:r>
        <w:t>) обозначена ПФ разомкнутой сист</w:t>
      </w:r>
      <w:r>
        <w:t>е</w:t>
      </w:r>
      <w:r>
        <w:t>мы, ее передаточная функция</w:t>
      </w:r>
    </w:p>
    <w:p w:rsidR="00D415BB" w:rsidRDefault="00D415BB" w:rsidP="00D415BB">
      <w:pPr>
        <w:pStyle w:val="ab"/>
      </w:pPr>
      <w:r w:rsidRPr="00E3643D">
        <w:rPr>
          <w:position w:val="-32"/>
        </w:rPr>
        <w:object w:dxaOrig="1860" w:dyaOrig="800">
          <v:shape id="_x0000_i1450" type="#_x0000_t75" style="width:94.5pt;height:39pt" o:ole="">
            <v:imagedata r:id="rId873" o:title=""/>
          </v:shape>
          <o:OLEObject Type="Embed" ProgID="Equation.3" ShapeID="_x0000_i1450" DrawAspect="Content" ObjectID="_1708871861" r:id="rId874"/>
        </w:object>
      </w:r>
    </w:p>
    <w:p w:rsidR="00D415BB" w:rsidRDefault="00D415BB" w:rsidP="00D415BB">
      <w:pPr>
        <w:pStyle w:val="15"/>
        <w:ind w:firstLine="0"/>
      </w:pPr>
      <w:r>
        <w:t xml:space="preserve">есть отношение изображения </w:t>
      </w:r>
      <w:r>
        <w:rPr>
          <w:i/>
          <w:lang w:val="en-US"/>
        </w:rPr>
        <w:t>Y</w:t>
      </w:r>
      <w:r>
        <w:rPr>
          <w:i/>
          <w:vertAlign w:val="subscript"/>
          <w:lang w:val="en-US"/>
        </w:rPr>
        <w:t>f</w:t>
      </w:r>
      <w:r>
        <w:t>(</w:t>
      </w:r>
      <w:r>
        <w:rPr>
          <w:i/>
          <w:lang w:val="en-US"/>
        </w:rPr>
        <w:t>p</w:t>
      </w:r>
      <w:r>
        <w:t xml:space="preserve">) сигнала обратной связи </w:t>
      </w:r>
      <w:r>
        <w:rPr>
          <w:i/>
          <w:lang w:val="en-US"/>
        </w:rPr>
        <w:t>y</w:t>
      </w:r>
      <w:r>
        <w:rPr>
          <w:i/>
          <w:vertAlign w:val="subscript"/>
          <w:lang w:val="en-US"/>
        </w:rPr>
        <w:t>f</w:t>
      </w:r>
      <w:r>
        <w:t>(</w:t>
      </w:r>
      <w:r>
        <w:rPr>
          <w:i/>
          <w:lang w:val="en-US"/>
        </w:rPr>
        <w:t>t</w:t>
      </w:r>
      <w:r>
        <w:t>)  к изобр</w:t>
      </w:r>
      <w:r>
        <w:t>а</w:t>
      </w:r>
      <w:r>
        <w:t xml:space="preserve">жению </w:t>
      </w:r>
      <w:r>
        <w:rPr>
          <w:i/>
          <w:lang w:val="en-US"/>
        </w:rPr>
        <w:t>U</w:t>
      </w:r>
      <w:r>
        <w:t>(</w:t>
      </w:r>
      <w:r>
        <w:rPr>
          <w:i/>
          <w:lang w:val="en-US"/>
        </w:rPr>
        <w:t>p</w:t>
      </w:r>
      <w:r>
        <w:t xml:space="preserve">) входного сигнала </w:t>
      </w:r>
      <w:r>
        <w:rPr>
          <w:i/>
          <w:lang w:val="en-US"/>
        </w:rPr>
        <w:t>u</w:t>
      </w:r>
      <w:r>
        <w:t>(</w:t>
      </w:r>
      <w:r>
        <w:rPr>
          <w:i/>
          <w:lang w:val="en-US"/>
        </w:rPr>
        <w:t>t</w:t>
      </w:r>
      <w:r>
        <w:t>). При этом контур регулирования пре</w:t>
      </w:r>
      <w:r>
        <w:t>д</w:t>
      </w:r>
      <w:r>
        <w:t>полагают разомкнутым около элемента сравнения.  В этом случае блоки оказываются включенными последовательно, и ПФ разомкнутой системы находится как произведение ПФ звена в цепи прямой передачи  и звена в цепи обратной связи:</w:t>
      </w:r>
    </w:p>
    <w:p w:rsidR="00D415BB" w:rsidRDefault="00D415BB" w:rsidP="00D415BB">
      <w:pPr>
        <w:pStyle w:val="ab"/>
      </w:pPr>
      <w:r w:rsidRPr="00E3643D">
        <w:rPr>
          <w:position w:val="-16"/>
        </w:rPr>
        <w:object w:dxaOrig="2640" w:dyaOrig="420">
          <v:shape id="_x0000_i1451" type="#_x0000_t75" style="width:132pt;height:22.5pt" o:ole="">
            <v:imagedata r:id="rId875" o:title=""/>
          </v:shape>
          <o:OLEObject Type="Embed" ProgID="Equation.3" ShapeID="_x0000_i1451" DrawAspect="Content" ObjectID="_1708871862" r:id="rId876"/>
        </w:object>
      </w:r>
      <w:r>
        <w:t>.</w:t>
      </w:r>
    </w:p>
    <w:p w:rsidR="00D415BB" w:rsidRDefault="00D415BB" w:rsidP="00D415BB">
      <w:pPr>
        <w:pStyle w:val="a3"/>
      </w:pPr>
      <w:r>
        <w:t>Естественно, формула, полученная для ПФ участка с ООС, прим</w:t>
      </w:r>
      <w:r>
        <w:t>е</w:t>
      </w:r>
      <w:r>
        <w:t>нима и к замкнутой системе управления в целом:</w:t>
      </w:r>
    </w:p>
    <w:p w:rsidR="00D415BB" w:rsidRDefault="00D415BB" w:rsidP="00D415BB">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right" w:pos="9638"/>
        </w:tabs>
      </w:pPr>
      <w:r w:rsidRPr="00E3643D">
        <w:rPr>
          <w:position w:val="-38"/>
        </w:rPr>
        <w:object w:dxaOrig="2460" w:dyaOrig="859">
          <v:shape id="_x0000_i1452" type="#_x0000_t75" style="width:123.75pt;height:43.5pt" o:ole="">
            <v:imagedata r:id="rId877" o:title=""/>
          </v:shape>
          <o:OLEObject Type="Embed" ProgID="Equation.3" ShapeID="_x0000_i1452" DrawAspect="Content" ObjectID="_1708871863" r:id="rId878"/>
        </w:object>
      </w:r>
      <w:r>
        <w:t>.</w:t>
      </w:r>
      <w:r>
        <w:tab/>
      </w:r>
      <w:r>
        <w:tab/>
      </w:r>
      <w:r>
        <w:tab/>
      </w:r>
      <w:r>
        <w:tab/>
      </w:r>
      <w:r>
        <w:tab/>
      </w:r>
      <w:r>
        <w:tab/>
      </w:r>
      <w:r>
        <w:tab/>
      </w:r>
      <w:r>
        <w:tab/>
        <w:t>(</w:t>
      </w:r>
      <w:r w:rsidR="003B05BF" w:rsidRPr="00952A8D">
        <w:t>3</w:t>
      </w:r>
      <w:r w:rsidR="003B05BF" w:rsidRPr="004613B6">
        <w:t>.</w:t>
      </w:r>
      <w:r w:rsidR="003B05BF" w:rsidRPr="00952A8D">
        <w:t>2</w:t>
      </w:r>
      <w:r>
        <w:t>)</w:t>
      </w:r>
    </w:p>
    <w:p w:rsidR="00D415BB" w:rsidRDefault="00D415BB" w:rsidP="00D415BB">
      <w:pPr>
        <w:pStyle w:val="a3"/>
        <w:ind w:firstLine="0"/>
        <w:rPr>
          <w:bCs/>
          <w:iCs/>
        </w:rPr>
      </w:pPr>
      <w:r>
        <w:rPr>
          <w:bCs/>
          <w:iCs/>
        </w:rPr>
        <w:t xml:space="preserve">где </w:t>
      </w:r>
      <w:r w:rsidRPr="00E3643D">
        <w:rPr>
          <w:position w:val="-16"/>
        </w:rPr>
        <w:object w:dxaOrig="960" w:dyaOrig="420">
          <v:shape id="_x0000_i1453" type="#_x0000_t75" style="width:48pt;height:22.5pt" o:ole="">
            <v:imagedata r:id="rId879" o:title=""/>
          </v:shape>
          <o:OLEObject Type="Embed" ProgID="Equation.3" ShapeID="_x0000_i1453" DrawAspect="Content" ObjectID="_1708871864" r:id="rId880"/>
        </w:object>
      </w:r>
      <w:r>
        <w:t xml:space="preserve"> – передаточная функция прямого канала системы.</w:t>
      </w:r>
    </w:p>
    <w:p w:rsidR="00D415BB" w:rsidRDefault="00D415BB" w:rsidP="00D415BB">
      <w:pPr>
        <w:pStyle w:val="a3"/>
        <w:rPr>
          <w:bCs/>
          <w:iCs/>
        </w:rPr>
      </w:pPr>
      <w:r>
        <w:rPr>
          <w:bCs/>
          <w:iCs/>
        </w:rPr>
        <w:t xml:space="preserve">Проведя преобразования, аналогичные </w:t>
      </w:r>
      <w:proofErr w:type="gramStart"/>
      <w:r>
        <w:rPr>
          <w:bCs/>
          <w:iCs/>
        </w:rPr>
        <w:t>изложенным</w:t>
      </w:r>
      <w:proofErr w:type="gramEnd"/>
      <w:r>
        <w:rPr>
          <w:bCs/>
          <w:iCs/>
        </w:rPr>
        <w:t xml:space="preserve"> выше, нетрудно получить, что в случае использования положительной ОС</w:t>
      </w:r>
    </w:p>
    <w:p w:rsidR="00D415BB" w:rsidRDefault="00D415BB" w:rsidP="00D415BB">
      <w:pPr>
        <w:pStyle w:val="ab"/>
        <w:tabs>
          <w:tab w:val="left" w:pos="720"/>
          <w:tab w:val="left" w:pos="1440"/>
          <w:tab w:val="left" w:pos="2160"/>
          <w:tab w:val="left" w:pos="2880"/>
          <w:tab w:val="left" w:pos="3600"/>
          <w:tab w:val="left" w:pos="4320"/>
          <w:tab w:val="left" w:pos="5040"/>
          <w:tab w:val="left" w:pos="5760"/>
          <w:tab w:val="left" w:pos="6480"/>
          <w:tab w:val="left" w:pos="7200"/>
          <w:tab w:val="left" w:pos="7920"/>
          <w:tab w:val="right" w:pos="9638"/>
        </w:tabs>
      </w:pPr>
      <w:r>
        <w:lastRenderedPageBreak/>
        <w:tab/>
      </w:r>
      <w:r w:rsidRPr="00E3643D">
        <w:rPr>
          <w:position w:val="-38"/>
        </w:rPr>
        <w:object w:dxaOrig="2500" w:dyaOrig="859">
          <v:shape id="_x0000_i1454" type="#_x0000_t75" style="width:125.25pt;height:43.5pt" o:ole="">
            <v:imagedata r:id="rId881" o:title=""/>
          </v:shape>
          <o:OLEObject Type="Embed" ProgID="Equation.3" ShapeID="_x0000_i1454" DrawAspect="Content" ObjectID="_1708871865" r:id="rId882"/>
        </w:object>
      </w:r>
      <w:r>
        <w:t>.</w:t>
      </w:r>
      <w:r>
        <w:tab/>
      </w:r>
      <w:r>
        <w:tab/>
      </w:r>
      <w:r>
        <w:tab/>
      </w:r>
      <w:r>
        <w:tab/>
      </w:r>
      <w:r>
        <w:tab/>
      </w:r>
      <w:r>
        <w:tab/>
      </w:r>
      <w:r>
        <w:tab/>
      </w:r>
      <w:r>
        <w:tab/>
        <w:t>(</w:t>
      </w:r>
      <w:r w:rsidR="003B05BF" w:rsidRPr="00952A8D">
        <w:t>3</w:t>
      </w:r>
      <w:r w:rsidR="003B05BF" w:rsidRPr="004613B6">
        <w:t>.</w:t>
      </w:r>
      <w:r w:rsidR="003B05BF" w:rsidRPr="00952A8D">
        <w:t>3</w:t>
      </w:r>
      <w:r>
        <w:t>)</w:t>
      </w:r>
    </w:p>
    <w:p w:rsidR="00D415BB" w:rsidRDefault="00D415BB" w:rsidP="00D415BB">
      <w:pPr>
        <w:pStyle w:val="15"/>
      </w:pPr>
      <w:r>
        <w:t xml:space="preserve">В </w:t>
      </w:r>
      <w:r>
        <w:rPr>
          <w:lang w:val="en-US"/>
        </w:rPr>
        <w:t>Matlab</w:t>
      </w:r>
      <w:r>
        <w:t xml:space="preserve"> результат соединения с обратной связью двух </w:t>
      </w:r>
      <w:r>
        <w:rPr>
          <w:lang w:val="en-US"/>
        </w:rPr>
        <w:t>LTI</w:t>
      </w:r>
      <w:r>
        <w:t xml:space="preserve"> моделей выполняется с помощью команды </w:t>
      </w:r>
      <w:r>
        <w:rPr>
          <w:rStyle w:val="aff4"/>
        </w:rPr>
        <w:t>feedback</w:t>
      </w:r>
      <w:r>
        <w:t xml:space="preserve"> (</w:t>
      </w:r>
      <w:r>
        <w:rPr>
          <w:lang w:val="en-US"/>
        </w:rPr>
        <w:t>feed</w:t>
      </w:r>
      <w:r>
        <w:t xml:space="preserve"> – давать, поставлять и </w:t>
      </w:r>
      <w:r>
        <w:rPr>
          <w:lang w:val="en-US"/>
        </w:rPr>
        <w:t>back</w:t>
      </w:r>
      <w:r>
        <w:t xml:space="preserve"> – в обратном направлении).</w:t>
      </w:r>
    </w:p>
    <w:p w:rsidR="00D415BB" w:rsidRDefault="00D415BB" w:rsidP="00D415BB">
      <w:pPr>
        <w:pStyle w:val="15"/>
        <w:rPr>
          <w:lang w:val="en-US"/>
        </w:rPr>
      </w:pPr>
      <w:r>
        <w:rPr>
          <w:lang w:val="en-US"/>
        </w:rPr>
        <w:t>Syntax (</w:t>
      </w:r>
      <w:r>
        <w:t>синтаксис</w:t>
      </w:r>
      <w:r>
        <w:rPr>
          <w:lang w:val="en-US"/>
        </w:rPr>
        <w:t>):</w:t>
      </w:r>
    </w:p>
    <w:p w:rsidR="00D415BB" w:rsidRDefault="00D415BB" w:rsidP="00D415BB">
      <w:pPr>
        <w:pStyle w:val="aff3"/>
        <w:spacing w:before="120" w:after="120"/>
        <w:rPr>
          <w:lang w:val="en-US"/>
        </w:rPr>
      </w:pPr>
      <w:proofErr w:type="gramStart"/>
      <w:r>
        <w:rPr>
          <w:lang w:val="en-US"/>
        </w:rPr>
        <w:t>sys</w:t>
      </w:r>
      <w:proofErr w:type="gramEnd"/>
      <w:r>
        <w:rPr>
          <w:lang w:val="en-US"/>
        </w:rPr>
        <w:t xml:space="preserve"> = feedback(sys1,sys2)</w:t>
      </w:r>
    </w:p>
    <w:p w:rsidR="00D415BB" w:rsidRDefault="00D415BB" w:rsidP="00D415BB">
      <w:pPr>
        <w:pStyle w:val="15"/>
      </w:pPr>
      <w:r>
        <w:t>Описание:</w:t>
      </w:r>
    </w:p>
    <w:p w:rsidR="00D415BB" w:rsidRDefault="00D415BB" w:rsidP="00D415BB">
      <w:pPr>
        <w:pStyle w:val="15"/>
      </w:pPr>
      <w:proofErr w:type="gramStart"/>
      <w:r>
        <w:rPr>
          <w:rStyle w:val="aff4"/>
        </w:rPr>
        <w:t>sys = feedback(sys1,sys2)</w:t>
      </w:r>
      <w:r>
        <w:t xml:space="preserve"> возвращает </w:t>
      </w:r>
      <w:r>
        <w:rPr>
          <w:lang w:val="en-US"/>
        </w:rPr>
        <w:t>LTI</w:t>
      </w:r>
      <w:r>
        <w:t xml:space="preserve"> модель системы (</w:t>
      </w:r>
      <w:r>
        <w:rPr>
          <w:lang w:val="en-US"/>
        </w:rPr>
        <w:t>sys</w:t>
      </w:r>
      <w:r>
        <w:t>) при соединении с отрицательной ОС.</w:t>
      </w:r>
      <w:proofErr w:type="gramEnd"/>
    </w:p>
    <w:p w:rsidR="00D415BB" w:rsidRDefault="00D415BB" w:rsidP="00D415BB">
      <w:pPr>
        <w:pStyle w:val="15"/>
      </w:pPr>
      <w:r>
        <w:t>При определении типа результирующей модели также действует правило предпочения.</w:t>
      </w:r>
    </w:p>
    <w:p w:rsidR="00D415BB" w:rsidRDefault="00D415BB" w:rsidP="00D415BB">
      <w:pPr>
        <w:pStyle w:val="15"/>
      </w:pPr>
      <w:r>
        <w:t xml:space="preserve">По умолчанию, команда </w:t>
      </w:r>
      <w:r>
        <w:rPr>
          <w:rStyle w:val="aff4"/>
        </w:rPr>
        <w:t>feedback(sys1,sys2)</w:t>
      </w:r>
      <w:r>
        <w:t xml:space="preserve"> предполагает ООС и эквивалента команде </w:t>
      </w:r>
      <w:r>
        <w:rPr>
          <w:rStyle w:val="aff4"/>
        </w:rPr>
        <w:t>feedback(sys1,sys2,-1)</w:t>
      </w:r>
      <w:r>
        <w:rPr>
          <w:rStyle w:val="aff4"/>
          <w:szCs w:val="30"/>
        </w:rPr>
        <w:t>.</w:t>
      </w:r>
    </w:p>
    <w:p w:rsidR="00D415BB" w:rsidRDefault="00D415BB" w:rsidP="00D415BB">
      <w:pPr>
        <w:pStyle w:val="15"/>
      </w:pPr>
      <w:r>
        <w:t xml:space="preserve">При </w:t>
      </w:r>
      <w:proofErr w:type="gramStart"/>
      <w:r>
        <w:t>ПОС</w:t>
      </w:r>
      <w:proofErr w:type="gramEnd"/>
      <w:r>
        <w:t xml:space="preserve"> (положительная обратная связь) используется команда:</w:t>
      </w:r>
    </w:p>
    <w:p w:rsidR="00D415BB" w:rsidRPr="00E77CF2" w:rsidRDefault="00D415BB" w:rsidP="00D415BB">
      <w:pPr>
        <w:pStyle w:val="aff3"/>
        <w:spacing w:before="120" w:after="120"/>
      </w:pPr>
      <w:proofErr w:type="gramStart"/>
      <w:r>
        <w:rPr>
          <w:lang w:val="en-US"/>
        </w:rPr>
        <w:t>sys</w:t>
      </w:r>
      <w:proofErr w:type="gramEnd"/>
      <w:r w:rsidRPr="00E77CF2">
        <w:t xml:space="preserve"> = </w:t>
      </w:r>
      <w:r>
        <w:rPr>
          <w:lang w:val="en-US"/>
        </w:rPr>
        <w:t>feedback</w:t>
      </w:r>
      <w:r w:rsidRPr="00E77CF2">
        <w:t>(</w:t>
      </w:r>
      <w:r>
        <w:rPr>
          <w:lang w:val="en-US"/>
        </w:rPr>
        <w:t>sys</w:t>
      </w:r>
      <w:r w:rsidRPr="00E77CF2">
        <w:t>1,</w:t>
      </w:r>
      <w:r>
        <w:rPr>
          <w:lang w:val="en-US"/>
        </w:rPr>
        <w:t>sys</w:t>
      </w:r>
      <w:r w:rsidRPr="00E77CF2">
        <w:t>2,+1).</w:t>
      </w:r>
    </w:p>
    <w:p w:rsidR="00D415BB" w:rsidRDefault="00D415BB" w:rsidP="00D415BB">
      <w:pPr>
        <w:pStyle w:val="15"/>
      </w:pPr>
      <w:r>
        <w:t xml:space="preserve">В частном случае одна из функций, </w:t>
      </w:r>
      <w:r>
        <w:rPr>
          <w:i/>
          <w:lang w:val="en-US"/>
        </w:rPr>
        <w:t>W</w:t>
      </w:r>
      <w:r>
        <w:rPr>
          <w:vertAlign w:val="subscript"/>
        </w:rPr>
        <w:t>1</w:t>
      </w:r>
      <w:r>
        <w:t>(</w:t>
      </w:r>
      <w:r>
        <w:rPr>
          <w:i/>
          <w:lang w:val="en-US"/>
        </w:rPr>
        <w:t>p</w:t>
      </w:r>
      <w:r>
        <w:t xml:space="preserve">) или </w:t>
      </w:r>
      <w:r>
        <w:rPr>
          <w:i/>
          <w:lang w:val="en-US"/>
        </w:rPr>
        <w:t>W</w:t>
      </w:r>
      <w:r>
        <w:rPr>
          <w:vertAlign w:val="subscript"/>
        </w:rPr>
        <w:t>2</w:t>
      </w:r>
      <w:r>
        <w:t>(</w:t>
      </w:r>
      <w:r>
        <w:rPr>
          <w:i/>
          <w:lang w:val="en-US"/>
        </w:rPr>
        <w:t>p</w:t>
      </w:r>
      <w:r>
        <w:t>), может равнят</w:t>
      </w:r>
      <w:r>
        <w:t>ь</w:t>
      </w:r>
      <w:r>
        <w:t xml:space="preserve">ся единице. В этом случае вместо соответствующей функции в нужном месте нужно поставить единицу. </w:t>
      </w:r>
    </w:p>
    <w:p w:rsidR="00D415BB" w:rsidRDefault="00D415BB" w:rsidP="00D415BB">
      <w:pPr>
        <w:pStyle w:val="15"/>
      </w:pPr>
      <w:r>
        <w:t xml:space="preserve">1). При </w:t>
      </w:r>
      <w:r>
        <w:rPr>
          <w:i/>
          <w:lang w:val="en-US"/>
        </w:rPr>
        <w:t>W</w:t>
      </w:r>
      <w:r>
        <w:rPr>
          <w:vertAlign w:val="subscript"/>
        </w:rPr>
        <w:t>1</w:t>
      </w:r>
      <w:r>
        <w:t>(</w:t>
      </w:r>
      <w:r>
        <w:rPr>
          <w:i/>
          <w:lang w:val="en-US"/>
        </w:rPr>
        <w:t>p</w:t>
      </w:r>
      <w:r>
        <w:t xml:space="preserve">) = </w:t>
      </w:r>
      <w:r>
        <w:rPr>
          <w:i/>
          <w:lang w:val="en-US"/>
        </w:rPr>
        <w:t>G</w:t>
      </w:r>
      <w:r>
        <w:t>(</w:t>
      </w:r>
      <w:r>
        <w:rPr>
          <w:i/>
          <w:lang w:val="en-US"/>
        </w:rPr>
        <w:t>p</w:t>
      </w:r>
      <w:r>
        <w:t xml:space="preserve">) и </w:t>
      </w:r>
      <w:r>
        <w:rPr>
          <w:i/>
          <w:lang w:val="en-US"/>
        </w:rPr>
        <w:t>W</w:t>
      </w:r>
      <w:r>
        <w:rPr>
          <w:vertAlign w:val="subscript"/>
        </w:rPr>
        <w:t>2</w:t>
      </w:r>
      <w:r>
        <w:t>(</w:t>
      </w:r>
      <w:r>
        <w:rPr>
          <w:i/>
          <w:lang w:val="en-US"/>
        </w:rPr>
        <w:t>p</w:t>
      </w:r>
      <w:r>
        <w:t>) = 1:</w:t>
      </w:r>
    </w:p>
    <w:p w:rsidR="00D415BB" w:rsidRDefault="00D415BB" w:rsidP="00D415BB">
      <w:pPr>
        <w:pStyle w:val="ab"/>
        <w:rPr>
          <w:lang w:val="en-US"/>
        </w:rPr>
      </w:pPr>
      <w:r w:rsidRPr="00E3643D">
        <w:rPr>
          <w:position w:val="-34"/>
        </w:rPr>
        <w:object w:dxaOrig="4200" w:dyaOrig="780">
          <v:shape id="_x0000_i1455" type="#_x0000_t75" style="width:210pt;height:39pt" o:ole="">
            <v:imagedata r:id="rId883" o:title=""/>
          </v:shape>
          <o:OLEObject Type="Embed" ProgID="Equation.3" ShapeID="_x0000_i1455" DrawAspect="Content" ObjectID="_1708871866" r:id="rId884"/>
        </w:object>
      </w:r>
    </w:p>
    <w:p w:rsidR="00D415BB" w:rsidRDefault="00D415BB" w:rsidP="00D415BB">
      <w:pPr>
        <w:pStyle w:val="aff3"/>
        <w:spacing w:before="120" w:after="120"/>
        <w:rPr>
          <w:lang w:val="en-US"/>
        </w:rPr>
      </w:pPr>
      <w:proofErr w:type="gramStart"/>
      <w:r>
        <w:rPr>
          <w:lang w:val="en-US"/>
        </w:rPr>
        <w:t>sys</w:t>
      </w:r>
      <w:proofErr w:type="gramEnd"/>
      <w:r>
        <w:rPr>
          <w:lang w:val="en-US"/>
        </w:rPr>
        <w:t xml:space="preserve"> = feedback(G,1).</w:t>
      </w:r>
    </w:p>
    <w:p w:rsidR="00D415BB" w:rsidRPr="00E77CF2" w:rsidRDefault="00D415BB" w:rsidP="00D415BB">
      <w:pPr>
        <w:pStyle w:val="15"/>
        <w:rPr>
          <w:lang w:val="en-US"/>
        </w:rPr>
      </w:pPr>
      <w:r w:rsidRPr="00E77CF2">
        <w:rPr>
          <w:lang w:val="en-US"/>
        </w:rPr>
        <w:t xml:space="preserve">2). </w:t>
      </w:r>
      <w:r>
        <w:t>При</w:t>
      </w:r>
      <w:r w:rsidRPr="00E77CF2">
        <w:rPr>
          <w:lang w:val="en-US"/>
        </w:rPr>
        <w:t xml:space="preserve"> </w:t>
      </w:r>
      <w:proofErr w:type="gramStart"/>
      <w:r>
        <w:rPr>
          <w:i/>
          <w:lang w:val="en-US"/>
        </w:rPr>
        <w:t>W</w:t>
      </w:r>
      <w:r w:rsidRPr="00E77CF2">
        <w:rPr>
          <w:vertAlign w:val="subscript"/>
          <w:lang w:val="en-US"/>
        </w:rPr>
        <w:t>1</w:t>
      </w:r>
      <w:r w:rsidRPr="00E77CF2">
        <w:rPr>
          <w:lang w:val="en-US"/>
        </w:rPr>
        <w:t>(</w:t>
      </w:r>
      <w:proofErr w:type="gramEnd"/>
      <w:r>
        <w:rPr>
          <w:i/>
          <w:lang w:val="en-US"/>
        </w:rPr>
        <w:t>p</w:t>
      </w:r>
      <w:r w:rsidRPr="00E77CF2">
        <w:rPr>
          <w:lang w:val="en-US"/>
        </w:rPr>
        <w:t xml:space="preserve">) = 1 </w:t>
      </w:r>
      <w:r>
        <w:t>и</w:t>
      </w:r>
      <w:r w:rsidRPr="00E77CF2">
        <w:rPr>
          <w:lang w:val="en-US"/>
        </w:rPr>
        <w:t xml:space="preserve"> </w:t>
      </w:r>
      <w:r>
        <w:rPr>
          <w:i/>
          <w:lang w:val="en-US"/>
        </w:rPr>
        <w:t>W</w:t>
      </w:r>
      <w:r w:rsidRPr="00E77CF2">
        <w:rPr>
          <w:vertAlign w:val="subscript"/>
          <w:lang w:val="en-US"/>
        </w:rPr>
        <w:t>2</w:t>
      </w:r>
      <w:r w:rsidRPr="00E77CF2">
        <w:rPr>
          <w:lang w:val="en-US"/>
        </w:rPr>
        <w:t>(</w:t>
      </w:r>
      <w:r>
        <w:rPr>
          <w:i/>
          <w:lang w:val="en-US"/>
        </w:rPr>
        <w:t>p</w:t>
      </w:r>
      <w:r w:rsidRPr="00E77CF2">
        <w:rPr>
          <w:lang w:val="en-US"/>
        </w:rPr>
        <w:t xml:space="preserve">) = </w:t>
      </w:r>
      <w:r>
        <w:rPr>
          <w:i/>
          <w:lang w:val="en-US"/>
        </w:rPr>
        <w:t>G</w:t>
      </w:r>
      <w:r w:rsidRPr="00E77CF2">
        <w:rPr>
          <w:lang w:val="en-US"/>
        </w:rPr>
        <w:t>(</w:t>
      </w:r>
      <w:r>
        <w:rPr>
          <w:i/>
          <w:lang w:val="en-US"/>
        </w:rPr>
        <w:t>p</w:t>
      </w:r>
      <w:r w:rsidRPr="00E77CF2">
        <w:rPr>
          <w:lang w:val="en-US"/>
        </w:rPr>
        <w:t>):</w:t>
      </w:r>
    </w:p>
    <w:p w:rsidR="00D415BB" w:rsidRDefault="00D415BB" w:rsidP="00D415BB">
      <w:pPr>
        <w:pStyle w:val="ab"/>
      </w:pPr>
      <w:r w:rsidRPr="00E3643D">
        <w:rPr>
          <w:position w:val="-34"/>
        </w:rPr>
        <w:object w:dxaOrig="4099" w:dyaOrig="780">
          <v:shape id="_x0000_i1456" type="#_x0000_t75" style="width:205.5pt;height:39pt" o:ole="">
            <v:imagedata r:id="rId885" o:title=""/>
          </v:shape>
          <o:OLEObject Type="Embed" ProgID="Equation.3" ShapeID="_x0000_i1456" DrawAspect="Content" ObjectID="_1708871867" r:id="rId886"/>
        </w:object>
      </w:r>
    </w:p>
    <w:p w:rsidR="00D415BB" w:rsidRPr="00E77CF2" w:rsidRDefault="00D415BB" w:rsidP="00D415BB">
      <w:pPr>
        <w:pStyle w:val="aff3"/>
        <w:spacing w:before="120" w:after="120"/>
      </w:pPr>
      <w:proofErr w:type="gramStart"/>
      <w:r>
        <w:rPr>
          <w:lang w:val="en-US"/>
        </w:rPr>
        <w:t>sys</w:t>
      </w:r>
      <w:proofErr w:type="gramEnd"/>
      <w:r w:rsidRPr="00E77CF2">
        <w:t xml:space="preserve"> = </w:t>
      </w:r>
      <w:r>
        <w:rPr>
          <w:lang w:val="en-US"/>
        </w:rPr>
        <w:t>feedback</w:t>
      </w:r>
      <w:r w:rsidRPr="00E77CF2">
        <w:t>(1,</w:t>
      </w:r>
      <w:r>
        <w:rPr>
          <w:lang w:val="en-US"/>
        </w:rPr>
        <w:t>G</w:t>
      </w:r>
      <w:r w:rsidRPr="00E77CF2">
        <w:t>).</w:t>
      </w:r>
    </w:p>
    <w:p w:rsidR="00D415BB" w:rsidRDefault="00D415BB" w:rsidP="00D415BB">
      <w:pPr>
        <w:ind w:firstLine="680"/>
        <w:rPr>
          <w:b/>
          <w:sz w:val="30"/>
          <w:szCs w:val="30"/>
        </w:rPr>
      </w:pPr>
      <w:r>
        <w:rPr>
          <w:b/>
          <w:sz w:val="30"/>
          <w:szCs w:val="30"/>
        </w:rPr>
        <w:t xml:space="preserve">Пример </w:t>
      </w:r>
      <w:r w:rsidR="003B05BF" w:rsidRPr="00952A8D">
        <w:rPr>
          <w:b/>
          <w:sz w:val="30"/>
          <w:szCs w:val="30"/>
        </w:rPr>
        <w:t>3</w:t>
      </w:r>
      <w:r>
        <w:rPr>
          <w:b/>
          <w:sz w:val="30"/>
          <w:szCs w:val="30"/>
        </w:rPr>
        <w:t>.</w:t>
      </w:r>
      <w:r w:rsidR="003B05BF" w:rsidRPr="00952A8D">
        <w:rPr>
          <w:b/>
          <w:sz w:val="30"/>
          <w:szCs w:val="30"/>
        </w:rPr>
        <w:t>2</w:t>
      </w:r>
      <w:r>
        <w:rPr>
          <w:b/>
          <w:sz w:val="30"/>
          <w:szCs w:val="30"/>
        </w:rPr>
        <w:t xml:space="preserve">. </w:t>
      </w:r>
    </w:p>
    <w:p w:rsidR="00D415BB" w:rsidRDefault="00D415BB" w:rsidP="00D415BB">
      <w:pPr>
        <w:ind w:firstLine="680"/>
      </w:pPr>
      <w:r>
        <w:rPr>
          <w:sz w:val="30"/>
          <w:szCs w:val="30"/>
        </w:rPr>
        <w:t xml:space="preserve">1. </w:t>
      </w:r>
      <w:r>
        <w:t>Системы заданы их ПФ (</w:t>
      </w:r>
      <w:r>
        <w:rPr>
          <w:lang w:val="en-US"/>
        </w:rPr>
        <w:t>TF</w:t>
      </w:r>
      <w:r>
        <w:t xml:space="preserve"> моделями):</w:t>
      </w:r>
    </w:p>
    <w:p w:rsidR="00D415BB" w:rsidRDefault="00D415BB" w:rsidP="00D415BB">
      <w:pPr>
        <w:pStyle w:val="ab"/>
      </w:pPr>
      <w:r w:rsidRPr="00E3643D">
        <w:rPr>
          <w:position w:val="-34"/>
        </w:rPr>
        <w:object w:dxaOrig="2940" w:dyaOrig="780">
          <v:shape id="_x0000_i1457" type="#_x0000_t75" style="width:147pt;height:39pt" o:ole="">
            <v:imagedata r:id="rId887" o:title=""/>
          </v:shape>
          <o:OLEObject Type="Embed" ProgID="Equation.3" ShapeID="_x0000_i1457" DrawAspect="Content" ObjectID="_1708871868" r:id="rId888"/>
        </w:object>
      </w:r>
      <w:r>
        <w:t xml:space="preserve"> и </w:t>
      </w:r>
      <w:r w:rsidRPr="00E3643D">
        <w:rPr>
          <w:position w:val="-32"/>
        </w:rPr>
        <w:object w:dxaOrig="1700" w:dyaOrig="760">
          <v:shape id="_x0000_i1458" type="#_x0000_t75" style="width:85.5pt;height:39pt" o:ole="">
            <v:imagedata r:id="rId889" o:title=""/>
          </v:shape>
          <o:OLEObject Type="Embed" ProgID="Equation.3" ShapeID="_x0000_i1458" DrawAspect="Content" ObjectID="_1708871869" r:id="rId890"/>
        </w:object>
      </w:r>
      <w:r>
        <w:t>.</w:t>
      </w:r>
    </w:p>
    <w:p w:rsidR="00D415BB" w:rsidRDefault="00D415BB" w:rsidP="00D415BB">
      <w:pPr>
        <w:pStyle w:val="a3"/>
      </w:pPr>
      <w:r>
        <w:t>ПФ системы с ООС:</w:t>
      </w:r>
    </w:p>
    <w:p w:rsidR="00D415BB" w:rsidRDefault="00D415BB" w:rsidP="00D415BB">
      <w:pPr>
        <w:pStyle w:val="ab"/>
        <w:spacing w:after="0"/>
      </w:pPr>
      <w:r w:rsidRPr="00E3643D">
        <w:rPr>
          <w:position w:val="-70"/>
        </w:rPr>
        <w:object w:dxaOrig="6780" w:dyaOrig="1540">
          <v:shape id="_x0000_i1459" type="#_x0000_t75" style="width:339.75pt;height:77.25pt" o:ole="">
            <v:imagedata r:id="rId891" o:title=""/>
          </v:shape>
          <o:OLEObject Type="Embed" ProgID="Equation.3" ShapeID="_x0000_i1459" DrawAspect="Content" ObjectID="_1708871870" r:id="rId892"/>
        </w:object>
      </w:r>
    </w:p>
    <w:p w:rsidR="00D415BB" w:rsidRDefault="00D415BB" w:rsidP="00D415BB">
      <w:pPr>
        <w:pStyle w:val="ab"/>
        <w:spacing w:before="0"/>
      </w:pPr>
      <w:r w:rsidRPr="00E3643D">
        <w:rPr>
          <w:position w:val="-34"/>
        </w:rPr>
        <w:object w:dxaOrig="3560" w:dyaOrig="820">
          <v:shape id="_x0000_i1460" type="#_x0000_t75" style="width:171pt;height:39pt" o:ole="">
            <v:imagedata r:id="rId893" o:title=""/>
          </v:shape>
          <o:OLEObject Type="Embed" ProgID="Equation.3" ShapeID="_x0000_i1460" DrawAspect="Content" ObjectID="_1708871871" r:id="rId894"/>
        </w:object>
      </w:r>
      <w:r>
        <w:t>.</w:t>
      </w:r>
    </w:p>
    <w:p w:rsidR="00D415BB" w:rsidRDefault="00D415BB" w:rsidP="00D415BB">
      <w:pPr>
        <w:pStyle w:val="15"/>
        <w:spacing w:after="120"/>
      </w:pPr>
      <w:r>
        <w:t xml:space="preserve">В </w:t>
      </w:r>
      <w:r>
        <w:rPr>
          <w:lang w:val="en-US"/>
        </w:rPr>
        <w:t>MATLAB</w:t>
      </w:r>
      <w:r>
        <w:t>:</w:t>
      </w:r>
    </w:p>
    <w:p w:rsidR="00D415BB" w:rsidRDefault="00D415BB" w:rsidP="00D415BB">
      <w:pPr>
        <w:pStyle w:val="aff3"/>
      </w:pPr>
      <w:r>
        <w:t>%Исходные данные</w:t>
      </w:r>
    </w:p>
    <w:p w:rsidR="00D415BB" w:rsidRPr="00E77CF2" w:rsidRDefault="00D415BB" w:rsidP="00D415BB">
      <w:pPr>
        <w:pStyle w:val="aff3"/>
      </w:pPr>
      <w:r>
        <w:rPr>
          <w:lang w:val="en-US"/>
        </w:rPr>
        <w:t>W</w:t>
      </w:r>
      <w:r w:rsidRPr="00E77CF2">
        <w:t>1=</w:t>
      </w:r>
      <w:proofErr w:type="gramStart"/>
      <w:r>
        <w:rPr>
          <w:lang w:val="en-US"/>
        </w:rPr>
        <w:t>tf</w:t>
      </w:r>
      <w:r w:rsidRPr="00E77CF2">
        <w:t>(</w:t>
      </w:r>
      <w:proofErr w:type="gramEnd"/>
      <w:r w:rsidRPr="00E77CF2">
        <w:t>[1 14],[1 3 3 1]);</w:t>
      </w:r>
      <w:r>
        <w:rPr>
          <w:lang w:val="en-US"/>
        </w:rPr>
        <w:t>W</w:t>
      </w:r>
      <w:r w:rsidRPr="00E77CF2">
        <w:t>2=</w:t>
      </w:r>
      <w:r>
        <w:rPr>
          <w:lang w:val="en-US"/>
        </w:rPr>
        <w:t>tf</w:t>
      </w:r>
      <w:r w:rsidRPr="00E77CF2">
        <w:t>(1,[1 10]);</w:t>
      </w:r>
    </w:p>
    <w:p w:rsidR="00D415BB" w:rsidRDefault="00D415BB" w:rsidP="00D415BB">
      <w:pPr>
        <w:pStyle w:val="aff3"/>
        <w:rPr>
          <w:lang w:val="en-US"/>
        </w:rPr>
      </w:pPr>
      <w:r>
        <w:rPr>
          <w:lang w:val="en-US"/>
        </w:rPr>
        <w:t>W_nf=</w:t>
      </w:r>
      <w:proofErr w:type="gramStart"/>
      <w:r>
        <w:rPr>
          <w:lang w:val="en-US"/>
        </w:rPr>
        <w:t>feedback(</w:t>
      </w:r>
      <w:proofErr w:type="gramEnd"/>
      <w:r>
        <w:rPr>
          <w:lang w:val="en-US"/>
        </w:rPr>
        <w:t>W1,W2)</w:t>
      </w:r>
    </w:p>
    <w:p w:rsidR="00D415BB" w:rsidRDefault="00D415BB" w:rsidP="00D415BB">
      <w:pPr>
        <w:pStyle w:val="aff3"/>
        <w:rPr>
          <w:lang w:val="en-US"/>
        </w:rPr>
      </w:pPr>
      <w:r>
        <w:rPr>
          <w:lang w:val="en-US"/>
        </w:rPr>
        <w:t>&gt;&gt;</w:t>
      </w:r>
    </w:p>
    <w:p w:rsidR="00D415BB" w:rsidRDefault="00D415BB" w:rsidP="00D415BB">
      <w:pPr>
        <w:pStyle w:val="aff3"/>
        <w:rPr>
          <w:lang w:val="en-US"/>
        </w:rPr>
      </w:pPr>
      <w:r>
        <w:rPr>
          <w:lang w:val="en-US"/>
        </w:rPr>
        <w:t>Transfer function:</w:t>
      </w:r>
    </w:p>
    <w:p w:rsidR="00D415BB" w:rsidRDefault="00D415BB" w:rsidP="00D415BB">
      <w:pPr>
        <w:pStyle w:val="aff3"/>
        <w:rPr>
          <w:lang w:val="en-US"/>
        </w:rPr>
      </w:pPr>
      <w:r>
        <w:rPr>
          <w:lang w:val="en-US"/>
        </w:rPr>
        <w:t xml:space="preserve">        </w:t>
      </w:r>
      <w:proofErr w:type="gramStart"/>
      <w:r>
        <w:rPr>
          <w:lang w:val="en-US"/>
        </w:rPr>
        <w:t>s^</w:t>
      </w:r>
      <w:proofErr w:type="gramEnd"/>
      <w:r>
        <w:rPr>
          <w:lang w:val="en-US"/>
        </w:rPr>
        <w:t>2 + 24 s + 140</w:t>
      </w:r>
    </w:p>
    <w:p w:rsidR="00D415BB" w:rsidRDefault="00D415BB" w:rsidP="00D415BB">
      <w:pPr>
        <w:pStyle w:val="aff3"/>
        <w:rPr>
          <w:lang w:val="en-US"/>
        </w:rPr>
      </w:pPr>
      <w:r>
        <w:rPr>
          <w:lang w:val="en-US"/>
        </w:rPr>
        <w:t>----------------------------------------</w:t>
      </w:r>
    </w:p>
    <w:p w:rsidR="00D415BB" w:rsidRDefault="00D415BB" w:rsidP="00D415BB">
      <w:pPr>
        <w:pStyle w:val="aff3"/>
        <w:rPr>
          <w:lang w:val="en-US"/>
        </w:rPr>
      </w:pPr>
      <w:proofErr w:type="gramStart"/>
      <w:r>
        <w:rPr>
          <w:lang w:val="en-US"/>
        </w:rPr>
        <w:t>s^</w:t>
      </w:r>
      <w:proofErr w:type="gramEnd"/>
      <w:r>
        <w:rPr>
          <w:lang w:val="en-US"/>
        </w:rPr>
        <w:t>4 + 13 s^3 + 33 s^2 + 32 s + 24</w:t>
      </w:r>
    </w:p>
    <w:p w:rsidR="00D415BB" w:rsidRDefault="00D415BB" w:rsidP="00D415BB">
      <w:pPr>
        <w:pStyle w:val="a3"/>
      </w:pPr>
      <w:r>
        <w:t xml:space="preserve">2. Система прямой передачи сигнала задана </w:t>
      </w:r>
      <w:r>
        <w:rPr>
          <w:lang w:val="en-US"/>
        </w:rPr>
        <w:t>ZPK</w:t>
      </w:r>
      <w:r>
        <w:t xml:space="preserve"> моделью, а звено в цепи ОС – передаточной функцией:</w:t>
      </w:r>
    </w:p>
    <w:p w:rsidR="00D415BB" w:rsidRDefault="000A2217" w:rsidP="00D415BB">
      <w:pPr>
        <w:pStyle w:val="ab"/>
      </w:pPr>
      <w:r w:rsidRPr="000A2217">
        <w:rPr>
          <w:position w:val="-38"/>
        </w:rPr>
        <w:object w:dxaOrig="1920" w:dyaOrig="840">
          <v:shape id="_x0000_i1461" type="#_x0000_t75" style="width:96.75pt;height:41.25pt" o:ole="">
            <v:imagedata r:id="rId895" o:title=""/>
          </v:shape>
          <o:OLEObject Type="Embed" ProgID="Equation.3" ShapeID="_x0000_i1461" DrawAspect="Content" ObjectID="_1708871872" r:id="rId896"/>
        </w:object>
      </w:r>
      <w:r w:rsidR="00D415BB">
        <w:t xml:space="preserve"> </w:t>
      </w:r>
      <w:r>
        <w:tab/>
      </w:r>
      <w:r>
        <w:tab/>
      </w:r>
      <w:r w:rsidR="00D415BB">
        <w:t xml:space="preserve">и </w:t>
      </w:r>
      <w:r w:rsidR="00D415BB">
        <w:tab/>
      </w:r>
      <w:r w:rsidRPr="000A2217">
        <w:rPr>
          <w:position w:val="-34"/>
        </w:rPr>
        <w:object w:dxaOrig="1820" w:dyaOrig="800">
          <v:shape id="_x0000_i1462" type="#_x0000_t75" style="width:91.5pt;height:40.5pt" o:ole="">
            <v:imagedata r:id="rId897" o:title=""/>
          </v:shape>
          <o:OLEObject Type="Embed" ProgID="Equation.3" ShapeID="_x0000_i1462" DrawAspect="Content" ObjectID="_1708871873" r:id="rId898"/>
        </w:object>
      </w:r>
      <w:r w:rsidR="00D415BB">
        <w:t>.</w:t>
      </w:r>
    </w:p>
    <w:p w:rsidR="00D415BB" w:rsidRDefault="00D415BB" w:rsidP="00D415BB">
      <w:pPr>
        <w:pStyle w:val="aff3"/>
      </w:pPr>
      <w:r>
        <w:t>% Исходные данные</w:t>
      </w:r>
    </w:p>
    <w:p w:rsidR="00D415BB" w:rsidRDefault="00D415BB" w:rsidP="00D415BB">
      <w:pPr>
        <w:pStyle w:val="aff3"/>
      </w:pPr>
      <w:r>
        <w:t>W1=zpk(-14,[-1 -1 -1],1);</w:t>
      </w:r>
    </w:p>
    <w:p w:rsidR="00D415BB" w:rsidRPr="00B87A97" w:rsidRDefault="00D415BB" w:rsidP="00D415BB">
      <w:pPr>
        <w:pStyle w:val="aff3"/>
        <w:rPr>
          <w:lang w:val="en-US"/>
        </w:rPr>
      </w:pPr>
      <w:r>
        <w:rPr>
          <w:lang w:val="en-US"/>
        </w:rPr>
        <w:t>W</w:t>
      </w:r>
      <w:r w:rsidRPr="00B87A97">
        <w:rPr>
          <w:lang w:val="en-US"/>
        </w:rPr>
        <w:t>2=</w:t>
      </w:r>
      <w:proofErr w:type="gramStart"/>
      <w:r>
        <w:rPr>
          <w:lang w:val="en-US"/>
        </w:rPr>
        <w:t>tf</w:t>
      </w:r>
      <w:r w:rsidRPr="00B87A97">
        <w:rPr>
          <w:lang w:val="en-US"/>
        </w:rPr>
        <w:t>(</w:t>
      </w:r>
      <w:proofErr w:type="gramEnd"/>
      <w:r w:rsidRPr="00B87A97">
        <w:rPr>
          <w:lang w:val="en-US"/>
        </w:rPr>
        <w:t>1,[1 10]);</w:t>
      </w:r>
    </w:p>
    <w:p w:rsidR="00D415BB" w:rsidRPr="00B87A97" w:rsidRDefault="00D415BB" w:rsidP="00D415BB">
      <w:pPr>
        <w:pStyle w:val="aff3"/>
        <w:rPr>
          <w:lang w:val="en-US"/>
        </w:rPr>
      </w:pPr>
      <w:r>
        <w:rPr>
          <w:lang w:val="en-US"/>
        </w:rPr>
        <w:t>W</w:t>
      </w:r>
      <w:r w:rsidRPr="00B87A97">
        <w:rPr>
          <w:lang w:val="en-US"/>
        </w:rPr>
        <w:t>_</w:t>
      </w:r>
      <w:r>
        <w:rPr>
          <w:lang w:val="en-US"/>
        </w:rPr>
        <w:t>zpk</w:t>
      </w:r>
      <w:r w:rsidRPr="00B87A97">
        <w:rPr>
          <w:lang w:val="en-US"/>
        </w:rPr>
        <w:t>=</w:t>
      </w:r>
      <w:proofErr w:type="gramStart"/>
      <w:r>
        <w:rPr>
          <w:lang w:val="en-US"/>
        </w:rPr>
        <w:t>feedback</w:t>
      </w:r>
      <w:r w:rsidRPr="00B87A97">
        <w:rPr>
          <w:lang w:val="en-US"/>
        </w:rPr>
        <w:t>(</w:t>
      </w:r>
      <w:proofErr w:type="gramEnd"/>
      <w:r>
        <w:rPr>
          <w:lang w:val="en-US"/>
        </w:rPr>
        <w:t>W</w:t>
      </w:r>
      <w:r w:rsidRPr="00B87A97">
        <w:rPr>
          <w:lang w:val="en-US"/>
        </w:rPr>
        <w:t>1,</w:t>
      </w:r>
      <w:r>
        <w:rPr>
          <w:lang w:val="en-US"/>
        </w:rPr>
        <w:t>W</w:t>
      </w:r>
      <w:r w:rsidRPr="00B87A97">
        <w:rPr>
          <w:lang w:val="en-US"/>
        </w:rPr>
        <w:t>2)</w:t>
      </w:r>
    </w:p>
    <w:p w:rsidR="00D415BB" w:rsidRPr="00B87A97" w:rsidRDefault="00D415BB" w:rsidP="00D415BB">
      <w:pPr>
        <w:pStyle w:val="aff3"/>
        <w:rPr>
          <w:lang w:val="en-US"/>
        </w:rPr>
      </w:pPr>
      <w:r>
        <w:rPr>
          <w:lang w:val="en-US"/>
        </w:rPr>
        <w:t>W</w:t>
      </w:r>
      <w:r w:rsidRPr="00B87A97">
        <w:rPr>
          <w:lang w:val="en-US"/>
        </w:rPr>
        <w:t>_</w:t>
      </w:r>
      <w:r>
        <w:rPr>
          <w:lang w:val="en-US"/>
        </w:rPr>
        <w:t>tf</w:t>
      </w:r>
      <w:r w:rsidRPr="00B87A97">
        <w:rPr>
          <w:lang w:val="en-US"/>
        </w:rPr>
        <w:t>=</w:t>
      </w:r>
      <w:proofErr w:type="gramStart"/>
      <w:r>
        <w:rPr>
          <w:lang w:val="en-US"/>
        </w:rPr>
        <w:t>tf</w:t>
      </w:r>
      <w:r w:rsidRPr="00B87A97">
        <w:rPr>
          <w:lang w:val="en-US"/>
        </w:rPr>
        <w:t>(</w:t>
      </w:r>
      <w:proofErr w:type="gramEnd"/>
      <w:r>
        <w:rPr>
          <w:lang w:val="en-US"/>
        </w:rPr>
        <w:t>W</w:t>
      </w:r>
      <w:r w:rsidRPr="00B87A97">
        <w:rPr>
          <w:lang w:val="en-US"/>
        </w:rPr>
        <w:t>_</w:t>
      </w:r>
      <w:r>
        <w:rPr>
          <w:lang w:val="en-US"/>
        </w:rPr>
        <w:t>zpk</w:t>
      </w:r>
      <w:r w:rsidRPr="00B87A97">
        <w:rPr>
          <w:lang w:val="en-US"/>
        </w:rPr>
        <w:t>)</w:t>
      </w:r>
    </w:p>
    <w:p w:rsidR="00D415BB" w:rsidRPr="00B87A97" w:rsidRDefault="00D415BB" w:rsidP="00D415BB">
      <w:pPr>
        <w:pStyle w:val="aff3"/>
        <w:rPr>
          <w:lang w:val="en-US"/>
        </w:rPr>
      </w:pPr>
      <w:r w:rsidRPr="00B87A97">
        <w:rPr>
          <w:lang w:val="en-US"/>
        </w:rPr>
        <w:t>&gt;&gt;</w:t>
      </w:r>
      <w:r w:rsidR="000A2217" w:rsidRPr="00B87A97">
        <w:rPr>
          <w:lang w:val="en-US"/>
        </w:rPr>
        <w:t xml:space="preserve"> </w:t>
      </w:r>
      <w:r>
        <w:rPr>
          <w:lang w:val="en-US"/>
        </w:rPr>
        <w:t>Zero</w:t>
      </w:r>
      <w:r w:rsidRPr="00B87A97">
        <w:rPr>
          <w:lang w:val="en-US"/>
        </w:rPr>
        <w:t>/</w:t>
      </w:r>
      <w:r>
        <w:rPr>
          <w:lang w:val="en-US"/>
        </w:rPr>
        <w:t>pole</w:t>
      </w:r>
      <w:r w:rsidRPr="00B87A97">
        <w:rPr>
          <w:lang w:val="en-US"/>
        </w:rPr>
        <w:t>/</w:t>
      </w:r>
      <w:r>
        <w:rPr>
          <w:lang w:val="en-US"/>
        </w:rPr>
        <w:t>gain</w:t>
      </w:r>
      <w:r w:rsidRPr="00B87A97">
        <w:rPr>
          <w:lang w:val="en-US"/>
        </w:rPr>
        <w:t>:</w:t>
      </w:r>
    </w:p>
    <w:p w:rsidR="00D415BB" w:rsidRDefault="00D415BB" w:rsidP="00D415BB">
      <w:pPr>
        <w:pStyle w:val="aff3"/>
        <w:rPr>
          <w:lang w:val="en-US"/>
        </w:rPr>
      </w:pPr>
      <w:r w:rsidRPr="00B87A97">
        <w:rPr>
          <w:lang w:val="en-US"/>
        </w:rPr>
        <w:t xml:space="preserve">                  </w:t>
      </w:r>
      <w:r>
        <w:rPr>
          <w:lang w:val="en-US"/>
        </w:rPr>
        <w:t>(s+14) (s+10)</w:t>
      </w:r>
    </w:p>
    <w:p w:rsidR="00D415BB" w:rsidRDefault="00D415BB" w:rsidP="00D415BB">
      <w:pPr>
        <w:pStyle w:val="aff3"/>
        <w:rPr>
          <w:lang w:val="en-US"/>
        </w:rPr>
      </w:pPr>
      <w:r>
        <w:rPr>
          <w:lang w:val="en-US"/>
        </w:rPr>
        <w:t>--------------------------------------------</w:t>
      </w:r>
    </w:p>
    <w:p w:rsidR="00D415BB" w:rsidRDefault="00D415BB" w:rsidP="00D415BB">
      <w:pPr>
        <w:pStyle w:val="aff3"/>
        <w:rPr>
          <w:lang w:val="en-US"/>
        </w:rPr>
      </w:pPr>
      <w:r>
        <w:rPr>
          <w:lang w:val="en-US"/>
        </w:rPr>
        <w:t>(s+9.994) (s+2.147) (</w:t>
      </w:r>
      <w:proofErr w:type="gramStart"/>
      <w:r>
        <w:rPr>
          <w:lang w:val="en-US"/>
        </w:rPr>
        <w:t>s^</w:t>
      </w:r>
      <w:proofErr w:type="gramEnd"/>
      <w:r>
        <w:rPr>
          <w:lang w:val="en-US"/>
        </w:rPr>
        <w:t>2  + 0.8584s + 1.118)</w:t>
      </w:r>
    </w:p>
    <w:p w:rsidR="00D415BB" w:rsidRDefault="00D415BB" w:rsidP="00D415BB">
      <w:pPr>
        <w:pStyle w:val="aff3"/>
        <w:rPr>
          <w:lang w:val="en-US"/>
        </w:rPr>
      </w:pPr>
      <w:r>
        <w:rPr>
          <w:lang w:val="en-US"/>
        </w:rPr>
        <w:t>Transfer function:</w:t>
      </w:r>
    </w:p>
    <w:p w:rsidR="00D415BB" w:rsidRDefault="00D415BB" w:rsidP="00D415BB">
      <w:pPr>
        <w:pStyle w:val="aff3"/>
        <w:rPr>
          <w:lang w:val="en-US"/>
        </w:rPr>
      </w:pPr>
      <w:r>
        <w:rPr>
          <w:lang w:val="en-US"/>
        </w:rPr>
        <w:t xml:space="preserve">            </w:t>
      </w:r>
      <w:proofErr w:type="gramStart"/>
      <w:r>
        <w:rPr>
          <w:lang w:val="en-US"/>
        </w:rPr>
        <w:t>s^</w:t>
      </w:r>
      <w:proofErr w:type="gramEnd"/>
      <w:r>
        <w:rPr>
          <w:lang w:val="en-US"/>
        </w:rPr>
        <w:t>2 + 24 s + 140</w:t>
      </w:r>
    </w:p>
    <w:p w:rsidR="00D415BB" w:rsidRDefault="00D415BB" w:rsidP="00D415BB">
      <w:pPr>
        <w:pStyle w:val="aff3"/>
        <w:rPr>
          <w:lang w:val="en-US"/>
        </w:rPr>
      </w:pPr>
      <w:r>
        <w:rPr>
          <w:lang w:val="en-US"/>
        </w:rPr>
        <w:t>----------------------------------------</w:t>
      </w:r>
    </w:p>
    <w:p w:rsidR="00D415BB" w:rsidRDefault="00D415BB" w:rsidP="00D415BB">
      <w:pPr>
        <w:pStyle w:val="aff3"/>
        <w:rPr>
          <w:lang w:val="en-US"/>
        </w:rPr>
      </w:pPr>
      <w:proofErr w:type="gramStart"/>
      <w:r>
        <w:rPr>
          <w:lang w:val="en-US"/>
        </w:rPr>
        <w:t>s^</w:t>
      </w:r>
      <w:proofErr w:type="gramEnd"/>
      <w:r>
        <w:rPr>
          <w:lang w:val="en-US"/>
        </w:rPr>
        <w:t>4 + 13 s^3 + 33 s^2 + 32 s + 24</w:t>
      </w:r>
    </w:p>
    <w:p w:rsidR="00D415BB" w:rsidRPr="00E77CF2" w:rsidRDefault="00D415BB" w:rsidP="00D415BB">
      <w:pPr>
        <w:pStyle w:val="a3"/>
        <w:rPr>
          <w:lang w:val="en-US"/>
        </w:rPr>
      </w:pPr>
      <w:proofErr w:type="gramStart"/>
      <w:r>
        <w:t>Единичная</w:t>
      </w:r>
      <w:r w:rsidRPr="00E77CF2">
        <w:rPr>
          <w:lang w:val="en-US"/>
        </w:rPr>
        <w:t xml:space="preserve"> </w:t>
      </w:r>
      <w:r>
        <w:t>ООС</w:t>
      </w:r>
      <w:proofErr w:type="gramEnd"/>
    </w:p>
    <w:p w:rsidR="00D415BB" w:rsidRDefault="00D415BB" w:rsidP="00D415BB">
      <w:pPr>
        <w:pStyle w:val="aff3"/>
      </w:pPr>
      <w:r>
        <w:t>% Исходные данные</w:t>
      </w:r>
    </w:p>
    <w:p w:rsidR="00D415BB" w:rsidRPr="00E77CF2" w:rsidRDefault="00D415BB" w:rsidP="00D415BB">
      <w:pPr>
        <w:pStyle w:val="aff3"/>
      </w:pPr>
      <w:r>
        <w:rPr>
          <w:lang w:val="en-US"/>
        </w:rPr>
        <w:t>G</w:t>
      </w:r>
      <w:r w:rsidRPr="00E77CF2">
        <w:t>=</w:t>
      </w:r>
      <w:proofErr w:type="gramStart"/>
      <w:r>
        <w:rPr>
          <w:lang w:val="en-US"/>
        </w:rPr>
        <w:t>tf</w:t>
      </w:r>
      <w:r w:rsidRPr="00E77CF2">
        <w:t>(</w:t>
      </w:r>
      <w:proofErr w:type="gramEnd"/>
      <w:r w:rsidRPr="00E77CF2">
        <w:t>[1 14],[1 3 3 1]);</w:t>
      </w:r>
    </w:p>
    <w:p w:rsidR="00D415BB" w:rsidRPr="00E77CF2" w:rsidRDefault="00D415BB" w:rsidP="00D415BB">
      <w:pPr>
        <w:pStyle w:val="aff3"/>
      </w:pPr>
      <w:proofErr w:type="gramStart"/>
      <w:r>
        <w:rPr>
          <w:lang w:val="en-US"/>
        </w:rPr>
        <w:t>sys</w:t>
      </w:r>
      <w:r w:rsidRPr="00E77CF2">
        <w:t>=</w:t>
      </w:r>
      <w:proofErr w:type="gramEnd"/>
      <w:r>
        <w:rPr>
          <w:lang w:val="en-US"/>
        </w:rPr>
        <w:t>feedback</w:t>
      </w:r>
      <w:r w:rsidRPr="00E77CF2">
        <w:t>(</w:t>
      </w:r>
      <w:r>
        <w:rPr>
          <w:lang w:val="en-US"/>
        </w:rPr>
        <w:t>G</w:t>
      </w:r>
      <w:r w:rsidRPr="00E77CF2">
        <w:t>,1)</w:t>
      </w:r>
    </w:p>
    <w:p w:rsidR="00D415BB" w:rsidRDefault="00D415BB" w:rsidP="00D415BB">
      <w:pPr>
        <w:pStyle w:val="aff3"/>
        <w:rPr>
          <w:lang w:val="en-US"/>
        </w:rPr>
      </w:pPr>
      <w:r>
        <w:rPr>
          <w:lang w:val="en-US"/>
        </w:rPr>
        <w:t>&gt;&gt;</w:t>
      </w:r>
      <w:r w:rsidR="000A2217" w:rsidRPr="00B87A97">
        <w:rPr>
          <w:lang w:val="en-US"/>
        </w:rPr>
        <w:t xml:space="preserve"> </w:t>
      </w:r>
      <w:r>
        <w:rPr>
          <w:lang w:val="en-US"/>
        </w:rPr>
        <w:t>Transfer function:</w:t>
      </w:r>
    </w:p>
    <w:p w:rsidR="00D415BB" w:rsidRDefault="00D415BB" w:rsidP="00D415BB">
      <w:pPr>
        <w:pStyle w:val="aff3"/>
        <w:rPr>
          <w:lang w:val="en-US"/>
        </w:rPr>
      </w:pPr>
      <w:r>
        <w:rPr>
          <w:lang w:val="en-US"/>
        </w:rPr>
        <w:t xml:space="preserve">        s + 14</w:t>
      </w:r>
    </w:p>
    <w:p w:rsidR="00D415BB" w:rsidRDefault="00D415BB" w:rsidP="00D415BB">
      <w:pPr>
        <w:pStyle w:val="aff3"/>
        <w:rPr>
          <w:lang w:val="en-US"/>
        </w:rPr>
      </w:pPr>
      <w:r>
        <w:rPr>
          <w:lang w:val="en-US"/>
        </w:rPr>
        <w:t>----------------------</w:t>
      </w:r>
    </w:p>
    <w:p w:rsidR="00D415BB" w:rsidRDefault="00D415BB" w:rsidP="00D415BB">
      <w:pPr>
        <w:pStyle w:val="aff3"/>
        <w:rPr>
          <w:lang w:val="en-US"/>
        </w:rPr>
      </w:pPr>
      <w:proofErr w:type="gramStart"/>
      <w:r>
        <w:rPr>
          <w:lang w:val="en-US"/>
        </w:rPr>
        <w:t>s^</w:t>
      </w:r>
      <w:proofErr w:type="gramEnd"/>
      <w:r>
        <w:rPr>
          <w:lang w:val="en-US"/>
        </w:rPr>
        <w:t>3 + 3 s^2 + 4 s + 15</w:t>
      </w:r>
    </w:p>
    <w:p w:rsidR="00D415BB" w:rsidRDefault="00D415BB" w:rsidP="00D415BB">
      <w:pPr>
        <w:pStyle w:val="aff3"/>
      </w:pPr>
      <w:r>
        <w:t>% Исходные данные</w:t>
      </w:r>
    </w:p>
    <w:p w:rsidR="00D415BB" w:rsidRDefault="00D415BB" w:rsidP="00D415BB">
      <w:pPr>
        <w:pStyle w:val="aff3"/>
      </w:pPr>
      <w:r>
        <w:rPr>
          <w:lang w:val="en-US"/>
        </w:rPr>
        <w:t>G</w:t>
      </w:r>
      <w:r>
        <w:t>=</w:t>
      </w:r>
      <w:proofErr w:type="gramStart"/>
      <w:r>
        <w:rPr>
          <w:lang w:val="en-US"/>
        </w:rPr>
        <w:t>tf</w:t>
      </w:r>
      <w:r>
        <w:t>(</w:t>
      </w:r>
      <w:proofErr w:type="gramEnd"/>
      <w:r>
        <w:t>[1 14],[1 3 3 1])</w:t>
      </w:r>
    </w:p>
    <w:p w:rsidR="00D415BB" w:rsidRPr="00E77CF2" w:rsidRDefault="00D415BB" w:rsidP="00D415BB">
      <w:pPr>
        <w:pStyle w:val="aff3"/>
      </w:pPr>
      <w:proofErr w:type="gramStart"/>
      <w:r>
        <w:rPr>
          <w:lang w:val="en-US"/>
        </w:rPr>
        <w:lastRenderedPageBreak/>
        <w:t>sys</w:t>
      </w:r>
      <w:r w:rsidRPr="00E77CF2">
        <w:t>=</w:t>
      </w:r>
      <w:proofErr w:type="gramEnd"/>
      <w:r>
        <w:rPr>
          <w:lang w:val="en-US"/>
        </w:rPr>
        <w:t>feedback</w:t>
      </w:r>
      <w:r w:rsidRPr="00E77CF2">
        <w:t>(1,</w:t>
      </w:r>
      <w:r>
        <w:rPr>
          <w:lang w:val="en-US"/>
        </w:rPr>
        <w:t>G</w:t>
      </w:r>
      <w:r w:rsidRPr="00E77CF2">
        <w:t>)</w:t>
      </w:r>
    </w:p>
    <w:p w:rsidR="00D415BB" w:rsidRDefault="00D415BB" w:rsidP="00D415BB">
      <w:pPr>
        <w:pStyle w:val="aff3"/>
        <w:rPr>
          <w:lang w:val="en-US"/>
        </w:rPr>
      </w:pPr>
      <w:r>
        <w:rPr>
          <w:lang w:val="en-US"/>
        </w:rPr>
        <w:t>Transfer function:</w:t>
      </w:r>
    </w:p>
    <w:p w:rsidR="00D415BB" w:rsidRDefault="00D415BB" w:rsidP="00D415BB">
      <w:pPr>
        <w:pStyle w:val="aff3"/>
        <w:rPr>
          <w:lang w:val="en-US"/>
        </w:rPr>
      </w:pPr>
      <w:proofErr w:type="gramStart"/>
      <w:r>
        <w:rPr>
          <w:lang w:val="en-US"/>
        </w:rPr>
        <w:t>s^</w:t>
      </w:r>
      <w:proofErr w:type="gramEnd"/>
      <w:r>
        <w:rPr>
          <w:lang w:val="en-US"/>
        </w:rPr>
        <w:t>3 + 3 s^2 + 3 s + 1</w:t>
      </w:r>
    </w:p>
    <w:p w:rsidR="00D415BB" w:rsidRPr="00E77CF2" w:rsidRDefault="00D415BB" w:rsidP="00D415BB">
      <w:pPr>
        <w:pStyle w:val="aff3"/>
      </w:pPr>
      <w:r w:rsidRPr="00E77CF2">
        <w:t>----------------------</w:t>
      </w:r>
    </w:p>
    <w:p w:rsidR="00D415BB" w:rsidRPr="00E77CF2" w:rsidRDefault="00D415BB" w:rsidP="00D415BB">
      <w:pPr>
        <w:pStyle w:val="aff3"/>
      </w:pPr>
      <w:proofErr w:type="gramStart"/>
      <w:r>
        <w:rPr>
          <w:lang w:val="en-US"/>
        </w:rPr>
        <w:t>s</w:t>
      </w:r>
      <w:r w:rsidRPr="00E77CF2">
        <w:t>^</w:t>
      </w:r>
      <w:proofErr w:type="gramEnd"/>
      <w:r w:rsidRPr="00E77CF2">
        <w:t xml:space="preserve">3 + 3 </w:t>
      </w:r>
      <w:r>
        <w:rPr>
          <w:lang w:val="en-US"/>
        </w:rPr>
        <w:t>s</w:t>
      </w:r>
      <w:r w:rsidRPr="00E77CF2">
        <w:t xml:space="preserve">^2 + 4 </w:t>
      </w:r>
      <w:r>
        <w:rPr>
          <w:lang w:val="en-US"/>
        </w:rPr>
        <w:t>s</w:t>
      </w:r>
      <w:r w:rsidRPr="00E77CF2">
        <w:t xml:space="preserve"> + 15</w:t>
      </w:r>
    </w:p>
    <w:p w:rsidR="00D415BB" w:rsidRDefault="00D415BB" w:rsidP="00D415BB">
      <w:pPr>
        <w:pStyle w:val="aff3"/>
      </w:pPr>
      <w:r>
        <w:t>% Исходные данные</w:t>
      </w:r>
    </w:p>
    <w:p w:rsidR="00D415BB" w:rsidRDefault="00D415BB" w:rsidP="00D415BB">
      <w:pPr>
        <w:pStyle w:val="aff3"/>
      </w:pPr>
      <w:r>
        <w:t>G=zpk(-14,[-1 -1 -1],1)</w:t>
      </w:r>
    </w:p>
    <w:p w:rsidR="00D415BB" w:rsidRDefault="00D415BB" w:rsidP="00D415BB">
      <w:pPr>
        <w:pStyle w:val="aff3"/>
        <w:rPr>
          <w:lang w:val="en-US"/>
        </w:rPr>
      </w:pPr>
      <w:proofErr w:type="gramStart"/>
      <w:r>
        <w:rPr>
          <w:lang w:val="en-US"/>
        </w:rPr>
        <w:t>sys=</w:t>
      </w:r>
      <w:proofErr w:type="gramEnd"/>
      <w:r>
        <w:rPr>
          <w:lang w:val="en-US"/>
        </w:rPr>
        <w:t>feedback(G,1)</w:t>
      </w:r>
    </w:p>
    <w:p w:rsidR="00D415BB" w:rsidRDefault="00D415BB" w:rsidP="00D415BB">
      <w:pPr>
        <w:pStyle w:val="aff3"/>
        <w:rPr>
          <w:lang w:val="en-US"/>
        </w:rPr>
      </w:pPr>
      <w:r>
        <w:rPr>
          <w:lang w:val="en-US"/>
        </w:rPr>
        <w:t>&gt;&gt;</w:t>
      </w:r>
    </w:p>
    <w:p w:rsidR="00D415BB" w:rsidRDefault="00D415BB" w:rsidP="00D415BB">
      <w:pPr>
        <w:pStyle w:val="aff3"/>
        <w:rPr>
          <w:lang w:val="en-US"/>
        </w:rPr>
      </w:pPr>
      <w:r>
        <w:rPr>
          <w:lang w:val="en-US"/>
        </w:rPr>
        <w:t>Zero/pole/gain:</w:t>
      </w:r>
    </w:p>
    <w:p w:rsidR="00D415BB" w:rsidRPr="00E77CF2" w:rsidRDefault="00D415BB" w:rsidP="00D415BB">
      <w:pPr>
        <w:pStyle w:val="aff3"/>
      </w:pPr>
      <w:r>
        <w:rPr>
          <w:lang w:val="en-US"/>
        </w:rPr>
        <w:t xml:space="preserve">             </w:t>
      </w:r>
      <w:r w:rsidRPr="00E77CF2">
        <w:t>(</w:t>
      </w:r>
      <w:r>
        <w:rPr>
          <w:lang w:val="en-US"/>
        </w:rPr>
        <w:t>s</w:t>
      </w:r>
      <w:r w:rsidRPr="00E77CF2">
        <w:t>+14)</w:t>
      </w:r>
    </w:p>
    <w:p w:rsidR="00D415BB" w:rsidRPr="00E77CF2" w:rsidRDefault="00D415BB" w:rsidP="00D415BB">
      <w:pPr>
        <w:pStyle w:val="aff3"/>
      </w:pPr>
      <w:r w:rsidRPr="00E77CF2">
        <w:t>---------------------------------</w:t>
      </w:r>
    </w:p>
    <w:p w:rsidR="00D415BB" w:rsidRPr="00E77CF2" w:rsidRDefault="00D415BB" w:rsidP="00D415BB">
      <w:pPr>
        <w:pStyle w:val="aff3"/>
      </w:pPr>
      <w:r w:rsidRPr="00E77CF2">
        <w:t>(</w:t>
      </w:r>
      <w:r>
        <w:rPr>
          <w:lang w:val="en-US"/>
        </w:rPr>
        <w:t>s</w:t>
      </w:r>
      <w:r w:rsidRPr="00E77CF2">
        <w:t>+3.21) (</w:t>
      </w:r>
      <w:r>
        <w:rPr>
          <w:lang w:val="en-US"/>
        </w:rPr>
        <w:t>s</w:t>
      </w:r>
      <w:r w:rsidRPr="00E77CF2">
        <w:t>^2  - 0.2098</w:t>
      </w:r>
      <w:r>
        <w:rPr>
          <w:lang w:val="en-US"/>
        </w:rPr>
        <w:t>s</w:t>
      </w:r>
      <w:r w:rsidRPr="00E77CF2">
        <w:t xml:space="preserve"> + 4.673)</w:t>
      </w:r>
    </w:p>
    <w:p w:rsidR="00D415BB" w:rsidRDefault="00D415BB" w:rsidP="00D415BB">
      <w:pPr>
        <w:pStyle w:val="a3"/>
      </w:pPr>
      <w:r>
        <w:t xml:space="preserve">Как указано выше, имея одну какую-либо </w:t>
      </w:r>
      <w:r>
        <w:rPr>
          <w:lang w:val="en-US"/>
        </w:rPr>
        <w:t>LTI</w:t>
      </w:r>
      <w:r>
        <w:t xml:space="preserve"> модель, полученную для системы с встречно-параллельным соединением, можно получить о</w:t>
      </w:r>
      <w:r>
        <w:t>с</w:t>
      </w:r>
      <w:r>
        <w:t xml:space="preserve">тальные модели, что является очень удобным свойством </w:t>
      </w:r>
      <w:r>
        <w:rPr>
          <w:lang w:val="en-US"/>
        </w:rPr>
        <w:t>MATLAB</w:t>
      </w:r>
      <w:r>
        <w:t>.</w:t>
      </w:r>
    </w:p>
    <w:p w:rsidR="00D415BB" w:rsidRPr="00C06136" w:rsidRDefault="00D415BB" w:rsidP="00D415BB">
      <w:pPr>
        <w:pStyle w:val="2"/>
      </w:pPr>
      <w:bookmarkStart w:id="44" w:name="_Toc275184902"/>
      <w:bookmarkStart w:id="45" w:name="_Toc27574078"/>
      <w:r w:rsidRPr="00C06136">
        <w:t>Перенос сумматора</w:t>
      </w:r>
      <w:bookmarkEnd w:id="44"/>
      <w:bookmarkEnd w:id="45"/>
    </w:p>
    <w:p w:rsidR="00D415BB" w:rsidRDefault="00D415BB" w:rsidP="00D415BB">
      <w:pPr>
        <w:pStyle w:val="a3"/>
      </w:pPr>
      <w:r>
        <w:t>1) Перенос сумматора с выхода звена на его вход (</w:t>
      </w:r>
      <w:r w:rsidR="000A2217" w:rsidRPr="004B0648">
        <w:rPr>
          <w:highlight w:val="green"/>
        </w:rPr>
        <w:t>рис.3.</w:t>
      </w:r>
      <w:r w:rsidR="000A2217">
        <w:rPr>
          <w:highlight w:val="green"/>
        </w:rPr>
        <w:t>4</w:t>
      </w:r>
      <w:r w:rsidRPr="00BF3F69">
        <w:rPr>
          <w:highlight w:val="green"/>
        </w:rPr>
        <w:t>)</w:t>
      </w:r>
      <w:r>
        <w:t>.</w:t>
      </w:r>
    </w:p>
    <w:p w:rsidR="00D415BB" w:rsidRDefault="00D415BB" w:rsidP="00BF3F69">
      <w:pPr>
        <w:pStyle w:val="a3"/>
      </w:pPr>
      <w:r>
        <w:t xml:space="preserve">Внешнее воздействие </w:t>
      </w:r>
      <w:r>
        <w:rPr>
          <w:i/>
          <w:lang w:val="en-US"/>
        </w:rPr>
        <w:t>F</w:t>
      </w:r>
      <w:r>
        <w:t>(</w:t>
      </w:r>
      <w:r>
        <w:rPr>
          <w:i/>
          <w:lang w:val="en-US"/>
        </w:rPr>
        <w:t>p</w:t>
      </w:r>
      <w:r>
        <w:t>), приложенное к выходу звена с перед</w:t>
      </w:r>
      <w:r>
        <w:t>а</w:t>
      </w:r>
      <w:r>
        <w:t xml:space="preserve">точной функцией </w:t>
      </w:r>
      <w:r>
        <w:rPr>
          <w:i/>
          <w:lang w:val="en-US"/>
        </w:rPr>
        <w:t>W</w:t>
      </w:r>
      <w:r>
        <w:rPr>
          <w:vertAlign w:val="subscript"/>
        </w:rPr>
        <w:t>1</w:t>
      </w:r>
      <w:r>
        <w:t>(</w:t>
      </w:r>
      <w:r>
        <w:rPr>
          <w:i/>
          <w:lang w:val="en-US"/>
        </w:rPr>
        <w:t>p</w:t>
      </w:r>
      <w:r>
        <w:t>), можно перевести на его вход, поместив между воздействием и сумматором дополнительное звено с передаточной фун</w:t>
      </w:r>
      <w:r>
        <w:t>к</w:t>
      </w:r>
      <w:r>
        <w:t xml:space="preserve">цией 1/ </w:t>
      </w:r>
      <w:r>
        <w:rPr>
          <w:i/>
          <w:lang w:val="en-US"/>
        </w:rPr>
        <w:t>W</w:t>
      </w:r>
      <w:r>
        <w:rPr>
          <w:vertAlign w:val="subscript"/>
        </w:rPr>
        <w:t>1</w:t>
      </w:r>
      <w:r>
        <w:t>(</w:t>
      </w:r>
      <w:r>
        <w:rPr>
          <w:i/>
          <w:lang w:val="en-US"/>
        </w:rPr>
        <w:t>p</w:t>
      </w:r>
      <w:r>
        <w:t>):</w:t>
      </w:r>
    </w:p>
    <w:p w:rsidR="00D415BB" w:rsidRDefault="000A2217" w:rsidP="00D415BB">
      <w:pPr>
        <w:pStyle w:val="a9"/>
        <w:tabs>
          <w:tab w:val="right" w:pos="9356"/>
          <w:tab w:val="right" w:pos="9497"/>
          <w:tab w:val="right" w:pos="9639"/>
        </w:tabs>
        <w:rPr>
          <w:lang w:val="en-US"/>
        </w:rPr>
      </w:pPr>
      <w:r>
        <w:object w:dxaOrig="7740" w:dyaOrig="2985">
          <v:shape id="_x0000_i1463" type="#_x0000_t75" style="width:391.5pt;height:150pt" o:ole="">
            <v:imagedata r:id="rId899" o:title=""/>
          </v:shape>
          <o:OLEObject Type="Embed" ProgID="Word.Picture.8" ShapeID="_x0000_i1463" DrawAspect="Content" ObjectID="_1708871874" r:id="rId900"/>
        </w:object>
      </w:r>
    </w:p>
    <w:p w:rsidR="00D415BB" w:rsidRPr="008C4091" w:rsidRDefault="00D415BB" w:rsidP="00D415BB">
      <w:pPr>
        <w:pStyle w:val="aff0"/>
        <w:tabs>
          <w:tab w:val="right" w:pos="9356"/>
          <w:tab w:val="right" w:pos="9497"/>
          <w:tab w:val="right" w:pos="9639"/>
        </w:tabs>
        <w:rPr>
          <w:szCs w:val="30"/>
        </w:rPr>
      </w:pPr>
      <w:bookmarkStart w:id="46" w:name="_Ref272666983"/>
      <w:r w:rsidRPr="008C4091">
        <w:rPr>
          <w:i/>
          <w:szCs w:val="30"/>
        </w:rPr>
        <w:t xml:space="preserve">Рис. </w:t>
      </w:r>
      <w:r w:rsidR="003B05BF" w:rsidRPr="00952A8D">
        <w:rPr>
          <w:i/>
          <w:szCs w:val="30"/>
        </w:rPr>
        <w:t>3</w:t>
      </w:r>
      <w:r w:rsidRPr="008C4091">
        <w:rPr>
          <w:i/>
          <w:szCs w:val="30"/>
        </w:rPr>
        <w:t>.</w:t>
      </w:r>
      <w:bookmarkEnd w:id="46"/>
      <w:r w:rsidR="003B05BF" w:rsidRPr="00952A8D">
        <w:rPr>
          <w:i/>
          <w:szCs w:val="30"/>
        </w:rPr>
        <w:t>4</w:t>
      </w:r>
      <w:r w:rsidRPr="008C4091">
        <w:rPr>
          <w:i/>
          <w:szCs w:val="30"/>
        </w:rPr>
        <w:t>.</w:t>
      </w:r>
      <w:r w:rsidRPr="008C4091">
        <w:rPr>
          <w:szCs w:val="30"/>
        </w:rPr>
        <w:t xml:space="preserve"> Перенос сумматора с выхода на вход звена.</w:t>
      </w:r>
    </w:p>
    <w:p w:rsidR="00D415BB" w:rsidRDefault="00D415BB" w:rsidP="00D415BB">
      <w:pPr>
        <w:pStyle w:val="a3"/>
      </w:pPr>
      <w:r>
        <w:t>Для доказательства этого правила запишем выражение для выходной величины в виде:</w:t>
      </w:r>
    </w:p>
    <w:p w:rsidR="00D415BB" w:rsidRDefault="00D415BB" w:rsidP="00D415BB">
      <w:pPr>
        <w:pStyle w:val="ab"/>
      </w:pPr>
      <w:r w:rsidRPr="00E3643D">
        <w:rPr>
          <w:position w:val="-12"/>
        </w:rPr>
        <w:object w:dxaOrig="4599" w:dyaOrig="380">
          <v:shape id="_x0000_i1464" type="#_x0000_t75" style="width:229.5pt;height:18.75pt" o:ole="">
            <v:imagedata r:id="rId901" o:title=""/>
          </v:shape>
          <o:OLEObject Type="Embed" ProgID="Equation.3" ShapeID="_x0000_i1464" DrawAspect="Content" ObjectID="_1708871875" r:id="rId902"/>
        </w:object>
      </w:r>
      <w:r>
        <w:t>.</w:t>
      </w:r>
    </w:p>
    <w:p w:rsidR="00D415BB" w:rsidRDefault="00D415BB" w:rsidP="00D415BB">
      <w:pPr>
        <w:pStyle w:val="a3"/>
      </w:pPr>
      <w:r>
        <w:t xml:space="preserve">Передаточные функции </w:t>
      </w:r>
      <w:r w:rsidRPr="00E3643D">
        <w:rPr>
          <w:position w:val="-12"/>
        </w:rPr>
        <w:object w:dxaOrig="740" w:dyaOrig="380">
          <v:shape id="_x0000_i1465" type="#_x0000_t75" style="width:36.75pt;height:18.75pt" o:ole="">
            <v:imagedata r:id="rId903" o:title=""/>
          </v:shape>
          <o:OLEObject Type="Embed" ProgID="Equation.3" ShapeID="_x0000_i1465" DrawAspect="Content" ObjectID="_1708871876" r:id="rId904"/>
        </w:object>
      </w:r>
      <w:r>
        <w:t xml:space="preserve"> и </w:t>
      </w:r>
      <w:r w:rsidRPr="00E3643D">
        <w:rPr>
          <w:position w:val="-12"/>
        </w:rPr>
        <w:object w:dxaOrig="780" w:dyaOrig="380">
          <v:shape id="_x0000_i1466" type="#_x0000_t75" style="width:39pt;height:18.75pt" o:ole="">
            <v:imagedata r:id="rId905" o:title=""/>
          </v:shape>
          <o:OLEObject Type="Embed" ProgID="Equation.3" ShapeID="_x0000_i1466" DrawAspect="Content" ObjectID="_1708871877" r:id="rId906"/>
        </w:object>
      </w:r>
      <w:r>
        <w:t xml:space="preserve"> на структурной схеме дол</w:t>
      </w:r>
      <w:r>
        <w:t>ж</w:t>
      </w:r>
      <w:r>
        <w:t xml:space="preserve">ны быть включены последовательно, поэтому необходимо </w:t>
      </w:r>
      <w:r w:rsidRPr="00E3643D">
        <w:rPr>
          <w:position w:val="-12"/>
        </w:rPr>
        <w:object w:dxaOrig="740" w:dyaOrig="380">
          <v:shape id="_x0000_i1467" type="#_x0000_t75" style="width:36.75pt;height:18.75pt" o:ole="">
            <v:imagedata r:id="rId907" o:title=""/>
          </v:shape>
          <o:OLEObject Type="Embed" ProgID="Equation.3" ShapeID="_x0000_i1467" DrawAspect="Content" ObjectID="_1708871878" r:id="rId908"/>
        </w:object>
      </w:r>
      <w:r>
        <w:t xml:space="preserve"> вынести за скобки:</w:t>
      </w:r>
    </w:p>
    <w:p w:rsidR="00D415BB" w:rsidRPr="00BF3F69" w:rsidRDefault="00D415BB" w:rsidP="00D415BB">
      <w:pPr>
        <w:pStyle w:val="ab"/>
      </w:pPr>
      <w:r w:rsidRPr="00BF3F69">
        <w:rPr>
          <w:position w:val="-36"/>
        </w:rPr>
        <w:object w:dxaOrig="5500" w:dyaOrig="859">
          <v:shape id="_x0000_i1468" type="#_x0000_t75" style="width:274.5pt;height:43.5pt" o:ole="">
            <v:imagedata r:id="rId909" o:title=""/>
          </v:shape>
          <o:OLEObject Type="Embed" ProgID="Equation.3" ShapeID="_x0000_i1468" DrawAspect="Content" ObjectID="_1708871879" r:id="rId910"/>
        </w:object>
      </w:r>
      <w:r w:rsidRPr="00BF3F69">
        <w:t>.</w:t>
      </w:r>
    </w:p>
    <w:p w:rsidR="00096D2C" w:rsidRDefault="00D415BB" w:rsidP="00D415BB">
      <w:pPr>
        <w:pStyle w:val="a3"/>
        <w:rPr>
          <w:position w:val="-12"/>
        </w:rPr>
      </w:pPr>
      <w:r w:rsidRPr="00BF3F69">
        <w:t>Таким образом, сумматор оказался перенесенным через звено</w:t>
      </w:r>
      <w:r w:rsidR="00096D2C" w:rsidRPr="00BF3F69">
        <w:t xml:space="preserve"> с ПФ</w:t>
      </w:r>
      <w:r w:rsidRPr="00BF3F69">
        <w:t xml:space="preserve"> </w:t>
      </w:r>
      <w:r w:rsidRPr="00BF3F69">
        <w:rPr>
          <w:position w:val="-12"/>
        </w:rPr>
        <w:object w:dxaOrig="740" w:dyaOrig="380">
          <v:shape id="_x0000_i1469" type="#_x0000_t75" style="width:36.75pt;height:18.75pt" o:ole="">
            <v:imagedata r:id="rId911" o:title=""/>
          </v:shape>
          <o:OLEObject Type="Embed" ProgID="Equation.3" ShapeID="_x0000_i1469" DrawAspect="Content" ObjectID="_1708871880" r:id="rId912"/>
        </w:object>
      </w:r>
      <w:r w:rsidRPr="00BF3F69">
        <w:t xml:space="preserve">, а между воздействием и сумматором </w:t>
      </w:r>
      <w:r w:rsidR="00096D2C" w:rsidRPr="00BF3F69">
        <w:t>появилось</w:t>
      </w:r>
      <w:r w:rsidRPr="00BF3F69">
        <w:t xml:space="preserve"> звено с ПФ, обра</w:t>
      </w:r>
      <w:r w:rsidRPr="00BF3F69">
        <w:t>т</w:t>
      </w:r>
      <w:r w:rsidRPr="00BF3F69">
        <w:t xml:space="preserve">ной </w:t>
      </w:r>
      <w:r w:rsidR="00096D2C" w:rsidRPr="00BF3F69">
        <w:rPr>
          <w:position w:val="-12"/>
        </w:rPr>
        <w:object w:dxaOrig="780" w:dyaOrig="380">
          <v:shape id="_x0000_i1470" type="#_x0000_t75" style="width:39pt;height:18.75pt" o:ole="">
            <v:imagedata r:id="rId913" o:title=""/>
          </v:shape>
          <o:OLEObject Type="Embed" ProgID="Equation.DSMT4" ShapeID="_x0000_i1470" DrawAspect="Content" ObjectID="_1708871881" r:id="rId914"/>
        </w:object>
      </w:r>
    </w:p>
    <w:p w:rsidR="00D415BB" w:rsidRDefault="00D415BB" w:rsidP="00D415BB">
      <w:pPr>
        <w:pStyle w:val="a3"/>
      </w:pPr>
      <w:r>
        <w:t xml:space="preserve">2) Перенос сумматора с входа звена на его выход </w:t>
      </w:r>
      <w:r w:rsidRPr="00BF3F69">
        <w:rPr>
          <w:highlight w:val="green"/>
        </w:rPr>
        <w:t>(</w:t>
      </w:r>
      <w:r w:rsidR="000A2217" w:rsidRPr="004B0648">
        <w:rPr>
          <w:highlight w:val="green"/>
        </w:rPr>
        <w:t>рис.3.</w:t>
      </w:r>
      <w:r w:rsidR="000A2217">
        <w:t>5</w:t>
      </w:r>
      <w:r>
        <w:t>).</w:t>
      </w:r>
    </w:p>
    <w:p w:rsidR="00D415BB" w:rsidRDefault="00D415BB" w:rsidP="00D415BB">
      <w:pPr>
        <w:pStyle w:val="a3"/>
      </w:pPr>
      <w:r>
        <w:t xml:space="preserve">Внешнее воздействие </w:t>
      </w:r>
      <w:r>
        <w:rPr>
          <w:i/>
          <w:lang w:val="en-US"/>
        </w:rPr>
        <w:t>F</w:t>
      </w:r>
      <w:r>
        <w:t>(</w:t>
      </w:r>
      <w:r>
        <w:rPr>
          <w:i/>
          <w:lang w:val="en-US"/>
        </w:rPr>
        <w:t>p</w:t>
      </w:r>
      <w:r>
        <w:t>), приложенное к входу звена с передато</w:t>
      </w:r>
      <w:r>
        <w:t>ч</w:t>
      </w:r>
      <w:r>
        <w:t xml:space="preserve">ной функцией </w:t>
      </w:r>
      <w:r>
        <w:rPr>
          <w:i/>
          <w:lang w:val="en-US"/>
        </w:rPr>
        <w:t>W</w:t>
      </w:r>
      <w:r>
        <w:rPr>
          <w:vertAlign w:val="subscript"/>
        </w:rPr>
        <w:t>1</w:t>
      </w:r>
      <w:r>
        <w:t>(</w:t>
      </w:r>
      <w:r>
        <w:rPr>
          <w:i/>
          <w:lang w:val="en-US"/>
        </w:rPr>
        <w:t>p</w:t>
      </w:r>
      <w:r>
        <w:t>), можно перевести на его выход, поместив между во</w:t>
      </w:r>
      <w:r>
        <w:t>з</w:t>
      </w:r>
      <w:r>
        <w:t xml:space="preserve">действием и сумматором дополнительное звено с передаточной функцией  </w:t>
      </w:r>
      <w:r>
        <w:rPr>
          <w:i/>
          <w:lang w:val="en-US"/>
        </w:rPr>
        <w:t>W</w:t>
      </w:r>
      <w:r>
        <w:rPr>
          <w:vertAlign w:val="subscript"/>
        </w:rPr>
        <w:t>1</w:t>
      </w:r>
      <w:r>
        <w:t>(</w:t>
      </w:r>
      <w:r>
        <w:rPr>
          <w:i/>
          <w:lang w:val="en-US"/>
        </w:rPr>
        <w:t>p</w:t>
      </w:r>
      <w:r>
        <w:t>).</w:t>
      </w:r>
    </w:p>
    <w:p w:rsidR="00D415BB" w:rsidRDefault="00D415BB" w:rsidP="00D415BB">
      <w:pPr>
        <w:pStyle w:val="a9"/>
        <w:tabs>
          <w:tab w:val="right" w:pos="9356"/>
          <w:tab w:val="right" w:pos="9497"/>
          <w:tab w:val="right" w:pos="9639"/>
        </w:tabs>
      </w:pPr>
      <w:r>
        <w:object w:dxaOrig="7740" w:dyaOrig="2985">
          <v:shape id="_x0000_i1471" type="#_x0000_t75" style="width:387.75pt;height:148.5pt" o:ole="">
            <v:imagedata r:id="rId915" o:title=""/>
          </v:shape>
          <o:OLEObject Type="Embed" ProgID="Word.Picture.8" ShapeID="_x0000_i1471" DrawAspect="Content" ObjectID="_1708871882" r:id="rId916"/>
        </w:object>
      </w:r>
    </w:p>
    <w:p w:rsidR="00D415BB" w:rsidRDefault="00D415BB" w:rsidP="00D415BB">
      <w:pPr>
        <w:pStyle w:val="ad"/>
      </w:pPr>
      <w:bookmarkStart w:id="47" w:name="_Ref272667141"/>
      <w:r>
        <w:rPr>
          <w:i/>
        </w:rPr>
        <w:t xml:space="preserve">Рис. </w:t>
      </w:r>
      <w:r w:rsidR="003B05BF" w:rsidRPr="00952A8D">
        <w:rPr>
          <w:i/>
        </w:rPr>
        <w:t>3</w:t>
      </w:r>
      <w:r>
        <w:rPr>
          <w:i/>
        </w:rPr>
        <w:t>.</w:t>
      </w:r>
      <w:bookmarkEnd w:id="47"/>
      <w:r w:rsidR="003B05BF" w:rsidRPr="00952A8D">
        <w:rPr>
          <w:i/>
        </w:rPr>
        <w:t>5</w:t>
      </w:r>
      <w:r>
        <w:rPr>
          <w:i/>
        </w:rPr>
        <w:t>.</w:t>
      </w:r>
      <w:r>
        <w:t xml:space="preserve"> Перенос сумматора с входа на выход звена.</w:t>
      </w:r>
    </w:p>
    <w:p w:rsidR="00D415BB" w:rsidRDefault="00BF3F69" w:rsidP="00D415BB">
      <w:pPr>
        <w:pStyle w:val="a3"/>
      </w:pPr>
      <w:r>
        <w:t>Воспользуемся</w:t>
      </w:r>
      <w:r w:rsidR="00D415BB">
        <w:t xml:space="preserve"> тем же приемом. До переноса имеем уравнение:</w:t>
      </w:r>
    </w:p>
    <w:p w:rsidR="00D415BB" w:rsidRDefault="00D415BB" w:rsidP="00D415BB">
      <w:pPr>
        <w:pStyle w:val="ab"/>
      </w:pPr>
      <w:r w:rsidRPr="00E3643D">
        <w:rPr>
          <w:position w:val="-12"/>
        </w:rPr>
        <w:object w:dxaOrig="4640" w:dyaOrig="380">
          <v:shape id="_x0000_i1472" type="#_x0000_t75" style="width:232.5pt;height:18.75pt" o:ole="">
            <v:imagedata r:id="rId917" o:title=""/>
          </v:shape>
          <o:OLEObject Type="Embed" ProgID="Equation.3" ShapeID="_x0000_i1472" DrawAspect="Content" ObjectID="_1708871883" r:id="rId918"/>
        </w:object>
      </w:r>
      <w:r>
        <w:t>.</w:t>
      </w:r>
    </w:p>
    <w:p w:rsidR="00D415BB" w:rsidRDefault="00D415BB" w:rsidP="00D415BB">
      <w:pPr>
        <w:pStyle w:val="a3"/>
      </w:pPr>
      <w:r>
        <w:t xml:space="preserve">Внесем </w:t>
      </w:r>
      <w:r w:rsidRPr="00E3643D">
        <w:rPr>
          <w:position w:val="-12"/>
        </w:rPr>
        <w:object w:dxaOrig="740" w:dyaOrig="380">
          <v:shape id="_x0000_i1473" type="#_x0000_t75" style="width:36.75pt;height:18.75pt" o:ole="">
            <v:imagedata r:id="rId919" o:title=""/>
          </v:shape>
          <o:OLEObject Type="Embed" ProgID="Equation.3" ShapeID="_x0000_i1473" DrawAspect="Content" ObjectID="_1708871884" r:id="rId920"/>
        </w:object>
      </w:r>
      <w:r>
        <w:t xml:space="preserve"> в скобки:</w:t>
      </w:r>
    </w:p>
    <w:p w:rsidR="00D415BB" w:rsidRDefault="00D415BB" w:rsidP="00D415BB">
      <w:pPr>
        <w:pStyle w:val="ab"/>
      </w:pPr>
      <w:r w:rsidRPr="00E3643D">
        <w:rPr>
          <w:position w:val="-12"/>
        </w:rPr>
        <w:object w:dxaOrig="5319" w:dyaOrig="380">
          <v:shape id="_x0000_i1474" type="#_x0000_t75" style="width:267pt;height:18.75pt" o:ole="">
            <v:imagedata r:id="rId921" o:title=""/>
          </v:shape>
          <o:OLEObject Type="Embed" ProgID="Equation.3" ShapeID="_x0000_i1474" DrawAspect="Content" ObjectID="_1708871885" r:id="rId922"/>
        </w:object>
      </w:r>
      <w:r>
        <w:t>.</w:t>
      </w:r>
    </w:p>
    <w:p w:rsidR="00D415BB" w:rsidRDefault="00D415BB" w:rsidP="00D415BB">
      <w:pPr>
        <w:pStyle w:val="a3"/>
      </w:pPr>
      <w:r>
        <w:t>Теперь сумматор оказался перенесенным в направлении передачи сигнала.</w:t>
      </w:r>
    </w:p>
    <w:p w:rsidR="00D415BB" w:rsidRDefault="00D415BB" w:rsidP="00D415BB">
      <w:pPr>
        <w:pStyle w:val="2"/>
      </w:pPr>
      <w:bookmarkStart w:id="48" w:name="_Toc275184903"/>
      <w:bookmarkStart w:id="49" w:name="_Toc27574079"/>
      <w:r>
        <w:t>Переносы линии связи</w:t>
      </w:r>
      <w:bookmarkEnd w:id="48"/>
      <w:bookmarkEnd w:id="49"/>
    </w:p>
    <w:p w:rsidR="00D415BB" w:rsidRDefault="00D415BB" w:rsidP="00D415BB">
      <w:pPr>
        <w:pStyle w:val="a3"/>
      </w:pPr>
      <w:r>
        <w:t xml:space="preserve">а) Перенос линии связи с выхода звена на его вход </w:t>
      </w:r>
      <w:r w:rsidRPr="00BF3F69">
        <w:rPr>
          <w:highlight w:val="green"/>
        </w:rPr>
        <w:t>(</w:t>
      </w:r>
      <w:r w:rsidR="000A2217" w:rsidRPr="004B0648">
        <w:rPr>
          <w:highlight w:val="green"/>
        </w:rPr>
        <w:t>рис.3.</w:t>
      </w:r>
      <w:r w:rsidR="000A2217">
        <w:t>6</w:t>
      </w:r>
      <w:r>
        <w:t>).</w:t>
      </w:r>
    </w:p>
    <w:p w:rsidR="00D415BB" w:rsidRDefault="00D415BB" w:rsidP="00D415BB">
      <w:pPr>
        <w:pStyle w:val="a9"/>
        <w:tabs>
          <w:tab w:val="right" w:pos="9356"/>
          <w:tab w:val="right" w:pos="9497"/>
          <w:tab w:val="right" w:pos="9639"/>
        </w:tabs>
      </w:pPr>
      <w:r>
        <w:rPr>
          <w:noProof/>
        </w:rPr>
        <w:drawing>
          <wp:inline distT="0" distB="0" distL="0" distR="0">
            <wp:extent cx="6181725" cy="1085850"/>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923"/>
                    <a:srcRect/>
                    <a:stretch>
                      <a:fillRect/>
                    </a:stretch>
                  </pic:blipFill>
                  <pic:spPr bwMode="auto">
                    <a:xfrm>
                      <a:off x="0" y="0"/>
                      <a:ext cx="6181725" cy="1085850"/>
                    </a:xfrm>
                    <a:prstGeom prst="rect">
                      <a:avLst/>
                    </a:prstGeom>
                    <a:noFill/>
                    <a:ln w="9525">
                      <a:noFill/>
                      <a:miter lim="800000"/>
                      <a:headEnd/>
                      <a:tailEnd/>
                    </a:ln>
                  </pic:spPr>
                </pic:pic>
              </a:graphicData>
            </a:graphic>
          </wp:inline>
        </w:drawing>
      </w:r>
    </w:p>
    <w:p w:rsidR="00D415BB" w:rsidRPr="00BF3F69" w:rsidRDefault="00D415BB" w:rsidP="00BF3F69">
      <w:pPr>
        <w:pStyle w:val="aff0"/>
      </w:pPr>
      <w:bookmarkStart w:id="50" w:name="_Ref272667360"/>
      <w:r w:rsidRPr="00BF3F69">
        <w:rPr>
          <w:i/>
        </w:rPr>
        <w:t xml:space="preserve">Рис. </w:t>
      </w:r>
      <w:r w:rsidR="003B05BF" w:rsidRPr="00952A8D">
        <w:rPr>
          <w:i/>
        </w:rPr>
        <w:t>3</w:t>
      </w:r>
      <w:r w:rsidRPr="00BF3F69">
        <w:rPr>
          <w:i/>
        </w:rPr>
        <w:t>.</w:t>
      </w:r>
      <w:bookmarkEnd w:id="50"/>
      <w:r w:rsidR="003B05BF" w:rsidRPr="00952A8D">
        <w:rPr>
          <w:i/>
        </w:rPr>
        <w:t>6</w:t>
      </w:r>
      <w:r w:rsidRPr="00BF3F69">
        <w:rPr>
          <w:i/>
        </w:rPr>
        <w:t>.</w:t>
      </w:r>
      <w:r w:rsidRPr="00BF3F69">
        <w:t xml:space="preserve"> Перенос линии связи с выхода звена на вход.</w:t>
      </w:r>
    </w:p>
    <w:p w:rsidR="00D415BB" w:rsidRDefault="00D415BB" w:rsidP="00D415BB">
      <w:pPr>
        <w:pStyle w:val="a3"/>
      </w:pPr>
      <w:r>
        <w:lastRenderedPageBreak/>
        <w:t xml:space="preserve">Точку присоединения любой структурной связи к выходу звена, имеющего передаточную функцию </w:t>
      </w:r>
      <w:r>
        <w:rPr>
          <w:i/>
          <w:lang w:val="en-US"/>
        </w:rPr>
        <w:t>W</w:t>
      </w:r>
      <w:r>
        <w:rPr>
          <w:vertAlign w:val="subscript"/>
        </w:rPr>
        <w:t>1</w:t>
      </w:r>
      <w:r>
        <w:t>(</w:t>
      </w:r>
      <w:r>
        <w:rPr>
          <w:i/>
          <w:lang w:val="en-US"/>
        </w:rPr>
        <w:t>p</w:t>
      </w:r>
      <w:r>
        <w:t>), можно перенести на его вход, включив в эту связь дополнительное звено с той же передаточной фун</w:t>
      </w:r>
      <w:r>
        <w:t>к</w:t>
      </w:r>
      <w:r>
        <w:t xml:space="preserve">цией </w:t>
      </w:r>
      <w:r>
        <w:rPr>
          <w:i/>
          <w:lang w:val="en-US"/>
        </w:rPr>
        <w:t>W</w:t>
      </w:r>
      <w:r>
        <w:rPr>
          <w:vertAlign w:val="subscript"/>
        </w:rPr>
        <w:t>1</w:t>
      </w:r>
      <w:r>
        <w:t>(</w:t>
      </w:r>
      <w:r>
        <w:rPr>
          <w:i/>
          <w:lang w:val="en-US"/>
        </w:rPr>
        <w:t>p</w:t>
      </w:r>
      <w:r>
        <w:t>).</w:t>
      </w:r>
    </w:p>
    <w:p w:rsidR="00D415BB" w:rsidRDefault="00D415BB" w:rsidP="00D415BB">
      <w:pPr>
        <w:pStyle w:val="a3"/>
      </w:pPr>
      <w:r>
        <w:t>б) Перенос линии связи с входа звена на его выход (</w:t>
      </w:r>
      <w:r w:rsidR="000A2217" w:rsidRPr="004B0648">
        <w:rPr>
          <w:highlight w:val="green"/>
        </w:rPr>
        <w:t>рис.3.</w:t>
      </w:r>
      <w:r w:rsidR="000A2217">
        <w:t>7</w:t>
      </w:r>
      <w:r>
        <w:t>).</w:t>
      </w:r>
    </w:p>
    <w:p w:rsidR="00D415BB" w:rsidRDefault="00D415BB" w:rsidP="00D415BB">
      <w:pPr>
        <w:pStyle w:val="a9"/>
        <w:keepNext/>
        <w:tabs>
          <w:tab w:val="right" w:pos="9356"/>
          <w:tab w:val="right" w:pos="9497"/>
          <w:tab w:val="right" w:pos="9639"/>
        </w:tabs>
      </w:pPr>
      <w:r>
        <w:rPr>
          <w:noProof/>
        </w:rPr>
        <w:drawing>
          <wp:inline distT="0" distB="0" distL="0" distR="0">
            <wp:extent cx="6200775" cy="1076325"/>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924"/>
                    <a:srcRect/>
                    <a:stretch>
                      <a:fillRect/>
                    </a:stretch>
                  </pic:blipFill>
                  <pic:spPr bwMode="auto">
                    <a:xfrm>
                      <a:off x="0" y="0"/>
                      <a:ext cx="6200775" cy="1076325"/>
                    </a:xfrm>
                    <a:prstGeom prst="rect">
                      <a:avLst/>
                    </a:prstGeom>
                    <a:noFill/>
                    <a:ln w="9525">
                      <a:noFill/>
                      <a:miter lim="800000"/>
                      <a:headEnd/>
                      <a:tailEnd/>
                    </a:ln>
                  </pic:spPr>
                </pic:pic>
              </a:graphicData>
            </a:graphic>
          </wp:inline>
        </w:drawing>
      </w:r>
    </w:p>
    <w:p w:rsidR="00D415BB" w:rsidRDefault="00D415BB" w:rsidP="00D415BB">
      <w:pPr>
        <w:pStyle w:val="aff0"/>
        <w:keepNext/>
        <w:tabs>
          <w:tab w:val="right" w:pos="9356"/>
          <w:tab w:val="right" w:pos="9497"/>
          <w:tab w:val="right" w:pos="9639"/>
        </w:tabs>
      </w:pPr>
      <w:bookmarkStart w:id="51" w:name="_Ref272667407"/>
      <w:r>
        <w:rPr>
          <w:i/>
        </w:rPr>
        <w:t xml:space="preserve">Рис. </w:t>
      </w:r>
      <w:r w:rsidR="003B05BF" w:rsidRPr="00952A8D">
        <w:rPr>
          <w:i/>
        </w:rPr>
        <w:t>3</w:t>
      </w:r>
      <w:r>
        <w:rPr>
          <w:i/>
        </w:rPr>
        <w:t>.</w:t>
      </w:r>
      <w:bookmarkEnd w:id="51"/>
      <w:r w:rsidR="003B05BF" w:rsidRPr="00952A8D">
        <w:rPr>
          <w:i/>
        </w:rPr>
        <w:t>7</w:t>
      </w:r>
      <w:r>
        <w:rPr>
          <w:i/>
        </w:rPr>
        <w:t>.</w:t>
      </w:r>
      <w:r>
        <w:t xml:space="preserve"> Перенос линии связи с входа звена на выход.</w:t>
      </w:r>
    </w:p>
    <w:p w:rsidR="00D415BB" w:rsidRDefault="00D415BB" w:rsidP="00D415BB">
      <w:pPr>
        <w:pStyle w:val="a3"/>
      </w:pPr>
      <w:r>
        <w:t xml:space="preserve">Точку присоединения любой структурной связи к входу звена, имеющего передаточную функцию </w:t>
      </w:r>
      <w:r>
        <w:rPr>
          <w:i/>
          <w:lang w:val="en-US"/>
        </w:rPr>
        <w:t>W</w:t>
      </w:r>
      <w:r>
        <w:rPr>
          <w:vertAlign w:val="subscript"/>
        </w:rPr>
        <w:t>1</w:t>
      </w:r>
      <w:r>
        <w:t>(</w:t>
      </w:r>
      <w:r>
        <w:rPr>
          <w:i/>
          <w:lang w:val="en-US"/>
        </w:rPr>
        <w:t>p</w:t>
      </w:r>
      <w:r>
        <w:t>), можно перенести на его выход, включив в эту связь дополнительное звено с той же передаточной фун</w:t>
      </w:r>
      <w:r>
        <w:t>к</w:t>
      </w:r>
      <w:r>
        <w:t>цией 1/</w:t>
      </w:r>
      <w:r>
        <w:rPr>
          <w:i/>
          <w:lang w:val="en-US"/>
        </w:rPr>
        <w:t>W</w:t>
      </w:r>
      <w:r>
        <w:rPr>
          <w:vertAlign w:val="subscript"/>
        </w:rPr>
        <w:t>1</w:t>
      </w:r>
      <w:r>
        <w:t>(</w:t>
      </w:r>
      <w:r>
        <w:rPr>
          <w:i/>
          <w:lang w:val="en-US"/>
        </w:rPr>
        <w:t>p</w:t>
      </w:r>
      <w:r>
        <w:t>).</w:t>
      </w:r>
    </w:p>
    <w:p w:rsidR="00D415BB" w:rsidRDefault="00D415BB" w:rsidP="00D415BB">
      <w:pPr>
        <w:pStyle w:val="a3"/>
      </w:pPr>
      <w:r>
        <w:t>Правила, связанные с переносом, линий, очевидны и не требуют д</w:t>
      </w:r>
      <w:r>
        <w:t>о</w:t>
      </w:r>
      <w:r>
        <w:t>казательств.</w:t>
      </w:r>
    </w:p>
    <w:p w:rsidR="00D415BB" w:rsidRDefault="00D415BB" w:rsidP="00D415BB">
      <w:pPr>
        <w:pStyle w:val="15"/>
      </w:pPr>
      <w:r>
        <w:rPr>
          <w:b/>
          <w:szCs w:val="30"/>
        </w:rPr>
        <w:t xml:space="preserve">Пример </w:t>
      </w:r>
      <w:r w:rsidR="003B05BF" w:rsidRPr="00952A8D">
        <w:rPr>
          <w:b/>
          <w:szCs w:val="30"/>
        </w:rPr>
        <w:t>3</w:t>
      </w:r>
      <w:r>
        <w:rPr>
          <w:b/>
          <w:szCs w:val="30"/>
        </w:rPr>
        <w:t>.</w:t>
      </w:r>
      <w:r w:rsidR="003B05BF" w:rsidRPr="00952A8D">
        <w:rPr>
          <w:b/>
          <w:szCs w:val="30"/>
        </w:rPr>
        <w:t>3</w:t>
      </w:r>
      <w:r>
        <w:rPr>
          <w:b/>
          <w:szCs w:val="30"/>
        </w:rPr>
        <w:t>.</w:t>
      </w:r>
      <w:r>
        <w:rPr>
          <w:szCs w:val="30"/>
        </w:rPr>
        <w:t xml:space="preserve"> </w:t>
      </w:r>
      <w:r>
        <w:t>По структурной схеме системы (</w:t>
      </w:r>
      <w:r w:rsidR="000A2217" w:rsidRPr="004B0648">
        <w:rPr>
          <w:highlight w:val="green"/>
        </w:rPr>
        <w:t>рис.3.</w:t>
      </w:r>
      <w:r w:rsidR="000A2217">
        <w:t>8</w:t>
      </w:r>
      <w:r>
        <w:t>) определить ее передаточные функции по управлению и по ошибке управления.</w:t>
      </w:r>
    </w:p>
    <w:p w:rsidR="00D415BB" w:rsidRDefault="00D415BB" w:rsidP="00D415BB">
      <w:pPr>
        <w:pStyle w:val="a9"/>
      </w:pPr>
      <w:r>
        <w:object w:dxaOrig="9476" w:dyaOrig="3250">
          <v:shape id="_x0000_i1475" type="#_x0000_t75" style="width:474.75pt;height:162.75pt" o:ole="">
            <v:imagedata r:id="rId925" o:title=""/>
          </v:shape>
          <o:OLEObject Type="Embed" ProgID="Visio.Drawing.11" ShapeID="_x0000_i1475" DrawAspect="Content" ObjectID="_1708871886" r:id="rId926"/>
        </w:object>
      </w:r>
    </w:p>
    <w:p w:rsidR="00D415BB" w:rsidRDefault="00D415BB" w:rsidP="00D415BB">
      <w:pPr>
        <w:pStyle w:val="ad"/>
      </w:pPr>
      <w:bookmarkStart w:id="52" w:name="_Ref272667606"/>
      <w:r>
        <w:rPr>
          <w:i/>
        </w:rPr>
        <w:t xml:space="preserve">Рис. </w:t>
      </w:r>
      <w:r w:rsidR="003B05BF" w:rsidRPr="00952A8D">
        <w:rPr>
          <w:i/>
        </w:rPr>
        <w:t>3</w:t>
      </w:r>
      <w:r>
        <w:rPr>
          <w:i/>
        </w:rPr>
        <w:t>.</w:t>
      </w:r>
      <w:bookmarkEnd w:id="52"/>
      <w:r w:rsidR="003B05BF" w:rsidRPr="00952A8D">
        <w:rPr>
          <w:i/>
        </w:rPr>
        <w:t>8</w:t>
      </w:r>
      <w:r>
        <w:rPr>
          <w:i/>
        </w:rPr>
        <w:t>.</w:t>
      </w:r>
      <w:r>
        <w:t xml:space="preserve"> </w:t>
      </w:r>
      <w:proofErr w:type="gramStart"/>
      <w:r>
        <w:t>Исходная структурная</w:t>
      </w:r>
      <w:proofErr w:type="gramEnd"/>
      <w:r>
        <w:t xml:space="preserve"> схема системы</w:t>
      </w:r>
    </w:p>
    <w:p w:rsidR="00D415BB" w:rsidRDefault="00D415BB" w:rsidP="00D415BB">
      <w:pPr>
        <w:pStyle w:val="15"/>
      </w:pPr>
      <w:r>
        <w:t>ПФ отдельных звеньев имеют вид:</w:t>
      </w:r>
    </w:p>
    <w:p w:rsidR="00D415BB" w:rsidRDefault="001E244C" w:rsidP="00D415BB">
      <w:pPr>
        <w:pStyle w:val="ab"/>
      </w:pPr>
      <w:r w:rsidRPr="001E244C">
        <w:rPr>
          <w:position w:val="-34"/>
        </w:rPr>
        <w:object w:dxaOrig="1900" w:dyaOrig="800">
          <v:shape id="_x0000_i1476" type="#_x0000_t75" style="width:96pt;height:40.5pt" o:ole="">
            <v:imagedata r:id="rId927" o:title=""/>
          </v:shape>
          <o:OLEObject Type="Embed" ProgID="Equation.3" ShapeID="_x0000_i1476" DrawAspect="Content" ObjectID="_1708871887" r:id="rId928"/>
        </w:object>
      </w:r>
      <w:r w:rsidR="00D415BB">
        <w:t xml:space="preserve">; </w:t>
      </w:r>
      <w:r>
        <w:tab/>
      </w:r>
      <w:r>
        <w:tab/>
      </w:r>
      <w:r w:rsidRPr="00E3643D">
        <w:rPr>
          <w:position w:val="-34"/>
        </w:rPr>
        <w:object w:dxaOrig="1760" w:dyaOrig="800">
          <v:shape id="_x0000_i1477" type="#_x0000_t75" style="width:87.75pt;height:40.5pt" o:ole="">
            <v:imagedata r:id="rId929" o:title=""/>
          </v:shape>
          <o:OLEObject Type="Embed" ProgID="Equation.3" ShapeID="_x0000_i1477" DrawAspect="Content" ObjectID="_1708871888" r:id="rId930"/>
        </w:object>
      </w:r>
      <w:r w:rsidR="00D415BB">
        <w:t xml:space="preserve">; </w:t>
      </w:r>
      <w:r>
        <w:tab/>
      </w:r>
      <w:r w:rsidRPr="00E3643D">
        <w:rPr>
          <w:position w:val="-12"/>
        </w:rPr>
        <w:object w:dxaOrig="1280" w:dyaOrig="400">
          <v:shape id="_x0000_i1478" type="#_x0000_t75" style="width:64.5pt;height:19.5pt" o:ole="">
            <v:imagedata r:id="rId931" o:title=""/>
          </v:shape>
          <o:OLEObject Type="Embed" ProgID="Equation.3" ShapeID="_x0000_i1478" DrawAspect="Content" ObjectID="_1708871889" r:id="rId932"/>
        </w:object>
      </w:r>
      <w:r w:rsidR="00D415BB">
        <w:t xml:space="preserve">; </w:t>
      </w:r>
    </w:p>
    <w:p w:rsidR="00D415BB" w:rsidRDefault="001E244C" w:rsidP="00D415BB">
      <w:pPr>
        <w:pStyle w:val="ab"/>
      </w:pPr>
      <w:r w:rsidRPr="001E244C">
        <w:rPr>
          <w:position w:val="-36"/>
        </w:rPr>
        <w:object w:dxaOrig="2580" w:dyaOrig="880">
          <v:shape id="_x0000_i1479" type="#_x0000_t75" style="width:129pt;height:44.25pt" o:ole="">
            <v:imagedata r:id="rId933" o:title=""/>
          </v:shape>
          <o:OLEObject Type="Embed" ProgID="Equation.3" ShapeID="_x0000_i1479" DrawAspect="Content" ObjectID="_1708871890" r:id="rId934"/>
        </w:object>
      </w:r>
      <w:r w:rsidR="00D415BB">
        <w:t xml:space="preserve">; </w:t>
      </w:r>
      <w:r>
        <w:tab/>
      </w:r>
      <w:r w:rsidRPr="00D74CD8">
        <w:rPr>
          <w:position w:val="-34"/>
        </w:rPr>
        <w:object w:dxaOrig="1359" w:dyaOrig="800">
          <v:shape id="_x0000_i1480" type="#_x0000_t75" style="width:69pt;height:40.5pt" o:ole="">
            <v:imagedata r:id="rId935" o:title=""/>
          </v:shape>
          <o:OLEObject Type="Embed" ProgID="Equation.3" ShapeID="_x0000_i1480" DrawAspect="Content" ObjectID="_1708871891" r:id="rId936"/>
        </w:object>
      </w:r>
      <w:r w:rsidR="00D415BB">
        <w:t>.</w:t>
      </w:r>
    </w:p>
    <w:p w:rsidR="00D415BB" w:rsidRPr="00A961E2" w:rsidRDefault="00D415BB" w:rsidP="00D415BB">
      <w:pPr>
        <w:pStyle w:val="15"/>
        <w:rPr>
          <w:b/>
        </w:rPr>
      </w:pPr>
      <w:r w:rsidRPr="00A961E2">
        <w:rPr>
          <w:b/>
        </w:rPr>
        <w:t xml:space="preserve">Решение. </w:t>
      </w:r>
    </w:p>
    <w:p w:rsidR="00D415BB" w:rsidRDefault="00D415BB" w:rsidP="00D415BB">
      <w:pPr>
        <w:pStyle w:val="15"/>
      </w:pPr>
      <w:r>
        <w:t xml:space="preserve">Второй участок схемы с ПФ </w:t>
      </w:r>
      <w:r w:rsidRPr="00A961E2">
        <w:rPr>
          <w:i/>
          <w:lang w:val="en-US"/>
        </w:rPr>
        <w:t>W</w:t>
      </w:r>
      <w:r w:rsidRPr="00A961E2">
        <w:rPr>
          <w:vertAlign w:val="subscript"/>
        </w:rPr>
        <w:t>2</w:t>
      </w:r>
      <w:r w:rsidRPr="00A961E2">
        <w:t>(</w:t>
      </w:r>
      <w:r w:rsidRPr="00A961E2">
        <w:rPr>
          <w:i/>
          <w:lang w:val="en-US"/>
        </w:rPr>
        <w:t>p</w:t>
      </w:r>
      <w:r w:rsidRPr="00A961E2">
        <w:t xml:space="preserve">) </w:t>
      </w:r>
      <w:r>
        <w:t xml:space="preserve">и прямой линией со стрелкой представляет собой параллельное соединение двух ПФ, причем одна из </w:t>
      </w:r>
      <w:r>
        <w:lastRenderedPageBreak/>
        <w:t xml:space="preserve">них равна 1, а вторая равна </w:t>
      </w:r>
      <w:r w:rsidRPr="00A961E2">
        <w:rPr>
          <w:i/>
          <w:lang w:val="en-US"/>
        </w:rPr>
        <w:t>W</w:t>
      </w:r>
      <w:r w:rsidRPr="00A961E2">
        <w:rPr>
          <w:vertAlign w:val="subscript"/>
        </w:rPr>
        <w:t>2</w:t>
      </w:r>
      <w:r w:rsidRPr="00A961E2">
        <w:t>(</w:t>
      </w:r>
      <w:r w:rsidRPr="00A961E2">
        <w:rPr>
          <w:i/>
          <w:lang w:val="en-US"/>
        </w:rPr>
        <w:t>p</w:t>
      </w:r>
      <w:r w:rsidRPr="00A961E2">
        <w:t>)</w:t>
      </w:r>
      <w:r>
        <w:t xml:space="preserve">. Обозначив через </w:t>
      </w:r>
      <w:r w:rsidRPr="00A961E2">
        <w:rPr>
          <w:i/>
          <w:lang w:val="en-US"/>
        </w:rPr>
        <w:t>W</w:t>
      </w:r>
      <w:r w:rsidRPr="00A961E2">
        <w:rPr>
          <w:vertAlign w:val="subscript"/>
        </w:rPr>
        <w:t>2</w:t>
      </w:r>
      <w:r>
        <w:rPr>
          <w:vertAlign w:val="subscript"/>
        </w:rPr>
        <w:t>2</w:t>
      </w:r>
      <w:r w:rsidRPr="00A961E2">
        <w:t>(</w:t>
      </w:r>
      <w:r w:rsidRPr="00A961E2">
        <w:rPr>
          <w:i/>
          <w:lang w:val="en-US"/>
        </w:rPr>
        <w:t>p</w:t>
      </w:r>
      <w:r w:rsidRPr="00A961E2">
        <w:t>)</w:t>
      </w:r>
      <w:r>
        <w:t xml:space="preserve"> передаточную функцию этого участка, получим</w:t>
      </w:r>
      <w:proofErr w:type="gramStart"/>
      <w:r>
        <w:t>:</w:t>
      </w:r>
      <w:proofErr w:type="gramEnd"/>
    </w:p>
    <w:p w:rsidR="00D415BB" w:rsidRDefault="001E244C" w:rsidP="001E244C">
      <w:pPr>
        <w:pStyle w:val="ab"/>
      </w:pPr>
      <w:r w:rsidRPr="001E244C">
        <w:rPr>
          <w:position w:val="-34"/>
        </w:rPr>
        <w:object w:dxaOrig="3240" w:dyaOrig="800">
          <v:shape id="_x0000_i1481" type="#_x0000_t75" style="width:162.75pt;height:40.5pt" o:ole="">
            <v:imagedata r:id="rId937" o:title=""/>
          </v:shape>
          <o:OLEObject Type="Embed" ProgID="Equation.3" ShapeID="_x0000_i1481" DrawAspect="Content" ObjectID="_1708871892" r:id="rId938"/>
        </w:object>
      </w:r>
      <w:r w:rsidR="00D415BB">
        <w:t xml:space="preserve">.   </w:t>
      </w:r>
    </w:p>
    <w:p w:rsidR="00D415BB" w:rsidRDefault="00D415BB" w:rsidP="00D415BB">
      <w:pPr>
        <w:pStyle w:val="15"/>
      </w:pPr>
      <w:r>
        <w:t xml:space="preserve">Теперь </w:t>
      </w:r>
      <w:r w:rsidRPr="00D74CD8">
        <w:rPr>
          <w:position w:val="-12"/>
        </w:rPr>
        <w:object w:dxaOrig="740" w:dyaOrig="380">
          <v:shape id="_x0000_i1482" type="#_x0000_t75" style="width:36.75pt;height:18.75pt" o:ole="">
            <v:imagedata r:id="rId939" o:title=""/>
          </v:shape>
          <o:OLEObject Type="Embed" ProgID="Equation.3" ShapeID="_x0000_i1482" DrawAspect="Content" ObjectID="_1708871893" r:id="rId940"/>
        </w:object>
      </w:r>
      <w:r>
        <w:t xml:space="preserve"> и </w:t>
      </w:r>
      <w:r w:rsidRPr="00D74CD8">
        <w:rPr>
          <w:position w:val="-12"/>
        </w:rPr>
        <w:object w:dxaOrig="859" w:dyaOrig="380">
          <v:shape id="_x0000_i1483" type="#_x0000_t75" style="width:43.5pt;height:18.75pt" o:ole="">
            <v:imagedata r:id="rId941" o:title=""/>
          </v:shape>
          <o:OLEObject Type="Embed" ProgID="Equation.3" ShapeID="_x0000_i1483" DrawAspect="Content" ObjectID="_1708871894" r:id="rId942"/>
        </w:object>
      </w:r>
      <w:r>
        <w:t xml:space="preserve"> соединены последовательно, поэтому объ</w:t>
      </w:r>
      <w:r>
        <w:t>е</w:t>
      </w:r>
      <w:r>
        <w:t xml:space="preserve">диним их путем перемножения обозначив </w:t>
      </w:r>
      <w:proofErr w:type="gramStart"/>
      <w:r>
        <w:t>через</w:t>
      </w:r>
      <w:proofErr w:type="gramEnd"/>
      <w:r>
        <w:t xml:space="preserve"> </w:t>
      </w:r>
      <w:r w:rsidRPr="00D74CD8">
        <w:rPr>
          <w:position w:val="-12"/>
        </w:rPr>
        <w:object w:dxaOrig="840" w:dyaOrig="380">
          <v:shape id="_x0000_i1484" type="#_x0000_t75" style="width:42pt;height:18.75pt" o:ole="">
            <v:imagedata r:id="rId943" o:title=""/>
          </v:shape>
          <o:OLEObject Type="Embed" ProgID="Equation.3" ShapeID="_x0000_i1484" DrawAspect="Content" ObjectID="_1708871895" r:id="rId944"/>
        </w:object>
      </w:r>
      <w:r>
        <w:t>:</w:t>
      </w:r>
    </w:p>
    <w:p w:rsidR="00D415BB" w:rsidRDefault="001E244C" w:rsidP="00D415BB">
      <w:pPr>
        <w:pStyle w:val="15"/>
      </w:pPr>
      <w:r w:rsidRPr="001E244C">
        <w:rPr>
          <w:position w:val="-36"/>
        </w:rPr>
        <w:object w:dxaOrig="6800" w:dyaOrig="820">
          <v:shape id="_x0000_i1485" type="#_x0000_t75" style="width:340.5pt;height:41.25pt" o:ole="">
            <v:imagedata r:id="rId945" o:title=""/>
          </v:shape>
          <o:OLEObject Type="Embed" ProgID="Equation.3" ShapeID="_x0000_i1485" DrawAspect="Content" ObjectID="_1708871896" r:id="rId946"/>
        </w:object>
      </w:r>
      <w:r w:rsidR="00D415BB">
        <w:t>.</w:t>
      </w:r>
    </w:p>
    <w:p w:rsidR="00D415BB" w:rsidRPr="00A961E2" w:rsidRDefault="00D415BB" w:rsidP="00D415BB">
      <w:pPr>
        <w:pStyle w:val="15"/>
      </w:pPr>
      <w:r>
        <w:t xml:space="preserve">Передаточные функции </w:t>
      </w:r>
      <w:r w:rsidRPr="00D74CD8">
        <w:rPr>
          <w:position w:val="-12"/>
        </w:rPr>
        <w:object w:dxaOrig="780" w:dyaOrig="380">
          <v:shape id="_x0000_i1486" type="#_x0000_t75" style="width:39pt;height:18.75pt" o:ole="">
            <v:imagedata r:id="rId947" o:title=""/>
          </v:shape>
          <o:OLEObject Type="Embed" ProgID="Equation.3" ShapeID="_x0000_i1486" DrawAspect="Content" ObjectID="_1708871897" r:id="rId948"/>
        </w:object>
      </w:r>
      <w:r>
        <w:t xml:space="preserve"> и </w:t>
      </w:r>
      <w:r w:rsidRPr="00D74CD8">
        <w:rPr>
          <w:position w:val="-12"/>
        </w:rPr>
        <w:object w:dxaOrig="760" w:dyaOrig="380">
          <v:shape id="_x0000_i1487" type="#_x0000_t75" style="width:39pt;height:18.75pt" o:ole="">
            <v:imagedata r:id="rId949" o:title=""/>
          </v:shape>
          <o:OLEObject Type="Embed" ProgID="Equation.3" ShapeID="_x0000_i1487" DrawAspect="Content" ObjectID="_1708871898" r:id="rId950"/>
        </w:object>
      </w:r>
      <w:r>
        <w:t xml:space="preserve"> соединены последовательно, поэтому</w:t>
      </w:r>
    </w:p>
    <w:p w:rsidR="00D415BB" w:rsidRDefault="001E244C" w:rsidP="001E244C">
      <w:pPr>
        <w:pStyle w:val="ab"/>
      </w:pPr>
      <w:r w:rsidRPr="001E244C">
        <w:rPr>
          <w:position w:val="-36"/>
        </w:rPr>
        <w:object w:dxaOrig="7060" w:dyaOrig="880">
          <v:shape id="_x0000_i1488" type="#_x0000_t75" style="width:354.75pt;height:44.25pt" o:ole="">
            <v:imagedata r:id="rId951" o:title=""/>
          </v:shape>
          <o:OLEObject Type="Embed" ProgID="Equation.3" ShapeID="_x0000_i1488" DrawAspect="Content" ObjectID="_1708871899" r:id="rId952"/>
        </w:object>
      </w:r>
      <w:r w:rsidR="00D415BB">
        <w:t>.</w:t>
      </w:r>
    </w:p>
    <w:p w:rsidR="00D415BB" w:rsidRDefault="00D415BB" w:rsidP="00D415BB">
      <w:pPr>
        <w:pStyle w:val="15"/>
      </w:pPr>
      <w:r>
        <w:t xml:space="preserve">Передаточные функции </w:t>
      </w:r>
      <w:r w:rsidRPr="00D74CD8">
        <w:rPr>
          <w:position w:val="-12"/>
        </w:rPr>
        <w:object w:dxaOrig="859" w:dyaOrig="380">
          <v:shape id="_x0000_i1489" type="#_x0000_t75" style="width:43.5pt;height:18.75pt" o:ole="">
            <v:imagedata r:id="rId953" o:title=""/>
          </v:shape>
          <o:OLEObject Type="Embed" ProgID="Equation.3" ShapeID="_x0000_i1489" DrawAspect="Content" ObjectID="_1708871900" r:id="rId954"/>
        </w:object>
      </w:r>
      <w:r>
        <w:t xml:space="preserve"> и </w:t>
      </w:r>
      <w:r w:rsidRPr="00D74CD8">
        <w:rPr>
          <w:position w:val="-12"/>
        </w:rPr>
        <w:object w:dxaOrig="760" w:dyaOrig="380">
          <v:shape id="_x0000_i1490" type="#_x0000_t75" style="width:39pt;height:18.75pt" o:ole="">
            <v:imagedata r:id="rId955" o:title=""/>
          </v:shape>
          <o:OLEObject Type="Embed" ProgID="Equation.3" ShapeID="_x0000_i1490" DrawAspect="Content" ObjectID="_1708871901" r:id="rId956"/>
        </w:object>
      </w:r>
      <w:r>
        <w:t xml:space="preserve"> представляют собой участок </w:t>
      </w:r>
      <w:r w:rsidRPr="00BF3F69">
        <w:t>с отрицательной обратной связью (ООС), следовательно</w:t>
      </w:r>
      <w:r w:rsidR="00ED18F7" w:rsidRPr="00BF3F69">
        <w:t>,</w:t>
      </w:r>
      <w:r w:rsidRPr="00BF3F69">
        <w:t xml:space="preserve"> в числителе ПФ</w:t>
      </w:r>
      <w:r>
        <w:t xml:space="preserve"> этого участка, которую обозначим через </w:t>
      </w:r>
      <w:r w:rsidRPr="00D74CD8">
        <w:rPr>
          <w:position w:val="-12"/>
        </w:rPr>
        <w:object w:dxaOrig="780" w:dyaOrig="380">
          <v:shape id="_x0000_i1491" type="#_x0000_t75" style="width:39pt;height:18.75pt" o:ole="">
            <v:imagedata r:id="rId957" o:title=""/>
          </v:shape>
          <o:OLEObject Type="Embed" ProgID="Equation.3" ShapeID="_x0000_i1491" DrawAspect="Content" ObjectID="_1708871902" r:id="rId958"/>
        </w:object>
      </w:r>
      <w:r>
        <w:t xml:space="preserve">, находится ПФ прямого пути </w:t>
      </w:r>
      <w:r w:rsidRPr="00D74CD8">
        <w:rPr>
          <w:position w:val="-12"/>
        </w:rPr>
        <w:object w:dxaOrig="859" w:dyaOrig="380">
          <v:shape id="_x0000_i1492" type="#_x0000_t75" style="width:43.5pt;height:18.75pt" o:ole="">
            <v:imagedata r:id="rId959" o:title=""/>
          </v:shape>
          <o:OLEObject Type="Embed" ProgID="Equation.3" ShapeID="_x0000_i1492" DrawAspect="Content" ObjectID="_1708871903" r:id="rId960"/>
        </w:object>
      </w:r>
      <w:r>
        <w:t xml:space="preserve">, а в знаменателе – </w:t>
      </w:r>
      <w:proofErr w:type="gramStart"/>
      <w:r>
        <w:t>увеличенная</w:t>
      </w:r>
      <w:proofErr w:type="gramEnd"/>
      <w:r>
        <w:t xml:space="preserve"> на единицу ПФ разомкнутой системы. Следовательно:</w:t>
      </w:r>
    </w:p>
    <w:p w:rsidR="00D415BB" w:rsidRPr="00A961E2" w:rsidRDefault="00D415BB" w:rsidP="001E244C">
      <w:pPr>
        <w:pStyle w:val="ab"/>
      </w:pPr>
      <w:r>
        <w:t xml:space="preserve"> </w:t>
      </w:r>
      <w:r w:rsidR="000A2217" w:rsidRPr="001E244C">
        <w:rPr>
          <w:position w:val="-126"/>
        </w:rPr>
        <w:object w:dxaOrig="8779" w:dyaOrig="2659">
          <v:shape id="_x0000_i1493" type="#_x0000_t75" style="width:439.5pt;height:133.5pt" o:ole="">
            <v:imagedata r:id="rId961" o:title=""/>
          </v:shape>
          <o:OLEObject Type="Embed" ProgID="Equation.3" ShapeID="_x0000_i1493" DrawAspect="Content" ObjectID="_1708871904" r:id="rId962"/>
        </w:object>
      </w:r>
    </w:p>
    <w:p w:rsidR="00D415BB" w:rsidRDefault="00D415BB" w:rsidP="00D415BB">
      <w:pPr>
        <w:pStyle w:val="15"/>
      </w:pPr>
      <w:r>
        <w:t>В результате указанных преобразований полезно представить пр</w:t>
      </w:r>
      <w:r>
        <w:t>о</w:t>
      </w:r>
      <w:r>
        <w:t xml:space="preserve">межуточную схему с ООС </w:t>
      </w:r>
      <w:r w:rsidRPr="001E244C">
        <w:rPr>
          <w:highlight w:val="green"/>
        </w:rPr>
        <w:t>(рис. 3.9):</w:t>
      </w:r>
    </w:p>
    <w:p w:rsidR="00D415BB" w:rsidRDefault="00D415BB" w:rsidP="00D415BB">
      <w:pPr>
        <w:pStyle w:val="15"/>
      </w:pPr>
    </w:p>
    <w:p w:rsidR="00D415BB" w:rsidRPr="00A961E2" w:rsidRDefault="00D415BB" w:rsidP="00D415BB">
      <w:pPr>
        <w:pStyle w:val="15"/>
        <w:jc w:val="center"/>
      </w:pPr>
      <w:r>
        <w:object w:dxaOrig="5790" w:dyaOrig="1525">
          <v:shape id="_x0000_i1494" type="#_x0000_t75" style="width:289.5pt;height:75pt" o:ole="">
            <v:imagedata r:id="rId963" o:title=""/>
          </v:shape>
          <o:OLEObject Type="Embed" ProgID="Visio.Drawing.11" ShapeID="_x0000_i1494" DrawAspect="Content" ObjectID="_1708871905" r:id="rId964"/>
        </w:object>
      </w:r>
    </w:p>
    <w:p w:rsidR="00D415BB" w:rsidRDefault="00D415BB" w:rsidP="00D415BB">
      <w:pPr>
        <w:pStyle w:val="ad"/>
      </w:pPr>
      <w:r>
        <w:rPr>
          <w:i/>
        </w:rPr>
        <w:t xml:space="preserve">Рис. </w:t>
      </w:r>
      <w:r w:rsidR="003B05BF" w:rsidRPr="00952A8D">
        <w:rPr>
          <w:i/>
        </w:rPr>
        <w:t>3</w:t>
      </w:r>
      <w:r>
        <w:rPr>
          <w:i/>
        </w:rPr>
        <w:t>.</w:t>
      </w:r>
      <w:r w:rsidR="003B05BF" w:rsidRPr="00952A8D">
        <w:rPr>
          <w:i/>
        </w:rPr>
        <w:t>9</w:t>
      </w:r>
      <w:r>
        <w:rPr>
          <w:i/>
        </w:rPr>
        <w:t>.</w:t>
      </w:r>
      <w:r>
        <w:t xml:space="preserve"> Промежуточная схема системы</w:t>
      </w:r>
    </w:p>
    <w:p w:rsidR="00D415BB" w:rsidRDefault="00D415BB" w:rsidP="00D415BB">
      <w:pPr>
        <w:pStyle w:val="a3"/>
      </w:pPr>
      <w:r>
        <w:t>ПФ разомкнутой системы:</w:t>
      </w:r>
    </w:p>
    <w:p w:rsidR="00D415BB" w:rsidRDefault="001E244C" w:rsidP="001E244C">
      <w:pPr>
        <w:pStyle w:val="ab"/>
      </w:pPr>
      <w:r w:rsidRPr="001E244C">
        <w:rPr>
          <w:position w:val="-36"/>
        </w:rPr>
        <w:object w:dxaOrig="7300" w:dyaOrig="880">
          <v:shape id="_x0000_i1495" type="#_x0000_t75" style="width:364.5pt;height:44.25pt" o:ole="">
            <v:imagedata r:id="rId965" o:title=""/>
          </v:shape>
          <o:OLEObject Type="Embed" ProgID="Equation.3" ShapeID="_x0000_i1495" DrawAspect="Content" ObjectID="_1708871906" r:id="rId966"/>
        </w:object>
      </w:r>
    </w:p>
    <w:p w:rsidR="00D415BB" w:rsidRPr="0017211B" w:rsidRDefault="001E244C" w:rsidP="001E244C">
      <w:pPr>
        <w:pStyle w:val="ab"/>
        <w:ind w:firstLine="284"/>
      </w:pPr>
      <w:r w:rsidRPr="001E244C">
        <w:rPr>
          <w:position w:val="-36"/>
        </w:rPr>
        <w:object w:dxaOrig="9160" w:dyaOrig="880">
          <v:shape id="_x0000_i1496" type="#_x0000_t75" style="width:459pt;height:44.25pt" o:ole="">
            <v:imagedata r:id="rId967" o:title=""/>
          </v:shape>
          <o:OLEObject Type="Embed" ProgID="Equation.3" ShapeID="_x0000_i1496" DrawAspect="Content" ObjectID="_1708871907" r:id="rId968"/>
        </w:object>
      </w:r>
    </w:p>
    <w:p w:rsidR="00D415BB" w:rsidRPr="004613B6" w:rsidRDefault="00D415BB" w:rsidP="00D415BB">
      <w:pPr>
        <w:pStyle w:val="a3"/>
      </w:pPr>
      <w:r w:rsidRPr="004613B6">
        <w:t>П</w:t>
      </w:r>
      <w:r>
        <w:t>ередаточная функция</w:t>
      </w:r>
      <w:r w:rsidRPr="004613B6">
        <w:t xml:space="preserve"> </w:t>
      </w:r>
      <w:r>
        <w:t xml:space="preserve">замкнутой системы с единичной ООС </w:t>
      </w:r>
      <w:r w:rsidRPr="004613B6">
        <w:t>пре</w:t>
      </w:r>
      <w:r w:rsidRPr="004613B6">
        <w:t>д</w:t>
      </w:r>
      <w:r w:rsidRPr="004613B6">
        <w:t>ставляет собой дробь, в числителе которой находится ПФ разомкнутой системы, а в знаменателе – увеличенная на единицу ПФ разомкнутой си</w:t>
      </w:r>
      <w:r w:rsidRPr="004613B6">
        <w:t>с</w:t>
      </w:r>
      <w:r w:rsidRPr="004613B6">
        <w:t>темы.</w:t>
      </w:r>
    </w:p>
    <w:p w:rsidR="00D415BB" w:rsidRDefault="000A2217" w:rsidP="00D415BB">
      <w:pPr>
        <w:pStyle w:val="15"/>
      </w:pPr>
      <w:r w:rsidRPr="000A2217">
        <w:rPr>
          <w:position w:val="-78"/>
        </w:rPr>
        <w:object w:dxaOrig="7660" w:dyaOrig="1719">
          <v:shape id="_x0000_i1497" type="#_x0000_t75" style="width:384.75pt;height:86.25pt" o:ole="">
            <v:imagedata r:id="rId969" o:title=""/>
          </v:shape>
          <o:OLEObject Type="Embed" ProgID="Equation.3" ShapeID="_x0000_i1497" DrawAspect="Content" ObjectID="_1708871908" r:id="rId970"/>
        </w:object>
      </w:r>
    </w:p>
    <w:p w:rsidR="00D415BB" w:rsidRDefault="001E244C" w:rsidP="00D415BB">
      <w:pPr>
        <w:pStyle w:val="15"/>
      </w:pPr>
      <w:r w:rsidRPr="001E244C">
        <w:rPr>
          <w:position w:val="-36"/>
        </w:rPr>
        <w:object w:dxaOrig="4860" w:dyaOrig="880">
          <v:shape id="_x0000_i1498" type="#_x0000_t75" style="width:243pt;height:44.25pt" o:ole="">
            <v:imagedata r:id="rId971" o:title=""/>
          </v:shape>
          <o:OLEObject Type="Embed" ProgID="Equation.3" ShapeID="_x0000_i1498" DrawAspect="Content" ObjectID="_1708871909" r:id="rId972"/>
        </w:object>
      </w:r>
    </w:p>
    <w:p w:rsidR="00D415BB" w:rsidRDefault="00D415BB" w:rsidP="00D415BB">
      <w:pPr>
        <w:pStyle w:val="15"/>
      </w:pPr>
      <w:r>
        <w:t xml:space="preserve">Воспользуемся функциями </w:t>
      </w:r>
      <w:r>
        <w:rPr>
          <w:lang w:val="en-US"/>
        </w:rPr>
        <w:t>MATLAB</w:t>
      </w:r>
      <w:r>
        <w:t xml:space="preserve"> для получения ПФ разомкн</w:t>
      </w:r>
      <w:r>
        <w:t>у</w:t>
      </w:r>
      <w:r>
        <w:t xml:space="preserve">той и замкнутой систем. </w:t>
      </w:r>
    </w:p>
    <w:p w:rsidR="00D415BB" w:rsidRDefault="00D415BB" w:rsidP="00D415BB">
      <w:pPr>
        <w:pStyle w:val="aff3"/>
      </w:pPr>
      <w:r>
        <w:t>% Вводим все ПФ</w:t>
      </w:r>
    </w:p>
    <w:p w:rsidR="00D415BB" w:rsidRDefault="00D415BB" w:rsidP="00D415BB">
      <w:pPr>
        <w:pStyle w:val="aff3"/>
      </w:pPr>
      <w:r>
        <w:t>W1=tf(1,[1 10]); W2=tf(1,[1 1]); W3=2;</w:t>
      </w:r>
    </w:p>
    <w:p w:rsidR="00D415BB" w:rsidRPr="00E77CF2" w:rsidRDefault="00D415BB" w:rsidP="00D415BB">
      <w:pPr>
        <w:pStyle w:val="aff3"/>
      </w:pPr>
      <w:r>
        <w:rPr>
          <w:lang w:val="en-US"/>
        </w:rPr>
        <w:t>W</w:t>
      </w:r>
      <w:r w:rsidRPr="00E77CF2">
        <w:t>4=</w:t>
      </w:r>
      <w:proofErr w:type="gramStart"/>
      <w:r>
        <w:rPr>
          <w:lang w:val="en-US"/>
        </w:rPr>
        <w:t>tf</w:t>
      </w:r>
      <w:r w:rsidRPr="00E77CF2">
        <w:t>(</w:t>
      </w:r>
      <w:proofErr w:type="gramEnd"/>
      <w:r w:rsidRPr="00E77CF2">
        <w:t xml:space="preserve">[1 0 1],[1 4 4]); </w:t>
      </w:r>
      <w:r>
        <w:rPr>
          <w:lang w:val="en-US"/>
        </w:rPr>
        <w:t>W</w:t>
      </w:r>
      <w:r w:rsidRPr="00E77CF2">
        <w:t>5=</w:t>
      </w:r>
      <w:r>
        <w:rPr>
          <w:lang w:val="en-US"/>
        </w:rPr>
        <w:t>tf</w:t>
      </w:r>
      <w:r w:rsidRPr="00E77CF2">
        <w:t>(1,[1 0]);</w:t>
      </w:r>
    </w:p>
    <w:p w:rsidR="00D415BB" w:rsidRDefault="00D415BB" w:rsidP="00D415BB">
      <w:pPr>
        <w:pStyle w:val="aff3"/>
      </w:pPr>
      <w:r>
        <w:t>% Находим ПФ участка с ООС Wo</w:t>
      </w:r>
    </w:p>
    <w:p w:rsidR="00D415BB" w:rsidRDefault="00D415BB" w:rsidP="00D415BB">
      <w:pPr>
        <w:pStyle w:val="aff3"/>
        <w:rPr>
          <w:lang w:val="en-US"/>
        </w:rPr>
      </w:pPr>
      <w:r>
        <w:rPr>
          <w:lang w:val="en-US"/>
        </w:rPr>
        <w:t>W45=</w:t>
      </w:r>
      <w:proofErr w:type="gramStart"/>
      <w:r>
        <w:rPr>
          <w:lang w:val="en-US"/>
        </w:rPr>
        <w:t>series(</w:t>
      </w:r>
      <w:proofErr w:type="gramEnd"/>
      <w:r>
        <w:rPr>
          <w:lang w:val="en-US"/>
        </w:rPr>
        <w:t>W4,W5);Wo=feedback(W45,W3);</w:t>
      </w:r>
    </w:p>
    <w:p w:rsidR="00D415BB" w:rsidRDefault="00D415BB" w:rsidP="00D415BB">
      <w:pPr>
        <w:pStyle w:val="aff3"/>
      </w:pPr>
      <w:r>
        <w:t>%Находим ПФ между двумя сумматорами при параллельном и последовательном соединении звеньев</w:t>
      </w:r>
    </w:p>
    <w:p w:rsidR="00D415BB" w:rsidRDefault="00D415BB" w:rsidP="00D415BB">
      <w:pPr>
        <w:pStyle w:val="aff3"/>
        <w:rPr>
          <w:lang w:val="en-US"/>
        </w:rPr>
      </w:pPr>
      <w:r>
        <w:rPr>
          <w:lang w:val="en-US"/>
        </w:rPr>
        <w:t>W22=</w:t>
      </w:r>
      <w:proofErr w:type="gramStart"/>
      <w:r>
        <w:rPr>
          <w:lang w:val="en-US"/>
        </w:rPr>
        <w:t>parallel(</w:t>
      </w:r>
      <w:proofErr w:type="gramEnd"/>
      <w:r>
        <w:rPr>
          <w:lang w:val="en-US"/>
        </w:rPr>
        <w:t>W2,1);W12=series(W1,W22);</w:t>
      </w:r>
    </w:p>
    <w:p w:rsidR="00D415BB" w:rsidRDefault="00D415BB" w:rsidP="00D415BB">
      <w:pPr>
        <w:pStyle w:val="aff3"/>
      </w:pPr>
      <w:r>
        <w:t>% ПФ разомкнутой системы</w:t>
      </w:r>
    </w:p>
    <w:p w:rsidR="00D415BB" w:rsidRDefault="00D415BB" w:rsidP="00D415BB">
      <w:pPr>
        <w:pStyle w:val="aff3"/>
      </w:pPr>
      <w:r>
        <w:t>W=series(W12,Wo)</w:t>
      </w:r>
    </w:p>
    <w:p w:rsidR="00D415BB" w:rsidRDefault="00D415BB" w:rsidP="00D415BB">
      <w:pPr>
        <w:pStyle w:val="aff3"/>
      </w:pPr>
      <w:r>
        <w:t>% ПФ замкнутой системы</w:t>
      </w:r>
    </w:p>
    <w:p w:rsidR="00D415BB" w:rsidRDefault="00D415BB" w:rsidP="00D415BB">
      <w:pPr>
        <w:pStyle w:val="aff3"/>
      </w:pPr>
      <w:r>
        <w:rPr>
          <w:lang w:val="en-US"/>
        </w:rPr>
        <w:t>T</w:t>
      </w:r>
      <w:r>
        <w:t>=</w:t>
      </w:r>
      <w:proofErr w:type="gramStart"/>
      <w:r>
        <w:rPr>
          <w:lang w:val="en-US"/>
        </w:rPr>
        <w:t>feedback</w:t>
      </w:r>
      <w:r>
        <w:t>(</w:t>
      </w:r>
      <w:proofErr w:type="gramEnd"/>
      <w:r>
        <w:rPr>
          <w:lang w:val="en-US"/>
        </w:rPr>
        <w:t>W</w:t>
      </w:r>
      <w:r>
        <w:t>,[1])</w:t>
      </w:r>
    </w:p>
    <w:p w:rsidR="00D415BB" w:rsidRDefault="00D415BB" w:rsidP="00D415BB">
      <w:pPr>
        <w:pStyle w:val="aff3"/>
        <w:rPr>
          <w:lang w:val="en-US"/>
        </w:rPr>
      </w:pPr>
      <w:r>
        <w:rPr>
          <w:lang w:val="en-US"/>
        </w:rPr>
        <w:t>&gt;&gt;W=Transfer function:</w:t>
      </w:r>
    </w:p>
    <w:p w:rsidR="00D415BB" w:rsidRDefault="00D415BB" w:rsidP="00D415BB">
      <w:pPr>
        <w:pStyle w:val="aff3"/>
        <w:rPr>
          <w:lang w:val="en-US"/>
        </w:rPr>
      </w:pPr>
      <w:r>
        <w:rPr>
          <w:lang w:val="en-US"/>
        </w:rPr>
        <w:t xml:space="preserve">            </w:t>
      </w:r>
      <w:proofErr w:type="gramStart"/>
      <w:r>
        <w:rPr>
          <w:lang w:val="en-US"/>
        </w:rPr>
        <w:t>s^</w:t>
      </w:r>
      <w:proofErr w:type="gramEnd"/>
      <w:r>
        <w:rPr>
          <w:lang w:val="en-US"/>
        </w:rPr>
        <w:t>3 + 2 s^2 + s + 2</w:t>
      </w:r>
    </w:p>
    <w:p w:rsidR="00D415BB" w:rsidRDefault="00D415BB" w:rsidP="00D415BB">
      <w:pPr>
        <w:pStyle w:val="aff3"/>
        <w:rPr>
          <w:lang w:val="en-US"/>
        </w:rPr>
      </w:pPr>
      <w:r>
        <w:rPr>
          <w:lang w:val="en-US"/>
        </w:rPr>
        <w:t>-------------------------------------------</w:t>
      </w:r>
    </w:p>
    <w:p w:rsidR="00D415BB" w:rsidRDefault="00D415BB" w:rsidP="00D415BB">
      <w:pPr>
        <w:pStyle w:val="aff3"/>
        <w:rPr>
          <w:lang w:val="en-US"/>
        </w:rPr>
      </w:pPr>
    </w:p>
    <w:p w:rsidR="00D415BB" w:rsidRDefault="00D415BB" w:rsidP="00D415BB">
      <w:pPr>
        <w:pStyle w:val="aff3"/>
        <w:rPr>
          <w:lang w:val="en-US"/>
        </w:rPr>
      </w:pPr>
      <w:proofErr w:type="gramStart"/>
      <w:r>
        <w:rPr>
          <w:lang w:val="en-US"/>
        </w:rPr>
        <w:t>s^</w:t>
      </w:r>
      <w:proofErr w:type="gramEnd"/>
      <w:r>
        <w:rPr>
          <w:lang w:val="en-US"/>
        </w:rPr>
        <w:t>5 + 17 s^4 + 80 s^3 + 106 s^2 + 62 s + 20</w:t>
      </w:r>
    </w:p>
    <w:p w:rsidR="00D415BB" w:rsidRDefault="00D415BB" w:rsidP="00D415BB">
      <w:pPr>
        <w:pStyle w:val="aff3"/>
        <w:rPr>
          <w:lang w:val="en-US"/>
        </w:rPr>
      </w:pPr>
      <w:r>
        <w:rPr>
          <w:lang w:val="en-US"/>
        </w:rPr>
        <w:t>&gt;&gt;T=Transfer function:</w:t>
      </w:r>
    </w:p>
    <w:p w:rsidR="00D415BB" w:rsidRPr="00E77CF2" w:rsidRDefault="00D415BB" w:rsidP="00D415BB">
      <w:pPr>
        <w:pStyle w:val="aff3"/>
      </w:pPr>
      <w:r>
        <w:rPr>
          <w:lang w:val="en-US"/>
        </w:rPr>
        <w:t xml:space="preserve">            </w:t>
      </w:r>
      <w:proofErr w:type="gramStart"/>
      <w:r>
        <w:rPr>
          <w:lang w:val="en-US"/>
        </w:rPr>
        <w:t>s</w:t>
      </w:r>
      <w:r w:rsidRPr="00E77CF2">
        <w:t>^</w:t>
      </w:r>
      <w:proofErr w:type="gramEnd"/>
      <w:r w:rsidRPr="00E77CF2">
        <w:t xml:space="preserve">3 + 2 </w:t>
      </w:r>
      <w:r>
        <w:rPr>
          <w:lang w:val="en-US"/>
        </w:rPr>
        <w:t>s</w:t>
      </w:r>
      <w:r w:rsidRPr="00E77CF2">
        <w:t xml:space="preserve">^2 + </w:t>
      </w:r>
      <w:r>
        <w:rPr>
          <w:lang w:val="en-US"/>
        </w:rPr>
        <w:t>s</w:t>
      </w:r>
      <w:r w:rsidRPr="00E77CF2">
        <w:t xml:space="preserve"> + 2</w:t>
      </w:r>
    </w:p>
    <w:p w:rsidR="00D415BB" w:rsidRPr="00E77CF2" w:rsidRDefault="00D415BB" w:rsidP="00D415BB">
      <w:pPr>
        <w:pStyle w:val="aff3"/>
      </w:pPr>
      <w:r w:rsidRPr="00E77CF2">
        <w:t>-------------------------------------------</w:t>
      </w:r>
    </w:p>
    <w:p w:rsidR="00D415BB" w:rsidRDefault="00D415BB" w:rsidP="00D415BB">
      <w:pPr>
        <w:pStyle w:val="aff3"/>
      </w:pPr>
      <w:proofErr w:type="gramStart"/>
      <w:r>
        <w:rPr>
          <w:lang w:val="en-US"/>
        </w:rPr>
        <w:t>s</w:t>
      </w:r>
      <w:r w:rsidRPr="00E77CF2">
        <w:t>^</w:t>
      </w:r>
      <w:proofErr w:type="gramEnd"/>
      <w:r w:rsidRPr="00E77CF2">
        <w:t xml:space="preserve">5 + 17 </w:t>
      </w:r>
      <w:r>
        <w:rPr>
          <w:lang w:val="en-US"/>
        </w:rPr>
        <w:t>s</w:t>
      </w:r>
      <w:r w:rsidRPr="00E77CF2">
        <w:t xml:space="preserve">^4 + 81 </w:t>
      </w:r>
      <w:r>
        <w:rPr>
          <w:lang w:val="en-US"/>
        </w:rPr>
        <w:t>s</w:t>
      </w:r>
      <w:r w:rsidRPr="00E77CF2">
        <w:t xml:space="preserve">^3 + 108 </w:t>
      </w:r>
      <w:r>
        <w:rPr>
          <w:lang w:val="en-US"/>
        </w:rPr>
        <w:t>s</w:t>
      </w:r>
      <w:r w:rsidRPr="00E77CF2">
        <w:t xml:space="preserve">^2 + 63 </w:t>
      </w:r>
      <w:r>
        <w:rPr>
          <w:lang w:val="en-US"/>
        </w:rPr>
        <w:t>s</w:t>
      </w:r>
      <w:r w:rsidRPr="00E77CF2">
        <w:t xml:space="preserve"> + 22</w:t>
      </w:r>
    </w:p>
    <w:p w:rsidR="00D415BB" w:rsidRPr="00E77CF2" w:rsidRDefault="00D415BB" w:rsidP="00D415BB">
      <w:pPr>
        <w:pStyle w:val="aff3"/>
      </w:pPr>
    </w:p>
    <w:p w:rsidR="00D415BB" w:rsidRDefault="00D415BB" w:rsidP="00D415BB">
      <w:pPr>
        <w:pStyle w:val="a3"/>
      </w:pPr>
      <w:r w:rsidRPr="00B70286">
        <w:t xml:space="preserve">ПФ </w:t>
      </w:r>
      <w:r>
        <w:t xml:space="preserve">по ошибке управления замкнутой системы с единичной ООС </w:t>
      </w:r>
      <w:r w:rsidRPr="004613B6">
        <w:t xml:space="preserve">представляет собой дробь, в числителе которой находится </w:t>
      </w:r>
      <w:r>
        <w:t>единица</w:t>
      </w:r>
      <w:r w:rsidRPr="004613B6">
        <w:t>, а в знаменателе – увеличенная на единицу ПФ разомкнутой системы.</w:t>
      </w:r>
      <w:r>
        <w:t xml:space="preserve"> Найдем эту ПФ для данного примера.</w:t>
      </w:r>
    </w:p>
    <w:p w:rsidR="00D415BB" w:rsidRDefault="00D415BB" w:rsidP="00D415BB">
      <w:pPr>
        <w:pStyle w:val="a3"/>
      </w:pPr>
      <w:r>
        <w:t>Передаточная функция по ошибке управления:</w:t>
      </w:r>
    </w:p>
    <w:p w:rsidR="00D415BB" w:rsidRPr="004613B6" w:rsidRDefault="001E244C" w:rsidP="001E244C">
      <w:pPr>
        <w:pStyle w:val="ab"/>
      </w:pPr>
      <w:r w:rsidRPr="001E244C">
        <w:rPr>
          <w:position w:val="-102"/>
        </w:rPr>
        <w:object w:dxaOrig="7720" w:dyaOrig="2180">
          <v:shape id="_x0000_i1499" type="#_x0000_t75" style="width:385.5pt;height:110.25pt" o:ole="">
            <v:imagedata r:id="rId973" o:title=""/>
          </v:shape>
          <o:OLEObject Type="Embed" ProgID="Equation.3" ShapeID="_x0000_i1499" DrawAspect="Content" ObjectID="_1708871910" r:id="rId974"/>
        </w:object>
      </w:r>
    </w:p>
    <w:p w:rsidR="001E244C" w:rsidRDefault="00D415BB" w:rsidP="00D415BB">
      <w:pPr>
        <w:pStyle w:val="a3"/>
      </w:pPr>
      <w:r>
        <w:rPr>
          <w:b/>
        </w:rPr>
        <w:t>Домашнее задание</w:t>
      </w:r>
      <w:r>
        <w:t>.</w:t>
      </w:r>
    </w:p>
    <w:p w:rsidR="00D415BB" w:rsidRDefault="00D415BB" w:rsidP="00D415BB">
      <w:pPr>
        <w:pStyle w:val="a3"/>
      </w:pPr>
      <w:r>
        <w:t>Дана структурная схема САУ с ПИ</w:t>
      </w:r>
      <w:proofErr w:type="gramStart"/>
      <w:r>
        <w:t>Д-</w:t>
      </w:r>
      <w:proofErr w:type="gramEnd"/>
      <w:r>
        <w:t xml:space="preserve"> регулятором (</w:t>
      </w:r>
      <w:r w:rsidRPr="000A2217">
        <w:rPr>
          <w:highlight w:val="green"/>
        </w:rPr>
        <w:t>рис.</w:t>
      </w:r>
      <w:r w:rsidR="001E244C" w:rsidRPr="000A2217">
        <w:rPr>
          <w:highlight w:val="green"/>
        </w:rPr>
        <w:t xml:space="preserve"> </w:t>
      </w:r>
      <w:r w:rsidRPr="000A2217">
        <w:rPr>
          <w:highlight w:val="green"/>
        </w:rPr>
        <w:t>3.10</w:t>
      </w:r>
      <w:r>
        <w:t>). Опр</w:t>
      </w:r>
      <w:r>
        <w:t>е</w:t>
      </w:r>
      <w:r>
        <w:t>делить ПФ системы по задающему воздействию и по ошибке управления. Исходными данными при выполнении задания являются: структурная схема системы и передаточные функции всех звеньев.</w:t>
      </w:r>
    </w:p>
    <w:p w:rsidR="00D415BB" w:rsidRPr="001B6172" w:rsidRDefault="00D415BB" w:rsidP="00D415BB">
      <w:pPr>
        <w:pStyle w:val="ad"/>
      </w:pPr>
      <w:r>
        <w:object w:dxaOrig="9476" w:dyaOrig="3249">
          <v:shape id="_x0000_i1500" type="#_x0000_t75" style="width:474.75pt;height:161.25pt" o:ole="">
            <v:imagedata r:id="rId975" o:title=""/>
          </v:shape>
          <o:OLEObject Type="Embed" ProgID="Visio.Drawing.11" ShapeID="_x0000_i1500" DrawAspect="Content" ObjectID="_1708871911" r:id="rId976"/>
        </w:object>
      </w:r>
      <w:r w:rsidRPr="00EA45AE">
        <w:rPr>
          <w:i/>
        </w:rPr>
        <w:t xml:space="preserve"> </w:t>
      </w:r>
      <w:r>
        <w:rPr>
          <w:i/>
        </w:rPr>
        <w:t xml:space="preserve">Рис. </w:t>
      </w:r>
      <w:r w:rsidR="003B05BF" w:rsidRPr="00952A8D">
        <w:rPr>
          <w:i/>
        </w:rPr>
        <w:t>3</w:t>
      </w:r>
      <w:r>
        <w:rPr>
          <w:i/>
        </w:rPr>
        <w:t>.</w:t>
      </w:r>
      <w:r w:rsidR="003B05BF" w:rsidRPr="00952A8D">
        <w:rPr>
          <w:i/>
        </w:rPr>
        <w:t>10</w:t>
      </w:r>
      <w:r>
        <w:rPr>
          <w:i/>
        </w:rPr>
        <w:t>.</w:t>
      </w:r>
      <w:r>
        <w:t xml:space="preserve"> Структурная схема системы для домашнего задания</w:t>
      </w:r>
    </w:p>
    <w:p w:rsidR="00D415BB" w:rsidRDefault="00D415BB" w:rsidP="00D415BB">
      <w:pPr>
        <w:pStyle w:val="15"/>
      </w:pPr>
      <w:r>
        <w:t>ПФ отдельных звеньев имеют вид</w:t>
      </w:r>
      <w:r w:rsidR="00604853">
        <w:t xml:space="preserve">, параметры указаны в </w:t>
      </w:r>
      <w:r w:rsidR="00604853" w:rsidRPr="000A2217">
        <w:rPr>
          <w:highlight w:val="green"/>
        </w:rPr>
        <w:t>таблице 3.1</w:t>
      </w:r>
      <w:r>
        <w:t>:</w:t>
      </w:r>
    </w:p>
    <w:p w:rsidR="00D415BB" w:rsidRPr="001E244C" w:rsidRDefault="001E244C" w:rsidP="00D415BB">
      <w:pPr>
        <w:pStyle w:val="ab"/>
      </w:pPr>
      <w:r w:rsidRPr="00304DC8">
        <w:rPr>
          <w:position w:val="-12"/>
        </w:rPr>
        <w:object w:dxaOrig="1440" w:dyaOrig="400">
          <v:shape id="_x0000_i1501" type="#_x0000_t75" style="width:72.75pt;height:19.5pt" o:ole="">
            <v:imagedata r:id="rId977" o:title=""/>
          </v:shape>
          <o:OLEObject Type="Embed" ProgID="Equation.3" ShapeID="_x0000_i1501" DrawAspect="Content" ObjectID="_1708871912" r:id="rId978"/>
        </w:object>
      </w:r>
      <w:r w:rsidR="00D415BB">
        <w:t>;</w:t>
      </w:r>
      <w:r>
        <w:tab/>
      </w:r>
      <w:r w:rsidRPr="001E244C">
        <w:rPr>
          <w:position w:val="-36"/>
        </w:rPr>
        <w:object w:dxaOrig="1939" w:dyaOrig="820">
          <v:shape id="_x0000_i1502" type="#_x0000_t75" style="width:97.5pt;height:41.25pt" o:ole="">
            <v:imagedata r:id="rId979" o:title=""/>
          </v:shape>
          <o:OLEObject Type="Embed" ProgID="Equation.3" ShapeID="_x0000_i1502" DrawAspect="Content" ObjectID="_1708871913" r:id="rId980"/>
        </w:object>
      </w:r>
      <w:r w:rsidR="00D415BB" w:rsidRPr="001E244C">
        <w:t>;</w:t>
      </w:r>
      <w:r>
        <w:tab/>
      </w:r>
      <w:r>
        <w:tab/>
      </w:r>
      <w:r w:rsidRPr="001E244C">
        <w:rPr>
          <w:position w:val="-34"/>
        </w:rPr>
        <w:object w:dxaOrig="1359" w:dyaOrig="800">
          <v:shape id="_x0000_i1503" type="#_x0000_t75" style="width:69pt;height:39pt" o:ole="">
            <v:imagedata r:id="rId981" o:title=""/>
          </v:shape>
          <o:OLEObject Type="Embed" ProgID="Equation.3" ShapeID="_x0000_i1503" DrawAspect="Content" ObjectID="_1708871914" r:id="rId982"/>
        </w:object>
      </w:r>
      <w:r w:rsidR="00D415BB" w:rsidRPr="001E244C">
        <w:t>.</w:t>
      </w:r>
      <w:r w:rsidR="00D415BB">
        <w:t xml:space="preserve">  </w:t>
      </w:r>
    </w:p>
    <w:p w:rsidR="00D415BB" w:rsidRDefault="00D415BB" w:rsidP="00D415BB">
      <w:pPr>
        <w:pStyle w:val="a3"/>
        <w:spacing w:before="120" w:after="120"/>
        <w:ind w:firstLine="0"/>
      </w:pPr>
      <w:r>
        <w:rPr>
          <w:i/>
        </w:rPr>
        <w:t xml:space="preserve">Таблица </w:t>
      </w:r>
      <w:r w:rsidR="003B05BF">
        <w:rPr>
          <w:i/>
          <w:lang w:val="en-US"/>
        </w:rPr>
        <w:t>3</w:t>
      </w:r>
      <w:r>
        <w:rPr>
          <w:i/>
        </w:rPr>
        <w:t>.</w:t>
      </w:r>
      <w:r w:rsidR="007E2EC3">
        <w:rPr>
          <w:i/>
        </w:rPr>
        <w:fldChar w:fldCharType="begin"/>
      </w:r>
      <w:r>
        <w:rPr>
          <w:i/>
        </w:rPr>
        <w:instrText xml:space="preserve"> SEQ Таблица \* ARABIC \s 1 </w:instrText>
      </w:r>
      <w:r w:rsidR="007E2EC3">
        <w:rPr>
          <w:i/>
        </w:rPr>
        <w:fldChar w:fldCharType="separate"/>
      </w:r>
      <w:r w:rsidR="00520217">
        <w:rPr>
          <w:i/>
          <w:noProof/>
        </w:rPr>
        <w:t>1</w:t>
      </w:r>
      <w:r w:rsidR="007E2EC3">
        <w:rPr>
          <w:i/>
        </w:rPr>
        <w:fldChar w:fldCharType="end"/>
      </w:r>
      <w:r>
        <w:rPr>
          <w:i/>
        </w:rPr>
        <w:t>.</w:t>
      </w:r>
      <w:r>
        <w:t xml:space="preserve"> Таблица коэффициентов ПФ</w:t>
      </w:r>
    </w:p>
    <w:tbl>
      <w:tblPr>
        <w:tblW w:w="5000" w:type="pct"/>
        <w:tblLook w:val="0000"/>
      </w:tblPr>
      <w:tblGrid>
        <w:gridCol w:w="2035"/>
        <w:gridCol w:w="1304"/>
        <w:gridCol w:w="1303"/>
        <w:gridCol w:w="1303"/>
        <w:gridCol w:w="1303"/>
        <w:gridCol w:w="1303"/>
        <w:gridCol w:w="1303"/>
      </w:tblGrid>
      <w:tr w:rsidR="00D415BB" w:rsidTr="00893327">
        <w:trPr>
          <w:trHeight w:val="481"/>
          <w:tblHeader/>
        </w:trPr>
        <w:tc>
          <w:tcPr>
            <w:tcW w:w="1033" w:type="pct"/>
            <w:tcBorders>
              <w:top w:val="single" w:sz="4" w:space="0" w:color="auto"/>
              <w:left w:val="single" w:sz="4" w:space="0" w:color="auto"/>
              <w:bottom w:val="single" w:sz="4" w:space="0" w:color="auto"/>
              <w:right w:val="single" w:sz="4" w:space="0" w:color="auto"/>
            </w:tcBorders>
            <w:vAlign w:val="center"/>
          </w:tcPr>
          <w:p w:rsidR="00D415BB" w:rsidRDefault="00D415BB" w:rsidP="00893327">
            <w:pPr>
              <w:jc w:val="center"/>
              <w:rPr>
                <w:sz w:val="30"/>
                <w:szCs w:val="30"/>
              </w:rPr>
            </w:pPr>
            <w:r>
              <w:rPr>
                <w:iCs/>
                <w:sz w:val="30"/>
                <w:szCs w:val="28"/>
              </w:rPr>
              <w:t>№ Варианта</w:t>
            </w:r>
          </w:p>
        </w:tc>
        <w:tc>
          <w:tcPr>
            <w:tcW w:w="662" w:type="pct"/>
            <w:tcBorders>
              <w:top w:val="single" w:sz="4" w:space="0" w:color="auto"/>
              <w:left w:val="nil"/>
              <w:bottom w:val="single" w:sz="4" w:space="0" w:color="auto"/>
              <w:right w:val="single" w:sz="4" w:space="0" w:color="auto"/>
            </w:tcBorders>
            <w:vAlign w:val="center"/>
          </w:tcPr>
          <w:p w:rsidR="00D415BB" w:rsidRPr="001E244C" w:rsidRDefault="00D415BB" w:rsidP="00893327">
            <w:pPr>
              <w:jc w:val="center"/>
              <w:rPr>
                <w:i/>
                <w:iCs/>
                <w:sz w:val="30"/>
                <w:szCs w:val="30"/>
              </w:rPr>
            </w:pPr>
            <w:r>
              <w:rPr>
                <w:i/>
                <w:iCs/>
                <w:sz w:val="30"/>
                <w:szCs w:val="28"/>
                <w:lang w:val="en-US"/>
              </w:rPr>
              <w:t>K</w:t>
            </w:r>
            <w:r>
              <w:rPr>
                <w:i/>
                <w:sz w:val="30"/>
                <w:szCs w:val="30"/>
                <w:vertAlign w:val="subscript"/>
                <w:lang w:val="en-US"/>
              </w:rPr>
              <w:t>p</w:t>
            </w:r>
          </w:p>
        </w:tc>
        <w:tc>
          <w:tcPr>
            <w:tcW w:w="661" w:type="pct"/>
            <w:tcBorders>
              <w:top w:val="single" w:sz="4" w:space="0" w:color="auto"/>
              <w:left w:val="nil"/>
              <w:bottom w:val="single" w:sz="4" w:space="0" w:color="auto"/>
              <w:right w:val="single" w:sz="4" w:space="0" w:color="auto"/>
            </w:tcBorders>
            <w:vAlign w:val="center"/>
          </w:tcPr>
          <w:p w:rsidR="00D415BB" w:rsidRDefault="00D415BB" w:rsidP="00893327">
            <w:pPr>
              <w:jc w:val="center"/>
              <w:rPr>
                <w:i/>
                <w:iCs/>
                <w:sz w:val="30"/>
                <w:szCs w:val="30"/>
              </w:rPr>
            </w:pPr>
            <w:r>
              <w:rPr>
                <w:i/>
                <w:iCs/>
                <w:sz w:val="30"/>
                <w:szCs w:val="28"/>
                <w:lang w:val="en-US"/>
              </w:rPr>
              <w:t>K</w:t>
            </w:r>
            <w:r>
              <w:rPr>
                <w:i/>
                <w:sz w:val="30"/>
                <w:szCs w:val="30"/>
                <w:vertAlign w:val="subscript"/>
                <w:lang w:val="en-US"/>
              </w:rPr>
              <w:t>i</w:t>
            </w:r>
          </w:p>
        </w:tc>
        <w:tc>
          <w:tcPr>
            <w:tcW w:w="661" w:type="pct"/>
            <w:tcBorders>
              <w:top w:val="single" w:sz="4" w:space="0" w:color="auto"/>
              <w:left w:val="nil"/>
              <w:bottom w:val="single" w:sz="4" w:space="0" w:color="auto"/>
              <w:right w:val="single" w:sz="4" w:space="0" w:color="auto"/>
            </w:tcBorders>
            <w:vAlign w:val="center"/>
          </w:tcPr>
          <w:p w:rsidR="00D415BB" w:rsidRPr="001E244C" w:rsidRDefault="00D415BB" w:rsidP="00893327">
            <w:pPr>
              <w:jc w:val="center"/>
              <w:rPr>
                <w:i/>
                <w:iCs/>
                <w:sz w:val="30"/>
                <w:szCs w:val="30"/>
              </w:rPr>
            </w:pPr>
            <w:r>
              <w:rPr>
                <w:i/>
                <w:iCs/>
                <w:sz w:val="30"/>
                <w:szCs w:val="28"/>
                <w:lang w:val="en-US"/>
              </w:rPr>
              <w:t>K</w:t>
            </w:r>
            <w:r>
              <w:rPr>
                <w:i/>
                <w:sz w:val="30"/>
                <w:szCs w:val="30"/>
                <w:vertAlign w:val="subscript"/>
                <w:lang w:val="en-US"/>
              </w:rPr>
              <w:t>d</w:t>
            </w:r>
          </w:p>
        </w:tc>
        <w:tc>
          <w:tcPr>
            <w:tcW w:w="661" w:type="pct"/>
            <w:tcBorders>
              <w:top w:val="single" w:sz="4" w:space="0" w:color="auto"/>
              <w:left w:val="nil"/>
              <w:bottom w:val="single" w:sz="4" w:space="0" w:color="auto"/>
              <w:right w:val="single" w:sz="4" w:space="0" w:color="auto"/>
            </w:tcBorders>
            <w:vAlign w:val="center"/>
          </w:tcPr>
          <w:p w:rsidR="00D415BB" w:rsidRPr="001E244C" w:rsidRDefault="00D415BB" w:rsidP="00893327">
            <w:pPr>
              <w:jc w:val="center"/>
              <w:rPr>
                <w:i/>
                <w:iCs/>
                <w:sz w:val="30"/>
                <w:szCs w:val="30"/>
              </w:rPr>
            </w:pPr>
            <w:r>
              <w:rPr>
                <w:i/>
                <w:iCs/>
                <w:sz w:val="30"/>
                <w:szCs w:val="28"/>
                <w:lang w:val="en-US"/>
              </w:rPr>
              <w:t>K</w:t>
            </w:r>
            <w:r w:rsidRPr="001E244C">
              <w:rPr>
                <w:i/>
                <w:sz w:val="30"/>
                <w:szCs w:val="30"/>
                <w:vertAlign w:val="subscript"/>
              </w:rPr>
              <w:t>3</w:t>
            </w:r>
          </w:p>
        </w:tc>
        <w:tc>
          <w:tcPr>
            <w:tcW w:w="661" w:type="pct"/>
            <w:tcBorders>
              <w:top w:val="single" w:sz="4" w:space="0" w:color="auto"/>
              <w:left w:val="nil"/>
              <w:bottom w:val="single" w:sz="4" w:space="0" w:color="auto"/>
              <w:right w:val="single" w:sz="4" w:space="0" w:color="auto"/>
            </w:tcBorders>
            <w:vAlign w:val="center"/>
          </w:tcPr>
          <w:p w:rsidR="00D415BB" w:rsidRPr="001E244C" w:rsidRDefault="00D415BB" w:rsidP="00893327">
            <w:pPr>
              <w:jc w:val="center"/>
              <w:rPr>
                <w:i/>
                <w:iCs/>
                <w:sz w:val="30"/>
                <w:szCs w:val="30"/>
              </w:rPr>
            </w:pPr>
            <w:r>
              <w:rPr>
                <w:i/>
                <w:iCs/>
                <w:sz w:val="30"/>
                <w:szCs w:val="28"/>
                <w:lang w:val="en-US"/>
              </w:rPr>
              <w:t>a</w:t>
            </w:r>
            <w:r w:rsidRPr="001E244C">
              <w:rPr>
                <w:sz w:val="30"/>
                <w:szCs w:val="30"/>
                <w:vertAlign w:val="subscript"/>
              </w:rPr>
              <w:t>0</w:t>
            </w:r>
          </w:p>
        </w:tc>
        <w:tc>
          <w:tcPr>
            <w:tcW w:w="661" w:type="pct"/>
            <w:tcBorders>
              <w:top w:val="single" w:sz="4" w:space="0" w:color="auto"/>
              <w:left w:val="nil"/>
              <w:bottom w:val="single" w:sz="4" w:space="0" w:color="auto"/>
              <w:right w:val="single" w:sz="4" w:space="0" w:color="auto"/>
            </w:tcBorders>
            <w:vAlign w:val="center"/>
          </w:tcPr>
          <w:p w:rsidR="00D415BB" w:rsidRPr="001E244C" w:rsidRDefault="00D415BB" w:rsidP="00893327">
            <w:pPr>
              <w:jc w:val="center"/>
              <w:rPr>
                <w:i/>
                <w:iCs/>
                <w:sz w:val="30"/>
                <w:szCs w:val="28"/>
              </w:rPr>
            </w:pPr>
            <w:r>
              <w:rPr>
                <w:i/>
                <w:iCs/>
                <w:sz w:val="30"/>
                <w:szCs w:val="28"/>
                <w:lang w:val="en-US"/>
              </w:rPr>
              <w:t>K</w:t>
            </w:r>
            <w:r w:rsidRPr="001E244C">
              <w:rPr>
                <w:i/>
                <w:sz w:val="30"/>
                <w:szCs w:val="30"/>
                <w:vertAlign w:val="subscript"/>
              </w:rPr>
              <w:t>4</w:t>
            </w:r>
          </w:p>
        </w:tc>
      </w:tr>
      <w:tr w:rsidR="00D415BB" w:rsidRPr="00F90AD7" w:rsidTr="00893327">
        <w:trPr>
          <w:trHeight w:val="277"/>
          <w:tblHeader/>
        </w:trPr>
        <w:tc>
          <w:tcPr>
            <w:tcW w:w="1033" w:type="pct"/>
            <w:tcBorders>
              <w:top w:val="single" w:sz="4" w:space="0" w:color="auto"/>
              <w:left w:val="single" w:sz="4" w:space="0" w:color="auto"/>
              <w:bottom w:val="single" w:sz="4" w:space="0" w:color="auto"/>
              <w:right w:val="single" w:sz="4" w:space="0" w:color="auto"/>
            </w:tcBorders>
            <w:vAlign w:val="center"/>
          </w:tcPr>
          <w:p w:rsidR="00D415BB" w:rsidRPr="001E244C" w:rsidRDefault="00D415BB" w:rsidP="00893327">
            <w:pPr>
              <w:jc w:val="center"/>
              <w:rPr>
                <w:b/>
                <w:iCs/>
                <w:sz w:val="24"/>
                <w:szCs w:val="24"/>
              </w:rPr>
            </w:pPr>
            <w:r w:rsidRPr="001E244C">
              <w:rPr>
                <w:b/>
                <w:iCs/>
                <w:sz w:val="24"/>
                <w:szCs w:val="24"/>
              </w:rPr>
              <w:t>1</w:t>
            </w:r>
          </w:p>
        </w:tc>
        <w:tc>
          <w:tcPr>
            <w:tcW w:w="662" w:type="pct"/>
            <w:tcBorders>
              <w:top w:val="single" w:sz="4" w:space="0" w:color="auto"/>
              <w:left w:val="nil"/>
              <w:bottom w:val="single" w:sz="4" w:space="0" w:color="auto"/>
              <w:right w:val="single" w:sz="4" w:space="0" w:color="auto"/>
            </w:tcBorders>
            <w:vAlign w:val="center"/>
          </w:tcPr>
          <w:p w:rsidR="00D415BB" w:rsidRPr="001E244C" w:rsidRDefault="00D415BB" w:rsidP="00893327">
            <w:pPr>
              <w:jc w:val="center"/>
              <w:rPr>
                <w:b/>
                <w:iCs/>
                <w:sz w:val="24"/>
                <w:szCs w:val="24"/>
              </w:rPr>
            </w:pPr>
            <w:r w:rsidRPr="001E244C">
              <w:rPr>
                <w:b/>
                <w:iCs/>
                <w:sz w:val="24"/>
                <w:szCs w:val="24"/>
              </w:rPr>
              <w:t>2</w:t>
            </w:r>
          </w:p>
        </w:tc>
        <w:tc>
          <w:tcPr>
            <w:tcW w:w="661" w:type="pct"/>
            <w:tcBorders>
              <w:top w:val="single" w:sz="4" w:space="0" w:color="auto"/>
              <w:left w:val="nil"/>
              <w:bottom w:val="single" w:sz="4" w:space="0" w:color="auto"/>
              <w:right w:val="single" w:sz="4" w:space="0" w:color="auto"/>
            </w:tcBorders>
            <w:vAlign w:val="center"/>
          </w:tcPr>
          <w:p w:rsidR="00D415BB" w:rsidRPr="001E244C" w:rsidRDefault="00D415BB" w:rsidP="00893327">
            <w:pPr>
              <w:jc w:val="center"/>
              <w:rPr>
                <w:b/>
                <w:iCs/>
                <w:sz w:val="24"/>
                <w:szCs w:val="24"/>
              </w:rPr>
            </w:pPr>
            <w:r w:rsidRPr="001E244C">
              <w:rPr>
                <w:b/>
                <w:iCs/>
                <w:sz w:val="24"/>
                <w:szCs w:val="24"/>
              </w:rPr>
              <w:t>3</w:t>
            </w:r>
          </w:p>
        </w:tc>
        <w:tc>
          <w:tcPr>
            <w:tcW w:w="661" w:type="pct"/>
            <w:tcBorders>
              <w:top w:val="single" w:sz="4" w:space="0" w:color="auto"/>
              <w:left w:val="nil"/>
              <w:bottom w:val="single" w:sz="4" w:space="0" w:color="auto"/>
              <w:right w:val="single" w:sz="4" w:space="0" w:color="auto"/>
            </w:tcBorders>
            <w:vAlign w:val="center"/>
          </w:tcPr>
          <w:p w:rsidR="00D415BB" w:rsidRPr="001E244C" w:rsidRDefault="00D415BB" w:rsidP="00893327">
            <w:pPr>
              <w:jc w:val="center"/>
              <w:rPr>
                <w:b/>
                <w:iCs/>
                <w:sz w:val="24"/>
                <w:szCs w:val="24"/>
              </w:rPr>
            </w:pPr>
            <w:r w:rsidRPr="001E244C">
              <w:rPr>
                <w:b/>
                <w:iCs/>
                <w:sz w:val="24"/>
                <w:szCs w:val="24"/>
              </w:rPr>
              <w:t>4</w:t>
            </w:r>
          </w:p>
        </w:tc>
        <w:tc>
          <w:tcPr>
            <w:tcW w:w="661" w:type="pct"/>
            <w:tcBorders>
              <w:top w:val="single" w:sz="4" w:space="0" w:color="auto"/>
              <w:left w:val="nil"/>
              <w:bottom w:val="single" w:sz="4" w:space="0" w:color="auto"/>
              <w:right w:val="single" w:sz="4" w:space="0" w:color="auto"/>
            </w:tcBorders>
            <w:vAlign w:val="center"/>
          </w:tcPr>
          <w:p w:rsidR="00D415BB" w:rsidRPr="001E244C" w:rsidRDefault="00D415BB" w:rsidP="00893327">
            <w:pPr>
              <w:jc w:val="center"/>
              <w:rPr>
                <w:b/>
                <w:iCs/>
                <w:sz w:val="24"/>
                <w:szCs w:val="24"/>
              </w:rPr>
            </w:pPr>
            <w:r w:rsidRPr="001E244C">
              <w:rPr>
                <w:b/>
                <w:iCs/>
                <w:sz w:val="24"/>
                <w:szCs w:val="24"/>
              </w:rPr>
              <w:t>5</w:t>
            </w:r>
          </w:p>
        </w:tc>
        <w:tc>
          <w:tcPr>
            <w:tcW w:w="661" w:type="pct"/>
            <w:tcBorders>
              <w:top w:val="single" w:sz="4" w:space="0" w:color="auto"/>
              <w:left w:val="nil"/>
              <w:bottom w:val="single" w:sz="4" w:space="0" w:color="auto"/>
              <w:right w:val="single" w:sz="4" w:space="0" w:color="auto"/>
            </w:tcBorders>
            <w:vAlign w:val="center"/>
          </w:tcPr>
          <w:p w:rsidR="00D415BB" w:rsidRPr="001E244C" w:rsidRDefault="00D415BB" w:rsidP="00893327">
            <w:pPr>
              <w:jc w:val="center"/>
              <w:rPr>
                <w:b/>
                <w:iCs/>
                <w:sz w:val="24"/>
                <w:szCs w:val="24"/>
              </w:rPr>
            </w:pPr>
            <w:r w:rsidRPr="001E244C">
              <w:rPr>
                <w:b/>
                <w:iCs/>
                <w:sz w:val="24"/>
                <w:szCs w:val="24"/>
              </w:rPr>
              <w:t>6</w:t>
            </w:r>
          </w:p>
        </w:tc>
        <w:tc>
          <w:tcPr>
            <w:tcW w:w="661" w:type="pct"/>
            <w:tcBorders>
              <w:top w:val="single" w:sz="4" w:space="0" w:color="auto"/>
              <w:left w:val="nil"/>
              <w:bottom w:val="single" w:sz="4" w:space="0" w:color="auto"/>
              <w:right w:val="single" w:sz="4" w:space="0" w:color="auto"/>
            </w:tcBorders>
          </w:tcPr>
          <w:p w:rsidR="00D415BB" w:rsidRPr="000A2217" w:rsidRDefault="000A2217" w:rsidP="00893327">
            <w:pPr>
              <w:jc w:val="center"/>
              <w:rPr>
                <w:b/>
                <w:iCs/>
                <w:sz w:val="24"/>
                <w:szCs w:val="24"/>
              </w:rPr>
            </w:pPr>
            <w:r w:rsidRPr="000A2217">
              <w:rPr>
                <w:b/>
                <w:iCs/>
                <w:sz w:val="24"/>
                <w:szCs w:val="24"/>
              </w:rPr>
              <w:t>7</w:t>
            </w:r>
          </w:p>
        </w:tc>
      </w:tr>
      <w:tr w:rsidR="00D415BB" w:rsidTr="00893327">
        <w:trPr>
          <w:cantSplit/>
          <w:trHeight w:val="360"/>
        </w:trPr>
        <w:tc>
          <w:tcPr>
            <w:tcW w:w="1033" w:type="pct"/>
            <w:tcBorders>
              <w:top w:val="nil"/>
              <w:left w:val="single" w:sz="4" w:space="0" w:color="auto"/>
              <w:bottom w:val="single" w:sz="4" w:space="0" w:color="auto"/>
              <w:right w:val="single" w:sz="4" w:space="0" w:color="auto"/>
            </w:tcBorders>
            <w:vAlign w:val="center"/>
          </w:tcPr>
          <w:p w:rsidR="00D415BB" w:rsidRDefault="00D415BB" w:rsidP="00893327">
            <w:pPr>
              <w:jc w:val="center"/>
              <w:rPr>
                <w:sz w:val="30"/>
                <w:szCs w:val="30"/>
              </w:rPr>
            </w:pPr>
            <w:r>
              <w:rPr>
                <w:iCs/>
                <w:sz w:val="30"/>
                <w:szCs w:val="28"/>
              </w:rPr>
              <w:t>1</w:t>
            </w:r>
          </w:p>
        </w:tc>
        <w:tc>
          <w:tcPr>
            <w:tcW w:w="662" w:type="pct"/>
            <w:vMerge w:val="restart"/>
            <w:tcBorders>
              <w:top w:val="nil"/>
              <w:left w:val="single" w:sz="4" w:space="0" w:color="auto"/>
              <w:bottom w:val="single" w:sz="4" w:space="0" w:color="000000"/>
              <w:right w:val="single" w:sz="4" w:space="0" w:color="auto"/>
            </w:tcBorders>
            <w:vAlign w:val="center"/>
          </w:tcPr>
          <w:p w:rsidR="00D415BB" w:rsidRPr="001E244C" w:rsidRDefault="00D415BB" w:rsidP="00893327">
            <w:pPr>
              <w:jc w:val="center"/>
              <w:rPr>
                <w:sz w:val="30"/>
                <w:szCs w:val="30"/>
              </w:rPr>
            </w:pPr>
            <w:r>
              <w:rPr>
                <w:iCs/>
                <w:sz w:val="30"/>
                <w:szCs w:val="28"/>
              </w:rPr>
              <w:t>2</w:t>
            </w:r>
            <w:r w:rsidRPr="001E244C">
              <w:rPr>
                <w:iCs/>
                <w:sz w:val="30"/>
                <w:szCs w:val="28"/>
              </w:rPr>
              <w:t>0</w:t>
            </w:r>
          </w:p>
        </w:tc>
        <w:tc>
          <w:tcPr>
            <w:tcW w:w="661" w:type="pct"/>
            <w:vMerge w:val="restart"/>
            <w:tcBorders>
              <w:top w:val="nil"/>
              <w:left w:val="single" w:sz="4" w:space="0" w:color="auto"/>
              <w:bottom w:val="single" w:sz="4" w:space="0" w:color="000000"/>
              <w:right w:val="single" w:sz="4" w:space="0" w:color="auto"/>
            </w:tcBorders>
            <w:vAlign w:val="center"/>
          </w:tcPr>
          <w:p w:rsidR="00D415BB" w:rsidRPr="001E244C" w:rsidRDefault="00D415BB" w:rsidP="00893327">
            <w:pPr>
              <w:jc w:val="center"/>
              <w:rPr>
                <w:sz w:val="30"/>
                <w:szCs w:val="30"/>
              </w:rPr>
            </w:pPr>
            <w:r w:rsidRPr="001E244C">
              <w:rPr>
                <w:iCs/>
                <w:sz w:val="30"/>
                <w:szCs w:val="28"/>
              </w:rPr>
              <w:t>10</w:t>
            </w:r>
          </w:p>
        </w:tc>
        <w:tc>
          <w:tcPr>
            <w:tcW w:w="661" w:type="pct"/>
            <w:vMerge w:val="restart"/>
            <w:tcBorders>
              <w:top w:val="nil"/>
              <w:left w:val="single" w:sz="4" w:space="0" w:color="auto"/>
              <w:bottom w:val="single" w:sz="4" w:space="0" w:color="000000"/>
              <w:right w:val="single" w:sz="4" w:space="0" w:color="auto"/>
            </w:tcBorders>
            <w:vAlign w:val="center"/>
          </w:tcPr>
          <w:p w:rsidR="00D415BB" w:rsidRPr="001E244C" w:rsidRDefault="00D415BB" w:rsidP="00893327">
            <w:pPr>
              <w:jc w:val="center"/>
              <w:rPr>
                <w:sz w:val="30"/>
                <w:szCs w:val="30"/>
              </w:rPr>
            </w:pPr>
            <w:r w:rsidRPr="001E244C">
              <w:rPr>
                <w:iCs/>
                <w:sz w:val="30"/>
                <w:szCs w:val="28"/>
              </w:rPr>
              <w:t>5</w:t>
            </w:r>
          </w:p>
        </w:tc>
        <w:tc>
          <w:tcPr>
            <w:tcW w:w="661" w:type="pct"/>
            <w:tcBorders>
              <w:top w:val="nil"/>
              <w:left w:val="nil"/>
              <w:bottom w:val="single" w:sz="4" w:space="0" w:color="auto"/>
              <w:right w:val="single" w:sz="4" w:space="0" w:color="auto"/>
            </w:tcBorders>
            <w:vAlign w:val="center"/>
          </w:tcPr>
          <w:p w:rsidR="00D415BB" w:rsidRDefault="00D415BB" w:rsidP="00893327">
            <w:pPr>
              <w:jc w:val="center"/>
              <w:rPr>
                <w:sz w:val="30"/>
                <w:szCs w:val="30"/>
              </w:rPr>
            </w:pPr>
            <w:r>
              <w:rPr>
                <w:iCs/>
                <w:sz w:val="30"/>
                <w:szCs w:val="28"/>
              </w:rPr>
              <w:t>20</w:t>
            </w:r>
          </w:p>
        </w:tc>
        <w:tc>
          <w:tcPr>
            <w:tcW w:w="661" w:type="pct"/>
            <w:tcBorders>
              <w:top w:val="nil"/>
              <w:left w:val="nil"/>
              <w:bottom w:val="single" w:sz="4" w:space="0" w:color="auto"/>
              <w:right w:val="single" w:sz="4" w:space="0" w:color="auto"/>
            </w:tcBorders>
            <w:vAlign w:val="center"/>
          </w:tcPr>
          <w:p w:rsidR="00D415BB" w:rsidRPr="001E244C" w:rsidRDefault="00D415BB" w:rsidP="00893327">
            <w:pPr>
              <w:jc w:val="center"/>
              <w:rPr>
                <w:sz w:val="30"/>
                <w:szCs w:val="30"/>
              </w:rPr>
            </w:pPr>
            <w:r w:rsidRPr="001E244C">
              <w:rPr>
                <w:iCs/>
                <w:sz w:val="30"/>
                <w:szCs w:val="28"/>
              </w:rPr>
              <w:t>5</w:t>
            </w:r>
          </w:p>
        </w:tc>
        <w:tc>
          <w:tcPr>
            <w:tcW w:w="661" w:type="pct"/>
            <w:tcBorders>
              <w:top w:val="nil"/>
              <w:left w:val="nil"/>
              <w:bottom w:val="single" w:sz="4" w:space="0" w:color="auto"/>
              <w:right w:val="single" w:sz="4" w:space="0" w:color="auto"/>
            </w:tcBorders>
          </w:tcPr>
          <w:p w:rsidR="00D415BB" w:rsidRPr="00AB414B" w:rsidRDefault="00D415BB" w:rsidP="00893327">
            <w:pPr>
              <w:jc w:val="center"/>
              <w:rPr>
                <w:iCs/>
                <w:sz w:val="30"/>
                <w:szCs w:val="28"/>
                <w:lang w:val="en-US"/>
              </w:rPr>
            </w:pPr>
            <w:r>
              <w:rPr>
                <w:iCs/>
                <w:sz w:val="30"/>
                <w:szCs w:val="28"/>
                <w:lang w:val="en-US"/>
              </w:rPr>
              <w:t>10</w:t>
            </w:r>
          </w:p>
        </w:tc>
      </w:tr>
      <w:tr w:rsidR="00D415BB" w:rsidTr="00893327">
        <w:trPr>
          <w:cantSplit/>
          <w:trHeight w:val="360"/>
        </w:trPr>
        <w:tc>
          <w:tcPr>
            <w:tcW w:w="1033" w:type="pct"/>
            <w:tcBorders>
              <w:top w:val="nil"/>
              <w:left w:val="single" w:sz="4" w:space="0" w:color="auto"/>
              <w:bottom w:val="single" w:sz="4" w:space="0" w:color="auto"/>
              <w:right w:val="single" w:sz="4" w:space="0" w:color="auto"/>
            </w:tcBorders>
            <w:vAlign w:val="center"/>
          </w:tcPr>
          <w:p w:rsidR="00D415BB" w:rsidRDefault="00D415BB" w:rsidP="00893327">
            <w:pPr>
              <w:jc w:val="center"/>
              <w:rPr>
                <w:sz w:val="30"/>
                <w:szCs w:val="30"/>
              </w:rPr>
            </w:pPr>
            <w:r>
              <w:rPr>
                <w:iCs/>
                <w:sz w:val="30"/>
                <w:szCs w:val="28"/>
              </w:rPr>
              <w:t>2</w:t>
            </w:r>
          </w:p>
        </w:tc>
        <w:tc>
          <w:tcPr>
            <w:tcW w:w="662" w:type="pct"/>
            <w:vMerge/>
            <w:tcBorders>
              <w:top w:val="nil"/>
              <w:left w:val="single" w:sz="4" w:space="0" w:color="auto"/>
              <w:bottom w:val="single" w:sz="4" w:space="0" w:color="000000"/>
              <w:right w:val="single" w:sz="4" w:space="0" w:color="auto"/>
            </w:tcBorders>
            <w:vAlign w:val="center"/>
          </w:tcPr>
          <w:p w:rsidR="00D415BB" w:rsidRDefault="00D415BB" w:rsidP="00893327">
            <w:pPr>
              <w:jc w:val="left"/>
              <w:rPr>
                <w:sz w:val="30"/>
                <w:szCs w:val="30"/>
              </w:rPr>
            </w:pPr>
          </w:p>
        </w:tc>
        <w:tc>
          <w:tcPr>
            <w:tcW w:w="661" w:type="pct"/>
            <w:vMerge/>
            <w:tcBorders>
              <w:top w:val="nil"/>
              <w:left w:val="single" w:sz="4" w:space="0" w:color="auto"/>
              <w:bottom w:val="single" w:sz="4" w:space="0" w:color="000000"/>
              <w:right w:val="single" w:sz="4" w:space="0" w:color="auto"/>
            </w:tcBorders>
            <w:vAlign w:val="center"/>
          </w:tcPr>
          <w:p w:rsidR="00D415BB" w:rsidRDefault="00D415BB" w:rsidP="00893327">
            <w:pPr>
              <w:jc w:val="left"/>
              <w:rPr>
                <w:sz w:val="30"/>
                <w:szCs w:val="30"/>
              </w:rPr>
            </w:pPr>
          </w:p>
        </w:tc>
        <w:tc>
          <w:tcPr>
            <w:tcW w:w="661" w:type="pct"/>
            <w:vMerge/>
            <w:tcBorders>
              <w:top w:val="nil"/>
              <w:left w:val="single" w:sz="4" w:space="0" w:color="auto"/>
              <w:bottom w:val="single" w:sz="4" w:space="0" w:color="000000"/>
              <w:right w:val="single" w:sz="4" w:space="0" w:color="auto"/>
            </w:tcBorders>
            <w:vAlign w:val="center"/>
          </w:tcPr>
          <w:p w:rsidR="00D415BB" w:rsidRDefault="00D415BB" w:rsidP="00893327">
            <w:pPr>
              <w:jc w:val="left"/>
              <w:rPr>
                <w:sz w:val="30"/>
                <w:szCs w:val="30"/>
              </w:rPr>
            </w:pPr>
          </w:p>
        </w:tc>
        <w:tc>
          <w:tcPr>
            <w:tcW w:w="661" w:type="pct"/>
            <w:tcBorders>
              <w:top w:val="nil"/>
              <w:left w:val="nil"/>
              <w:bottom w:val="single" w:sz="4" w:space="0" w:color="auto"/>
              <w:right w:val="single" w:sz="4" w:space="0" w:color="auto"/>
            </w:tcBorders>
            <w:vAlign w:val="center"/>
          </w:tcPr>
          <w:p w:rsidR="00D415BB" w:rsidRDefault="00D415BB" w:rsidP="00893327">
            <w:pPr>
              <w:jc w:val="center"/>
              <w:rPr>
                <w:sz w:val="30"/>
                <w:szCs w:val="30"/>
              </w:rPr>
            </w:pPr>
            <w:r>
              <w:rPr>
                <w:iCs/>
                <w:sz w:val="30"/>
                <w:szCs w:val="28"/>
              </w:rPr>
              <w:t>22</w:t>
            </w:r>
          </w:p>
        </w:tc>
        <w:tc>
          <w:tcPr>
            <w:tcW w:w="661" w:type="pct"/>
            <w:tcBorders>
              <w:top w:val="nil"/>
              <w:left w:val="nil"/>
              <w:bottom w:val="single" w:sz="4" w:space="0" w:color="auto"/>
              <w:right w:val="single" w:sz="4" w:space="0" w:color="auto"/>
            </w:tcBorders>
            <w:vAlign w:val="center"/>
          </w:tcPr>
          <w:p w:rsidR="00D415BB" w:rsidRPr="00AB414B" w:rsidRDefault="00D415BB" w:rsidP="00893327">
            <w:pPr>
              <w:jc w:val="center"/>
              <w:rPr>
                <w:sz w:val="30"/>
                <w:szCs w:val="30"/>
                <w:lang w:val="en-US"/>
              </w:rPr>
            </w:pPr>
            <w:r>
              <w:rPr>
                <w:iCs/>
                <w:sz w:val="30"/>
                <w:szCs w:val="28"/>
                <w:lang w:val="en-US"/>
              </w:rPr>
              <w:t>10</w:t>
            </w:r>
          </w:p>
        </w:tc>
        <w:tc>
          <w:tcPr>
            <w:tcW w:w="661" w:type="pct"/>
            <w:tcBorders>
              <w:top w:val="nil"/>
              <w:left w:val="nil"/>
              <w:bottom w:val="single" w:sz="4" w:space="0" w:color="auto"/>
              <w:right w:val="single" w:sz="4" w:space="0" w:color="auto"/>
            </w:tcBorders>
          </w:tcPr>
          <w:p w:rsidR="00D415BB" w:rsidRPr="00AB414B" w:rsidRDefault="00D415BB" w:rsidP="00893327">
            <w:pPr>
              <w:jc w:val="center"/>
              <w:rPr>
                <w:iCs/>
                <w:sz w:val="30"/>
                <w:szCs w:val="28"/>
                <w:lang w:val="en-US"/>
              </w:rPr>
            </w:pPr>
            <w:r>
              <w:rPr>
                <w:iCs/>
                <w:sz w:val="30"/>
                <w:szCs w:val="28"/>
                <w:lang w:val="en-US"/>
              </w:rPr>
              <w:t>20</w:t>
            </w:r>
          </w:p>
        </w:tc>
      </w:tr>
      <w:tr w:rsidR="00D415BB" w:rsidTr="00893327">
        <w:trPr>
          <w:cantSplit/>
          <w:trHeight w:val="360"/>
        </w:trPr>
        <w:tc>
          <w:tcPr>
            <w:tcW w:w="1033" w:type="pct"/>
            <w:tcBorders>
              <w:top w:val="nil"/>
              <w:left w:val="single" w:sz="4" w:space="0" w:color="auto"/>
              <w:bottom w:val="single" w:sz="4" w:space="0" w:color="auto"/>
              <w:right w:val="single" w:sz="4" w:space="0" w:color="auto"/>
            </w:tcBorders>
            <w:vAlign w:val="center"/>
          </w:tcPr>
          <w:p w:rsidR="00D415BB" w:rsidRDefault="00D415BB" w:rsidP="00893327">
            <w:pPr>
              <w:jc w:val="center"/>
              <w:rPr>
                <w:sz w:val="30"/>
                <w:szCs w:val="30"/>
              </w:rPr>
            </w:pPr>
            <w:r>
              <w:rPr>
                <w:iCs/>
                <w:sz w:val="30"/>
                <w:szCs w:val="28"/>
              </w:rPr>
              <w:t>3</w:t>
            </w:r>
          </w:p>
        </w:tc>
        <w:tc>
          <w:tcPr>
            <w:tcW w:w="662" w:type="pct"/>
            <w:vMerge/>
            <w:tcBorders>
              <w:top w:val="nil"/>
              <w:left w:val="single" w:sz="4" w:space="0" w:color="auto"/>
              <w:bottom w:val="single" w:sz="4" w:space="0" w:color="000000"/>
              <w:right w:val="single" w:sz="4" w:space="0" w:color="auto"/>
            </w:tcBorders>
            <w:vAlign w:val="center"/>
          </w:tcPr>
          <w:p w:rsidR="00D415BB" w:rsidRDefault="00D415BB" w:rsidP="00893327">
            <w:pPr>
              <w:jc w:val="left"/>
              <w:rPr>
                <w:sz w:val="30"/>
                <w:szCs w:val="30"/>
              </w:rPr>
            </w:pPr>
          </w:p>
        </w:tc>
        <w:tc>
          <w:tcPr>
            <w:tcW w:w="661" w:type="pct"/>
            <w:vMerge/>
            <w:tcBorders>
              <w:top w:val="nil"/>
              <w:left w:val="single" w:sz="4" w:space="0" w:color="auto"/>
              <w:bottom w:val="single" w:sz="4" w:space="0" w:color="000000"/>
              <w:right w:val="single" w:sz="4" w:space="0" w:color="auto"/>
            </w:tcBorders>
            <w:vAlign w:val="center"/>
          </w:tcPr>
          <w:p w:rsidR="00D415BB" w:rsidRDefault="00D415BB" w:rsidP="00893327">
            <w:pPr>
              <w:jc w:val="left"/>
              <w:rPr>
                <w:sz w:val="30"/>
                <w:szCs w:val="30"/>
              </w:rPr>
            </w:pPr>
          </w:p>
        </w:tc>
        <w:tc>
          <w:tcPr>
            <w:tcW w:w="661" w:type="pct"/>
            <w:vMerge/>
            <w:tcBorders>
              <w:top w:val="nil"/>
              <w:left w:val="single" w:sz="4" w:space="0" w:color="auto"/>
              <w:bottom w:val="single" w:sz="4" w:space="0" w:color="000000"/>
              <w:right w:val="single" w:sz="4" w:space="0" w:color="auto"/>
            </w:tcBorders>
            <w:vAlign w:val="center"/>
          </w:tcPr>
          <w:p w:rsidR="00D415BB" w:rsidRDefault="00D415BB" w:rsidP="00893327">
            <w:pPr>
              <w:jc w:val="left"/>
              <w:rPr>
                <w:sz w:val="30"/>
                <w:szCs w:val="30"/>
              </w:rPr>
            </w:pPr>
          </w:p>
        </w:tc>
        <w:tc>
          <w:tcPr>
            <w:tcW w:w="661" w:type="pct"/>
            <w:tcBorders>
              <w:top w:val="nil"/>
              <w:left w:val="nil"/>
              <w:bottom w:val="single" w:sz="4" w:space="0" w:color="auto"/>
              <w:right w:val="single" w:sz="4" w:space="0" w:color="auto"/>
            </w:tcBorders>
            <w:vAlign w:val="center"/>
          </w:tcPr>
          <w:p w:rsidR="00D415BB" w:rsidRDefault="00D415BB" w:rsidP="00893327">
            <w:pPr>
              <w:jc w:val="center"/>
              <w:rPr>
                <w:sz w:val="30"/>
                <w:szCs w:val="30"/>
              </w:rPr>
            </w:pPr>
            <w:r>
              <w:rPr>
                <w:iCs/>
                <w:sz w:val="30"/>
                <w:szCs w:val="28"/>
              </w:rPr>
              <w:t>24</w:t>
            </w:r>
          </w:p>
        </w:tc>
        <w:tc>
          <w:tcPr>
            <w:tcW w:w="661" w:type="pct"/>
            <w:tcBorders>
              <w:top w:val="nil"/>
              <w:left w:val="nil"/>
              <w:bottom w:val="single" w:sz="4" w:space="0" w:color="auto"/>
              <w:right w:val="single" w:sz="4" w:space="0" w:color="auto"/>
            </w:tcBorders>
            <w:vAlign w:val="center"/>
          </w:tcPr>
          <w:p w:rsidR="00D415BB" w:rsidRPr="00AB414B" w:rsidRDefault="00D415BB" w:rsidP="00893327">
            <w:pPr>
              <w:jc w:val="center"/>
              <w:rPr>
                <w:sz w:val="30"/>
                <w:szCs w:val="30"/>
                <w:lang w:val="en-US"/>
              </w:rPr>
            </w:pPr>
            <w:r>
              <w:rPr>
                <w:iCs/>
                <w:sz w:val="30"/>
                <w:szCs w:val="28"/>
                <w:lang w:val="en-US"/>
              </w:rPr>
              <w:t>15</w:t>
            </w:r>
          </w:p>
        </w:tc>
        <w:tc>
          <w:tcPr>
            <w:tcW w:w="661" w:type="pct"/>
            <w:tcBorders>
              <w:top w:val="nil"/>
              <w:left w:val="nil"/>
              <w:bottom w:val="single" w:sz="4" w:space="0" w:color="auto"/>
              <w:right w:val="single" w:sz="4" w:space="0" w:color="auto"/>
            </w:tcBorders>
          </w:tcPr>
          <w:p w:rsidR="00D415BB" w:rsidRPr="00AB414B" w:rsidRDefault="00D415BB" w:rsidP="00893327">
            <w:pPr>
              <w:jc w:val="center"/>
              <w:rPr>
                <w:iCs/>
                <w:sz w:val="30"/>
                <w:szCs w:val="28"/>
                <w:lang w:val="en-US"/>
              </w:rPr>
            </w:pPr>
            <w:r>
              <w:rPr>
                <w:iCs/>
                <w:sz w:val="30"/>
                <w:szCs w:val="28"/>
                <w:lang w:val="en-US"/>
              </w:rPr>
              <w:t>30</w:t>
            </w:r>
          </w:p>
        </w:tc>
      </w:tr>
      <w:tr w:rsidR="00D415BB" w:rsidTr="00893327">
        <w:trPr>
          <w:cantSplit/>
          <w:trHeight w:val="360"/>
        </w:trPr>
        <w:tc>
          <w:tcPr>
            <w:tcW w:w="1033" w:type="pct"/>
            <w:tcBorders>
              <w:top w:val="nil"/>
              <w:left w:val="single" w:sz="4" w:space="0" w:color="auto"/>
              <w:bottom w:val="single" w:sz="4" w:space="0" w:color="auto"/>
              <w:right w:val="single" w:sz="4" w:space="0" w:color="auto"/>
            </w:tcBorders>
            <w:vAlign w:val="center"/>
          </w:tcPr>
          <w:p w:rsidR="00D415BB" w:rsidRDefault="00D415BB" w:rsidP="00893327">
            <w:pPr>
              <w:jc w:val="center"/>
              <w:rPr>
                <w:sz w:val="30"/>
                <w:szCs w:val="30"/>
              </w:rPr>
            </w:pPr>
            <w:r>
              <w:rPr>
                <w:iCs/>
                <w:sz w:val="30"/>
                <w:szCs w:val="28"/>
              </w:rPr>
              <w:t>4</w:t>
            </w:r>
          </w:p>
        </w:tc>
        <w:tc>
          <w:tcPr>
            <w:tcW w:w="662" w:type="pct"/>
            <w:vMerge/>
            <w:tcBorders>
              <w:top w:val="nil"/>
              <w:left w:val="single" w:sz="4" w:space="0" w:color="auto"/>
              <w:bottom w:val="single" w:sz="4" w:space="0" w:color="000000"/>
              <w:right w:val="single" w:sz="4" w:space="0" w:color="auto"/>
            </w:tcBorders>
            <w:vAlign w:val="center"/>
          </w:tcPr>
          <w:p w:rsidR="00D415BB" w:rsidRDefault="00D415BB" w:rsidP="00893327">
            <w:pPr>
              <w:jc w:val="left"/>
              <w:rPr>
                <w:sz w:val="30"/>
                <w:szCs w:val="30"/>
              </w:rPr>
            </w:pPr>
          </w:p>
        </w:tc>
        <w:tc>
          <w:tcPr>
            <w:tcW w:w="661" w:type="pct"/>
            <w:vMerge/>
            <w:tcBorders>
              <w:top w:val="nil"/>
              <w:left w:val="single" w:sz="4" w:space="0" w:color="auto"/>
              <w:bottom w:val="single" w:sz="4" w:space="0" w:color="000000"/>
              <w:right w:val="single" w:sz="4" w:space="0" w:color="auto"/>
            </w:tcBorders>
            <w:vAlign w:val="center"/>
          </w:tcPr>
          <w:p w:rsidR="00D415BB" w:rsidRDefault="00D415BB" w:rsidP="00893327">
            <w:pPr>
              <w:jc w:val="left"/>
              <w:rPr>
                <w:sz w:val="30"/>
                <w:szCs w:val="30"/>
              </w:rPr>
            </w:pPr>
          </w:p>
        </w:tc>
        <w:tc>
          <w:tcPr>
            <w:tcW w:w="661" w:type="pct"/>
            <w:vMerge/>
            <w:tcBorders>
              <w:top w:val="nil"/>
              <w:left w:val="single" w:sz="4" w:space="0" w:color="auto"/>
              <w:bottom w:val="single" w:sz="4" w:space="0" w:color="000000"/>
              <w:right w:val="single" w:sz="4" w:space="0" w:color="auto"/>
            </w:tcBorders>
            <w:vAlign w:val="center"/>
          </w:tcPr>
          <w:p w:rsidR="00D415BB" w:rsidRDefault="00D415BB" w:rsidP="00893327">
            <w:pPr>
              <w:jc w:val="left"/>
              <w:rPr>
                <w:sz w:val="30"/>
                <w:szCs w:val="30"/>
              </w:rPr>
            </w:pPr>
          </w:p>
        </w:tc>
        <w:tc>
          <w:tcPr>
            <w:tcW w:w="661" w:type="pct"/>
            <w:tcBorders>
              <w:top w:val="nil"/>
              <w:left w:val="nil"/>
              <w:bottom w:val="single" w:sz="4" w:space="0" w:color="auto"/>
              <w:right w:val="single" w:sz="4" w:space="0" w:color="auto"/>
            </w:tcBorders>
            <w:vAlign w:val="center"/>
          </w:tcPr>
          <w:p w:rsidR="00D415BB" w:rsidRDefault="00D415BB" w:rsidP="00893327">
            <w:pPr>
              <w:jc w:val="center"/>
              <w:rPr>
                <w:sz w:val="30"/>
                <w:szCs w:val="30"/>
              </w:rPr>
            </w:pPr>
            <w:r>
              <w:rPr>
                <w:iCs/>
                <w:sz w:val="30"/>
                <w:szCs w:val="28"/>
              </w:rPr>
              <w:t>26</w:t>
            </w:r>
          </w:p>
        </w:tc>
        <w:tc>
          <w:tcPr>
            <w:tcW w:w="661" w:type="pct"/>
            <w:tcBorders>
              <w:top w:val="nil"/>
              <w:left w:val="nil"/>
              <w:bottom w:val="single" w:sz="4" w:space="0" w:color="auto"/>
              <w:right w:val="single" w:sz="4" w:space="0" w:color="auto"/>
            </w:tcBorders>
            <w:vAlign w:val="center"/>
          </w:tcPr>
          <w:p w:rsidR="00D415BB" w:rsidRPr="00AB414B" w:rsidRDefault="00D415BB" w:rsidP="00893327">
            <w:pPr>
              <w:jc w:val="center"/>
              <w:rPr>
                <w:sz w:val="30"/>
                <w:szCs w:val="30"/>
                <w:lang w:val="en-US"/>
              </w:rPr>
            </w:pPr>
            <w:r>
              <w:rPr>
                <w:iCs/>
                <w:sz w:val="30"/>
                <w:szCs w:val="28"/>
                <w:lang w:val="en-US"/>
              </w:rPr>
              <w:t>20</w:t>
            </w:r>
          </w:p>
        </w:tc>
        <w:tc>
          <w:tcPr>
            <w:tcW w:w="661" w:type="pct"/>
            <w:tcBorders>
              <w:top w:val="nil"/>
              <w:left w:val="nil"/>
              <w:bottom w:val="single" w:sz="4" w:space="0" w:color="auto"/>
              <w:right w:val="single" w:sz="4" w:space="0" w:color="auto"/>
            </w:tcBorders>
          </w:tcPr>
          <w:p w:rsidR="00D415BB" w:rsidRPr="00AB414B" w:rsidRDefault="00D415BB" w:rsidP="00893327">
            <w:pPr>
              <w:jc w:val="center"/>
              <w:rPr>
                <w:iCs/>
                <w:sz w:val="30"/>
                <w:szCs w:val="28"/>
                <w:lang w:val="en-US"/>
              </w:rPr>
            </w:pPr>
            <w:r>
              <w:rPr>
                <w:iCs/>
                <w:sz w:val="30"/>
                <w:szCs w:val="28"/>
                <w:lang w:val="en-US"/>
              </w:rPr>
              <w:t>40</w:t>
            </w:r>
          </w:p>
        </w:tc>
      </w:tr>
      <w:tr w:rsidR="00D415BB" w:rsidTr="00893327">
        <w:trPr>
          <w:cantSplit/>
          <w:trHeight w:val="360"/>
        </w:trPr>
        <w:tc>
          <w:tcPr>
            <w:tcW w:w="1033" w:type="pct"/>
            <w:tcBorders>
              <w:top w:val="nil"/>
              <w:left w:val="single" w:sz="4" w:space="0" w:color="auto"/>
              <w:bottom w:val="single" w:sz="4" w:space="0" w:color="auto"/>
              <w:right w:val="single" w:sz="4" w:space="0" w:color="auto"/>
            </w:tcBorders>
            <w:vAlign w:val="center"/>
          </w:tcPr>
          <w:p w:rsidR="00D415BB" w:rsidRDefault="00D415BB" w:rsidP="00893327">
            <w:pPr>
              <w:jc w:val="center"/>
              <w:rPr>
                <w:sz w:val="30"/>
                <w:szCs w:val="30"/>
              </w:rPr>
            </w:pPr>
            <w:r>
              <w:rPr>
                <w:iCs/>
                <w:sz w:val="30"/>
                <w:szCs w:val="28"/>
              </w:rPr>
              <w:t>5</w:t>
            </w:r>
          </w:p>
        </w:tc>
        <w:tc>
          <w:tcPr>
            <w:tcW w:w="662" w:type="pct"/>
            <w:vMerge/>
            <w:tcBorders>
              <w:top w:val="nil"/>
              <w:left w:val="single" w:sz="4" w:space="0" w:color="auto"/>
              <w:bottom w:val="single" w:sz="4" w:space="0" w:color="000000"/>
              <w:right w:val="single" w:sz="4" w:space="0" w:color="auto"/>
            </w:tcBorders>
            <w:vAlign w:val="center"/>
          </w:tcPr>
          <w:p w:rsidR="00D415BB" w:rsidRDefault="00D415BB" w:rsidP="00893327">
            <w:pPr>
              <w:jc w:val="left"/>
              <w:rPr>
                <w:sz w:val="30"/>
                <w:szCs w:val="30"/>
              </w:rPr>
            </w:pPr>
          </w:p>
        </w:tc>
        <w:tc>
          <w:tcPr>
            <w:tcW w:w="661" w:type="pct"/>
            <w:vMerge/>
            <w:tcBorders>
              <w:top w:val="nil"/>
              <w:left w:val="single" w:sz="4" w:space="0" w:color="auto"/>
              <w:bottom w:val="single" w:sz="4" w:space="0" w:color="000000"/>
              <w:right w:val="single" w:sz="4" w:space="0" w:color="auto"/>
            </w:tcBorders>
            <w:vAlign w:val="center"/>
          </w:tcPr>
          <w:p w:rsidR="00D415BB" w:rsidRDefault="00D415BB" w:rsidP="00893327">
            <w:pPr>
              <w:jc w:val="left"/>
              <w:rPr>
                <w:sz w:val="30"/>
                <w:szCs w:val="30"/>
              </w:rPr>
            </w:pPr>
          </w:p>
        </w:tc>
        <w:tc>
          <w:tcPr>
            <w:tcW w:w="661" w:type="pct"/>
            <w:vMerge/>
            <w:tcBorders>
              <w:top w:val="nil"/>
              <w:left w:val="single" w:sz="4" w:space="0" w:color="auto"/>
              <w:bottom w:val="single" w:sz="4" w:space="0" w:color="000000"/>
              <w:right w:val="single" w:sz="4" w:space="0" w:color="auto"/>
            </w:tcBorders>
            <w:vAlign w:val="center"/>
          </w:tcPr>
          <w:p w:rsidR="00D415BB" w:rsidRDefault="00D415BB" w:rsidP="00893327">
            <w:pPr>
              <w:jc w:val="left"/>
              <w:rPr>
                <w:sz w:val="30"/>
                <w:szCs w:val="30"/>
              </w:rPr>
            </w:pPr>
          </w:p>
        </w:tc>
        <w:tc>
          <w:tcPr>
            <w:tcW w:w="661" w:type="pct"/>
            <w:tcBorders>
              <w:top w:val="nil"/>
              <w:left w:val="nil"/>
              <w:bottom w:val="single" w:sz="4" w:space="0" w:color="auto"/>
              <w:right w:val="single" w:sz="4" w:space="0" w:color="auto"/>
            </w:tcBorders>
            <w:vAlign w:val="center"/>
          </w:tcPr>
          <w:p w:rsidR="00D415BB" w:rsidRDefault="00D415BB" w:rsidP="00893327">
            <w:pPr>
              <w:jc w:val="center"/>
              <w:rPr>
                <w:sz w:val="30"/>
                <w:szCs w:val="30"/>
              </w:rPr>
            </w:pPr>
            <w:r>
              <w:rPr>
                <w:iCs/>
                <w:sz w:val="30"/>
                <w:szCs w:val="28"/>
              </w:rPr>
              <w:t>28</w:t>
            </w:r>
          </w:p>
        </w:tc>
        <w:tc>
          <w:tcPr>
            <w:tcW w:w="661" w:type="pct"/>
            <w:tcBorders>
              <w:top w:val="nil"/>
              <w:left w:val="nil"/>
              <w:bottom w:val="single" w:sz="4" w:space="0" w:color="auto"/>
              <w:right w:val="single" w:sz="4" w:space="0" w:color="auto"/>
            </w:tcBorders>
            <w:vAlign w:val="center"/>
          </w:tcPr>
          <w:p w:rsidR="00D415BB" w:rsidRPr="00AB414B" w:rsidRDefault="00D415BB" w:rsidP="00893327">
            <w:pPr>
              <w:jc w:val="center"/>
              <w:rPr>
                <w:sz w:val="30"/>
                <w:szCs w:val="30"/>
                <w:lang w:val="en-US"/>
              </w:rPr>
            </w:pPr>
            <w:r>
              <w:rPr>
                <w:iCs/>
                <w:sz w:val="30"/>
                <w:szCs w:val="28"/>
                <w:lang w:val="en-US"/>
              </w:rPr>
              <w:t>25</w:t>
            </w:r>
          </w:p>
        </w:tc>
        <w:tc>
          <w:tcPr>
            <w:tcW w:w="661" w:type="pct"/>
            <w:tcBorders>
              <w:top w:val="nil"/>
              <w:left w:val="nil"/>
              <w:bottom w:val="single" w:sz="4" w:space="0" w:color="auto"/>
              <w:right w:val="single" w:sz="4" w:space="0" w:color="auto"/>
            </w:tcBorders>
          </w:tcPr>
          <w:p w:rsidR="00D415BB" w:rsidRPr="00AB414B" w:rsidRDefault="00D415BB" w:rsidP="00893327">
            <w:pPr>
              <w:jc w:val="center"/>
              <w:rPr>
                <w:iCs/>
                <w:sz w:val="30"/>
                <w:szCs w:val="28"/>
                <w:lang w:val="en-US"/>
              </w:rPr>
            </w:pPr>
            <w:r>
              <w:rPr>
                <w:iCs/>
                <w:sz w:val="30"/>
                <w:szCs w:val="28"/>
                <w:lang w:val="en-US"/>
              </w:rPr>
              <w:t>50</w:t>
            </w:r>
          </w:p>
        </w:tc>
      </w:tr>
      <w:tr w:rsidR="00D415BB" w:rsidTr="00893327">
        <w:trPr>
          <w:cantSplit/>
          <w:trHeight w:val="360"/>
        </w:trPr>
        <w:tc>
          <w:tcPr>
            <w:tcW w:w="1033" w:type="pct"/>
            <w:tcBorders>
              <w:top w:val="nil"/>
              <w:left w:val="single" w:sz="4" w:space="0" w:color="auto"/>
              <w:bottom w:val="single" w:sz="4" w:space="0" w:color="auto"/>
              <w:right w:val="single" w:sz="4" w:space="0" w:color="auto"/>
            </w:tcBorders>
            <w:vAlign w:val="center"/>
          </w:tcPr>
          <w:p w:rsidR="00D415BB" w:rsidRDefault="00D415BB" w:rsidP="00893327">
            <w:pPr>
              <w:jc w:val="center"/>
              <w:rPr>
                <w:sz w:val="30"/>
                <w:szCs w:val="30"/>
              </w:rPr>
            </w:pPr>
            <w:r>
              <w:rPr>
                <w:iCs/>
                <w:sz w:val="30"/>
                <w:szCs w:val="28"/>
              </w:rPr>
              <w:t>6</w:t>
            </w:r>
          </w:p>
        </w:tc>
        <w:tc>
          <w:tcPr>
            <w:tcW w:w="662" w:type="pct"/>
            <w:vMerge/>
            <w:tcBorders>
              <w:top w:val="nil"/>
              <w:left w:val="single" w:sz="4" w:space="0" w:color="auto"/>
              <w:bottom w:val="single" w:sz="4" w:space="0" w:color="000000"/>
              <w:right w:val="single" w:sz="4" w:space="0" w:color="auto"/>
            </w:tcBorders>
            <w:vAlign w:val="center"/>
          </w:tcPr>
          <w:p w:rsidR="00D415BB" w:rsidRDefault="00D415BB" w:rsidP="00893327">
            <w:pPr>
              <w:jc w:val="left"/>
              <w:rPr>
                <w:sz w:val="30"/>
                <w:szCs w:val="30"/>
              </w:rPr>
            </w:pPr>
          </w:p>
        </w:tc>
        <w:tc>
          <w:tcPr>
            <w:tcW w:w="661" w:type="pct"/>
            <w:vMerge/>
            <w:tcBorders>
              <w:top w:val="nil"/>
              <w:left w:val="single" w:sz="4" w:space="0" w:color="auto"/>
              <w:bottom w:val="single" w:sz="4" w:space="0" w:color="000000"/>
              <w:right w:val="single" w:sz="4" w:space="0" w:color="auto"/>
            </w:tcBorders>
            <w:vAlign w:val="center"/>
          </w:tcPr>
          <w:p w:rsidR="00D415BB" w:rsidRDefault="00D415BB" w:rsidP="00893327">
            <w:pPr>
              <w:jc w:val="left"/>
              <w:rPr>
                <w:sz w:val="30"/>
                <w:szCs w:val="30"/>
              </w:rPr>
            </w:pPr>
          </w:p>
        </w:tc>
        <w:tc>
          <w:tcPr>
            <w:tcW w:w="661" w:type="pct"/>
            <w:vMerge/>
            <w:tcBorders>
              <w:top w:val="nil"/>
              <w:left w:val="single" w:sz="4" w:space="0" w:color="auto"/>
              <w:bottom w:val="single" w:sz="4" w:space="0" w:color="000000"/>
              <w:right w:val="single" w:sz="4" w:space="0" w:color="auto"/>
            </w:tcBorders>
            <w:vAlign w:val="center"/>
          </w:tcPr>
          <w:p w:rsidR="00D415BB" w:rsidRDefault="00D415BB" w:rsidP="00893327">
            <w:pPr>
              <w:jc w:val="left"/>
              <w:rPr>
                <w:sz w:val="30"/>
                <w:szCs w:val="30"/>
              </w:rPr>
            </w:pPr>
          </w:p>
        </w:tc>
        <w:tc>
          <w:tcPr>
            <w:tcW w:w="661" w:type="pct"/>
            <w:tcBorders>
              <w:top w:val="nil"/>
              <w:left w:val="nil"/>
              <w:bottom w:val="single" w:sz="4" w:space="0" w:color="auto"/>
              <w:right w:val="single" w:sz="4" w:space="0" w:color="auto"/>
            </w:tcBorders>
            <w:vAlign w:val="center"/>
          </w:tcPr>
          <w:p w:rsidR="00D415BB" w:rsidRDefault="00D415BB" w:rsidP="00893327">
            <w:pPr>
              <w:jc w:val="center"/>
              <w:rPr>
                <w:sz w:val="30"/>
                <w:szCs w:val="30"/>
              </w:rPr>
            </w:pPr>
            <w:r>
              <w:rPr>
                <w:iCs/>
                <w:sz w:val="30"/>
                <w:szCs w:val="28"/>
              </w:rPr>
              <w:t>30</w:t>
            </w:r>
          </w:p>
        </w:tc>
        <w:tc>
          <w:tcPr>
            <w:tcW w:w="661" w:type="pct"/>
            <w:tcBorders>
              <w:top w:val="nil"/>
              <w:left w:val="nil"/>
              <w:bottom w:val="single" w:sz="4" w:space="0" w:color="auto"/>
              <w:right w:val="single" w:sz="4" w:space="0" w:color="auto"/>
            </w:tcBorders>
            <w:vAlign w:val="center"/>
          </w:tcPr>
          <w:p w:rsidR="00D415BB" w:rsidRPr="00AB414B" w:rsidRDefault="00D415BB" w:rsidP="00893327">
            <w:pPr>
              <w:jc w:val="center"/>
              <w:rPr>
                <w:sz w:val="30"/>
                <w:szCs w:val="30"/>
                <w:lang w:val="en-US"/>
              </w:rPr>
            </w:pPr>
            <w:r>
              <w:rPr>
                <w:iCs/>
                <w:sz w:val="30"/>
                <w:szCs w:val="28"/>
                <w:lang w:val="en-US"/>
              </w:rPr>
              <w:t>5</w:t>
            </w:r>
          </w:p>
        </w:tc>
        <w:tc>
          <w:tcPr>
            <w:tcW w:w="661" w:type="pct"/>
            <w:tcBorders>
              <w:top w:val="nil"/>
              <w:left w:val="nil"/>
              <w:bottom w:val="single" w:sz="4" w:space="0" w:color="auto"/>
              <w:right w:val="single" w:sz="4" w:space="0" w:color="auto"/>
            </w:tcBorders>
          </w:tcPr>
          <w:p w:rsidR="00D415BB" w:rsidRPr="00AB414B" w:rsidRDefault="00D415BB" w:rsidP="00893327">
            <w:pPr>
              <w:jc w:val="center"/>
              <w:rPr>
                <w:iCs/>
                <w:sz w:val="30"/>
                <w:szCs w:val="28"/>
                <w:lang w:val="en-US"/>
              </w:rPr>
            </w:pPr>
            <w:r>
              <w:rPr>
                <w:iCs/>
                <w:sz w:val="30"/>
                <w:szCs w:val="28"/>
                <w:lang w:val="en-US"/>
              </w:rPr>
              <w:t>10</w:t>
            </w:r>
          </w:p>
        </w:tc>
      </w:tr>
      <w:tr w:rsidR="00D415BB" w:rsidTr="00893327">
        <w:trPr>
          <w:cantSplit/>
          <w:trHeight w:val="360"/>
        </w:trPr>
        <w:tc>
          <w:tcPr>
            <w:tcW w:w="1033" w:type="pct"/>
            <w:tcBorders>
              <w:top w:val="nil"/>
              <w:left w:val="single" w:sz="4" w:space="0" w:color="auto"/>
              <w:bottom w:val="single" w:sz="4" w:space="0" w:color="auto"/>
              <w:right w:val="single" w:sz="4" w:space="0" w:color="auto"/>
            </w:tcBorders>
            <w:vAlign w:val="center"/>
          </w:tcPr>
          <w:p w:rsidR="00D415BB" w:rsidRDefault="00D415BB" w:rsidP="00893327">
            <w:pPr>
              <w:jc w:val="center"/>
              <w:rPr>
                <w:sz w:val="30"/>
                <w:szCs w:val="30"/>
              </w:rPr>
            </w:pPr>
            <w:r>
              <w:rPr>
                <w:iCs/>
                <w:sz w:val="30"/>
                <w:szCs w:val="28"/>
              </w:rPr>
              <w:t>7</w:t>
            </w:r>
          </w:p>
        </w:tc>
        <w:tc>
          <w:tcPr>
            <w:tcW w:w="662" w:type="pct"/>
            <w:vMerge/>
            <w:tcBorders>
              <w:top w:val="nil"/>
              <w:left w:val="single" w:sz="4" w:space="0" w:color="auto"/>
              <w:bottom w:val="single" w:sz="4" w:space="0" w:color="000000"/>
              <w:right w:val="single" w:sz="4" w:space="0" w:color="auto"/>
            </w:tcBorders>
            <w:vAlign w:val="center"/>
          </w:tcPr>
          <w:p w:rsidR="00D415BB" w:rsidRDefault="00D415BB" w:rsidP="00893327">
            <w:pPr>
              <w:jc w:val="left"/>
              <w:rPr>
                <w:sz w:val="30"/>
                <w:szCs w:val="30"/>
              </w:rPr>
            </w:pPr>
          </w:p>
        </w:tc>
        <w:tc>
          <w:tcPr>
            <w:tcW w:w="661" w:type="pct"/>
            <w:vMerge/>
            <w:tcBorders>
              <w:top w:val="nil"/>
              <w:left w:val="single" w:sz="4" w:space="0" w:color="auto"/>
              <w:bottom w:val="single" w:sz="4" w:space="0" w:color="000000"/>
              <w:right w:val="single" w:sz="4" w:space="0" w:color="auto"/>
            </w:tcBorders>
            <w:vAlign w:val="center"/>
          </w:tcPr>
          <w:p w:rsidR="00D415BB" w:rsidRDefault="00D415BB" w:rsidP="00893327">
            <w:pPr>
              <w:jc w:val="left"/>
              <w:rPr>
                <w:sz w:val="30"/>
                <w:szCs w:val="30"/>
              </w:rPr>
            </w:pPr>
          </w:p>
        </w:tc>
        <w:tc>
          <w:tcPr>
            <w:tcW w:w="661" w:type="pct"/>
            <w:vMerge/>
            <w:tcBorders>
              <w:top w:val="nil"/>
              <w:left w:val="single" w:sz="4" w:space="0" w:color="auto"/>
              <w:bottom w:val="single" w:sz="4" w:space="0" w:color="000000"/>
              <w:right w:val="single" w:sz="4" w:space="0" w:color="auto"/>
            </w:tcBorders>
            <w:vAlign w:val="center"/>
          </w:tcPr>
          <w:p w:rsidR="00D415BB" w:rsidRDefault="00D415BB" w:rsidP="00893327">
            <w:pPr>
              <w:jc w:val="left"/>
              <w:rPr>
                <w:sz w:val="30"/>
                <w:szCs w:val="30"/>
              </w:rPr>
            </w:pPr>
          </w:p>
        </w:tc>
        <w:tc>
          <w:tcPr>
            <w:tcW w:w="661" w:type="pct"/>
            <w:tcBorders>
              <w:top w:val="nil"/>
              <w:left w:val="nil"/>
              <w:bottom w:val="single" w:sz="4" w:space="0" w:color="auto"/>
              <w:right w:val="single" w:sz="4" w:space="0" w:color="auto"/>
            </w:tcBorders>
            <w:vAlign w:val="center"/>
          </w:tcPr>
          <w:p w:rsidR="00D415BB" w:rsidRDefault="00D415BB" w:rsidP="00893327">
            <w:pPr>
              <w:jc w:val="center"/>
              <w:rPr>
                <w:sz w:val="30"/>
                <w:szCs w:val="30"/>
              </w:rPr>
            </w:pPr>
            <w:r>
              <w:rPr>
                <w:iCs/>
                <w:sz w:val="30"/>
                <w:szCs w:val="28"/>
              </w:rPr>
              <w:t>32</w:t>
            </w:r>
          </w:p>
        </w:tc>
        <w:tc>
          <w:tcPr>
            <w:tcW w:w="661" w:type="pct"/>
            <w:tcBorders>
              <w:top w:val="nil"/>
              <w:left w:val="nil"/>
              <w:bottom w:val="single" w:sz="4" w:space="0" w:color="auto"/>
              <w:right w:val="single" w:sz="4" w:space="0" w:color="auto"/>
            </w:tcBorders>
            <w:vAlign w:val="center"/>
          </w:tcPr>
          <w:p w:rsidR="00D415BB" w:rsidRPr="00AB414B" w:rsidRDefault="00D415BB" w:rsidP="00893327">
            <w:pPr>
              <w:jc w:val="center"/>
              <w:rPr>
                <w:sz w:val="30"/>
                <w:szCs w:val="30"/>
                <w:lang w:val="en-US"/>
              </w:rPr>
            </w:pPr>
            <w:r>
              <w:rPr>
                <w:iCs/>
                <w:sz w:val="30"/>
                <w:szCs w:val="28"/>
                <w:lang w:val="en-US"/>
              </w:rPr>
              <w:t>10</w:t>
            </w:r>
          </w:p>
        </w:tc>
        <w:tc>
          <w:tcPr>
            <w:tcW w:w="661" w:type="pct"/>
            <w:tcBorders>
              <w:top w:val="nil"/>
              <w:left w:val="nil"/>
              <w:bottom w:val="single" w:sz="4" w:space="0" w:color="auto"/>
              <w:right w:val="single" w:sz="4" w:space="0" w:color="auto"/>
            </w:tcBorders>
          </w:tcPr>
          <w:p w:rsidR="00D415BB" w:rsidRPr="00AB414B" w:rsidRDefault="00D415BB" w:rsidP="00893327">
            <w:pPr>
              <w:jc w:val="center"/>
              <w:rPr>
                <w:iCs/>
                <w:sz w:val="30"/>
                <w:szCs w:val="28"/>
                <w:lang w:val="en-US"/>
              </w:rPr>
            </w:pPr>
            <w:r>
              <w:rPr>
                <w:iCs/>
                <w:sz w:val="30"/>
                <w:szCs w:val="28"/>
                <w:lang w:val="en-US"/>
              </w:rPr>
              <w:t>20</w:t>
            </w:r>
          </w:p>
        </w:tc>
      </w:tr>
      <w:tr w:rsidR="00D415BB" w:rsidTr="00893327">
        <w:trPr>
          <w:cantSplit/>
          <w:trHeight w:val="360"/>
        </w:trPr>
        <w:tc>
          <w:tcPr>
            <w:tcW w:w="1033" w:type="pct"/>
            <w:tcBorders>
              <w:top w:val="nil"/>
              <w:left w:val="single" w:sz="4" w:space="0" w:color="auto"/>
              <w:bottom w:val="single" w:sz="4" w:space="0" w:color="auto"/>
              <w:right w:val="single" w:sz="4" w:space="0" w:color="auto"/>
            </w:tcBorders>
            <w:vAlign w:val="center"/>
          </w:tcPr>
          <w:p w:rsidR="00D415BB" w:rsidRDefault="00D415BB" w:rsidP="00893327">
            <w:pPr>
              <w:jc w:val="center"/>
              <w:rPr>
                <w:sz w:val="30"/>
                <w:szCs w:val="30"/>
              </w:rPr>
            </w:pPr>
            <w:r>
              <w:rPr>
                <w:iCs/>
                <w:sz w:val="30"/>
                <w:szCs w:val="28"/>
              </w:rPr>
              <w:t>8</w:t>
            </w:r>
          </w:p>
        </w:tc>
        <w:tc>
          <w:tcPr>
            <w:tcW w:w="662" w:type="pct"/>
            <w:vMerge/>
            <w:tcBorders>
              <w:top w:val="nil"/>
              <w:left w:val="single" w:sz="4" w:space="0" w:color="auto"/>
              <w:bottom w:val="single" w:sz="4" w:space="0" w:color="000000"/>
              <w:right w:val="single" w:sz="4" w:space="0" w:color="auto"/>
            </w:tcBorders>
            <w:vAlign w:val="center"/>
          </w:tcPr>
          <w:p w:rsidR="00D415BB" w:rsidRDefault="00D415BB" w:rsidP="00893327">
            <w:pPr>
              <w:jc w:val="left"/>
              <w:rPr>
                <w:sz w:val="30"/>
                <w:szCs w:val="30"/>
              </w:rPr>
            </w:pPr>
          </w:p>
        </w:tc>
        <w:tc>
          <w:tcPr>
            <w:tcW w:w="661" w:type="pct"/>
            <w:vMerge/>
            <w:tcBorders>
              <w:top w:val="nil"/>
              <w:left w:val="single" w:sz="4" w:space="0" w:color="auto"/>
              <w:bottom w:val="single" w:sz="4" w:space="0" w:color="000000"/>
              <w:right w:val="single" w:sz="4" w:space="0" w:color="auto"/>
            </w:tcBorders>
            <w:vAlign w:val="center"/>
          </w:tcPr>
          <w:p w:rsidR="00D415BB" w:rsidRDefault="00D415BB" w:rsidP="00893327">
            <w:pPr>
              <w:jc w:val="left"/>
              <w:rPr>
                <w:sz w:val="30"/>
                <w:szCs w:val="30"/>
              </w:rPr>
            </w:pPr>
          </w:p>
        </w:tc>
        <w:tc>
          <w:tcPr>
            <w:tcW w:w="661" w:type="pct"/>
            <w:vMerge/>
            <w:tcBorders>
              <w:top w:val="nil"/>
              <w:left w:val="single" w:sz="4" w:space="0" w:color="auto"/>
              <w:bottom w:val="single" w:sz="4" w:space="0" w:color="000000"/>
              <w:right w:val="single" w:sz="4" w:space="0" w:color="auto"/>
            </w:tcBorders>
            <w:vAlign w:val="center"/>
          </w:tcPr>
          <w:p w:rsidR="00D415BB" w:rsidRDefault="00D415BB" w:rsidP="00893327">
            <w:pPr>
              <w:jc w:val="left"/>
              <w:rPr>
                <w:sz w:val="30"/>
                <w:szCs w:val="30"/>
              </w:rPr>
            </w:pPr>
          </w:p>
        </w:tc>
        <w:tc>
          <w:tcPr>
            <w:tcW w:w="661" w:type="pct"/>
            <w:tcBorders>
              <w:top w:val="nil"/>
              <w:left w:val="nil"/>
              <w:bottom w:val="single" w:sz="4" w:space="0" w:color="auto"/>
              <w:right w:val="single" w:sz="4" w:space="0" w:color="auto"/>
            </w:tcBorders>
            <w:vAlign w:val="center"/>
          </w:tcPr>
          <w:p w:rsidR="00D415BB" w:rsidRDefault="00D415BB" w:rsidP="00893327">
            <w:pPr>
              <w:jc w:val="center"/>
              <w:rPr>
                <w:sz w:val="30"/>
                <w:szCs w:val="30"/>
              </w:rPr>
            </w:pPr>
            <w:r>
              <w:rPr>
                <w:iCs/>
                <w:sz w:val="30"/>
                <w:szCs w:val="28"/>
              </w:rPr>
              <w:t>34</w:t>
            </w:r>
          </w:p>
        </w:tc>
        <w:tc>
          <w:tcPr>
            <w:tcW w:w="661" w:type="pct"/>
            <w:tcBorders>
              <w:top w:val="nil"/>
              <w:left w:val="nil"/>
              <w:bottom w:val="single" w:sz="4" w:space="0" w:color="auto"/>
              <w:right w:val="single" w:sz="4" w:space="0" w:color="auto"/>
            </w:tcBorders>
            <w:vAlign w:val="center"/>
          </w:tcPr>
          <w:p w:rsidR="00D415BB" w:rsidRPr="00AB414B" w:rsidRDefault="00D415BB" w:rsidP="00893327">
            <w:pPr>
              <w:jc w:val="center"/>
              <w:rPr>
                <w:sz w:val="30"/>
                <w:szCs w:val="30"/>
                <w:lang w:val="en-US"/>
              </w:rPr>
            </w:pPr>
            <w:r>
              <w:rPr>
                <w:iCs/>
                <w:sz w:val="30"/>
                <w:szCs w:val="28"/>
                <w:lang w:val="en-US"/>
              </w:rPr>
              <w:t>15</w:t>
            </w:r>
          </w:p>
        </w:tc>
        <w:tc>
          <w:tcPr>
            <w:tcW w:w="661" w:type="pct"/>
            <w:tcBorders>
              <w:top w:val="nil"/>
              <w:left w:val="nil"/>
              <w:bottom w:val="single" w:sz="4" w:space="0" w:color="auto"/>
              <w:right w:val="single" w:sz="4" w:space="0" w:color="auto"/>
            </w:tcBorders>
          </w:tcPr>
          <w:p w:rsidR="00D415BB" w:rsidRPr="00AB414B" w:rsidRDefault="00D415BB" w:rsidP="00893327">
            <w:pPr>
              <w:jc w:val="center"/>
              <w:rPr>
                <w:iCs/>
                <w:sz w:val="30"/>
                <w:szCs w:val="28"/>
                <w:lang w:val="en-US"/>
              </w:rPr>
            </w:pPr>
            <w:r>
              <w:rPr>
                <w:iCs/>
                <w:sz w:val="30"/>
                <w:szCs w:val="28"/>
                <w:lang w:val="en-US"/>
              </w:rPr>
              <w:t>30</w:t>
            </w:r>
          </w:p>
        </w:tc>
      </w:tr>
      <w:tr w:rsidR="00D415BB" w:rsidTr="00893327">
        <w:trPr>
          <w:cantSplit/>
          <w:trHeight w:val="360"/>
        </w:trPr>
        <w:tc>
          <w:tcPr>
            <w:tcW w:w="1033" w:type="pct"/>
            <w:tcBorders>
              <w:top w:val="nil"/>
              <w:left w:val="single" w:sz="4" w:space="0" w:color="auto"/>
              <w:bottom w:val="single" w:sz="4" w:space="0" w:color="auto"/>
              <w:right w:val="single" w:sz="4" w:space="0" w:color="auto"/>
            </w:tcBorders>
            <w:vAlign w:val="center"/>
          </w:tcPr>
          <w:p w:rsidR="00D415BB" w:rsidRDefault="00D415BB" w:rsidP="00893327">
            <w:pPr>
              <w:jc w:val="center"/>
              <w:rPr>
                <w:sz w:val="30"/>
                <w:szCs w:val="30"/>
              </w:rPr>
            </w:pPr>
            <w:r>
              <w:rPr>
                <w:iCs/>
                <w:sz w:val="30"/>
                <w:szCs w:val="28"/>
              </w:rPr>
              <w:t>9</w:t>
            </w:r>
          </w:p>
        </w:tc>
        <w:tc>
          <w:tcPr>
            <w:tcW w:w="662" w:type="pct"/>
            <w:vMerge/>
            <w:tcBorders>
              <w:top w:val="nil"/>
              <w:left w:val="single" w:sz="4" w:space="0" w:color="auto"/>
              <w:bottom w:val="single" w:sz="4" w:space="0" w:color="000000"/>
              <w:right w:val="single" w:sz="4" w:space="0" w:color="auto"/>
            </w:tcBorders>
            <w:vAlign w:val="center"/>
          </w:tcPr>
          <w:p w:rsidR="00D415BB" w:rsidRDefault="00D415BB" w:rsidP="00893327">
            <w:pPr>
              <w:jc w:val="left"/>
              <w:rPr>
                <w:sz w:val="30"/>
                <w:szCs w:val="30"/>
              </w:rPr>
            </w:pPr>
          </w:p>
        </w:tc>
        <w:tc>
          <w:tcPr>
            <w:tcW w:w="661" w:type="pct"/>
            <w:vMerge/>
            <w:tcBorders>
              <w:top w:val="nil"/>
              <w:left w:val="single" w:sz="4" w:space="0" w:color="auto"/>
              <w:bottom w:val="single" w:sz="4" w:space="0" w:color="000000"/>
              <w:right w:val="single" w:sz="4" w:space="0" w:color="auto"/>
            </w:tcBorders>
            <w:vAlign w:val="center"/>
          </w:tcPr>
          <w:p w:rsidR="00D415BB" w:rsidRDefault="00D415BB" w:rsidP="00893327">
            <w:pPr>
              <w:jc w:val="left"/>
              <w:rPr>
                <w:sz w:val="30"/>
                <w:szCs w:val="30"/>
              </w:rPr>
            </w:pPr>
          </w:p>
        </w:tc>
        <w:tc>
          <w:tcPr>
            <w:tcW w:w="661" w:type="pct"/>
            <w:vMerge/>
            <w:tcBorders>
              <w:top w:val="nil"/>
              <w:left w:val="single" w:sz="4" w:space="0" w:color="auto"/>
              <w:bottom w:val="single" w:sz="4" w:space="0" w:color="000000"/>
              <w:right w:val="single" w:sz="4" w:space="0" w:color="auto"/>
            </w:tcBorders>
            <w:vAlign w:val="center"/>
          </w:tcPr>
          <w:p w:rsidR="00D415BB" w:rsidRDefault="00D415BB" w:rsidP="00893327">
            <w:pPr>
              <w:jc w:val="left"/>
              <w:rPr>
                <w:sz w:val="30"/>
                <w:szCs w:val="30"/>
              </w:rPr>
            </w:pPr>
          </w:p>
        </w:tc>
        <w:tc>
          <w:tcPr>
            <w:tcW w:w="661" w:type="pct"/>
            <w:tcBorders>
              <w:top w:val="nil"/>
              <w:left w:val="nil"/>
              <w:bottom w:val="single" w:sz="4" w:space="0" w:color="auto"/>
              <w:right w:val="single" w:sz="4" w:space="0" w:color="auto"/>
            </w:tcBorders>
            <w:vAlign w:val="center"/>
          </w:tcPr>
          <w:p w:rsidR="00D415BB" w:rsidRDefault="00D415BB" w:rsidP="00893327">
            <w:pPr>
              <w:jc w:val="center"/>
              <w:rPr>
                <w:sz w:val="30"/>
                <w:szCs w:val="30"/>
              </w:rPr>
            </w:pPr>
            <w:r>
              <w:rPr>
                <w:iCs/>
                <w:sz w:val="30"/>
                <w:szCs w:val="28"/>
              </w:rPr>
              <w:t>36</w:t>
            </w:r>
          </w:p>
        </w:tc>
        <w:tc>
          <w:tcPr>
            <w:tcW w:w="661" w:type="pct"/>
            <w:tcBorders>
              <w:top w:val="nil"/>
              <w:left w:val="nil"/>
              <w:bottom w:val="single" w:sz="4" w:space="0" w:color="auto"/>
              <w:right w:val="single" w:sz="4" w:space="0" w:color="auto"/>
            </w:tcBorders>
            <w:vAlign w:val="center"/>
          </w:tcPr>
          <w:p w:rsidR="00D415BB" w:rsidRPr="00AB414B" w:rsidRDefault="00D415BB" w:rsidP="00893327">
            <w:pPr>
              <w:jc w:val="center"/>
              <w:rPr>
                <w:sz w:val="30"/>
                <w:szCs w:val="30"/>
                <w:lang w:val="en-US"/>
              </w:rPr>
            </w:pPr>
            <w:r>
              <w:rPr>
                <w:iCs/>
                <w:sz w:val="30"/>
                <w:szCs w:val="28"/>
                <w:lang w:val="en-US"/>
              </w:rPr>
              <w:t>20</w:t>
            </w:r>
          </w:p>
        </w:tc>
        <w:tc>
          <w:tcPr>
            <w:tcW w:w="661" w:type="pct"/>
            <w:tcBorders>
              <w:top w:val="nil"/>
              <w:left w:val="nil"/>
              <w:bottom w:val="single" w:sz="4" w:space="0" w:color="auto"/>
              <w:right w:val="single" w:sz="4" w:space="0" w:color="auto"/>
            </w:tcBorders>
          </w:tcPr>
          <w:p w:rsidR="00D415BB" w:rsidRPr="00AB414B" w:rsidRDefault="00D415BB" w:rsidP="00893327">
            <w:pPr>
              <w:jc w:val="center"/>
              <w:rPr>
                <w:iCs/>
                <w:sz w:val="30"/>
                <w:szCs w:val="28"/>
                <w:lang w:val="en-US"/>
              </w:rPr>
            </w:pPr>
            <w:r>
              <w:rPr>
                <w:iCs/>
                <w:sz w:val="30"/>
                <w:szCs w:val="28"/>
                <w:lang w:val="en-US"/>
              </w:rPr>
              <w:t>40</w:t>
            </w:r>
          </w:p>
        </w:tc>
      </w:tr>
      <w:tr w:rsidR="00D415BB" w:rsidTr="00893327">
        <w:trPr>
          <w:cantSplit/>
          <w:trHeight w:val="360"/>
        </w:trPr>
        <w:tc>
          <w:tcPr>
            <w:tcW w:w="1033" w:type="pct"/>
            <w:tcBorders>
              <w:top w:val="nil"/>
              <w:left w:val="single" w:sz="4" w:space="0" w:color="auto"/>
              <w:bottom w:val="single" w:sz="4" w:space="0" w:color="auto"/>
              <w:right w:val="single" w:sz="4" w:space="0" w:color="auto"/>
            </w:tcBorders>
            <w:vAlign w:val="center"/>
          </w:tcPr>
          <w:p w:rsidR="00D415BB" w:rsidRDefault="00D415BB" w:rsidP="00893327">
            <w:pPr>
              <w:jc w:val="center"/>
              <w:rPr>
                <w:sz w:val="30"/>
                <w:szCs w:val="30"/>
              </w:rPr>
            </w:pPr>
            <w:r>
              <w:rPr>
                <w:iCs/>
                <w:sz w:val="30"/>
                <w:szCs w:val="28"/>
              </w:rPr>
              <w:t>10</w:t>
            </w:r>
          </w:p>
        </w:tc>
        <w:tc>
          <w:tcPr>
            <w:tcW w:w="662" w:type="pct"/>
            <w:vMerge/>
            <w:tcBorders>
              <w:top w:val="nil"/>
              <w:left w:val="single" w:sz="4" w:space="0" w:color="auto"/>
              <w:bottom w:val="single" w:sz="4" w:space="0" w:color="000000"/>
              <w:right w:val="single" w:sz="4" w:space="0" w:color="auto"/>
            </w:tcBorders>
            <w:vAlign w:val="center"/>
          </w:tcPr>
          <w:p w:rsidR="00D415BB" w:rsidRDefault="00D415BB" w:rsidP="00893327">
            <w:pPr>
              <w:jc w:val="left"/>
              <w:rPr>
                <w:sz w:val="30"/>
                <w:szCs w:val="30"/>
              </w:rPr>
            </w:pPr>
          </w:p>
        </w:tc>
        <w:tc>
          <w:tcPr>
            <w:tcW w:w="661" w:type="pct"/>
            <w:vMerge/>
            <w:tcBorders>
              <w:top w:val="nil"/>
              <w:left w:val="single" w:sz="4" w:space="0" w:color="auto"/>
              <w:bottom w:val="single" w:sz="4" w:space="0" w:color="000000"/>
              <w:right w:val="single" w:sz="4" w:space="0" w:color="auto"/>
            </w:tcBorders>
            <w:vAlign w:val="center"/>
          </w:tcPr>
          <w:p w:rsidR="00D415BB" w:rsidRDefault="00D415BB" w:rsidP="00893327">
            <w:pPr>
              <w:jc w:val="left"/>
              <w:rPr>
                <w:sz w:val="30"/>
                <w:szCs w:val="30"/>
              </w:rPr>
            </w:pPr>
          </w:p>
        </w:tc>
        <w:tc>
          <w:tcPr>
            <w:tcW w:w="661" w:type="pct"/>
            <w:vMerge/>
            <w:tcBorders>
              <w:top w:val="nil"/>
              <w:left w:val="single" w:sz="4" w:space="0" w:color="auto"/>
              <w:bottom w:val="single" w:sz="4" w:space="0" w:color="000000"/>
              <w:right w:val="single" w:sz="4" w:space="0" w:color="auto"/>
            </w:tcBorders>
            <w:vAlign w:val="center"/>
          </w:tcPr>
          <w:p w:rsidR="00D415BB" w:rsidRDefault="00D415BB" w:rsidP="00893327">
            <w:pPr>
              <w:jc w:val="left"/>
              <w:rPr>
                <w:sz w:val="30"/>
                <w:szCs w:val="30"/>
              </w:rPr>
            </w:pPr>
          </w:p>
        </w:tc>
        <w:tc>
          <w:tcPr>
            <w:tcW w:w="661" w:type="pct"/>
            <w:tcBorders>
              <w:top w:val="nil"/>
              <w:left w:val="nil"/>
              <w:bottom w:val="single" w:sz="4" w:space="0" w:color="auto"/>
              <w:right w:val="single" w:sz="4" w:space="0" w:color="auto"/>
            </w:tcBorders>
            <w:vAlign w:val="center"/>
          </w:tcPr>
          <w:p w:rsidR="00D415BB" w:rsidRDefault="00D415BB" w:rsidP="00893327">
            <w:pPr>
              <w:jc w:val="center"/>
              <w:rPr>
                <w:sz w:val="30"/>
                <w:szCs w:val="30"/>
              </w:rPr>
            </w:pPr>
            <w:r>
              <w:rPr>
                <w:iCs/>
                <w:sz w:val="30"/>
                <w:szCs w:val="28"/>
              </w:rPr>
              <w:t>38</w:t>
            </w:r>
          </w:p>
        </w:tc>
        <w:tc>
          <w:tcPr>
            <w:tcW w:w="661" w:type="pct"/>
            <w:tcBorders>
              <w:top w:val="nil"/>
              <w:left w:val="nil"/>
              <w:bottom w:val="single" w:sz="4" w:space="0" w:color="auto"/>
              <w:right w:val="single" w:sz="4" w:space="0" w:color="auto"/>
            </w:tcBorders>
            <w:vAlign w:val="center"/>
          </w:tcPr>
          <w:p w:rsidR="00D415BB" w:rsidRPr="00AB414B" w:rsidRDefault="00D415BB" w:rsidP="00893327">
            <w:pPr>
              <w:jc w:val="center"/>
              <w:rPr>
                <w:sz w:val="30"/>
                <w:szCs w:val="30"/>
                <w:lang w:val="en-US"/>
              </w:rPr>
            </w:pPr>
            <w:r>
              <w:rPr>
                <w:iCs/>
                <w:sz w:val="30"/>
                <w:szCs w:val="28"/>
                <w:lang w:val="en-US"/>
              </w:rPr>
              <w:t>25</w:t>
            </w:r>
          </w:p>
        </w:tc>
        <w:tc>
          <w:tcPr>
            <w:tcW w:w="661" w:type="pct"/>
            <w:tcBorders>
              <w:top w:val="nil"/>
              <w:left w:val="nil"/>
              <w:bottom w:val="single" w:sz="4" w:space="0" w:color="auto"/>
              <w:right w:val="single" w:sz="4" w:space="0" w:color="auto"/>
            </w:tcBorders>
          </w:tcPr>
          <w:p w:rsidR="00D415BB" w:rsidRPr="00AB414B" w:rsidRDefault="00D415BB" w:rsidP="00893327">
            <w:pPr>
              <w:jc w:val="center"/>
              <w:rPr>
                <w:iCs/>
                <w:sz w:val="30"/>
                <w:szCs w:val="28"/>
                <w:lang w:val="en-US"/>
              </w:rPr>
            </w:pPr>
            <w:r>
              <w:rPr>
                <w:iCs/>
                <w:sz w:val="30"/>
                <w:szCs w:val="28"/>
                <w:lang w:val="en-US"/>
              </w:rPr>
              <w:t>50</w:t>
            </w:r>
          </w:p>
        </w:tc>
      </w:tr>
      <w:tr w:rsidR="00D415BB" w:rsidTr="00893327">
        <w:trPr>
          <w:cantSplit/>
          <w:trHeight w:val="360"/>
        </w:trPr>
        <w:tc>
          <w:tcPr>
            <w:tcW w:w="1033" w:type="pct"/>
            <w:tcBorders>
              <w:top w:val="nil"/>
              <w:left w:val="single" w:sz="4" w:space="0" w:color="auto"/>
              <w:bottom w:val="single" w:sz="4" w:space="0" w:color="auto"/>
              <w:right w:val="single" w:sz="4" w:space="0" w:color="auto"/>
            </w:tcBorders>
            <w:vAlign w:val="center"/>
          </w:tcPr>
          <w:p w:rsidR="00D415BB" w:rsidRDefault="00D415BB" w:rsidP="00893327">
            <w:pPr>
              <w:jc w:val="center"/>
              <w:rPr>
                <w:sz w:val="30"/>
                <w:szCs w:val="30"/>
              </w:rPr>
            </w:pPr>
            <w:r>
              <w:rPr>
                <w:sz w:val="30"/>
                <w:szCs w:val="30"/>
              </w:rPr>
              <w:lastRenderedPageBreak/>
              <w:t>11</w:t>
            </w:r>
          </w:p>
        </w:tc>
        <w:tc>
          <w:tcPr>
            <w:tcW w:w="662" w:type="pct"/>
            <w:vMerge w:val="restart"/>
            <w:tcBorders>
              <w:top w:val="nil"/>
              <w:left w:val="single" w:sz="4" w:space="0" w:color="auto"/>
              <w:bottom w:val="single" w:sz="4" w:space="0" w:color="000000"/>
              <w:right w:val="single" w:sz="4" w:space="0" w:color="auto"/>
            </w:tcBorders>
            <w:vAlign w:val="center"/>
          </w:tcPr>
          <w:p w:rsidR="00D415BB" w:rsidRPr="00AB414B" w:rsidRDefault="00D415BB" w:rsidP="00893327">
            <w:pPr>
              <w:jc w:val="center"/>
              <w:rPr>
                <w:sz w:val="30"/>
                <w:szCs w:val="30"/>
                <w:lang w:val="en-US"/>
              </w:rPr>
            </w:pPr>
            <w:r>
              <w:rPr>
                <w:sz w:val="30"/>
                <w:szCs w:val="30"/>
                <w:lang w:val="en-US"/>
              </w:rPr>
              <w:t>30</w:t>
            </w:r>
          </w:p>
        </w:tc>
        <w:tc>
          <w:tcPr>
            <w:tcW w:w="661" w:type="pct"/>
            <w:vMerge w:val="restart"/>
            <w:tcBorders>
              <w:top w:val="nil"/>
              <w:left w:val="single" w:sz="4" w:space="0" w:color="auto"/>
              <w:bottom w:val="single" w:sz="4" w:space="0" w:color="000000"/>
              <w:right w:val="single" w:sz="4" w:space="0" w:color="auto"/>
            </w:tcBorders>
            <w:vAlign w:val="center"/>
          </w:tcPr>
          <w:p w:rsidR="00D415BB" w:rsidRPr="00AB414B" w:rsidRDefault="00D415BB" w:rsidP="00893327">
            <w:pPr>
              <w:jc w:val="center"/>
              <w:rPr>
                <w:sz w:val="30"/>
                <w:szCs w:val="30"/>
                <w:lang w:val="en-US"/>
              </w:rPr>
            </w:pPr>
            <w:r>
              <w:rPr>
                <w:sz w:val="30"/>
                <w:szCs w:val="30"/>
              </w:rPr>
              <w:t>1</w:t>
            </w:r>
            <w:r>
              <w:rPr>
                <w:sz w:val="30"/>
                <w:szCs w:val="30"/>
                <w:lang w:val="en-US"/>
              </w:rPr>
              <w:t>5</w:t>
            </w:r>
          </w:p>
        </w:tc>
        <w:tc>
          <w:tcPr>
            <w:tcW w:w="661" w:type="pct"/>
            <w:vMerge w:val="restart"/>
            <w:tcBorders>
              <w:top w:val="nil"/>
              <w:left w:val="single" w:sz="4" w:space="0" w:color="auto"/>
              <w:bottom w:val="single" w:sz="4" w:space="0" w:color="000000"/>
              <w:right w:val="single" w:sz="4" w:space="0" w:color="auto"/>
            </w:tcBorders>
            <w:vAlign w:val="center"/>
          </w:tcPr>
          <w:p w:rsidR="00D415BB" w:rsidRPr="00AB414B" w:rsidRDefault="00D415BB" w:rsidP="00893327">
            <w:pPr>
              <w:jc w:val="center"/>
              <w:rPr>
                <w:sz w:val="30"/>
                <w:szCs w:val="30"/>
                <w:lang w:val="en-US"/>
              </w:rPr>
            </w:pPr>
            <w:r>
              <w:rPr>
                <w:sz w:val="30"/>
                <w:szCs w:val="30"/>
                <w:lang w:val="en-US"/>
              </w:rPr>
              <w:t>8</w:t>
            </w:r>
          </w:p>
        </w:tc>
        <w:tc>
          <w:tcPr>
            <w:tcW w:w="661" w:type="pct"/>
            <w:tcBorders>
              <w:top w:val="nil"/>
              <w:left w:val="nil"/>
              <w:bottom w:val="single" w:sz="4" w:space="0" w:color="auto"/>
              <w:right w:val="single" w:sz="4" w:space="0" w:color="auto"/>
            </w:tcBorders>
            <w:vAlign w:val="center"/>
          </w:tcPr>
          <w:p w:rsidR="00D415BB" w:rsidRDefault="00D415BB" w:rsidP="00893327">
            <w:pPr>
              <w:jc w:val="center"/>
              <w:rPr>
                <w:sz w:val="30"/>
                <w:szCs w:val="30"/>
              </w:rPr>
            </w:pPr>
            <w:r>
              <w:rPr>
                <w:sz w:val="30"/>
                <w:szCs w:val="30"/>
              </w:rPr>
              <w:t>40</w:t>
            </w:r>
          </w:p>
        </w:tc>
        <w:tc>
          <w:tcPr>
            <w:tcW w:w="661" w:type="pct"/>
            <w:tcBorders>
              <w:top w:val="nil"/>
              <w:left w:val="nil"/>
              <w:bottom w:val="single" w:sz="4" w:space="0" w:color="auto"/>
              <w:right w:val="single" w:sz="4" w:space="0" w:color="auto"/>
            </w:tcBorders>
            <w:noWrap/>
            <w:vAlign w:val="center"/>
          </w:tcPr>
          <w:p w:rsidR="00D415BB" w:rsidRPr="00AB414B" w:rsidRDefault="00D415BB" w:rsidP="00893327">
            <w:pPr>
              <w:jc w:val="center"/>
              <w:rPr>
                <w:sz w:val="30"/>
                <w:szCs w:val="30"/>
                <w:lang w:val="en-US"/>
              </w:rPr>
            </w:pPr>
            <w:r>
              <w:rPr>
                <w:sz w:val="30"/>
                <w:szCs w:val="30"/>
                <w:lang w:val="en-US"/>
              </w:rPr>
              <w:t>20</w:t>
            </w:r>
          </w:p>
        </w:tc>
        <w:tc>
          <w:tcPr>
            <w:tcW w:w="661" w:type="pct"/>
            <w:tcBorders>
              <w:top w:val="nil"/>
              <w:left w:val="nil"/>
              <w:bottom w:val="single" w:sz="4" w:space="0" w:color="auto"/>
              <w:right w:val="single" w:sz="4" w:space="0" w:color="auto"/>
            </w:tcBorders>
          </w:tcPr>
          <w:p w:rsidR="00D415BB" w:rsidRPr="00AB414B" w:rsidRDefault="00D415BB" w:rsidP="00893327">
            <w:pPr>
              <w:jc w:val="center"/>
              <w:rPr>
                <w:sz w:val="30"/>
                <w:szCs w:val="30"/>
                <w:lang w:val="en-US"/>
              </w:rPr>
            </w:pPr>
            <w:r>
              <w:rPr>
                <w:sz w:val="30"/>
                <w:szCs w:val="30"/>
                <w:lang w:val="en-US"/>
              </w:rPr>
              <w:t>40</w:t>
            </w:r>
          </w:p>
        </w:tc>
      </w:tr>
      <w:tr w:rsidR="00D415BB" w:rsidTr="00893327">
        <w:trPr>
          <w:cantSplit/>
          <w:trHeight w:val="360"/>
        </w:trPr>
        <w:tc>
          <w:tcPr>
            <w:tcW w:w="1033" w:type="pct"/>
            <w:tcBorders>
              <w:top w:val="nil"/>
              <w:left w:val="single" w:sz="4" w:space="0" w:color="auto"/>
              <w:bottom w:val="single" w:sz="4" w:space="0" w:color="auto"/>
              <w:right w:val="single" w:sz="4" w:space="0" w:color="auto"/>
            </w:tcBorders>
            <w:vAlign w:val="center"/>
          </w:tcPr>
          <w:p w:rsidR="00D415BB" w:rsidRDefault="00D415BB" w:rsidP="00893327">
            <w:pPr>
              <w:jc w:val="center"/>
              <w:rPr>
                <w:sz w:val="30"/>
                <w:szCs w:val="30"/>
              </w:rPr>
            </w:pPr>
            <w:r>
              <w:rPr>
                <w:sz w:val="30"/>
                <w:szCs w:val="30"/>
              </w:rPr>
              <w:t>12</w:t>
            </w:r>
          </w:p>
        </w:tc>
        <w:tc>
          <w:tcPr>
            <w:tcW w:w="662" w:type="pct"/>
            <w:vMerge/>
            <w:tcBorders>
              <w:top w:val="nil"/>
              <w:left w:val="single" w:sz="4" w:space="0" w:color="auto"/>
              <w:bottom w:val="single" w:sz="4" w:space="0" w:color="000000"/>
              <w:right w:val="single" w:sz="4" w:space="0" w:color="auto"/>
            </w:tcBorders>
            <w:vAlign w:val="center"/>
          </w:tcPr>
          <w:p w:rsidR="00D415BB" w:rsidRDefault="00D415BB" w:rsidP="00893327">
            <w:pPr>
              <w:jc w:val="left"/>
              <w:rPr>
                <w:sz w:val="30"/>
                <w:szCs w:val="30"/>
              </w:rPr>
            </w:pPr>
          </w:p>
        </w:tc>
        <w:tc>
          <w:tcPr>
            <w:tcW w:w="661" w:type="pct"/>
            <w:vMerge/>
            <w:tcBorders>
              <w:top w:val="nil"/>
              <w:left w:val="single" w:sz="4" w:space="0" w:color="auto"/>
              <w:bottom w:val="single" w:sz="4" w:space="0" w:color="000000"/>
              <w:right w:val="single" w:sz="4" w:space="0" w:color="auto"/>
            </w:tcBorders>
            <w:vAlign w:val="center"/>
          </w:tcPr>
          <w:p w:rsidR="00D415BB" w:rsidRDefault="00D415BB" w:rsidP="00893327">
            <w:pPr>
              <w:jc w:val="left"/>
              <w:rPr>
                <w:sz w:val="30"/>
                <w:szCs w:val="30"/>
              </w:rPr>
            </w:pPr>
          </w:p>
        </w:tc>
        <w:tc>
          <w:tcPr>
            <w:tcW w:w="661" w:type="pct"/>
            <w:vMerge/>
            <w:tcBorders>
              <w:top w:val="nil"/>
              <w:left w:val="single" w:sz="4" w:space="0" w:color="auto"/>
              <w:bottom w:val="single" w:sz="4" w:space="0" w:color="000000"/>
              <w:right w:val="single" w:sz="4" w:space="0" w:color="auto"/>
            </w:tcBorders>
            <w:vAlign w:val="center"/>
          </w:tcPr>
          <w:p w:rsidR="00D415BB" w:rsidRDefault="00D415BB" w:rsidP="00893327">
            <w:pPr>
              <w:jc w:val="left"/>
              <w:rPr>
                <w:sz w:val="30"/>
                <w:szCs w:val="30"/>
              </w:rPr>
            </w:pPr>
          </w:p>
        </w:tc>
        <w:tc>
          <w:tcPr>
            <w:tcW w:w="661" w:type="pct"/>
            <w:tcBorders>
              <w:top w:val="nil"/>
              <w:left w:val="nil"/>
              <w:bottom w:val="single" w:sz="4" w:space="0" w:color="auto"/>
              <w:right w:val="single" w:sz="4" w:space="0" w:color="auto"/>
            </w:tcBorders>
            <w:vAlign w:val="center"/>
          </w:tcPr>
          <w:p w:rsidR="00D415BB" w:rsidRDefault="00D415BB" w:rsidP="00893327">
            <w:pPr>
              <w:jc w:val="center"/>
              <w:rPr>
                <w:sz w:val="30"/>
                <w:szCs w:val="30"/>
              </w:rPr>
            </w:pPr>
            <w:r>
              <w:rPr>
                <w:sz w:val="30"/>
                <w:szCs w:val="30"/>
              </w:rPr>
              <w:t>42</w:t>
            </w:r>
          </w:p>
        </w:tc>
        <w:tc>
          <w:tcPr>
            <w:tcW w:w="661" w:type="pct"/>
            <w:tcBorders>
              <w:top w:val="nil"/>
              <w:left w:val="nil"/>
              <w:bottom w:val="single" w:sz="4" w:space="0" w:color="auto"/>
              <w:right w:val="single" w:sz="4" w:space="0" w:color="auto"/>
            </w:tcBorders>
            <w:noWrap/>
            <w:vAlign w:val="center"/>
          </w:tcPr>
          <w:p w:rsidR="00D415BB" w:rsidRPr="00AB414B" w:rsidRDefault="00D415BB" w:rsidP="00893327">
            <w:pPr>
              <w:jc w:val="center"/>
              <w:rPr>
                <w:sz w:val="30"/>
                <w:szCs w:val="30"/>
                <w:lang w:val="en-US"/>
              </w:rPr>
            </w:pPr>
            <w:r>
              <w:rPr>
                <w:sz w:val="30"/>
                <w:szCs w:val="30"/>
                <w:lang w:val="en-US"/>
              </w:rPr>
              <w:t>15</w:t>
            </w:r>
          </w:p>
        </w:tc>
        <w:tc>
          <w:tcPr>
            <w:tcW w:w="661" w:type="pct"/>
            <w:tcBorders>
              <w:top w:val="nil"/>
              <w:left w:val="nil"/>
              <w:bottom w:val="single" w:sz="4" w:space="0" w:color="auto"/>
              <w:right w:val="single" w:sz="4" w:space="0" w:color="auto"/>
            </w:tcBorders>
          </w:tcPr>
          <w:p w:rsidR="00D415BB" w:rsidRPr="00AB414B" w:rsidRDefault="00D415BB" w:rsidP="00893327">
            <w:pPr>
              <w:jc w:val="center"/>
              <w:rPr>
                <w:sz w:val="30"/>
                <w:szCs w:val="30"/>
                <w:lang w:val="en-US"/>
              </w:rPr>
            </w:pPr>
            <w:r>
              <w:rPr>
                <w:sz w:val="30"/>
                <w:szCs w:val="30"/>
                <w:lang w:val="en-US"/>
              </w:rPr>
              <w:t>30</w:t>
            </w:r>
          </w:p>
        </w:tc>
      </w:tr>
      <w:tr w:rsidR="00D415BB" w:rsidTr="00893327">
        <w:trPr>
          <w:cantSplit/>
          <w:trHeight w:val="360"/>
        </w:trPr>
        <w:tc>
          <w:tcPr>
            <w:tcW w:w="1033" w:type="pct"/>
            <w:tcBorders>
              <w:top w:val="nil"/>
              <w:left w:val="single" w:sz="4" w:space="0" w:color="auto"/>
              <w:bottom w:val="single" w:sz="4" w:space="0" w:color="auto"/>
              <w:right w:val="single" w:sz="4" w:space="0" w:color="auto"/>
            </w:tcBorders>
            <w:vAlign w:val="center"/>
          </w:tcPr>
          <w:p w:rsidR="00D415BB" w:rsidRDefault="00D415BB" w:rsidP="00893327">
            <w:pPr>
              <w:jc w:val="center"/>
              <w:rPr>
                <w:sz w:val="30"/>
                <w:szCs w:val="30"/>
              </w:rPr>
            </w:pPr>
            <w:r>
              <w:rPr>
                <w:sz w:val="30"/>
                <w:szCs w:val="30"/>
              </w:rPr>
              <w:t>13</w:t>
            </w:r>
          </w:p>
        </w:tc>
        <w:tc>
          <w:tcPr>
            <w:tcW w:w="662" w:type="pct"/>
            <w:vMerge/>
            <w:tcBorders>
              <w:top w:val="nil"/>
              <w:left w:val="single" w:sz="4" w:space="0" w:color="auto"/>
              <w:bottom w:val="single" w:sz="4" w:space="0" w:color="000000"/>
              <w:right w:val="single" w:sz="4" w:space="0" w:color="auto"/>
            </w:tcBorders>
            <w:vAlign w:val="center"/>
          </w:tcPr>
          <w:p w:rsidR="00D415BB" w:rsidRDefault="00D415BB" w:rsidP="00893327">
            <w:pPr>
              <w:jc w:val="left"/>
              <w:rPr>
                <w:sz w:val="30"/>
                <w:szCs w:val="30"/>
              </w:rPr>
            </w:pPr>
          </w:p>
        </w:tc>
        <w:tc>
          <w:tcPr>
            <w:tcW w:w="661" w:type="pct"/>
            <w:vMerge/>
            <w:tcBorders>
              <w:top w:val="nil"/>
              <w:left w:val="single" w:sz="4" w:space="0" w:color="auto"/>
              <w:bottom w:val="single" w:sz="4" w:space="0" w:color="000000"/>
              <w:right w:val="single" w:sz="4" w:space="0" w:color="auto"/>
            </w:tcBorders>
            <w:vAlign w:val="center"/>
          </w:tcPr>
          <w:p w:rsidR="00D415BB" w:rsidRDefault="00D415BB" w:rsidP="00893327">
            <w:pPr>
              <w:jc w:val="left"/>
              <w:rPr>
                <w:sz w:val="30"/>
                <w:szCs w:val="30"/>
              </w:rPr>
            </w:pPr>
          </w:p>
        </w:tc>
        <w:tc>
          <w:tcPr>
            <w:tcW w:w="661" w:type="pct"/>
            <w:vMerge/>
            <w:tcBorders>
              <w:top w:val="nil"/>
              <w:left w:val="single" w:sz="4" w:space="0" w:color="auto"/>
              <w:bottom w:val="single" w:sz="4" w:space="0" w:color="000000"/>
              <w:right w:val="single" w:sz="4" w:space="0" w:color="auto"/>
            </w:tcBorders>
            <w:vAlign w:val="center"/>
          </w:tcPr>
          <w:p w:rsidR="00D415BB" w:rsidRDefault="00D415BB" w:rsidP="00893327">
            <w:pPr>
              <w:jc w:val="left"/>
              <w:rPr>
                <w:sz w:val="30"/>
                <w:szCs w:val="30"/>
              </w:rPr>
            </w:pPr>
          </w:p>
        </w:tc>
        <w:tc>
          <w:tcPr>
            <w:tcW w:w="661" w:type="pct"/>
            <w:tcBorders>
              <w:top w:val="nil"/>
              <w:left w:val="nil"/>
              <w:bottom w:val="single" w:sz="4" w:space="0" w:color="auto"/>
              <w:right w:val="single" w:sz="4" w:space="0" w:color="auto"/>
            </w:tcBorders>
            <w:vAlign w:val="center"/>
          </w:tcPr>
          <w:p w:rsidR="00D415BB" w:rsidRDefault="00D415BB" w:rsidP="00893327">
            <w:pPr>
              <w:jc w:val="center"/>
              <w:rPr>
                <w:sz w:val="30"/>
                <w:szCs w:val="30"/>
              </w:rPr>
            </w:pPr>
            <w:r>
              <w:rPr>
                <w:sz w:val="30"/>
                <w:szCs w:val="30"/>
              </w:rPr>
              <w:t>44</w:t>
            </w:r>
          </w:p>
        </w:tc>
        <w:tc>
          <w:tcPr>
            <w:tcW w:w="661" w:type="pct"/>
            <w:tcBorders>
              <w:top w:val="nil"/>
              <w:left w:val="nil"/>
              <w:bottom w:val="single" w:sz="4" w:space="0" w:color="auto"/>
              <w:right w:val="single" w:sz="4" w:space="0" w:color="auto"/>
            </w:tcBorders>
            <w:noWrap/>
            <w:vAlign w:val="center"/>
          </w:tcPr>
          <w:p w:rsidR="00D415BB" w:rsidRPr="00AB414B" w:rsidRDefault="00D415BB" w:rsidP="00893327">
            <w:pPr>
              <w:jc w:val="center"/>
              <w:rPr>
                <w:sz w:val="30"/>
                <w:szCs w:val="30"/>
                <w:lang w:val="en-US"/>
              </w:rPr>
            </w:pPr>
            <w:r>
              <w:rPr>
                <w:sz w:val="30"/>
                <w:szCs w:val="30"/>
                <w:lang w:val="en-US"/>
              </w:rPr>
              <w:t>25</w:t>
            </w:r>
          </w:p>
        </w:tc>
        <w:tc>
          <w:tcPr>
            <w:tcW w:w="661" w:type="pct"/>
            <w:tcBorders>
              <w:top w:val="nil"/>
              <w:left w:val="nil"/>
              <w:bottom w:val="single" w:sz="4" w:space="0" w:color="auto"/>
              <w:right w:val="single" w:sz="4" w:space="0" w:color="auto"/>
            </w:tcBorders>
          </w:tcPr>
          <w:p w:rsidR="00D415BB" w:rsidRPr="00AB414B" w:rsidRDefault="00D415BB" w:rsidP="00893327">
            <w:pPr>
              <w:jc w:val="center"/>
              <w:rPr>
                <w:sz w:val="30"/>
                <w:szCs w:val="30"/>
                <w:lang w:val="en-US"/>
              </w:rPr>
            </w:pPr>
            <w:r>
              <w:rPr>
                <w:sz w:val="30"/>
                <w:szCs w:val="30"/>
                <w:lang w:val="en-US"/>
              </w:rPr>
              <w:t>50</w:t>
            </w:r>
          </w:p>
        </w:tc>
      </w:tr>
      <w:tr w:rsidR="00D415BB" w:rsidTr="00893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0"/>
        </w:trPr>
        <w:tc>
          <w:tcPr>
            <w:tcW w:w="1033" w:type="pct"/>
            <w:vAlign w:val="center"/>
          </w:tcPr>
          <w:p w:rsidR="00D415BB" w:rsidRDefault="00D415BB" w:rsidP="00893327">
            <w:pPr>
              <w:jc w:val="center"/>
              <w:rPr>
                <w:sz w:val="30"/>
                <w:szCs w:val="30"/>
              </w:rPr>
            </w:pPr>
            <w:r>
              <w:rPr>
                <w:sz w:val="30"/>
                <w:szCs w:val="30"/>
              </w:rPr>
              <w:t>14</w:t>
            </w:r>
          </w:p>
        </w:tc>
        <w:tc>
          <w:tcPr>
            <w:tcW w:w="662" w:type="pct"/>
            <w:vMerge w:val="restart"/>
            <w:vAlign w:val="center"/>
          </w:tcPr>
          <w:p w:rsidR="00D415BB" w:rsidRPr="00AB414B" w:rsidRDefault="00D415BB" w:rsidP="00893327">
            <w:pPr>
              <w:jc w:val="center"/>
              <w:rPr>
                <w:sz w:val="30"/>
                <w:szCs w:val="30"/>
                <w:lang w:val="en-US"/>
              </w:rPr>
            </w:pPr>
            <w:r>
              <w:rPr>
                <w:sz w:val="30"/>
                <w:szCs w:val="30"/>
              </w:rPr>
              <w:t>4</w:t>
            </w:r>
            <w:r>
              <w:rPr>
                <w:sz w:val="30"/>
                <w:szCs w:val="30"/>
                <w:lang w:val="en-US"/>
              </w:rPr>
              <w:t>0</w:t>
            </w:r>
          </w:p>
        </w:tc>
        <w:tc>
          <w:tcPr>
            <w:tcW w:w="661" w:type="pct"/>
            <w:vMerge w:val="restart"/>
            <w:vAlign w:val="center"/>
          </w:tcPr>
          <w:p w:rsidR="00D415BB" w:rsidRPr="00AB414B" w:rsidRDefault="00D415BB" w:rsidP="00893327">
            <w:pPr>
              <w:jc w:val="center"/>
              <w:rPr>
                <w:sz w:val="30"/>
                <w:szCs w:val="30"/>
                <w:lang w:val="en-US"/>
              </w:rPr>
            </w:pPr>
            <w:r>
              <w:rPr>
                <w:sz w:val="30"/>
                <w:szCs w:val="30"/>
                <w:lang w:val="en-US"/>
              </w:rPr>
              <w:t>20</w:t>
            </w:r>
          </w:p>
        </w:tc>
        <w:tc>
          <w:tcPr>
            <w:tcW w:w="661" w:type="pct"/>
            <w:vMerge w:val="restart"/>
            <w:vAlign w:val="center"/>
          </w:tcPr>
          <w:p w:rsidR="00D415BB" w:rsidRPr="00AB414B" w:rsidRDefault="00D415BB" w:rsidP="00893327">
            <w:pPr>
              <w:jc w:val="center"/>
              <w:rPr>
                <w:sz w:val="30"/>
                <w:szCs w:val="30"/>
                <w:lang w:val="en-US"/>
              </w:rPr>
            </w:pPr>
            <w:r>
              <w:rPr>
                <w:sz w:val="30"/>
                <w:szCs w:val="30"/>
                <w:lang w:val="en-US"/>
              </w:rPr>
              <w:t>10</w:t>
            </w:r>
          </w:p>
        </w:tc>
        <w:tc>
          <w:tcPr>
            <w:tcW w:w="661" w:type="pct"/>
            <w:vAlign w:val="center"/>
          </w:tcPr>
          <w:p w:rsidR="00D415BB" w:rsidRDefault="00D415BB" w:rsidP="00893327">
            <w:pPr>
              <w:jc w:val="center"/>
              <w:rPr>
                <w:sz w:val="30"/>
                <w:szCs w:val="30"/>
              </w:rPr>
            </w:pPr>
            <w:r>
              <w:rPr>
                <w:sz w:val="30"/>
                <w:szCs w:val="30"/>
              </w:rPr>
              <w:t>46</w:t>
            </w:r>
          </w:p>
        </w:tc>
        <w:tc>
          <w:tcPr>
            <w:tcW w:w="661" w:type="pct"/>
            <w:noWrap/>
            <w:vAlign w:val="center"/>
          </w:tcPr>
          <w:p w:rsidR="00D415BB" w:rsidRDefault="00D415BB" w:rsidP="00893327">
            <w:pPr>
              <w:jc w:val="center"/>
              <w:rPr>
                <w:sz w:val="30"/>
                <w:szCs w:val="30"/>
              </w:rPr>
            </w:pPr>
            <w:r>
              <w:rPr>
                <w:sz w:val="30"/>
                <w:szCs w:val="30"/>
              </w:rPr>
              <w:t>30</w:t>
            </w:r>
          </w:p>
        </w:tc>
        <w:tc>
          <w:tcPr>
            <w:tcW w:w="661" w:type="pct"/>
          </w:tcPr>
          <w:p w:rsidR="00D415BB" w:rsidRPr="004F0281" w:rsidRDefault="00D415BB" w:rsidP="00893327">
            <w:pPr>
              <w:jc w:val="center"/>
              <w:rPr>
                <w:sz w:val="30"/>
                <w:szCs w:val="30"/>
                <w:lang w:val="en-US"/>
              </w:rPr>
            </w:pPr>
            <w:r>
              <w:rPr>
                <w:sz w:val="30"/>
                <w:szCs w:val="30"/>
                <w:lang w:val="en-US"/>
              </w:rPr>
              <w:t>60</w:t>
            </w:r>
          </w:p>
        </w:tc>
      </w:tr>
      <w:tr w:rsidR="00D415BB" w:rsidTr="00893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0"/>
        </w:trPr>
        <w:tc>
          <w:tcPr>
            <w:tcW w:w="1033" w:type="pct"/>
            <w:vAlign w:val="center"/>
          </w:tcPr>
          <w:p w:rsidR="00D415BB" w:rsidRDefault="00D415BB" w:rsidP="00893327">
            <w:pPr>
              <w:jc w:val="center"/>
              <w:rPr>
                <w:sz w:val="30"/>
                <w:szCs w:val="30"/>
              </w:rPr>
            </w:pPr>
            <w:r>
              <w:rPr>
                <w:sz w:val="30"/>
                <w:szCs w:val="30"/>
              </w:rPr>
              <w:t>15</w:t>
            </w:r>
          </w:p>
        </w:tc>
        <w:tc>
          <w:tcPr>
            <w:tcW w:w="662" w:type="pct"/>
            <w:vMerge/>
            <w:vAlign w:val="center"/>
          </w:tcPr>
          <w:p w:rsidR="00D415BB" w:rsidRDefault="00D415BB" w:rsidP="00893327">
            <w:pPr>
              <w:jc w:val="left"/>
              <w:rPr>
                <w:sz w:val="30"/>
                <w:szCs w:val="30"/>
              </w:rPr>
            </w:pPr>
          </w:p>
        </w:tc>
        <w:tc>
          <w:tcPr>
            <w:tcW w:w="661" w:type="pct"/>
            <w:vMerge/>
            <w:vAlign w:val="center"/>
          </w:tcPr>
          <w:p w:rsidR="00D415BB" w:rsidRDefault="00D415BB" w:rsidP="00893327">
            <w:pPr>
              <w:jc w:val="left"/>
              <w:rPr>
                <w:sz w:val="30"/>
                <w:szCs w:val="30"/>
              </w:rPr>
            </w:pPr>
          </w:p>
        </w:tc>
        <w:tc>
          <w:tcPr>
            <w:tcW w:w="661" w:type="pct"/>
            <w:vMerge/>
            <w:vAlign w:val="center"/>
          </w:tcPr>
          <w:p w:rsidR="00D415BB" w:rsidRDefault="00D415BB" w:rsidP="00893327">
            <w:pPr>
              <w:jc w:val="left"/>
              <w:rPr>
                <w:sz w:val="30"/>
                <w:szCs w:val="30"/>
              </w:rPr>
            </w:pPr>
          </w:p>
        </w:tc>
        <w:tc>
          <w:tcPr>
            <w:tcW w:w="661" w:type="pct"/>
            <w:vAlign w:val="center"/>
          </w:tcPr>
          <w:p w:rsidR="00D415BB" w:rsidRDefault="00D415BB" w:rsidP="00893327">
            <w:pPr>
              <w:jc w:val="center"/>
              <w:rPr>
                <w:sz w:val="30"/>
                <w:szCs w:val="30"/>
              </w:rPr>
            </w:pPr>
            <w:r>
              <w:rPr>
                <w:sz w:val="30"/>
                <w:szCs w:val="30"/>
              </w:rPr>
              <w:t>48</w:t>
            </w:r>
          </w:p>
        </w:tc>
        <w:tc>
          <w:tcPr>
            <w:tcW w:w="661" w:type="pct"/>
            <w:noWrap/>
            <w:vAlign w:val="center"/>
          </w:tcPr>
          <w:p w:rsidR="00D415BB" w:rsidRPr="00AB414B" w:rsidRDefault="00D415BB" w:rsidP="00893327">
            <w:pPr>
              <w:jc w:val="center"/>
              <w:rPr>
                <w:sz w:val="30"/>
                <w:szCs w:val="30"/>
                <w:lang w:val="en-US"/>
              </w:rPr>
            </w:pPr>
            <w:r>
              <w:rPr>
                <w:sz w:val="30"/>
                <w:szCs w:val="30"/>
                <w:lang w:val="en-US"/>
              </w:rPr>
              <w:t>20</w:t>
            </w:r>
          </w:p>
        </w:tc>
        <w:tc>
          <w:tcPr>
            <w:tcW w:w="661" w:type="pct"/>
          </w:tcPr>
          <w:p w:rsidR="00D415BB" w:rsidRPr="004F0281" w:rsidRDefault="00D415BB" w:rsidP="00893327">
            <w:pPr>
              <w:jc w:val="center"/>
              <w:rPr>
                <w:sz w:val="30"/>
                <w:szCs w:val="30"/>
                <w:lang w:val="en-US"/>
              </w:rPr>
            </w:pPr>
            <w:r>
              <w:rPr>
                <w:sz w:val="30"/>
                <w:szCs w:val="30"/>
                <w:lang w:val="en-US"/>
              </w:rPr>
              <w:t>40</w:t>
            </w:r>
          </w:p>
        </w:tc>
      </w:tr>
      <w:tr w:rsidR="00D415BB" w:rsidTr="00893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0"/>
        </w:trPr>
        <w:tc>
          <w:tcPr>
            <w:tcW w:w="1033" w:type="pct"/>
            <w:vAlign w:val="center"/>
          </w:tcPr>
          <w:p w:rsidR="00D415BB" w:rsidRDefault="00D415BB" w:rsidP="00893327">
            <w:pPr>
              <w:jc w:val="center"/>
              <w:rPr>
                <w:sz w:val="30"/>
                <w:szCs w:val="30"/>
              </w:rPr>
            </w:pPr>
            <w:r>
              <w:rPr>
                <w:sz w:val="30"/>
                <w:szCs w:val="30"/>
              </w:rPr>
              <w:t>16</w:t>
            </w:r>
          </w:p>
        </w:tc>
        <w:tc>
          <w:tcPr>
            <w:tcW w:w="662" w:type="pct"/>
            <w:vMerge/>
            <w:vAlign w:val="center"/>
          </w:tcPr>
          <w:p w:rsidR="00D415BB" w:rsidRDefault="00D415BB" w:rsidP="00893327">
            <w:pPr>
              <w:jc w:val="left"/>
              <w:rPr>
                <w:sz w:val="30"/>
                <w:szCs w:val="30"/>
              </w:rPr>
            </w:pPr>
          </w:p>
        </w:tc>
        <w:tc>
          <w:tcPr>
            <w:tcW w:w="661" w:type="pct"/>
            <w:vMerge/>
            <w:vAlign w:val="center"/>
          </w:tcPr>
          <w:p w:rsidR="00D415BB" w:rsidRDefault="00D415BB" w:rsidP="00893327">
            <w:pPr>
              <w:jc w:val="left"/>
              <w:rPr>
                <w:sz w:val="30"/>
                <w:szCs w:val="30"/>
              </w:rPr>
            </w:pPr>
          </w:p>
        </w:tc>
        <w:tc>
          <w:tcPr>
            <w:tcW w:w="661" w:type="pct"/>
            <w:vMerge/>
            <w:vAlign w:val="center"/>
          </w:tcPr>
          <w:p w:rsidR="00D415BB" w:rsidRDefault="00D415BB" w:rsidP="00893327">
            <w:pPr>
              <w:jc w:val="left"/>
              <w:rPr>
                <w:sz w:val="30"/>
                <w:szCs w:val="30"/>
              </w:rPr>
            </w:pPr>
          </w:p>
        </w:tc>
        <w:tc>
          <w:tcPr>
            <w:tcW w:w="661" w:type="pct"/>
            <w:vAlign w:val="center"/>
          </w:tcPr>
          <w:p w:rsidR="00D415BB" w:rsidRDefault="00D415BB" w:rsidP="00893327">
            <w:pPr>
              <w:jc w:val="center"/>
              <w:rPr>
                <w:sz w:val="30"/>
                <w:szCs w:val="30"/>
              </w:rPr>
            </w:pPr>
            <w:r>
              <w:rPr>
                <w:sz w:val="30"/>
                <w:szCs w:val="30"/>
              </w:rPr>
              <w:t>50</w:t>
            </w:r>
          </w:p>
        </w:tc>
        <w:tc>
          <w:tcPr>
            <w:tcW w:w="661" w:type="pct"/>
            <w:noWrap/>
            <w:vAlign w:val="center"/>
          </w:tcPr>
          <w:p w:rsidR="00D415BB" w:rsidRPr="00AB414B" w:rsidRDefault="00D415BB" w:rsidP="00893327">
            <w:pPr>
              <w:jc w:val="center"/>
              <w:rPr>
                <w:sz w:val="30"/>
                <w:szCs w:val="30"/>
                <w:lang w:val="en-US"/>
              </w:rPr>
            </w:pPr>
            <w:r>
              <w:rPr>
                <w:sz w:val="30"/>
                <w:szCs w:val="30"/>
                <w:lang w:val="en-US"/>
              </w:rPr>
              <w:t>40</w:t>
            </w:r>
          </w:p>
        </w:tc>
        <w:tc>
          <w:tcPr>
            <w:tcW w:w="661" w:type="pct"/>
          </w:tcPr>
          <w:p w:rsidR="00D415BB" w:rsidRPr="004F0281" w:rsidRDefault="00D415BB" w:rsidP="00893327">
            <w:pPr>
              <w:jc w:val="center"/>
              <w:rPr>
                <w:sz w:val="30"/>
                <w:szCs w:val="30"/>
                <w:lang w:val="en-US"/>
              </w:rPr>
            </w:pPr>
            <w:r>
              <w:rPr>
                <w:sz w:val="30"/>
                <w:szCs w:val="30"/>
                <w:lang w:val="en-US"/>
              </w:rPr>
              <w:t>80</w:t>
            </w:r>
          </w:p>
        </w:tc>
      </w:tr>
      <w:tr w:rsidR="00D415BB" w:rsidTr="00893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0"/>
        </w:trPr>
        <w:tc>
          <w:tcPr>
            <w:tcW w:w="1033" w:type="pct"/>
            <w:vAlign w:val="center"/>
          </w:tcPr>
          <w:p w:rsidR="00D415BB" w:rsidRDefault="00D415BB" w:rsidP="00893327">
            <w:pPr>
              <w:jc w:val="center"/>
              <w:rPr>
                <w:sz w:val="30"/>
                <w:szCs w:val="30"/>
              </w:rPr>
            </w:pPr>
            <w:r>
              <w:rPr>
                <w:sz w:val="30"/>
                <w:szCs w:val="30"/>
              </w:rPr>
              <w:t>17</w:t>
            </w:r>
          </w:p>
        </w:tc>
        <w:tc>
          <w:tcPr>
            <w:tcW w:w="662" w:type="pct"/>
            <w:vMerge/>
            <w:vAlign w:val="center"/>
          </w:tcPr>
          <w:p w:rsidR="00D415BB" w:rsidRDefault="00D415BB" w:rsidP="00893327">
            <w:pPr>
              <w:jc w:val="left"/>
              <w:rPr>
                <w:sz w:val="30"/>
                <w:szCs w:val="30"/>
              </w:rPr>
            </w:pPr>
          </w:p>
        </w:tc>
        <w:tc>
          <w:tcPr>
            <w:tcW w:w="661" w:type="pct"/>
            <w:vMerge/>
            <w:vAlign w:val="center"/>
          </w:tcPr>
          <w:p w:rsidR="00D415BB" w:rsidRDefault="00D415BB" w:rsidP="00893327">
            <w:pPr>
              <w:jc w:val="left"/>
              <w:rPr>
                <w:sz w:val="30"/>
                <w:szCs w:val="30"/>
              </w:rPr>
            </w:pPr>
          </w:p>
        </w:tc>
        <w:tc>
          <w:tcPr>
            <w:tcW w:w="661" w:type="pct"/>
            <w:vMerge/>
            <w:vAlign w:val="center"/>
          </w:tcPr>
          <w:p w:rsidR="00D415BB" w:rsidRDefault="00D415BB" w:rsidP="00893327">
            <w:pPr>
              <w:jc w:val="left"/>
              <w:rPr>
                <w:sz w:val="30"/>
                <w:szCs w:val="30"/>
              </w:rPr>
            </w:pPr>
          </w:p>
        </w:tc>
        <w:tc>
          <w:tcPr>
            <w:tcW w:w="661" w:type="pct"/>
            <w:vAlign w:val="center"/>
          </w:tcPr>
          <w:p w:rsidR="00D415BB" w:rsidRDefault="00D415BB" w:rsidP="00893327">
            <w:pPr>
              <w:jc w:val="center"/>
              <w:rPr>
                <w:sz w:val="30"/>
                <w:szCs w:val="30"/>
              </w:rPr>
            </w:pPr>
            <w:r>
              <w:rPr>
                <w:sz w:val="30"/>
                <w:szCs w:val="30"/>
              </w:rPr>
              <w:t>52</w:t>
            </w:r>
          </w:p>
        </w:tc>
        <w:tc>
          <w:tcPr>
            <w:tcW w:w="661" w:type="pct"/>
            <w:noWrap/>
            <w:vAlign w:val="center"/>
          </w:tcPr>
          <w:p w:rsidR="00D415BB" w:rsidRPr="00AB414B" w:rsidRDefault="00D415BB" w:rsidP="00893327">
            <w:pPr>
              <w:jc w:val="center"/>
              <w:rPr>
                <w:sz w:val="30"/>
                <w:szCs w:val="30"/>
                <w:lang w:val="en-US"/>
              </w:rPr>
            </w:pPr>
            <w:r>
              <w:rPr>
                <w:sz w:val="30"/>
                <w:szCs w:val="30"/>
                <w:lang w:val="en-US"/>
              </w:rPr>
              <w:t>25</w:t>
            </w:r>
          </w:p>
        </w:tc>
        <w:tc>
          <w:tcPr>
            <w:tcW w:w="661" w:type="pct"/>
          </w:tcPr>
          <w:p w:rsidR="00D415BB" w:rsidRPr="004F0281" w:rsidRDefault="00D415BB" w:rsidP="00893327">
            <w:pPr>
              <w:jc w:val="center"/>
              <w:rPr>
                <w:sz w:val="30"/>
                <w:szCs w:val="30"/>
                <w:lang w:val="en-US"/>
              </w:rPr>
            </w:pPr>
            <w:r>
              <w:rPr>
                <w:sz w:val="30"/>
                <w:szCs w:val="30"/>
                <w:lang w:val="en-US"/>
              </w:rPr>
              <w:t>50</w:t>
            </w:r>
          </w:p>
        </w:tc>
      </w:tr>
      <w:tr w:rsidR="00D415BB" w:rsidTr="00893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0"/>
        </w:trPr>
        <w:tc>
          <w:tcPr>
            <w:tcW w:w="1033" w:type="pct"/>
            <w:vAlign w:val="center"/>
          </w:tcPr>
          <w:p w:rsidR="00D415BB" w:rsidRDefault="00D415BB" w:rsidP="00893327">
            <w:pPr>
              <w:jc w:val="center"/>
              <w:rPr>
                <w:sz w:val="30"/>
                <w:szCs w:val="30"/>
              </w:rPr>
            </w:pPr>
            <w:r>
              <w:rPr>
                <w:sz w:val="30"/>
                <w:szCs w:val="30"/>
              </w:rPr>
              <w:t>18</w:t>
            </w:r>
          </w:p>
        </w:tc>
        <w:tc>
          <w:tcPr>
            <w:tcW w:w="662" w:type="pct"/>
            <w:vMerge/>
            <w:vAlign w:val="center"/>
          </w:tcPr>
          <w:p w:rsidR="00D415BB" w:rsidRDefault="00D415BB" w:rsidP="00893327">
            <w:pPr>
              <w:jc w:val="left"/>
              <w:rPr>
                <w:sz w:val="30"/>
                <w:szCs w:val="30"/>
              </w:rPr>
            </w:pPr>
          </w:p>
        </w:tc>
        <w:tc>
          <w:tcPr>
            <w:tcW w:w="661" w:type="pct"/>
            <w:vMerge/>
            <w:vAlign w:val="center"/>
          </w:tcPr>
          <w:p w:rsidR="00D415BB" w:rsidRDefault="00D415BB" w:rsidP="00893327">
            <w:pPr>
              <w:jc w:val="left"/>
              <w:rPr>
                <w:sz w:val="30"/>
                <w:szCs w:val="30"/>
              </w:rPr>
            </w:pPr>
          </w:p>
        </w:tc>
        <w:tc>
          <w:tcPr>
            <w:tcW w:w="661" w:type="pct"/>
            <w:vMerge/>
            <w:vAlign w:val="center"/>
          </w:tcPr>
          <w:p w:rsidR="00D415BB" w:rsidRDefault="00D415BB" w:rsidP="00893327">
            <w:pPr>
              <w:jc w:val="left"/>
              <w:rPr>
                <w:sz w:val="30"/>
                <w:szCs w:val="30"/>
              </w:rPr>
            </w:pPr>
          </w:p>
        </w:tc>
        <w:tc>
          <w:tcPr>
            <w:tcW w:w="661" w:type="pct"/>
            <w:vAlign w:val="center"/>
          </w:tcPr>
          <w:p w:rsidR="00D415BB" w:rsidRDefault="00D415BB" w:rsidP="00893327">
            <w:pPr>
              <w:jc w:val="center"/>
              <w:rPr>
                <w:sz w:val="30"/>
                <w:szCs w:val="30"/>
              </w:rPr>
            </w:pPr>
            <w:r>
              <w:rPr>
                <w:sz w:val="30"/>
                <w:szCs w:val="30"/>
              </w:rPr>
              <w:t>54</w:t>
            </w:r>
          </w:p>
        </w:tc>
        <w:tc>
          <w:tcPr>
            <w:tcW w:w="661" w:type="pct"/>
            <w:noWrap/>
            <w:vAlign w:val="center"/>
          </w:tcPr>
          <w:p w:rsidR="00D415BB" w:rsidRPr="00AB414B" w:rsidRDefault="00D415BB" w:rsidP="00893327">
            <w:pPr>
              <w:jc w:val="center"/>
              <w:rPr>
                <w:sz w:val="30"/>
                <w:szCs w:val="30"/>
                <w:lang w:val="en-US"/>
              </w:rPr>
            </w:pPr>
            <w:r>
              <w:rPr>
                <w:sz w:val="30"/>
                <w:szCs w:val="30"/>
                <w:lang w:val="en-US"/>
              </w:rPr>
              <w:t>35</w:t>
            </w:r>
          </w:p>
        </w:tc>
        <w:tc>
          <w:tcPr>
            <w:tcW w:w="661" w:type="pct"/>
          </w:tcPr>
          <w:p w:rsidR="00D415BB" w:rsidRPr="004F0281" w:rsidRDefault="00D415BB" w:rsidP="00893327">
            <w:pPr>
              <w:jc w:val="center"/>
              <w:rPr>
                <w:sz w:val="30"/>
                <w:szCs w:val="30"/>
                <w:lang w:val="en-US"/>
              </w:rPr>
            </w:pPr>
            <w:r>
              <w:rPr>
                <w:sz w:val="30"/>
                <w:szCs w:val="30"/>
                <w:lang w:val="en-US"/>
              </w:rPr>
              <w:t>70</w:t>
            </w:r>
          </w:p>
        </w:tc>
      </w:tr>
      <w:tr w:rsidR="00D415BB" w:rsidTr="00893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0"/>
        </w:trPr>
        <w:tc>
          <w:tcPr>
            <w:tcW w:w="1033" w:type="pct"/>
            <w:vAlign w:val="center"/>
          </w:tcPr>
          <w:p w:rsidR="00D415BB" w:rsidRDefault="00D415BB" w:rsidP="00893327">
            <w:pPr>
              <w:jc w:val="center"/>
              <w:rPr>
                <w:sz w:val="30"/>
                <w:szCs w:val="30"/>
              </w:rPr>
            </w:pPr>
            <w:r>
              <w:rPr>
                <w:sz w:val="30"/>
                <w:szCs w:val="30"/>
              </w:rPr>
              <w:t>19</w:t>
            </w:r>
          </w:p>
        </w:tc>
        <w:tc>
          <w:tcPr>
            <w:tcW w:w="662" w:type="pct"/>
            <w:vMerge/>
            <w:vAlign w:val="center"/>
          </w:tcPr>
          <w:p w:rsidR="00D415BB" w:rsidRDefault="00D415BB" w:rsidP="00893327">
            <w:pPr>
              <w:jc w:val="left"/>
              <w:rPr>
                <w:sz w:val="30"/>
                <w:szCs w:val="30"/>
              </w:rPr>
            </w:pPr>
          </w:p>
        </w:tc>
        <w:tc>
          <w:tcPr>
            <w:tcW w:w="661" w:type="pct"/>
            <w:vMerge/>
            <w:vAlign w:val="center"/>
          </w:tcPr>
          <w:p w:rsidR="00D415BB" w:rsidRDefault="00D415BB" w:rsidP="00893327">
            <w:pPr>
              <w:jc w:val="left"/>
              <w:rPr>
                <w:sz w:val="30"/>
                <w:szCs w:val="30"/>
              </w:rPr>
            </w:pPr>
          </w:p>
        </w:tc>
        <w:tc>
          <w:tcPr>
            <w:tcW w:w="661" w:type="pct"/>
            <w:vMerge/>
            <w:vAlign w:val="center"/>
          </w:tcPr>
          <w:p w:rsidR="00D415BB" w:rsidRDefault="00D415BB" w:rsidP="00893327">
            <w:pPr>
              <w:jc w:val="left"/>
              <w:rPr>
                <w:sz w:val="30"/>
                <w:szCs w:val="30"/>
              </w:rPr>
            </w:pPr>
          </w:p>
        </w:tc>
        <w:tc>
          <w:tcPr>
            <w:tcW w:w="661" w:type="pct"/>
            <w:vAlign w:val="center"/>
          </w:tcPr>
          <w:p w:rsidR="00D415BB" w:rsidRDefault="00D415BB" w:rsidP="00893327">
            <w:pPr>
              <w:jc w:val="center"/>
              <w:rPr>
                <w:sz w:val="30"/>
                <w:szCs w:val="30"/>
              </w:rPr>
            </w:pPr>
            <w:r>
              <w:rPr>
                <w:sz w:val="30"/>
                <w:szCs w:val="30"/>
              </w:rPr>
              <w:t>56</w:t>
            </w:r>
          </w:p>
        </w:tc>
        <w:tc>
          <w:tcPr>
            <w:tcW w:w="661" w:type="pct"/>
            <w:noWrap/>
            <w:vAlign w:val="center"/>
          </w:tcPr>
          <w:p w:rsidR="00D415BB" w:rsidRDefault="00D415BB" w:rsidP="00893327">
            <w:pPr>
              <w:jc w:val="center"/>
              <w:rPr>
                <w:sz w:val="30"/>
                <w:szCs w:val="30"/>
              </w:rPr>
            </w:pPr>
            <w:r>
              <w:rPr>
                <w:sz w:val="30"/>
                <w:szCs w:val="30"/>
                <w:lang w:val="en-US"/>
              </w:rPr>
              <w:t>40</w:t>
            </w:r>
            <w:r>
              <w:rPr>
                <w:sz w:val="30"/>
                <w:szCs w:val="30"/>
              </w:rPr>
              <w:t> </w:t>
            </w:r>
          </w:p>
        </w:tc>
        <w:tc>
          <w:tcPr>
            <w:tcW w:w="661" w:type="pct"/>
          </w:tcPr>
          <w:p w:rsidR="00D415BB" w:rsidRPr="004F0281" w:rsidRDefault="00D415BB" w:rsidP="00893327">
            <w:pPr>
              <w:jc w:val="center"/>
              <w:rPr>
                <w:sz w:val="30"/>
                <w:szCs w:val="30"/>
                <w:lang w:val="en-US"/>
              </w:rPr>
            </w:pPr>
            <w:r>
              <w:rPr>
                <w:sz w:val="30"/>
                <w:szCs w:val="30"/>
                <w:lang w:val="en-US"/>
              </w:rPr>
              <w:t>80</w:t>
            </w:r>
          </w:p>
        </w:tc>
      </w:tr>
      <w:tr w:rsidR="00D415BB" w:rsidTr="00893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0"/>
        </w:trPr>
        <w:tc>
          <w:tcPr>
            <w:tcW w:w="1033" w:type="pct"/>
            <w:vAlign w:val="center"/>
          </w:tcPr>
          <w:p w:rsidR="00D415BB" w:rsidRDefault="00D415BB" w:rsidP="00893327">
            <w:pPr>
              <w:jc w:val="center"/>
              <w:rPr>
                <w:sz w:val="30"/>
                <w:szCs w:val="30"/>
              </w:rPr>
            </w:pPr>
            <w:r>
              <w:rPr>
                <w:sz w:val="30"/>
                <w:szCs w:val="30"/>
              </w:rPr>
              <w:t>20</w:t>
            </w:r>
          </w:p>
        </w:tc>
        <w:tc>
          <w:tcPr>
            <w:tcW w:w="662" w:type="pct"/>
            <w:vMerge/>
            <w:vAlign w:val="center"/>
          </w:tcPr>
          <w:p w:rsidR="00D415BB" w:rsidRDefault="00D415BB" w:rsidP="00893327">
            <w:pPr>
              <w:jc w:val="left"/>
              <w:rPr>
                <w:sz w:val="30"/>
                <w:szCs w:val="30"/>
              </w:rPr>
            </w:pPr>
          </w:p>
        </w:tc>
        <w:tc>
          <w:tcPr>
            <w:tcW w:w="661" w:type="pct"/>
            <w:vMerge/>
            <w:vAlign w:val="center"/>
          </w:tcPr>
          <w:p w:rsidR="00D415BB" w:rsidRDefault="00D415BB" w:rsidP="00893327">
            <w:pPr>
              <w:jc w:val="left"/>
              <w:rPr>
                <w:sz w:val="30"/>
                <w:szCs w:val="30"/>
              </w:rPr>
            </w:pPr>
          </w:p>
        </w:tc>
        <w:tc>
          <w:tcPr>
            <w:tcW w:w="661" w:type="pct"/>
            <w:vMerge/>
            <w:vAlign w:val="center"/>
          </w:tcPr>
          <w:p w:rsidR="00D415BB" w:rsidRDefault="00D415BB" w:rsidP="00893327">
            <w:pPr>
              <w:jc w:val="left"/>
              <w:rPr>
                <w:sz w:val="30"/>
                <w:szCs w:val="30"/>
              </w:rPr>
            </w:pPr>
          </w:p>
        </w:tc>
        <w:tc>
          <w:tcPr>
            <w:tcW w:w="661" w:type="pct"/>
            <w:vAlign w:val="center"/>
          </w:tcPr>
          <w:p w:rsidR="00D415BB" w:rsidRDefault="00D415BB" w:rsidP="00893327">
            <w:pPr>
              <w:jc w:val="center"/>
              <w:rPr>
                <w:sz w:val="30"/>
                <w:szCs w:val="30"/>
              </w:rPr>
            </w:pPr>
            <w:r>
              <w:rPr>
                <w:sz w:val="30"/>
                <w:szCs w:val="30"/>
              </w:rPr>
              <w:t>58</w:t>
            </w:r>
          </w:p>
        </w:tc>
        <w:tc>
          <w:tcPr>
            <w:tcW w:w="661" w:type="pct"/>
            <w:noWrap/>
            <w:vAlign w:val="center"/>
          </w:tcPr>
          <w:p w:rsidR="00D415BB" w:rsidRDefault="00D415BB" w:rsidP="00893327">
            <w:pPr>
              <w:jc w:val="center"/>
              <w:rPr>
                <w:sz w:val="30"/>
                <w:szCs w:val="30"/>
              </w:rPr>
            </w:pPr>
            <w:r>
              <w:rPr>
                <w:sz w:val="30"/>
                <w:szCs w:val="30"/>
                <w:lang w:val="en-US"/>
              </w:rPr>
              <w:t>25</w:t>
            </w:r>
            <w:r>
              <w:rPr>
                <w:sz w:val="30"/>
                <w:szCs w:val="30"/>
              </w:rPr>
              <w:t> </w:t>
            </w:r>
          </w:p>
        </w:tc>
        <w:tc>
          <w:tcPr>
            <w:tcW w:w="661" w:type="pct"/>
          </w:tcPr>
          <w:p w:rsidR="00D415BB" w:rsidRPr="004F0281" w:rsidRDefault="00D415BB" w:rsidP="00893327">
            <w:pPr>
              <w:jc w:val="center"/>
              <w:rPr>
                <w:sz w:val="30"/>
                <w:szCs w:val="30"/>
                <w:lang w:val="en-US"/>
              </w:rPr>
            </w:pPr>
            <w:r>
              <w:rPr>
                <w:sz w:val="30"/>
                <w:szCs w:val="30"/>
                <w:lang w:val="en-US"/>
              </w:rPr>
              <w:t>50</w:t>
            </w:r>
          </w:p>
        </w:tc>
      </w:tr>
      <w:tr w:rsidR="00D415BB" w:rsidTr="00893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0"/>
        </w:trPr>
        <w:tc>
          <w:tcPr>
            <w:tcW w:w="1033" w:type="pct"/>
            <w:vAlign w:val="center"/>
          </w:tcPr>
          <w:p w:rsidR="00D415BB" w:rsidRDefault="00D415BB" w:rsidP="00893327">
            <w:pPr>
              <w:jc w:val="center"/>
              <w:rPr>
                <w:sz w:val="30"/>
                <w:szCs w:val="30"/>
              </w:rPr>
            </w:pPr>
            <w:r>
              <w:rPr>
                <w:sz w:val="30"/>
                <w:szCs w:val="30"/>
              </w:rPr>
              <w:t>21</w:t>
            </w:r>
          </w:p>
        </w:tc>
        <w:tc>
          <w:tcPr>
            <w:tcW w:w="662" w:type="pct"/>
            <w:vMerge w:val="restart"/>
            <w:vAlign w:val="center"/>
          </w:tcPr>
          <w:p w:rsidR="00D415BB" w:rsidRPr="00AB414B" w:rsidRDefault="00D415BB" w:rsidP="00893327">
            <w:pPr>
              <w:jc w:val="center"/>
              <w:rPr>
                <w:sz w:val="30"/>
                <w:szCs w:val="30"/>
                <w:lang w:val="en-US"/>
              </w:rPr>
            </w:pPr>
            <w:r>
              <w:rPr>
                <w:sz w:val="30"/>
                <w:szCs w:val="30"/>
                <w:lang w:val="en-US"/>
              </w:rPr>
              <w:t>50</w:t>
            </w:r>
          </w:p>
        </w:tc>
        <w:tc>
          <w:tcPr>
            <w:tcW w:w="661" w:type="pct"/>
            <w:vMerge w:val="restart"/>
            <w:vAlign w:val="center"/>
          </w:tcPr>
          <w:p w:rsidR="00D415BB" w:rsidRPr="00AB414B" w:rsidRDefault="00D415BB" w:rsidP="00893327">
            <w:pPr>
              <w:jc w:val="center"/>
              <w:rPr>
                <w:sz w:val="30"/>
                <w:szCs w:val="30"/>
                <w:lang w:val="en-US"/>
              </w:rPr>
            </w:pPr>
            <w:r>
              <w:rPr>
                <w:sz w:val="30"/>
                <w:szCs w:val="30"/>
                <w:lang w:val="en-US"/>
              </w:rPr>
              <w:t>25</w:t>
            </w:r>
          </w:p>
        </w:tc>
        <w:tc>
          <w:tcPr>
            <w:tcW w:w="661" w:type="pct"/>
            <w:vMerge w:val="restart"/>
            <w:vAlign w:val="center"/>
          </w:tcPr>
          <w:p w:rsidR="00D415BB" w:rsidRPr="00AB414B" w:rsidRDefault="00D415BB" w:rsidP="00893327">
            <w:pPr>
              <w:jc w:val="center"/>
              <w:rPr>
                <w:sz w:val="30"/>
                <w:szCs w:val="30"/>
                <w:lang w:val="en-US"/>
              </w:rPr>
            </w:pPr>
            <w:r>
              <w:rPr>
                <w:sz w:val="30"/>
                <w:szCs w:val="30"/>
                <w:lang w:val="en-US"/>
              </w:rPr>
              <w:t>15</w:t>
            </w:r>
          </w:p>
        </w:tc>
        <w:tc>
          <w:tcPr>
            <w:tcW w:w="661" w:type="pct"/>
            <w:vAlign w:val="center"/>
          </w:tcPr>
          <w:p w:rsidR="00D415BB" w:rsidRDefault="00D415BB" w:rsidP="00893327">
            <w:pPr>
              <w:jc w:val="center"/>
              <w:rPr>
                <w:sz w:val="30"/>
                <w:szCs w:val="30"/>
              </w:rPr>
            </w:pPr>
            <w:r>
              <w:rPr>
                <w:sz w:val="30"/>
                <w:szCs w:val="30"/>
              </w:rPr>
              <w:t>60</w:t>
            </w:r>
          </w:p>
        </w:tc>
        <w:tc>
          <w:tcPr>
            <w:tcW w:w="661" w:type="pct"/>
            <w:noWrap/>
            <w:vAlign w:val="center"/>
          </w:tcPr>
          <w:p w:rsidR="00D415BB" w:rsidRDefault="00D415BB" w:rsidP="00893327">
            <w:pPr>
              <w:jc w:val="center"/>
              <w:rPr>
                <w:sz w:val="30"/>
                <w:szCs w:val="30"/>
              </w:rPr>
            </w:pPr>
            <w:r>
              <w:rPr>
                <w:sz w:val="30"/>
                <w:szCs w:val="30"/>
              </w:rPr>
              <w:t>50</w:t>
            </w:r>
          </w:p>
        </w:tc>
        <w:tc>
          <w:tcPr>
            <w:tcW w:w="661" w:type="pct"/>
          </w:tcPr>
          <w:p w:rsidR="00D415BB" w:rsidRPr="004F0281" w:rsidRDefault="00D415BB" w:rsidP="00893327">
            <w:pPr>
              <w:jc w:val="center"/>
              <w:rPr>
                <w:sz w:val="30"/>
                <w:szCs w:val="30"/>
                <w:lang w:val="en-US"/>
              </w:rPr>
            </w:pPr>
            <w:r>
              <w:rPr>
                <w:sz w:val="30"/>
                <w:szCs w:val="30"/>
                <w:lang w:val="en-US"/>
              </w:rPr>
              <w:t>100</w:t>
            </w:r>
          </w:p>
        </w:tc>
      </w:tr>
      <w:tr w:rsidR="00D415BB" w:rsidTr="00893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0"/>
        </w:trPr>
        <w:tc>
          <w:tcPr>
            <w:tcW w:w="1033" w:type="pct"/>
            <w:vAlign w:val="center"/>
          </w:tcPr>
          <w:p w:rsidR="00D415BB" w:rsidRDefault="00D415BB" w:rsidP="00893327">
            <w:pPr>
              <w:jc w:val="center"/>
              <w:rPr>
                <w:sz w:val="30"/>
                <w:szCs w:val="30"/>
              </w:rPr>
            </w:pPr>
            <w:r>
              <w:rPr>
                <w:sz w:val="30"/>
                <w:szCs w:val="30"/>
              </w:rPr>
              <w:t>22</w:t>
            </w:r>
          </w:p>
        </w:tc>
        <w:tc>
          <w:tcPr>
            <w:tcW w:w="662" w:type="pct"/>
            <w:vMerge/>
            <w:vAlign w:val="center"/>
          </w:tcPr>
          <w:p w:rsidR="00D415BB" w:rsidRDefault="00D415BB" w:rsidP="00893327">
            <w:pPr>
              <w:jc w:val="left"/>
              <w:rPr>
                <w:sz w:val="30"/>
                <w:szCs w:val="30"/>
              </w:rPr>
            </w:pPr>
          </w:p>
        </w:tc>
        <w:tc>
          <w:tcPr>
            <w:tcW w:w="661" w:type="pct"/>
            <w:vMerge/>
            <w:vAlign w:val="center"/>
          </w:tcPr>
          <w:p w:rsidR="00D415BB" w:rsidRDefault="00D415BB" w:rsidP="00893327">
            <w:pPr>
              <w:jc w:val="left"/>
              <w:rPr>
                <w:sz w:val="30"/>
                <w:szCs w:val="30"/>
              </w:rPr>
            </w:pPr>
          </w:p>
        </w:tc>
        <w:tc>
          <w:tcPr>
            <w:tcW w:w="661" w:type="pct"/>
            <w:vMerge/>
            <w:vAlign w:val="center"/>
          </w:tcPr>
          <w:p w:rsidR="00D415BB" w:rsidRDefault="00D415BB" w:rsidP="00893327">
            <w:pPr>
              <w:jc w:val="left"/>
              <w:rPr>
                <w:sz w:val="30"/>
                <w:szCs w:val="30"/>
              </w:rPr>
            </w:pPr>
          </w:p>
        </w:tc>
        <w:tc>
          <w:tcPr>
            <w:tcW w:w="661" w:type="pct"/>
            <w:vAlign w:val="center"/>
          </w:tcPr>
          <w:p w:rsidR="00D415BB" w:rsidRDefault="00D415BB" w:rsidP="00893327">
            <w:pPr>
              <w:jc w:val="center"/>
              <w:rPr>
                <w:sz w:val="30"/>
                <w:szCs w:val="30"/>
              </w:rPr>
            </w:pPr>
            <w:r>
              <w:rPr>
                <w:sz w:val="30"/>
                <w:szCs w:val="30"/>
              </w:rPr>
              <w:t>62</w:t>
            </w:r>
          </w:p>
        </w:tc>
        <w:tc>
          <w:tcPr>
            <w:tcW w:w="661" w:type="pct"/>
            <w:noWrap/>
            <w:vAlign w:val="center"/>
          </w:tcPr>
          <w:p w:rsidR="00D415BB" w:rsidRPr="00AB414B" w:rsidRDefault="00D415BB" w:rsidP="00893327">
            <w:pPr>
              <w:jc w:val="center"/>
              <w:rPr>
                <w:sz w:val="30"/>
                <w:szCs w:val="30"/>
                <w:lang w:val="en-US"/>
              </w:rPr>
            </w:pPr>
            <w:r>
              <w:rPr>
                <w:sz w:val="30"/>
                <w:szCs w:val="30"/>
                <w:lang w:val="en-US"/>
              </w:rPr>
              <w:t>40</w:t>
            </w:r>
          </w:p>
        </w:tc>
        <w:tc>
          <w:tcPr>
            <w:tcW w:w="661" w:type="pct"/>
          </w:tcPr>
          <w:p w:rsidR="00D415BB" w:rsidRPr="004F0281" w:rsidRDefault="00D415BB" w:rsidP="00893327">
            <w:pPr>
              <w:jc w:val="center"/>
              <w:rPr>
                <w:sz w:val="30"/>
                <w:szCs w:val="30"/>
                <w:lang w:val="en-US"/>
              </w:rPr>
            </w:pPr>
            <w:r>
              <w:rPr>
                <w:sz w:val="30"/>
                <w:szCs w:val="30"/>
                <w:lang w:val="en-US"/>
              </w:rPr>
              <w:t>80</w:t>
            </w:r>
          </w:p>
        </w:tc>
      </w:tr>
      <w:tr w:rsidR="00D415BB" w:rsidTr="00893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0"/>
        </w:trPr>
        <w:tc>
          <w:tcPr>
            <w:tcW w:w="1033" w:type="pct"/>
            <w:vAlign w:val="center"/>
          </w:tcPr>
          <w:p w:rsidR="00D415BB" w:rsidRDefault="00D415BB" w:rsidP="00893327">
            <w:pPr>
              <w:jc w:val="center"/>
              <w:rPr>
                <w:sz w:val="30"/>
                <w:szCs w:val="30"/>
              </w:rPr>
            </w:pPr>
            <w:r>
              <w:rPr>
                <w:sz w:val="30"/>
                <w:szCs w:val="30"/>
              </w:rPr>
              <w:t>23</w:t>
            </w:r>
          </w:p>
        </w:tc>
        <w:tc>
          <w:tcPr>
            <w:tcW w:w="662" w:type="pct"/>
            <w:vMerge/>
            <w:vAlign w:val="center"/>
          </w:tcPr>
          <w:p w:rsidR="00D415BB" w:rsidRDefault="00D415BB" w:rsidP="00893327">
            <w:pPr>
              <w:jc w:val="left"/>
              <w:rPr>
                <w:sz w:val="30"/>
                <w:szCs w:val="30"/>
              </w:rPr>
            </w:pPr>
          </w:p>
        </w:tc>
        <w:tc>
          <w:tcPr>
            <w:tcW w:w="661" w:type="pct"/>
            <w:vMerge/>
            <w:vAlign w:val="center"/>
          </w:tcPr>
          <w:p w:rsidR="00D415BB" w:rsidRDefault="00D415BB" w:rsidP="00893327">
            <w:pPr>
              <w:jc w:val="left"/>
              <w:rPr>
                <w:sz w:val="30"/>
                <w:szCs w:val="30"/>
              </w:rPr>
            </w:pPr>
          </w:p>
        </w:tc>
        <w:tc>
          <w:tcPr>
            <w:tcW w:w="661" w:type="pct"/>
            <w:vMerge/>
            <w:vAlign w:val="center"/>
          </w:tcPr>
          <w:p w:rsidR="00D415BB" w:rsidRDefault="00D415BB" w:rsidP="00893327">
            <w:pPr>
              <w:jc w:val="left"/>
              <w:rPr>
                <w:sz w:val="30"/>
                <w:szCs w:val="30"/>
              </w:rPr>
            </w:pPr>
          </w:p>
        </w:tc>
        <w:tc>
          <w:tcPr>
            <w:tcW w:w="661" w:type="pct"/>
            <w:vAlign w:val="center"/>
          </w:tcPr>
          <w:p w:rsidR="00D415BB" w:rsidRDefault="00D415BB" w:rsidP="00893327">
            <w:pPr>
              <w:jc w:val="center"/>
              <w:rPr>
                <w:sz w:val="30"/>
                <w:szCs w:val="30"/>
              </w:rPr>
            </w:pPr>
            <w:r>
              <w:rPr>
                <w:sz w:val="30"/>
                <w:szCs w:val="30"/>
              </w:rPr>
              <w:t>64</w:t>
            </w:r>
          </w:p>
        </w:tc>
        <w:tc>
          <w:tcPr>
            <w:tcW w:w="661" w:type="pct"/>
            <w:noWrap/>
            <w:vAlign w:val="center"/>
          </w:tcPr>
          <w:p w:rsidR="00D415BB" w:rsidRPr="00AB414B" w:rsidRDefault="00D415BB" w:rsidP="00893327">
            <w:pPr>
              <w:jc w:val="center"/>
              <w:rPr>
                <w:sz w:val="30"/>
                <w:szCs w:val="30"/>
                <w:lang w:val="en-US"/>
              </w:rPr>
            </w:pPr>
            <w:r>
              <w:rPr>
                <w:sz w:val="30"/>
                <w:szCs w:val="30"/>
                <w:lang w:val="en-US"/>
              </w:rPr>
              <w:t>30</w:t>
            </w:r>
          </w:p>
        </w:tc>
        <w:tc>
          <w:tcPr>
            <w:tcW w:w="661" w:type="pct"/>
          </w:tcPr>
          <w:p w:rsidR="00D415BB" w:rsidRPr="004F0281" w:rsidRDefault="00D415BB" w:rsidP="00893327">
            <w:pPr>
              <w:jc w:val="center"/>
              <w:rPr>
                <w:sz w:val="30"/>
                <w:szCs w:val="30"/>
                <w:lang w:val="en-US"/>
              </w:rPr>
            </w:pPr>
            <w:r>
              <w:rPr>
                <w:sz w:val="30"/>
                <w:szCs w:val="30"/>
                <w:lang w:val="en-US"/>
              </w:rPr>
              <w:t>60</w:t>
            </w:r>
          </w:p>
        </w:tc>
      </w:tr>
      <w:tr w:rsidR="00D415BB" w:rsidTr="00893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0"/>
        </w:trPr>
        <w:tc>
          <w:tcPr>
            <w:tcW w:w="1033" w:type="pct"/>
            <w:vAlign w:val="center"/>
          </w:tcPr>
          <w:p w:rsidR="00D415BB" w:rsidRDefault="00D415BB" w:rsidP="00893327">
            <w:pPr>
              <w:jc w:val="center"/>
              <w:rPr>
                <w:sz w:val="30"/>
                <w:szCs w:val="30"/>
              </w:rPr>
            </w:pPr>
            <w:r>
              <w:rPr>
                <w:sz w:val="30"/>
                <w:szCs w:val="30"/>
              </w:rPr>
              <w:t>24</w:t>
            </w:r>
          </w:p>
        </w:tc>
        <w:tc>
          <w:tcPr>
            <w:tcW w:w="662" w:type="pct"/>
            <w:vMerge/>
            <w:vAlign w:val="center"/>
          </w:tcPr>
          <w:p w:rsidR="00D415BB" w:rsidRDefault="00D415BB" w:rsidP="00893327">
            <w:pPr>
              <w:jc w:val="left"/>
              <w:rPr>
                <w:sz w:val="30"/>
                <w:szCs w:val="30"/>
              </w:rPr>
            </w:pPr>
          </w:p>
        </w:tc>
        <w:tc>
          <w:tcPr>
            <w:tcW w:w="661" w:type="pct"/>
            <w:vMerge/>
            <w:vAlign w:val="center"/>
          </w:tcPr>
          <w:p w:rsidR="00D415BB" w:rsidRDefault="00D415BB" w:rsidP="00893327">
            <w:pPr>
              <w:jc w:val="left"/>
              <w:rPr>
                <w:sz w:val="30"/>
                <w:szCs w:val="30"/>
              </w:rPr>
            </w:pPr>
          </w:p>
        </w:tc>
        <w:tc>
          <w:tcPr>
            <w:tcW w:w="661" w:type="pct"/>
            <w:vMerge/>
            <w:vAlign w:val="center"/>
          </w:tcPr>
          <w:p w:rsidR="00D415BB" w:rsidRDefault="00D415BB" w:rsidP="00893327">
            <w:pPr>
              <w:jc w:val="left"/>
              <w:rPr>
                <w:sz w:val="30"/>
                <w:szCs w:val="30"/>
              </w:rPr>
            </w:pPr>
          </w:p>
        </w:tc>
        <w:tc>
          <w:tcPr>
            <w:tcW w:w="661" w:type="pct"/>
            <w:vAlign w:val="center"/>
          </w:tcPr>
          <w:p w:rsidR="00D415BB" w:rsidRDefault="00D415BB" w:rsidP="00893327">
            <w:pPr>
              <w:jc w:val="center"/>
              <w:rPr>
                <w:sz w:val="30"/>
                <w:szCs w:val="30"/>
              </w:rPr>
            </w:pPr>
            <w:r>
              <w:rPr>
                <w:sz w:val="30"/>
                <w:szCs w:val="30"/>
              </w:rPr>
              <w:t>66</w:t>
            </w:r>
          </w:p>
        </w:tc>
        <w:tc>
          <w:tcPr>
            <w:tcW w:w="661" w:type="pct"/>
            <w:noWrap/>
            <w:vAlign w:val="center"/>
          </w:tcPr>
          <w:p w:rsidR="00D415BB" w:rsidRPr="00AB414B" w:rsidRDefault="00D415BB" w:rsidP="00893327">
            <w:pPr>
              <w:jc w:val="center"/>
              <w:rPr>
                <w:sz w:val="30"/>
                <w:szCs w:val="30"/>
                <w:lang w:val="en-US"/>
              </w:rPr>
            </w:pPr>
            <w:r>
              <w:rPr>
                <w:sz w:val="30"/>
                <w:szCs w:val="30"/>
                <w:lang w:val="en-US"/>
              </w:rPr>
              <w:t>20</w:t>
            </w:r>
          </w:p>
        </w:tc>
        <w:tc>
          <w:tcPr>
            <w:tcW w:w="661" w:type="pct"/>
          </w:tcPr>
          <w:p w:rsidR="00D415BB" w:rsidRPr="004F0281" w:rsidRDefault="00D415BB" w:rsidP="00893327">
            <w:pPr>
              <w:jc w:val="center"/>
              <w:rPr>
                <w:sz w:val="30"/>
                <w:szCs w:val="30"/>
                <w:lang w:val="en-US"/>
              </w:rPr>
            </w:pPr>
            <w:r>
              <w:rPr>
                <w:sz w:val="30"/>
                <w:szCs w:val="30"/>
                <w:lang w:val="en-US"/>
              </w:rPr>
              <w:t>40</w:t>
            </w:r>
          </w:p>
        </w:tc>
      </w:tr>
      <w:tr w:rsidR="00D415BB" w:rsidTr="00893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0"/>
        </w:trPr>
        <w:tc>
          <w:tcPr>
            <w:tcW w:w="1033" w:type="pct"/>
            <w:vAlign w:val="center"/>
          </w:tcPr>
          <w:p w:rsidR="00D415BB" w:rsidRDefault="00D415BB" w:rsidP="00893327">
            <w:pPr>
              <w:jc w:val="center"/>
              <w:rPr>
                <w:sz w:val="30"/>
                <w:szCs w:val="30"/>
              </w:rPr>
            </w:pPr>
            <w:r>
              <w:rPr>
                <w:sz w:val="30"/>
                <w:szCs w:val="30"/>
              </w:rPr>
              <w:t>25</w:t>
            </w:r>
          </w:p>
        </w:tc>
        <w:tc>
          <w:tcPr>
            <w:tcW w:w="662" w:type="pct"/>
            <w:vMerge/>
            <w:vAlign w:val="center"/>
          </w:tcPr>
          <w:p w:rsidR="00D415BB" w:rsidRDefault="00D415BB" w:rsidP="00893327">
            <w:pPr>
              <w:jc w:val="left"/>
              <w:rPr>
                <w:sz w:val="30"/>
                <w:szCs w:val="30"/>
              </w:rPr>
            </w:pPr>
          </w:p>
        </w:tc>
        <w:tc>
          <w:tcPr>
            <w:tcW w:w="661" w:type="pct"/>
            <w:vMerge/>
            <w:vAlign w:val="center"/>
          </w:tcPr>
          <w:p w:rsidR="00D415BB" w:rsidRDefault="00D415BB" w:rsidP="00893327">
            <w:pPr>
              <w:jc w:val="left"/>
              <w:rPr>
                <w:sz w:val="30"/>
                <w:szCs w:val="30"/>
              </w:rPr>
            </w:pPr>
          </w:p>
        </w:tc>
        <w:tc>
          <w:tcPr>
            <w:tcW w:w="661" w:type="pct"/>
            <w:vMerge/>
            <w:vAlign w:val="center"/>
          </w:tcPr>
          <w:p w:rsidR="00D415BB" w:rsidRDefault="00D415BB" w:rsidP="00893327">
            <w:pPr>
              <w:jc w:val="left"/>
              <w:rPr>
                <w:sz w:val="30"/>
                <w:szCs w:val="30"/>
              </w:rPr>
            </w:pPr>
          </w:p>
        </w:tc>
        <w:tc>
          <w:tcPr>
            <w:tcW w:w="661" w:type="pct"/>
            <w:vAlign w:val="center"/>
          </w:tcPr>
          <w:p w:rsidR="00D415BB" w:rsidRDefault="00D415BB" w:rsidP="00893327">
            <w:pPr>
              <w:jc w:val="center"/>
              <w:rPr>
                <w:sz w:val="30"/>
                <w:szCs w:val="30"/>
              </w:rPr>
            </w:pPr>
            <w:r>
              <w:rPr>
                <w:sz w:val="30"/>
                <w:szCs w:val="30"/>
              </w:rPr>
              <w:t>68</w:t>
            </w:r>
          </w:p>
        </w:tc>
        <w:tc>
          <w:tcPr>
            <w:tcW w:w="661" w:type="pct"/>
            <w:noWrap/>
            <w:vAlign w:val="center"/>
          </w:tcPr>
          <w:p w:rsidR="00D415BB" w:rsidRPr="00AB414B" w:rsidRDefault="00D415BB" w:rsidP="00893327">
            <w:pPr>
              <w:jc w:val="center"/>
              <w:rPr>
                <w:sz w:val="30"/>
                <w:szCs w:val="30"/>
                <w:lang w:val="en-US"/>
              </w:rPr>
            </w:pPr>
            <w:r>
              <w:rPr>
                <w:sz w:val="30"/>
                <w:szCs w:val="30"/>
              </w:rPr>
              <w:t> </w:t>
            </w:r>
            <w:r>
              <w:rPr>
                <w:sz w:val="30"/>
                <w:szCs w:val="30"/>
                <w:lang w:val="en-US"/>
              </w:rPr>
              <w:t>35</w:t>
            </w:r>
          </w:p>
        </w:tc>
        <w:tc>
          <w:tcPr>
            <w:tcW w:w="661" w:type="pct"/>
          </w:tcPr>
          <w:p w:rsidR="00D415BB" w:rsidRPr="004F0281" w:rsidRDefault="00D415BB" w:rsidP="00893327">
            <w:pPr>
              <w:jc w:val="center"/>
              <w:rPr>
                <w:sz w:val="30"/>
                <w:szCs w:val="30"/>
                <w:lang w:val="en-US"/>
              </w:rPr>
            </w:pPr>
            <w:r>
              <w:rPr>
                <w:sz w:val="30"/>
                <w:szCs w:val="30"/>
                <w:lang w:val="en-US"/>
              </w:rPr>
              <w:t>70</w:t>
            </w:r>
          </w:p>
        </w:tc>
      </w:tr>
      <w:tr w:rsidR="00D415BB" w:rsidTr="00893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0"/>
        </w:trPr>
        <w:tc>
          <w:tcPr>
            <w:tcW w:w="1033" w:type="pct"/>
            <w:vAlign w:val="center"/>
          </w:tcPr>
          <w:p w:rsidR="00D415BB" w:rsidRDefault="00D415BB" w:rsidP="00893327">
            <w:pPr>
              <w:jc w:val="center"/>
              <w:rPr>
                <w:sz w:val="30"/>
                <w:szCs w:val="30"/>
              </w:rPr>
            </w:pPr>
            <w:r>
              <w:rPr>
                <w:sz w:val="30"/>
                <w:szCs w:val="30"/>
              </w:rPr>
              <w:t>26</w:t>
            </w:r>
          </w:p>
        </w:tc>
        <w:tc>
          <w:tcPr>
            <w:tcW w:w="662" w:type="pct"/>
            <w:vMerge/>
            <w:vAlign w:val="center"/>
          </w:tcPr>
          <w:p w:rsidR="00D415BB" w:rsidRDefault="00D415BB" w:rsidP="00893327">
            <w:pPr>
              <w:jc w:val="left"/>
              <w:rPr>
                <w:sz w:val="30"/>
                <w:szCs w:val="30"/>
              </w:rPr>
            </w:pPr>
          </w:p>
        </w:tc>
        <w:tc>
          <w:tcPr>
            <w:tcW w:w="661" w:type="pct"/>
            <w:vMerge/>
            <w:vAlign w:val="center"/>
          </w:tcPr>
          <w:p w:rsidR="00D415BB" w:rsidRDefault="00D415BB" w:rsidP="00893327">
            <w:pPr>
              <w:jc w:val="left"/>
              <w:rPr>
                <w:sz w:val="30"/>
                <w:szCs w:val="30"/>
              </w:rPr>
            </w:pPr>
          </w:p>
        </w:tc>
        <w:tc>
          <w:tcPr>
            <w:tcW w:w="661" w:type="pct"/>
            <w:vMerge/>
            <w:vAlign w:val="center"/>
          </w:tcPr>
          <w:p w:rsidR="00D415BB" w:rsidRDefault="00D415BB" w:rsidP="00893327">
            <w:pPr>
              <w:jc w:val="left"/>
              <w:rPr>
                <w:sz w:val="30"/>
                <w:szCs w:val="30"/>
              </w:rPr>
            </w:pPr>
          </w:p>
        </w:tc>
        <w:tc>
          <w:tcPr>
            <w:tcW w:w="661" w:type="pct"/>
            <w:vAlign w:val="center"/>
          </w:tcPr>
          <w:p w:rsidR="00D415BB" w:rsidRDefault="00D415BB" w:rsidP="00893327">
            <w:pPr>
              <w:jc w:val="center"/>
              <w:rPr>
                <w:sz w:val="30"/>
                <w:szCs w:val="30"/>
              </w:rPr>
            </w:pPr>
            <w:r>
              <w:rPr>
                <w:sz w:val="30"/>
                <w:szCs w:val="30"/>
              </w:rPr>
              <w:t>70</w:t>
            </w:r>
          </w:p>
        </w:tc>
        <w:tc>
          <w:tcPr>
            <w:tcW w:w="661" w:type="pct"/>
            <w:noWrap/>
            <w:vAlign w:val="center"/>
          </w:tcPr>
          <w:p w:rsidR="00D415BB" w:rsidRDefault="00D415BB" w:rsidP="00893327">
            <w:pPr>
              <w:jc w:val="center"/>
              <w:rPr>
                <w:sz w:val="30"/>
                <w:szCs w:val="30"/>
              </w:rPr>
            </w:pPr>
            <w:r>
              <w:rPr>
                <w:sz w:val="30"/>
                <w:szCs w:val="30"/>
              </w:rPr>
              <w:t>25</w:t>
            </w:r>
          </w:p>
        </w:tc>
        <w:tc>
          <w:tcPr>
            <w:tcW w:w="661" w:type="pct"/>
          </w:tcPr>
          <w:p w:rsidR="00D415BB" w:rsidRPr="004F0281" w:rsidRDefault="00D415BB" w:rsidP="00893327">
            <w:pPr>
              <w:jc w:val="center"/>
              <w:rPr>
                <w:sz w:val="30"/>
                <w:szCs w:val="30"/>
                <w:lang w:val="en-US"/>
              </w:rPr>
            </w:pPr>
            <w:r>
              <w:rPr>
                <w:sz w:val="30"/>
                <w:szCs w:val="30"/>
                <w:lang w:val="en-US"/>
              </w:rPr>
              <w:t>50</w:t>
            </w:r>
          </w:p>
        </w:tc>
      </w:tr>
      <w:tr w:rsidR="00D415BB" w:rsidTr="00893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0"/>
        </w:trPr>
        <w:tc>
          <w:tcPr>
            <w:tcW w:w="1033" w:type="pct"/>
            <w:vAlign w:val="center"/>
          </w:tcPr>
          <w:p w:rsidR="00D415BB" w:rsidRDefault="00D415BB" w:rsidP="00893327">
            <w:pPr>
              <w:jc w:val="center"/>
              <w:rPr>
                <w:sz w:val="30"/>
                <w:szCs w:val="30"/>
              </w:rPr>
            </w:pPr>
            <w:r>
              <w:rPr>
                <w:sz w:val="30"/>
                <w:szCs w:val="30"/>
              </w:rPr>
              <w:t>27</w:t>
            </w:r>
          </w:p>
        </w:tc>
        <w:tc>
          <w:tcPr>
            <w:tcW w:w="662" w:type="pct"/>
            <w:vMerge/>
            <w:vAlign w:val="center"/>
          </w:tcPr>
          <w:p w:rsidR="00D415BB" w:rsidRDefault="00D415BB" w:rsidP="00893327">
            <w:pPr>
              <w:jc w:val="left"/>
              <w:rPr>
                <w:sz w:val="30"/>
                <w:szCs w:val="30"/>
              </w:rPr>
            </w:pPr>
          </w:p>
        </w:tc>
        <w:tc>
          <w:tcPr>
            <w:tcW w:w="661" w:type="pct"/>
            <w:vMerge/>
            <w:vAlign w:val="center"/>
          </w:tcPr>
          <w:p w:rsidR="00D415BB" w:rsidRDefault="00D415BB" w:rsidP="00893327">
            <w:pPr>
              <w:jc w:val="left"/>
              <w:rPr>
                <w:sz w:val="30"/>
                <w:szCs w:val="30"/>
              </w:rPr>
            </w:pPr>
          </w:p>
        </w:tc>
        <w:tc>
          <w:tcPr>
            <w:tcW w:w="661" w:type="pct"/>
            <w:vMerge/>
            <w:vAlign w:val="center"/>
          </w:tcPr>
          <w:p w:rsidR="00D415BB" w:rsidRDefault="00D415BB" w:rsidP="00893327">
            <w:pPr>
              <w:jc w:val="left"/>
              <w:rPr>
                <w:sz w:val="30"/>
                <w:szCs w:val="30"/>
              </w:rPr>
            </w:pPr>
          </w:p>
        </w:tc>
        <w:tc>
          <w:tcPr>
            <w:tcW w:w="661" w:type="pct"/>
            <w:vAlign w:val="center"/>
          </w:tcPr>
          <w:p w:rsidR="00D415BB" w:rsidRDefault="00D415BB" w:rsidP="00893327">
            <w:pPr>
              <w:jc w:val="center"/>
              <w:rPr>
                <w:sz w:val="30"/>
                <w:szCs w:val="30"/>
              </w:rPr>
            </w:pPr>
            <w:r>
              <w:rPr>
                <w:sz w:val="30"/>
                <w:szCs w:val="30"/>
              </w:rPr>
              <w:t>72</w:t>
            </w:r>
          </w:p>
        </w:tc>
        <w:tc>
          <w:tcPr>
            <w:tcW w:w="661" w:type="pct"/>
            <w:noWrap/>
            <w:vAlign w:val="center"/>
          </w:tcPr>
          <w:p w:rsidR="00D415BB" w:rsidRPr="00AB414B" w:rsidRDefault="00D415BB" w:rsidP="00893327">
            <w:pPr>
              <w:jc w:val="center"/>
              <w:rPr>
                <w:sz w:val="30"/>
                <w:szCs w:val="30"/>
                <w:lang w:val="en-US"/>
              </w:rPr>
            </w:pPr>
            <w:r>
              <w:rPr>
                <w:sz w:val="30"/>
                <w:szCs w:val="30"/>
                <w:lang w:val="en-US"/>
              </w:rPr>
              <w:t>45</w:t>
            </w:r>
          </w:p>
        </w:tc>
        <w:tc>
          <w:tcPr>
            <w:tcW w:w="661" w:type="pct"/>
          </w:tcPr>
          <w:p w:rsidR="00D415BB" w:rsidRPr="004F0281" w:rsidRDefault="00D415BB" w:rsidP="00893327">
            <w:pPr>
              <w:jc w:val="center"/>
              <w:rPr>
                <w:sz w:val="30"/>
                <w:szCs w:val="30"/>
                <w:lang w:val="en-US"/>
              </w:rPr>
            </w:pPr>
            <w:r>
              <w:rPr>
                <w:sz w:val="30"/>
                <w:szCs w:val="30"/>
                <w:lang w:val="en-US"/>
              </w:rPr>
              <w:t>90</w:t>
            </w:r>
          </w:p>
        </w:tc>
      </w:tr>
      <w:tr w:rsidR="00D415BB" w:rsidTr="0089332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0"/>
        </w:trPr>
        <w:tc>
          <w:tcPr>
            <w:tcW w:w="1033" w:type="pct"/>
            <w:vAlign w:val="center"/>
          </w:tcPr>
          <w:p w:rsidR="00D415BB" w:rsidRDefault="00D415BB" w:rsidP="00893327">
            <w:pPr>
              <w:jc w:val="center"/>
              <w:rPr>
                <w:sz w:val="30"/>
                <w:szCs w:val="30"/>
              </w:rPr>
            </w:pPr>
            <w:r>
              <w:rPr>
                <w:sz w:val="30"/>
                <w:szCs w:val="30"/>
              </w:rPr>
              <w:t>28</w:t>
            </w:r>
          </w:p>
        </w:tc>
        <w:tc>
          <w:tcPr>
            <w:tcW w:w="662" w:type="pct"/>
            <w:vMerge/>
            <w:vAlign w:val="center"/>
          </w:tcPr>
          <w:p w:rsidR="00D415BB" w:rsidRDefault="00D415BB" w:rsidP="00893327">
            <w:pPr>
              <w:jc w:val="left"/>
              <w:rPr>
                <w:sz w:val="30"/>
                <w:szCs w:val="30"/>
              </w:rPr>
            </w:pPr>
          </w:p>
        </w:tc>
        <w:tc>
          <w:tcPr>
            <w:tcW w:w="661" w:type="pct"/>
            <w:vMerge/>
            <w:vAlign w:val="center"/>
          </w:tcPr>
          <w:p w:rsidR="00D415BB" w:rsidRDefault="00D415BB" w:rsidP="00893327">
            <w:pPr>
              <w:jc w:val="left"/>
              <w:rPr>
                <w:sz w:val="30"/>
                <w:szCs w:val="30"/>
              </w:rPr>
            </w:pPr>
          </w:p>
        </w:tc>
        <w:tc>
          <w:tcPr>
            <w:tcW w:w="661" w:type="pct"/>
            <w:vMerge/>
            <w:vAlign w:val="center"/>
          </w:tcPr>
          <w:p w:rsidR="00D415BB" w:rsidRDefault="00D415BB" w:rsidP="00893327">
            <w:pPr>
              <w:jc w:val="left"/>
              <w:rPr>
                <w:sz w:val="30"/>
                <w:szCs w:val="30"/>
              </w:rPr>
            </w:pPr>
          </w:p>
        </w:tc>
        <w:tc>
          <w:tcPr>
            <w:tcW w:w="661" w:type="pct"/>
            <w:vAlign w:val="center"/>
          </w:tcPr>
          <w:p w:rsidR="00D415BB" w:rsidRDefault="00D415BB" w:rsidP="00893327">
            <w:pPr>
              <w:jc w:val="center"/>
              <w:rPr>
                <w:sz w:val="30"/>
                <w:szCs w:val="30"/>
              </w:rPr>
            </w:pPr>
            <w:r>
              <w:rPr>
                <w:sz w:val="30"/>
                <w:szCs w:val="30"/>
              </w:rPr>
              <w:t>74</w:t>
            </w:r>
          </w:p>
        </w:tc>
        <w:tc>
          <w:tcPr>
            <w:tcW w:w="661" w:type="pct"/>
            <w:noWrap/>
            <w:vAlign w:val="center"/>
          </w:tcPr>
          <w:p w:rsidR="00D415BB" w:rsidRPr="00AB414B" w:rsidRDefault="00D415BB" w:rsidP="00893327">
            <w:pPr>
              <w:jc w:val="center"/>
              <w:rPr>
                <w:sz w:val="30"/>
                <w:szCs w:val="30"/>
                <w:lang w:val="en-US"/>
              </w:rPr>
            </w:pPr>
            <w:r>
              <w:rPr>
                <w:sz w:val="30"/>
                <w:szCs w:val="30"/>
                <w:lang w:val="en-US"/>
              </w:rPr>
              <w:t>40</w:t>
            </w:r>
          </w:p>
        </w:tc>
        <w:tc>
          <w:tcPr>
            <w:tcW w:w="661" w:type="pct"/>
          </w:tcPr>
          <w:p w:rsidR="00D415BB" w:rsidRPr="004F0281" w:rsidRDefault="00D415BB" w:rsidP="00893327">
            <w:pPr>
              <w:jc w:val="center"/>
              <w:rPr>
                <w:sz w:val="30"/>
                <w:szCs w:val="30"/>
                <w:lang w:val="en-US"/>
              </w:rPr>
            </w:pPr>
            <w:r>
              <w:rPr>
                <w:sz w:val="30"/>
                <w:szCs w:val="30"/>
                <w:lang w:val="en-US"/>
              </w:rPr>
              <w:t>80</w:t>
            </w:r>
          </w:p>
        </w:tc>
      </w:tr>
    </w:tbl>
    <w:p w:rsidR="00D415BB" w:rsidRDefault="00D415BB" w:rsidP="00D415BB">
      <w:pPr>
        <w:pStyle w:val="15"/>
      </w:pPr>
    </w:p>
    <w:p w:rsidR="00D415BB" w:rsidRDefault="00D415BB" w:rsidP="00D415BB">
      <w:pPr>
        <w:tabs>
          <w:tab w:val="right" w:pos="9356"/>
        </w:tabs>
        <w:ind w:firstLine="540"/>
        <w:rPr>
          <w:sz w:val="30"/>
          <w:szCs w:val="30"/>
        </w:rPr>
      </w:pPr>
    </w:p>
    <w:p w:rsidR="00282028" w:rsidRDefault="00282028" w:rsidP="00282028">
      <w:pPr>
        <w:pStyle w:val="1"/>
      </w:pPr>
      <w:bookmarkStart w:id="53" w:name="_Toc275184904"/>
      <w:bookmarkStart w:id="54" w:name="_Toc27574080"/>
      <w:r>
        <w:lastRenderedPageBreak/>
        <w:t>Решение обыкновенных дифференциальных уравнений классическим и операторным методами</w:t>
      </w:r>
      <w:bookmarkEnd w:id="53"/>
      <w:bookmarkEnd w:id="54"/>
    </w:p>
    <w:p w:rsidR="00282028" w:rsidRDefault="00282028" w:rsidP="00282028">
      <w:pPr>
        <w:pStyle w:val="a3"/>
      </w:pPr>
      <w:r>
        <w:t>При анализе системы управления часто требуется определить ее р</w:t>
      </w:r>
      <w:r>
        <w:t>е</w:t>
      </w:r>
      <w:r>
        <w:t>акцию на входные воздействия (задающие и возмущающие). Для этого требуется решить дифференциальные уравнения, связывающие выходную величину с этими воздействиями. Согласно принципу суперпозиции, справедливому для линейных систем, реакция системы на совокупность воздействий равна сумме реакций на эти воздействия в отдельности. Реа</w:t>
      </w:r>
      <w:r>
        <w:t>к</w:t>
      </w:r>
      <w:r>
        <w:t xml:space="preserve">ция системы </w:t>
      </w:r>
      <w:r>
        <w:rPr>
          <w:i/>
          <w:iCs/>
          <w:lang w:val="en-US"/>
        </w:rPr>
        <w:t>y</w:t>
      </w:r>
      <w:r>
        <w:rPr>
          <w:i/>
          <w:iCs/>
        </w:rPr>
        <w:t>(</w:t>
      </w:r>
      <w:r>
        <w:rPr>
          <w:i/>
          <w:iCs/>
          <w:lang w:val="en-US"/>
        </w:rPr>
        <w:t>t</w:t>
      </w:r>
      <w:r>
        <w:rPr>
          <w:i/>
          <w:iCs/>
        </w:rPr>
        <w:t xml:space="preserve">) </w:t>
      </w:r>
      <w:r>
        <w:t xml:space="preserve">на некоторое входное воздействие </w:t>
      </w:r>
      <w:r>
        <w:rPr>
          <w:i/>
          <w:iCs/>
          <w:lang w:val="en-US"/>
        </w:rPr>
        <w:t>u</w:t>
      </w:r>
      <w:r>
        <w:rPr>
          <w:i/>
          <w:iCs/>
        </w:rPr>
        <w:t>(</w:t>
      </w:r>
      <w:r>
        <w:rPr>
          <w:i/>
          <w:iCs/>
          <w:lang w:val="en-US"/>
        </w:rPr>
        <w:t>t</w:t>
      </w:r>
      <w:r>
        <w:rPr>
          <w:i/>
          <w:iCs/>
        </w:rPr>
        <w:t>)</w:t>
      </w:r>
      <w:r>
        <w:t xml:space="preserve"> может быть опр</w:t>
      </w:r>
      <w:r>
        <w:t>е</w:t>
      </w:r>
      <w:r>
        <w:t>делена путем решения дифференциального уравнения общего вида, св</w:t>
      </w:r>
      <w:r>
        <w:t>я</w:t>
      </w:r>
      <w:r>
        <w:t>зывающего эти функции времени:</w:t>
      </w:r>
    </w:p>
    <w:p w:rsidR="00282028" w:rsidRDefault="00282028" w:rsidP="00282028">
      <w:pPr>
        <w:pStyle w:val="ab"/>
        <w:tabs>
          <w:tab w:val="left" w:pos="720"/>
          <w:tab w:val="left" w:pos="1440"/>
          <w:tab w:val="left" w:pos="2160"/>
          <w:tab w:val="left" w:pos="2880"/>
          <w:tab w:val="left" w:pos="3600"/>
          <w:tab w:val="left" w:pos="4320"/>
          <w:tab w:val="left" w:pos="5040"/>
          <w:tab w:val="left" w:pos="5760"/>
          <w:tab w:val="left" w:pos="6480"/>
          <w:tab w:val="right" w:pos="9638"/>
        </w:tabs>
        <w:ind w:firstLine="0"/>
        <w:rPr>
          <w:sz w:val="28"/>
          <w:szCs w:val="30"/>
        </w:rPr>
      </w:pPr>
      <w:r w:rsidRPr="00E3643D">
        <w:rPr>
          <w:position w:val="-28"/>
        </w:rPr>
        <w:object w:dxaOrig="8800" w:dyaOrig="760">
          <v:shape id="_x0000_i1504" type="#_x0000_t75" style="width:440.25pt;height:38.25pt" o:ole="">
            <v:imagedata r:id="rId983" o:title=""/>
          </v:shape>
          <o:OLEObject Type="Embed" ProgID="Equation.3" ShapeID="_x0000_i1504" DrawAspect="Content" ObjectID="_1708871915" r:id="rId984"/>
        </w:object>
      </w:r>
      <w:r>
        <w:tab/>
      </w:r>
      <w:r w:rsidRPr="004B1FE8">
        <w:rPr>
          <w:szCs w:val="30"/>
        </w:rPr>
        <w:t>(</w:t>
      </w:r>
      <w:r w:rsidR="004B1FE8" w:rsidRPr="00952A8D">
        <w:rPr>
          <w:szCs w:val="30"/>
        </w:rPr>
        <w:t>4</w:t>
      </w:r>
      <w:r w:rsidRPr="004B1FE8">
        <w:rPr>
          <w:szCs w:val="30"/>
        </w:rPr>
        <w:t>.</w:t>
      </w:r>
      <w:r w:rsidR="004B1FE8" w:rsidRPr="00952A8D">
        <w:rPr>
          <w:szCs w:val="30"/>
        </w:rPr>
        <w:t>1</w:t>
      </w:r>
      <w:r w:rsidRPr="004B1FE8">
        <w:rPr>
          <w:szCs w:val="30"/>
        </w:rPr>
        <w:t>)</w:t>
      </w:r>
    </w:p>
    <w:p w:rsidR="00282028" w:rsidRDefault="00282028" w:rsidP="00282028">
      <w:pPr>
        <w:pStyle w:val="a3"/>
      </w:pPr>
      <w:r>
        <w:t xml:space="preserve">Поскольку функция </w:t>
      </w:r>
      <w:r>
        <w:rPr>
          <w:i/>
          <w:iCs/>
          <w:lang w:val="en-US"/>
        </w:rPr>
        <w:t>u</w:t>
      </w:r>
      <w:r>
        <w:rPr>
          <w:i/>
          <w:iCs/>
        </w:rPr>
        <w:t>(</w:t>
      </w:r>
      <w:r>
        <w:rPr>
          <w:i/>
          <w:iCs/>
          <w:lang w:val="en-US"/>
        </w:rPr>
        <w:t>t</w:t>
      </w:r>
      <w:r>
        <w:rPr>
          <w:i/>
          <w:iCs/>
        </w:rPr>
        <w:t>)</w:t>
      </w:r>
      <w:r>
        <w:t xml:space="preserve"> известна и, следовательно, могут быть в</w:t>
      </w:r>
      <w:r>
        <w:t>ы</w:t>
      </w:r>
      <w:r>
        <w:t>числены все ее производные, то правая часть уравнения может быть пре</w:t>
      </w:r>
      <w:r>
        <w:t>д</w:t>
      </w:r>
      <w:r>
        <w:t>ставлена некоторой известной функцией времени:</w:t>
      </w:r>
    </w:p>
    <w:p w:rsidR="00282028" w:rsidRDefault="00783CD4" w:rsidP="00282028">
      <w:pPr>
        <w:pStyle w:val="ab"/>
      </w:pPr>
      <w:r w:rsidRPr="00783CD4">
        <w:rPr>
          <w:position w:val="-30"/>
        </w:rPr>
        <w:object w:dxaOrig="6320" w:dyaOrig="820">
          <v:shape id="_x0000_i1505" type="#_x0000_t75" style="width:317.25pt;height:40.5pt" o:ole="">
            <v:imagedata r:id="rId985" o:title=""/>
          </v:shape>
          <o:OLEObject Type="Embed" ProgID="Equation.3" ShapeID="_x0000_i1505" DrawAspect="Content" ObjectID="_1708871916" r:id="rId986"/>
        </w:object>
      </w:r>
      <w:r w:rsidR="00282028">
        <w:t>.</w:t>
      </w:r>
      <w:r w:rsidR="00282028">
        <w:tab/>
      </w:r>
      <w:r w:rsidR="00282028">
        <w:tab/>
      </w:r>
      <w:r w:rsidR="00282028">
        <w:tab/>
        <w:t xml:space="preserve">    (</w:t>
      </w:r>
      <w:r w:rsidR="004B1FE8" w:rsidRPr="00952A8D">
        <w:rPr>
          <w:szCs w:val="30"/>
        </w:rPr>
        <w:t>4</w:t>
      </w:r>
      <w:r w:rsidR="004B1FE8" w:rsidRPr="004B1FE8">
        <w:rPr>
          <w:szCs w:val="30"/>
        </w:rPr>
        <w:t>.</w:t>
      </w:r>
      <w:r w:rsidR="004B1FE8" w:rsidRPr="00952A8D">
        <w:rPr>
          <w:szCs w:val="30"/>
        </w:rPr>
        <w:t>2</w:t>
      </w:r>
      <w:r w:rsidR="00282028">
        <w:t>)</w:t>
      </w:r>
    </w:p>
    <w:p w:rsidR="00282028" w:rsidRDefault="00282028" w:rsidP="00282028">
      <w:pPr>
        <w:pStyle w:val="a3"/>
      </w:pPr>
      <w:r w:rsidRPr="001753F9">
        <w:rPr>
          <w:szCs w:val="30"/>
        </w:rPr>
        <w:t>Для решения ДУ используются два метода: классический и опер</w:t>
      </w:r>
      <w:r w:rsidRPr="001753F9">
        <w:rPr>
          <w:szCs w:val="30"/>
        </w:rPr>
        <w:t>а</w:t>
      </w:r>
      <w:r w:rsidRPr="001753F9">
        <w:rPr>
          <w:szCs w:val="30"/>
        </w:rPr>
        <w:t>торный</w:t>
      </w:r>
      <w:r>
        <w:t>.</w:t>
      </w:r>
    </w:p>
    <w:p w:rsidR="00282028" w:rsidRDefault="00282028" w:rsidP="00282028">
      <w:pPr>
        <w:pStyle w:val="a3"/>
        <w:rPr>
          <w:b/>
        </w:rPr>
      </w:pPr>
      <w:smartTag w:uri="urn:schemas-microsoft-com:office:smarttags" w:element="place">
        <w:r>
          <w:rPr>
            <w:b/>
            <w:lang w:val="en-US"/>
          </w:rPr>
          <w:t>I</w:t>
        </w:r>
        <w:r>
          <w:rPr>
            <w:b/>
          </w:rPr>
          <w:t>.</w:t>
        </w:r>
      </w:smartTag>
      <w:r>
        <w:rPr>
          <w:b/>
        </w:rPr>
        <w:t xml:space="preserve"> Классический метод </w:t>
      </w:r>
      <w:proofErr w:type="gramStart"/>
      <w:r>
        <w:rPr>
          <w:b/>
        </w:rPr>
        <w:t>решения  обыкновенных</w:t>
      </w:r>
      <w:proofErr w:type="gramEnd"/>
      <w:r>
        <w:rPr>
          <w:b/>
        </w:rPr>
        <w:t xml:space="preserve"> линейных ди</w:t>
      </w:r>
      <w:r>
        <w:rPr>
          <w:b/>
        </w:rPr>
        <w:t>ф</w:t>
      </w:r>
      <w:r>
        <w:rPr>
          <w:b/>
        </w:rPr>
        <w:t>ференциальных уравнений с постоянными коэффициентами</w:t>
      </w:r>
    </w:p>
    <w:p w:rsidR="00282028" w:rsidRDefault="00282028" w:rsidP="00282028">
      <w:pPr>
        <w:pStyle w:val="ab"/>
      </w:pPr>
      <w:r>
        <w:t>Как известно, решение неоднородного дифференциального уравн</w:t>
      </w:r>
      <w:r>
        <w:t>е</w:t>
      </w:r>
      <w:r>
        <w:t xml:space="preserve">ния представляет собой сумму </w:t>
      </w:r>
      <w:r>
        <w:rPr>
          <w:i/>
        </w:rPr>
        <w:t>общего решения</w:t>
      </w:r>
      <w:r>
        <w:t xml:space="preserve"> </w:t>
      </w:r>
      <w:r w:rsidRPr="00E3643D">
        <w:rPr>
          <w:position w:val="-12"/>
        </w:rPr>
        <w:object w:dxaOrig="320" w:dyaOrig="380">
          <v:shape id="_x0000_i1506" type="#_x0000_t75" style="width:16.5pt;height:18.75pt" o:ole="">
            <v:imagedata r:id="rId987" o:title=""/>
          </v:shape>
          <o:OLEObject Type="Embed" ProgID="Equation.3" ShapeID="_x0000_i1506" DrawAspect="Content" ObjectID="_1708871917" r:id="rId988"/>
        </w:object>
      </w:r>
      <w:r>
        <w:t>(</w:t>
      </w:r>
      <w:r>
        <w:rPr>
          <w:i/>
          <w:lang w:val="en-US"/>
        </w:rPr>
        <w:t>t</w:t>
      </w:r>
      <w:r>
        <w:t xml:space="preserve">) соответствующего однородного дифференциального уравнения (с </w:t>
      </w:r>
      <w:proofErr w:type="gramStart"/>
      <w:r>
        <w:t>нулевой правой</w:t>
      </w:r>
      <w:proofErr w:type="gramEnd"/>
      <w:r>
        <w:t xml:space="preserve"> частью) и </w:t>
      </w:r>
      <w:r>
        <w:rPr>
          <w:i/>
        </w:rPr>
        <w:t>частного решения</w:t>
      </w:r>
      <w:r>
        <w:t xml:space="preserve"> </w:t>
      </w:r>
      <w:r w:rsidRPr="00E3643D">
        <w:rPr>
          <w:position w:val="-12"/>
        </w:rPr>
        <w:object w:dxaOrig="240" w:dyaOrig="360">
          <v:shape id="_x0000_i1507" type="#_x0000_t75" style="width:13.5pt;height:18.75pt" o:ole="">
            <v:imagedata r:id="rId989" o:title=""/>
          </v:shape>
          <o:OLEObject Type="Embed" ProgID="Equation.3" ShapeID="_x0000_i1507" DrawAspect="Content" ObjectID="_1708871918" r:id="rId990"/>
        </w:object>
      </w:r>
      <w:r>
        <w:t>(</w:t>
      </w:r>
      <w:r>
        <w:rPr>
          <w:i/>
          <w:lang w:val="en-US"/>
        </w:rPr>
        <w:t>t</w:t>
      </w:r>
      <w:r>
        <w:t>) неоднородного уравнения:</w:t>
      </w:r>
    </w:p>
    <w:p w:rsidR="00282028" w:rsidRDefault="00783CD4" w:rsidP="00282028">
      <w:pPr>
        <w:pStyle w:val="ab"/>
        <w:tabs>
          <w:tab w:val="right" w:pos="9638"/>
        </w:tabs>
      </w:pPr>
      <w:r w:rsidRPr="00E3643D">
        <w:rPr>
          <w:position w:val="-12"/>
        </w:rPr>
        <w:object w:dxaOrig="2180" w:dyaOrig="400">
          <v:shape id="_x0000_i1508" type="#_x0000_t75" style="width:110.25pt;height:19.5pt" o:ole="">
            <v:imagedata r:id="rId991" o:title=""/>
          </v:shape>
          <o:OLEObject Type="Embed" ProgID="Equation.3" ShapeID="_x0000_i1508" DrawAspect="Content" ObjectID="_1708871919" r:id="rId992"/>
        </w:object>
      </w:r>
      <w:r w:rsidR="00282028">
        <w:t>.</w:t>
      </w:r>
      <w:r w:rsidR="00282028">
        <w:tab/>
        <w:t>(</w:t>
      </w:r>
      <w:r w:rsidR="004B1FE8" w:rsidRPr="00952A8D">
        <w:rPr>
          <w:szCs w:val="30"/>
        </w:rPr>
        <w:t>4</w:t>
      </w:r>
      <w:r w:rsidR="004B1FE8" w:rsidRPr="004B1FE8">
        <w:rPr>
          <w:szCs w:val="30"/>
        </w:rPr>
        <w:t>.</w:t>
      </w:r>
      <w:r w:rsidR="004B1FE8" w:rsidRPr="00952A8D">
        <w:rPr>
          <w:szCs w:val="30"/>
        </w:rPr>
        <w:t>3</w:t>
      </w:r>
      <w:r w:rsidR="00282028">
        <w:t>)</w:t>
      </w:r>
    </w:p>
    <w:p w:rsidR="00282028" w:rsidRDefault="00282028" w:rsidP="00282028">
      <w:pPr>
        <w:pStyle w:val="ab"/>
      </w:pPr>
      <w:r>
        <w:t>Общее решение называют свободной составляющей, а частное реш</w:t>
      </w:r>
      <w:r>
        <w:t>е</w:t>
      </w:r>
      <w:r>
        <w:t>ние – принужденной составляющей.</w:t>
      </w:r>
    </w:p>
    <w:p w:rsidR="00282028" w:rsidRDefault="00282028" w:rsidP="00282028">
      <w:pPr>
        <w:pStyle w:val="ab"/>
      </w:pPr>
      <w:r>
        <w:t xml:space="preserve"> Вид свободной составляющей зависит от корней характеристическ</w:t>
      </w:r>
      <w:r>
        <w:t>о</w:t>
      </w:r>
      <w:r>
        <w:t xml:space="preserve">го уравнения, составленного </w:t>
      </w:r>
      <w:proofErr w:type="gramStart"/>
      <w:r>
        <w:t>для</w:t>
      </w:r>
      <w:proofErr w:type="gramEnd"/>
      <w:r>
        <w:t xml:space="preserve"> однородного ДУ. Каждый действител</w:t>
      </w:r>
      <w:r>
        <w:t>ь</w:t>
      </w:r>
      <w:r>
        <w:t xml:space="preserve">ный корень </w:t>
      </w:r>
      <w:r>
        <w:rPr>
          <w:i/>
          <w:lang w:val="en-US"/>
        </w:rPr>
        <w:t>p</w:t>
      </w:r>
      <w:r>
        <w:rPr>
          <w:i/>
          <w:vertAlign w:val="subscript"/>
          <w:lang w:val="en-US"/>
        </w:rPr>
        <w:t>i</w:t>
      </w:r>
      <w:r>
        <w:rPr>
          <w:i/>
        </w:rPr>
        <w:t xml:space="preserve"> </w:t>
      </w:r>
      <w:r>
        <w:t xml:space="preserve">дает экспоненциальную составляющую </w:t>
      </w:r>
      <w:r w:rsidRPr="00E3643D">
        <w:rPr>
          <w:position w:val="-12"/>
        </w:rPr>
        <w:object w:dxaOrig="1660" w:dyaOrig="440">
          <v:shape id="_x0000_i1509" type="#_x0000_t75" style="width:82.5pt;height:22.5pt" o:ole="">
            <v:imagedata r:id="rId993" o:title=""/>
          </v:shape>
          <o:OLEObject Type="Embed" ProgID="Equation.3" ShapeID="_x0000_i1509" DrawAspect="Content" ObjectID="_1708871920" r:id="rId994"/>
        </w:object>
      </w:r>
      <w:r>
        <w:t xml:space="preserve">, где коэффициент </w:t>
      </w:r>
      <w:r>
        <w:rPr>
          <w:i/>
          <w:lang w:val="en-US"/>
        </w:rPr>
        <w:t>C</w:t>
      </w:r>
      <w:r>
        <w:rPr>
          <w:vertAlign w:val="subscript"/>
        </w:rPr>
        <w:t>0</w:t>
      </w:r>
      <w:r>
        <w:rPr>
          <w:i/>
          <w:vertAlign w:val="subscript"/>
          <w:lang w:val="en-US"/>
        </w:rPr>
        <w:t>i</w:t>
      </w:r>
      <w:r>
        <w:t xml:space="preserve"> называется постоянной интегрирования. Для пары ко</w:t>
      </w:r>
      <w:r>
        <w:t>м</w:t>
      </w:r>
      <w:r>
        <w:t xml:space="preserve">плексно-сопряженных корней </w:t>
      </w:r>
      <w:r w:rsidRPr="002F551C">
        <w:rPr>
          <w:position w:val="-16"/>
        </w:rPr>
        <w:object w:dxaOrig="1800" w:dyaOrig="420">
          <v:shape id="_x0000_i1510" type="#_x0000_t75" style="width:90.75pt;height:22.5pt" o:ole="">
            <v:imagedata r:id="rId995" o:title=""/>
          </v:shape>
          <o:OLEObject Type="Embed" ProgID="Equation.3" ShapeID="_x0000_i1510" DrawAspect="Content" ObjectID="_1708871921" r:id="rId996"/>
        </w:object>
      </w:r>
      <w:r>
        <w:t xml:space="preserve"> свободная составляющая з</w:t>
      </w:r>
      <w:r>
        <w:t>а</w:t>
      </w:r>
      <w:r>
        <w:t>писывается с двумя постоянными интегрирования, а именно:</w:t>
      </w:r>
    </w:p>
    <w:p w:rsidR="00282028" w:rsidRPr="00253644" w:rsidRDefault="00282028" w:rsidP="00282028">
      <w:pPr>
        <w:pStyle w:val="ab"/>
        <w:tabs>
          <w:tab w:val="right" w:pos="9638"/>
        </w:tabs>
      </w:pPr>
      <w:r w:rsidRPr="00E229D8">
        <w:rPr>
          <w:position w:val="-12"/>
        </w:rPr>
        <w:object w:dxaOrig="3840" w:dyaOrig="440">
          <v:shape id="_x0000_i1511" type="#_x0000_t75" style="width:191.25pt;height:22.5pt" o:ole="">
            <v:imagedata r:id="rId997" o:title=""/>
          </v:shape>
          <o:OLEObject Type="Embed" ProgID="Equation.3" ShapeID="_x0000_i1511" DrawAspect="Content" ObjectID="_1708871922" r:id="rId998"/>
        </w:object>
      </w:r>
      <w:r>
        <w:t>.</w:t>
      </w:r>
      <w:r>
        <w:tab/>
        <w:t>(</w:t>
      </w:r>
      <w:r w:rsidR="004B1FE8" w:rsidRPr="004B1FE8">
        <w:rPr>
          <w:szCs w:val="30"/>
        </w:rPr>
        <w:t>4.4</w:t>
      </w:r>
      <w:r>
        <w:t>)</w:t>
      </w:r>
    </w:p>
    <w:p w:rsidR="00282028" w:rsidRPr="00783CD4" w:rsidRDefault="00282028" w:rsidP="00282028">
      <w:pPr>
        <w:pStyle w:val="a3"/>
        <w:rPr>
          <w:position w:val="-12"/>
        </w:rPr>
      </w:pPr>
      <w:r w:rsidRPr="00783CD4">
        <w:t xml:space="preserve">ДУ </w:t>
      </w:r>
      <w:r w:rsidRPr="00783CD4">
        <w:rPr>
          <w:i/>
        </w:rPr>
        <w:t>первого порядка</w:t>
      </w:r>
      <w:r w:rsidRPr="00783CD4">
        <w:t xml:space="preserve"> с положительными коэффициентами </w:t>
      </w:r>
      <w:r w:rsidR="00ED18F7" w:rsidRPr="00783CD4">
        <w:t>соответс</w:t>
      </w:r>
      <w:r w:rsidR="00ED18F7" w:rsidRPr="00783CD4">
        <w:t>т</w:t>
      </w:r>
      <w:r w:rsidR="00ED18F7" w:rsidRPr="00783CD4">
        <w:t>вует</w:t>
      </w:r>
      <w:r w:rsidRPr="00783CD4">
        <w:t xml:space="preserve"> характеристическ</w:t>
      </w:r>
      <w:r w:rsidR="00ED18F7" w:rsidRPr="00783CD4">
        <w:t>ое</w:t>
      </w:r>
      <w:r w:rsidRPr="00783CD4">
        <w:t xml:space="preserve"> уравнени</w:t>
      </w:r>
      <w:r w:rsidR="00ED18F7" w:rsidRPr="00783CD4">
        <w:t>е</w:t>
      </w:r>
      <w:r w:rsidRPr="00783CD4">
        <w:t xml:space="preserve"> </w:t>
      </w:r>
      <w:r w:rsidRPr="00783CD4">
        <w:rPr>
          <w:i/>
        </w:rPr>
        <w:t>первой степени</w:t>
      </w:r>
      <w:r w:rsidRPr="00783CD4">
        <w:t xml:space="preserve">, которое имеет один отрицательный вещественный корень </w:t>
      </w:r>
      <w:r w:rsidRPr="00783CD4">
        <w:rPr>
          <w:position w:val="-12"/>
        </w:rPr>
        <w:object w:dxaOrig="880" w:dyaOrig="300">
          <v:shape id="_x0000_i1512" type="#_x0000_t75" style="width:44.25pt;height:15.75pt" o:ole="">
            <v:imagedata r:id="rId999" o:title=""/>
          </v:shape>
          <o:OLEObject Type="Embed" ProgID="Equation.3" ShapeID="_x0000_i1512" DrawAspect="Content" ObjectID="_1708871923" r:id="rId1000"/>
        </w:object>
      </w:r>
      <w:r w:rsidRPr="00783CD4">
        <w:t xml:space="preserve">, а свободная </w:t>
      </w:r>
      <w:proofErr w:type="gramStart"/>
      <w:r w:rsidRPr="00783CD4">
        <w:t>составляется</w:t>
      </w:r>
      <w:proofErr w:type="gramEnd"/>
      <w:r w:rsidRPr="00783CD4">
        <w:t xml:space="preserve"> записывается в виде:</w:t>
      </w:r>
      <w:r w:rsidR="003D4A38" w:rsidRPr="00783CD4">
        <w:rPr>
          <w:position w:val="-12"/>
        </w:rPr>
        <w:object w:dxaOrig="2880" w:dyaOrig="460">
          <v:shape id="_x0000_i1513" type="#_x0000_t75" style="width:143.25pt;height:22.5pt" o:ole="">
            <v:imagedata r:id="rId1001" o:title=""/>
          </v:shape>
          <o:OLEObject Type="Embed" ProgID="Equation.3" ShapeID="_x0000_i1513" DrawAspect="Content" ObjectID="_1708871924" r:id="rId1002"/>
        </w:object>
      </w:r>
    </w:p>
    <w:p w:rsidR="00282028" w:rsidRPr="00783CD4" w:rsidRDefault="00282028" w:rsidP="00282028">
      <w:pPr>
        <w:pStyle w:val="a3"/>
      </w:pPr>
      <w:r w:rsidRPr="00783CD4">
        <w:t xml:space="preserve">ДУ </w:t>
      </w:r>
      <w:r w:rsidRPr="00783CD4">
        <w:rPr>
          <w:i/>
        </w:rPr>
        <w:t>второго порядка</w:t>
      </w:r>
      <w:r w:rsidRPr="00783CD4">
        <w:t xml:space="preserve"> с положительными коэффициентами </w:t>
      </w:r>
      <w:r w:rsidR="00ED18F7" w:rsidRPr="00783CD4">
        <w:t>соответс</w:t>
      </w:r>
      <w:r w:rsidR="00ED18F7" w:rsidRPr="00783CD4">
        <w:t>т</w:t>
      </w:r>
      <w:r w:rsidR="00ED18F7" w:rsidRPr="00783CD4">
        <w:t xml:space="preserve">вует </w:t>
      </w:r>
      <w:r w:rsidRPr="00783CD4">
        <w:t>характеристическ</w:t>
      </w:r>
      <w:r w:rsidR="00ED18F7" w:rsidRPr="00783CD4">
        <w:t>ое</w:t>
      </w:r>
      <w:r w:rsidRPr="00783CD4">
        <w:t xml:space="preserve"> уравнение </w:t>
      </w:r>
      <w:r w:rsidRPr="00783CD4">
        <w:rPr>
          <w:i/>
        </w:rPr>
        <w:t>второй степени</w:t>
      </w:r>
      <w:r w:rsidRPr="00783CD4">
        <w:t>, которое может иметь:</w:t>
      </w:r>
    </w:p>
    <w:p w:rsidR="00282028" w:rsidRPr="00783CD4" w:rsidRDefault="00ED18F7" w:rsidP="00282028">
      <w:pPr>
        <w:pStyle w:val="a3"/>
      </w:pPr>
      <w:r w:rsidRPr="00783CD4">
        <w:t>1)</w:t>
      </w:r>
      <w:r w:rsidR="00282028" w:rsidRPr="00783CD4">
        <w:t xml:space="preserve"> </w:t>
      </w:r>
      <w:r w:rsidRPr="00783CD4">
        <w:t>д</w:t>
      </w:r>
      <w:r w:rsidR="00282028" w:rsidRPr="00783CD4">
        <w:t xml:space="preserve">ва вещественных отрицательных </w:t>
      </w:r>
      <w:r w:rsidR="00282028" w:rsidRPr="00783CD4">
        <w:rPr>
          <w:i/>
        </w:rPr>
        <w:t>разных</w:t>
      </w:r>
      <w:r w:rsidR="00282028" w:rsidRPr="00783CD4">
        <w:t xml:space="preserve"> корня</w:t>
      </w:r>
      <w:r w:rsidR="003D4A38" w:rsidRPr="00783CD4">
        <w:rPr>
          <w:position w:val="-12"/>
        </w:rPr>
        <w:object w:dxaOrig="2460" w:dyaOrig="400">
          <v:shape id="_x0000_i1514" type="#_x0000_t75" style="width:121.5pt;height:19.5pt" o:ole="">
            <v:imagedata r:id="rId1003" o:title=""/>
          </v:shape>
          <o:OLEObject Type="Embed" ProgID="Equation.3" ShapeID="_x0000_i1514" DrawAspect="Content" ObjectID="_1708871925" r:id="rId1004"/>
        </w:object>
      </w:r>
      <w:r w:rsidR="00282028" w:rsidRPr="00783CD4">
        <w:t xml:space="preserve"> Свободная </w:t>
      </w:r>
      <w:proofErr w:type="gramStart"/>
      <w:r w:rsidR="00282028" w:rsidRPr="00783CD4">
        <w:t>составляется</w:t>
      </w:r>
      <w:proofErr w:type="gramEnd"/>
      <w:r w:rsidR="00282028" w:rsidRPr="00783CD4">
        <w:t xml:space="preserve"> записывается в виде суммы двух экспоненциальных составляющих:</w:t>
      </w:r>
      <w:r w:rsidR="00282028" w:rsidRPr="00783CD4">
        <w:rPr>
          <w:position w:val="-12"/>
        </w:rPr>
        <w:t xml:space="preserve"> </w:t>
      </w:r>
    </w:p>
    <w:p w:rsidR="00282028" w:rsidRPr="00783CD4" w:rsidRDefault="00405F46" w:rsidP="00405F46">
      <w:pPr>
        <w:pStyle w:val="ab"/>
      </w:pPr>
      <w:r w:rsidRPr="00783CD4">
        <w:object w:dxaOrig="5340" w:dyaOrig="460">
          <v:shape id="_x0000_i1515" type="#_x0000_t75" style="width:265.5pt;height:22.5pt" o:ole="">
            <v:imagedata r:id="rId1005" o:title=""/>
          </v:shape>
          <o:OLEObject Type="Embed" ProgID="Equation.3" ShapeID="_x0000_i1515" DrawAspect="Content" ObjectID="_1708871926" r:id="rId1006"/>
        </w:object>
      </w:r>
    </w:p>
    <w:p w:rsidR="00282028" w:rsidRPr="00783CD4" w:rsidRDefault="00EB306E" w:rsidP="00282028">
      <w:pPr>
        <w:pStyle w:val="a3"/>
      </w:pPr>
      <w:r w:rsidRPr="00783CD4">
        <w:t>2) д</w:t>
      </w:r>
      <w:r w:rsidR="00282028" w:rsidRPr="00783CD4">
        <w:t xml:space="preserve">ва вещественных отрицательных </w:t>
      </w:r>
      <w:r w:rsidR="00282028" w:rsidRPr="00783CD4">
        <w:rPr>
          <w:i/>
        </w:rPr>
        <w:t>равных</w:t>
      </w:r>
      <w:r w:rsidR="00282028" w:rsidRPr="00783CD4">
        <w:t xml:space="preserve"> (кратных) корня:</w:t>
      </w:r>
      <w:r w:rsidR="00282028" w:rsidRPr="00783CD4">
        <w:rPr>
          <w:position w:val="-12"/>
        </w:rPr>
        <w:object w:dxaOrig="1540" w:dyaOrig="380">
          <v:shape id="_x0000_i1516" type="#_x0000_t75" style="width:77.25pt;height:18.75pt" o:ole="">
            <v:imagedata r:id="rId1007" o:title=""/>
          </v:shape>
          <o:OLEObject Type="Embed" ProgID="Equation.3" ShapeID="_x0000_i1516" DrawAspect="Content" ObjectID="_1708871927" r:id="rId1008"/>
        </w:object>
      </w:r>
      <w:r w:rsidR="00282028" w:rsidRPr="00783CD4">
        <w:t xml:space="preserve"> Свободная </w:t>
      </w:r>
      <w:proofErr w:type="gramStart"/>
      <w:r w:rsidR="00282028" w:rsidRPr="00783CD4">
        <w:t>составляется</w:t>
      </w:r>
      <w:proofErr w:type="gramEnd"/>
      <w:r w:rsidR="00282028" w:rsidRPr="00783CD4">
        <w:t xml:space="preserve"> записывается в более сложном виде:</w:t>
      </w:r>
      <w:r w:rsidR="00282028" w:rsidRPr="00783CD4">
        <w:rPr>
          <w:position w:val="-12"/>
        </w:rPr>
        <w:t xml:space="preserve"> </w:t>
      </w:r>
    </w:p>
    <w:p w:rsidR="00282028" w:rsidRPr="00783CD4" w:rsidRDefault="00405F46" w:rsidP="00405F46">
      <w:pPr>
        <w:pStyle w:val="ab"/>
      </w:pPr>
      <w:r w:rsidRPr="00783CD4">
        <w:object w:dxaOrig="2760" w:dyaOrig="460">
          <v:shape id="_x0000_i1517" type="#_x0000_t75" style="width:136.5pt;height:22.5pt" o:ole="">
            <v:imagedata r:id="rId1009" o:title=""/>
          </v:shape>
          <o:OLEObject Type="Embed" ProgID="Equation.3" ShapeID="_x0000_i1517" DrawAspect="Content" ObjectID="_1708871928" r:id="rId1010"/>
        </w:object>
      </w:r>
    </w:p>
    <w:p w:rsidR="00282028" w:rsidRPr="00783CD4" w:rsidRDefault="00EB306E" w:rsidP="00282028">
      <w:pPr>
        <w:pStyle w:val="a3"/>
      </w:pPr>
      <w:r w:rsidRPr="00783CD4">
        <w:t>3) д</w:t>
      </w:r>
      <w:r w:rsidR="00282028" w:rsidRPr="00783CD4">
        <w:t>ва комплексно-сопряженных корня с отрицательной веществе</w:t>
      </w:r>
      <w:r w:rsidR="00282028" w:rsidRPr="00783CD4">
        <w:t>н</w:t>
      </w:r>
      <w:r w:rsidR="00282028" w:rsidRPr="00783CD4">
        <w:t xml:space="preserve">ной частью: </w:t>
      </w:r>
      <w:r w:rsidR="00282028" w:rsidRPr="00783CD4">
        <w:rPr>
          <w:position w:val="-16"/>
        </w:rPr>
        <w:object w:dxaOrig="1719" w:dyaOrig="420">
          <v:shape id="_x0000_i1518" type="#_x0000_t75" style="width:85.5pt;height:22.5pt" o:ole="">
            <v:imagedata r:id="rId1011" o:title=""/>
          </v:shape>
          <o:OLEObject Type="Embed" ProgID="Equation.3" ShapeID="_x0000_i1518" DrawAspect="Content" ObjectID="_1708871929" r:id="rId1012"/>
        </w:object>
      </w:r>
      <w:r w:rsidR="00282028" w:rsidRPr="00783CD4">
        <w:t xml:space="preserve">Свободная </w:t>
      </w:r>
      <w:proofErr w:type="gramStart"/>
      <w:r w:rsidR="00282028" w:rsidRPr="00783CD4">
        <w:t>составляется</w:t>
      </w:r>
      <w:proofErr w:type="gramEnd"/>
      <w:r w:rsidR="00282028" w:rsidRPr="00783CD4">
        <w:t xml:space="preserve"> записывается в виде суммы двух гармонических слагаемых:</w:t>
      </w:r>
      <w:r w:rsidR="00282028" w:rsidRPr="00783CD4">
        <w:rPr>
          <w:position w:val="-12"/>
        </w:rPr>
        <w:t xml:space="preserve"> </w:t>
      </w:r>
    </w:p>
    <w:p w:rsidR="00282028" w:rsidRPr="00A02DFA" w:rsidRDefault="00405F46" w:rsidP="00405F46">
      <w:pPr>
        <w:pStyle w:val="ab"/>
      </w:pPr>
      <w:r w:rsidRPr="00783CD4">
        <w:object w:dxaOrig="3960" w:dyaOrig="460">
          <v:shape id="_x0000_i1519" type="#_x0000_t75" style="width:198.75pt;height:22.5pt" o:ole="">
            <v:imagedata r:id="rId1013" o:title=""/>
          </v:shape>
          <o:OLEObject Type="Embed" ProgID="Equation.3" ShapeID="_x0000_i1519" DrawAspect="Content" ObjectID="_1708871930" r:id="rId1014"/>
        </w:object>
      </w:r>
    </w:p>
    <w:p w:rsidR="00282028" w:rsidRDefault="00282028" w:rsidP="00282028">
      <w:pPr>
        <w:pStyle w:val="a3"/>
      </w:pPr>
      <w:r>
        <w:t>Рассмотрим несколько правил записи частного решения (прину</w:t>
      </w:r>
      <w:r>
        <w:t>ж</w:t>
      </w:r>
      <w:r>
        <w:t>денной составляющей) неоднородного ДУ при некоторых видах его пр</w:t>
      </w:r>
      <w:r>
        <w:t>а</w:t>
      </w:r>
      <w:r>
        <w:t>вой части (на примере ДУ второго порядка).</w:t>
      </w:r>
    </w:p>
    <w:p w:rsidR="00282028" w:rsidRDefault="00282028" w:rsidP="00282028">
      <w:pPr>
        <w:pStyle w:val="a3"/>
      </w:pPr>
      <w:r>
        <w:rPr>
          <w:b/>
        </w:rPr>
        <w:t xml:space="preserve">Правило </w:t>
      </w:r>
      <w:r>
        <w:rPr>
          <w:b/>
          <w:lang w:val="en-US"/>
        </w:rPr>
        <w:t>I</w:t>
      </w:r>
      <w:r>
        <w:t xml:space="preserve">. Частное решение </w:t>
      </w:r>
      <w:r w:rsidRPr="00E3643D">
        <w:rPr>
          <w:position w:val="-12"/>
        </w:rPr>
        <w:object w:dxaOrig="279" w:dyaOrig="380">
          <v:shape id="_x0000_i1520" type="#_x0000_t75" style="width:13.5pt;height:18.75pt" o:ole="">
            <v:imagedata r:id="rId1015" o:title=""/>
          </v:shape>
          <o:OLEObject Type="Embed" ProgID="Equation.3" ShapeID="_x0000_i1520" DrawAspect="Content" ObjectID="_1708871931" r:id="rId1016"/>
        </w:object>
      </w:r>
      <w:r>
        <w:t>уравнения</w:t>
      </w:r>
    </w:p>
    <w:p w:rsidR="00282028" w:rsidRDefault="00405F46" w:rsidP="00282028">
      <w:pPr>
        <w:pStyle w:val="ab"/>
        <w:rPr>
          <w:lang w:val="en-US"/>
        </w:rPr>
      </w:pPr>
      <w:r w:rsidRPr="00E3643D">
        <w:rPr>
          <w:position w:val="-30"/>
        </w:rPr>
        <w:object w:dxaOrig="5340" w:dyaOrig="820">
          <v:shape id="_x0000_i1521" type="#_x0000_t75" style="width:267pt;height:41.25pt" o:ole="">
            <v:imagedata r:id="rId1017" o:title=""/>
          </v:shape>
          <o:OLEObject Type="Embed" ProgID="Equation.3" ShapeID="_x0000_i1521" DrawAspect="Content" ObjectID="_1708871932" r:id="rId1018"/>
        </w:object>
      </w:r>
    </w:p>
    <w:p w:rsidR="00282028" w:rsidRPr="00282028" w:rsidRDefault="00282028" w:rsidP="00282028">
      <w:pPr>
        <w:pStyle w:val="a3"/>
        <w:ind w:firstLine="0"/>
      </w:pPr>
      <w:r w:rsidRPr="00282028">
        <w:t>надо искать в виде</w:t>
      </w:r>
    </w:p>
    <w:p w:rsidR="00282028" w:rsidRDefault="00405F46" w:rsidP="00282028">
      <w:pPr>
        <w:pStyle w:val="ab"/>
      </w:pPr>
      <w:r w:rsidRPr="00783CD4">
        <w:rPr>
          <w:position w:val="-66"/>
        </w:rPr>
        <w:object w:dxaOrig="4220" w:dyaOrig="1480">
          <v:shape id="_x0000_i1522" type="#_x0000_t75" style="width:210pt;height:73.5pt" o:ole="">
            <v:imagedata r:id="rId1019" o:title=""/>
          </v:shape>
          <o:OLEObject Type="Embed" ProgID="Equation.3" ShapeID="_x0000_i1522" DrawAspect="Content" ObjectID="_1708871933" r:id="rId1020"/>
        </w:object>
      </w:r>
    </w:p>
    <w:p w:rsidR="00282028" w:rsidRPr="00405F46" w:rsidRDefault="00282028" w:rsidP="00282028">
      <w:pPr>
        <w:pStyle w:val="a3"/>
      </w:pPr>
      <w:r w:rsidRPr="00405F46">
        <w:t xml:space="preserve">Во всех случаях </w:t>
      </w:r>
      <w:proofErr w:type="gramStart"/>
      <w:r w:rsidRPr="00405F46">
        <w:t xml:space="preserve">за </w:t>
      </w:r>
      <w:r w:rsidRPr="00405F46">
        <w:rPr>
          <w:position w:val="-12"/>
        </w:rPr>
        <w:object w:dxaOrig="660" w:dyaOrig="380">
          <v:shape id="_x0000_i1523" type="#_x0000_t75" style="width:33pt;height:18.75pt" o:ole="">
            <v:imagedata r:id="rId1021" o:title=""/>
          </v:shape>
          <o:OLEObject Type="Embed" ProgID="Equation.3" ShapeID="_x0000_i1523" DrawAspect="Content" ObjectID="_1708871934" r:id="rId1022"/>
        </w:object>
      </w:r>
      <w:r w:rsidRPr="00405F46">
        <w:t xml:space="preserve"> берется</w:t>
      </w:r>
      <w:proofErr w:type="gramEnd"/>
      <w:r w:rsidRPr="00405F46">
        <w:t xml:space="preserve"> многочлен с неизвестными коэ</w:t>
      </w:r>
      <w:r w:rsidRPr="00405F46">
        <w:t>ф</w:t>
      </w:r>
      <w:r w:rsidR="007A4D0E" w:rsidRPr="00405F46">
        <w:t>фициентами:</w:t>
      </w:r>
      <w:r w:rsidRPr="00405F46">
        <w:t xml:space="preserve"> </w:t>
      </w:r>
    </w:p>
    <w:p w:rsidR="00282028" w:rsidRPr="00405F46" w:rsidRDefault="00405F46" w:rsidP="00282028">
      <w:pPr>
        <w:pStyle w:val="ab"/>
      </w:pPr>
      <w:r w:rsidRPr="00405F46">
        <w:rPr>
          <w:position w:val="-12"/>
        </w:rPr>
        <w:object w:dxaOrig="3900" w:dyaOrig="460">
          <v:shape id="_x0000_i1524" type="#_x0000_t75" style="width:194.25pt;height:22.5pt" o:ole="">
            <v:imagedata r:id="rId1023" o:title=""/>
          </v:shape>
          <o:OLEObject Type="Embed" ProgID="Equation.3" ShapeID="_x0000_i1524" DrawAspect="Content" ObjectID="_1708871935" r:id="rId1024"/>
        </w:object>
      </w:r>
      <w:r w:rsidR="00282028" w:rsidRPr="00405F46">
        <w:t>.</w:t>
      </w:r>
    </w:p>
    <w:p w:rsidR="007A4D0E" w:rsidRDefault="007A4D0E" w:rsidP="007A4D0E">
      <w:pPr>
        <w:pStyle w:val="a3"/>
      </w:pPr>
      <w:r w:rsidRPr="00405F46">
        <w:lastRenderedPageBreak/>
        <w:t xml:space="preserve">Значения коэффициентов находятся путем подстановки </w:t>
      </w:r>
      <w:r w:rsidRPr="00405F46">
        <w:rPr>
          <w:noProof/>
          <w:position w:val="-12"/>
        </w:rPr>
        <w:drawing>
          <wp:inline distT="0" distB="0" distL="0" distR="0">
            <wp:extent cx="180975" cy="241300"/>
            <wp:effectExtent l="19050" t="0" r="9525" b="0"/>
            <wp:docPr id="1"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1025"/>
                    <a:srcRect/>
                    <a:stretch>
                      <a:fillRect/>
                    </a:stretch>
                  </pic:blipFill>
                  <pic:spPr bwMode="auto">
                    <a:xfrm>
                      <a:off x="0" y="0"/>
                      <a:ext cx="180975" cy="241300"/>
                    </a:xfrm>
                    <a:prstGeom prst="rect">
                      <a:avLst/>
                    </a:prstGeom>
                    <a:noFill/>
                    <a:ln w="9525">
                      <a:noFill/>
                      <a:miter lim="800000"/>
                      <a:headEnd/>
                      <a:tailEnd/>
                    </a:ln>
                  </pic:spPr>
                </pic:pic>
              </a:graphicData>
            </a:graphic>
          </wp:inline>
        </w:drawing>
      </w:r>
      <w:r w:rsidRPr="00405F46">
        <w:t xml:space="preserve"> в дифф</w:t>
      </w:r>
      <w:r w:rsidRPr="00405F46">
        <w:t>е</w:t>
      </w:r>
      <w:r w:rsidRPr="00405F46">
        <w:t>ренциальное уравнение.</w:t>
      </w:r>
    </w:p>
    <w:p w:rsidR="00282028" w:rsidRDefault="00282028" w:rsidP="00282028">
      <w:pPr>
        <w:pStyle w:val="a3"/>
      </w:pPr>
      <w:r>
        <w:rPr>
          <w:b/>
        </w:rPr>
        <w:t xml:space="preserve">Правило </w:t>
      </w:r>
      <w:r>
        <w:rPr>
          <w:b/>
          <w:lang w:val="en-US"/>
        </w:rPr>
        <w:t>II</w:t>
      </w:r>
      <w:r>
        <w:t xml:space="preserve">. Частное решение </w:t>
      </w:r>
      <w:r>
        <w:rPr>
          <w:noProof/>
          <w:position w:val="-12"/>
        </w:rPr>
        <w:drawing>
          <wp:inline distT="0" distB="0" distL="0" distR="0">
            <wp:extent cx="180975" cy="241300"/>
            <wp:effectExtent l="19050" t="0" r="9525"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1025"/>
                    <a:srcRect/>
                    <a:stretch>
                      <a:fillRect/>
                    </a:stretch>
                  </pic:blipFill>
                  <pic:spPr bwMode="auto">
                    <a:xfrm>
                      <a:off x="0" y="0"/>
                      <a:ext cx="180975" cy="241300"/>
                    </a:xfrm>
                    <a:prstGeom prst="rect">
                      <a:avLst/>
                    </a:prstGeom>
                    <a:noFill/>
                    <a:ln w="9525">
                      <a:noFill/>
                      <a:miter lim="800000"/>
                      <a:headEnd/>
                      <a:tailEnd/>
                    </a:ln>
                  </pic:spPr>
                </pic:pic>
              </a:graphicData>
            </a:graphic>
          </wp:inline>
        </w:drawing>
      </w:r>
      <w:r>
        <w:t>уравнения</w:t>
      </w:r>
    </w:p>
    <w:p w:rsidR="00282028" w:rsidRDefault="00405F46" w:rsidP="00282028">
      <w:pPr>
        <w:pStyle w:val="ab"/>
      </w:pPr>
      <w:r w:rsidRPr="00E3643D">
        <w:rPr>
          <w:position w:val="-30"/>
        </w:rPr>
        <w:object w:dxaOrig="6020" w:dyaOrig="820">
          <v:shape id="_x0000_i1525" type="#_x0000_t75" style="width:302.25pt;height:41.25pt" o:ole="">
            <v:imagedata r:id="rId1026" o:title=""/>
          </v:shape>
          <o:OLEObject Type="Embed" ProgID="Equation.3" ShapeID="_x0000_i1525" DrawAspect="Content" ObjectID="_1708871936" r:id="rId1027"/>
        </w:object>
      </w:r>
    </w:p>
    <w:p w:rsidR="00282028" w:rsidRDefault="00282028" w:rsidP="00282028">
      <w:pPr>
        <w:pStyle w:val="a3"/>
        <w:ind w:firstLine="0"/>
      </w:pPr>
      <w:r>
        <w:t>надо искать в виде</w:t>
      </w:r>
    </w:p>
    <w:p w:rsidR="00282028" w:rsidRDefault="00405F46" w:rsidP="00282028">
      <w:pPr>
        <w:pStyle w:val="ab"/>
        <w:rPr>
          <w:lang w:val="en-US"/>
        </w:rPr>
      </w:pPr>
      <w:r w:rsidRPr="00405F46">
        <w:rPr>
          <w:position w:val="-72"/>
        </w:rPr>
        <w:object w:dxaOrig="8559" w:dyaOrig="1600">
          <v:shape id="_x0000_i1526" type="#_x0000_t75" style="width:426.75pt;height:80.25pt" o:ole="">
            <v:imagedata r:id="rId1028" o:title=""/>
          </v:shape>
          <o:OLEObject Type="Embed" ProgID="Equation.3" ShapeID="_x0000_i1526" DrawAspect="Content" ObjectID="_1708871937" r:id="rId1029"/>
        </w:object>
      </w:r>
    </w:p>
    <w:p w:rsidR="00282028" w:rsidRDefault="00282028" w:rsidP="00282028">
      <w:pPr>
        <w:pStyle w:val="a3"/>
      </w:pPr>
      <w:r>
        <w:t>Отметим, что общий метод нахождения решения неоднородных л</w:t>
      </w:r>
      <w:r>
        <w:t>и</w:t>
      </w:r>
      <w:r>
        <w:t>нейных ДУ разработан Лагранжем и применяется всякий раз, когда и</w:t>
      </w:r>
      <w:r>
        <w:t>з</w:t>
      </w:r>
      <w:r>
        <w:t>вестно решение сопровождающего однородного ДУ. Этот метод назыв</w:t>
      </w:r>
      <w:r>
        <w:t>а</w:t>
      </w:r>
      <w:r>
        <w:t xml:space="preserve">ется </w:t>
      </w:r>
      <w:r>
        <w:rPr>
          <w:i/>
        </w:rPr>
        <w:t>методом вариации произвольных постоянных</w:t>
      </w:r>
      <w:r>
        <w:t>.</w:t>
      </w:r>
    </w:p>
    <w:p w:rsidR="00282028" w:rsidRDefault="00282028" w:rsidP="00282028">
      <w:pPr>
        <w:pStyle w:val="a3"/>
      </w:pPr>
      <w:r>
        <w:rPr>
          <w:b/>
          <w:szCs w:val="30"/>
        </w:rPr>
        <w:t xml:space="preserve">Пример </w:t>
      </w:r>
      <w:r w:rsidR="007E2EC3">
        <w:rPr>
          <w:b/>
          <w:szCs w:val="30"/>
          <w:lang w:val="en-US"/>
        </w:rPr>
        <w:fldChar w:fldCharType="begin"/>
      </w:r>
      <w:r>
        <w:rPr>
          <w:b/>
          <w:szCs w:val="30"/>
        </w:rPr>
        <w:instrText xml:space="preserve"> </w:instrText>
      </w:r>
      <w:r>
        <w:rPr>
          <w:b/>
          <w:szCs w:val="30"/>
          <w:lang w:val="en-US"/>
        </w:rPr>
        <w:instrText>STYLEREF</w:instrText>
      </w:r>
      <w:r>
        <w:rPr>
          <w:b/>
          <w:szCs w:val="30"/>
        </w:rPr>
        <w:instrText xml:space="preserve"> 1 \</w:instrText>
      </w:r>
      <w:r>
        <w:rPr>
          <w:b/>
          <w:szCs w:val="30"/>
          <w:lang w:val="en-US"/>
        </w:rPr>
        <w:instrText>s</w:instrText>
      </w:r>
      <w:r>
        <w:rPr>
          <w:b/>
          <w:szCs w:val="30"/>
        </w:rPr>
        <w:instrText xml:space="preserve"> </w:instrText>
      </w:r>
      <w:r w:rsidR="007E2EC3">
        <w:rPr>
          <w:b/>
          <w:szCs w:val="30"/>
          <w:lang w:val="en-US"/>
        </w:rPr>
        <w:fldChar w:fldCharType="separate"/>
      </w:r>
      <w:r w:rsidR="00520217" w:rsidRPr="00892F76">
        <w:rPr>
          <w:b/>
          <w:noProof/>
          <w:szCs w:val="30"/>
        </w:rPr>
        <w:t>4</w:t>
      </w:r>
      <w:r w:rsidR="007E2EC3">
        <w:rPr>
          <w:b/>
          <w:szCs w:val="30"/>
          <w:lang w:val="en-US"/>
        </w:rPr>
        <w:fldChar w:fldCharType="end"/>
      </w:r>
      <w:r>
        <w:rPr>
          <w:b/>
          <w:szCs w:val="30"/>
        </w:rPr>
        <w:t>.</w:t>
      </w:r>
      <w:r w:rsidR="007E2EC3">
        <w:rPr>
          <w:b/>
          <w:szCs w:val="30"/>
          <w:lang w:val="en-US"/>
        </w:rPr>
        <w:fldChar w:fldCharType="begin"/>
      </w:r>
      <w:r>
        <w:rPr>
          <w:b/>
          <w:szCs w:val="30"/>
        </w:rPr>
        <w:instrText xml:space="preserve"> </w:instrText>
      </w:r>
      <w:r>
        <w:rPr>
          <w:b/>
          <w:szCs w:val="30"/>
          <w:lang w:val="en-US"/>
        </w:rPr>
        <w:instrText>SEQ</w:instrText>
      </w:r>
      <w:r>
        <w:rPr>
          <w:b/>
          <w:szCs w:val="30"/>
        </w:rPr>
        <w:instrText xml:space="preserve"> Пример \* </w:instrText>
      </w:r>
      <w:r>
        <w:rPr>
          <w:b/>
          <w:szCs w:val="30"/>
          <w:lang w:val="en-US"/>
        </w:rPr>
        <w:instrText>ARABIC</w:instrText>
      </w:r>
      <w:r>
        <w:rPr>
          <w:b/>
          <w:szCs w:val="30"/>
        </w:rPr>
        <w:instrText xml:space="preserve"> \</w:instrText>
      </w:r>
      <w:r>
        <w:rPr>
          <w:b/>
          <w:szCs w:val="30"/>
          <w:lang w:val="en-US"/>
        </w:rPr>
        <w:instrText>s</w:instrText>
      </w:r>
      <w:r>
        <w:rPr>
          <w:b/>
          <w:szCs w:val="30"/>
        </w:rPr>
        <w:instrText xml:space="preserve"> 1 </w:instrText>
      </w:r>
      <w:r w:rsidR="007E2EC3">
        <w:rPr>
          <w:b/>
          <w:szCs w:val="30"/>
          <w:lang w:val="en-US"/>
        </w:rPr>
        <w:fldChar w:fldCharType="separate"/>
      </w:r>
      <w:r w:rsidR="00520217" w:rsidRPr="00892F76">
        <w:rPr>
          <w:b/>
          <w:noProof/>
          <w:szCs w:val="30"/>
        </w:rPr>
        <w:t>1</w:t>
      </w:r>
      <w:r w:rsidR="007E2EC3">
        <w:rPr>
          <w:b/>
          <w:szCs w:val="30"/>
          <w:lang w:val="en-US"/>
        </w:rPr>
        <w:fldChar w:fldCharType="end"/>
      </w:r>
      <w:r>
        <w:rPr>
          <w:b/>
          <w:szCs w:val="30"/>
        </w:rPr>
        <w:t xml:space="preserve">. </w:t>
      </w:r>
      <w:r>
        <w:t>Определить реакцию системы, описываемой дифф</w:t>
      </w:r>
      <w:r>
        <w:t>е</w:t>
      </w:r>
      <w:r>
        <w:t>ренциальным уравнением</w:t>
      </w:r>
    </w:p>
    <w:p w:rsidR="00282028" w:rsidRDefault="00405F46" w:rsidP="00282028">
      <w:pPr>
        <w:pStyle w:val="ab"/>
      </w:pPr>
      <w:r w:rsidRPr="00E3643D">
        <w:rPr>
          <w:position w:val="-28"/>
        </w:rPr>
        <w:object w:dxaOrig="1840" w:dyaOrig="740">
          <v:shape id="_x0000_i1527" type="#_x0000_t75" style="width:92.25pt;height:38.25pt" o:ole="">
            <v:imagedata r:id="rId1030" o:title=""/>
          </v:shape>
          <o:OLEObject Type="Embed" ProgID="Equation.3" ShapeID="_x0000_i1527" DrawAspect="Content" ObjectID="_1708871938" r:id="rId1031"/>
        </w:object>
      </w:r>
      <w:r w:rsidR="00282028">
        <w:t>,</w:t>
      </w:r>
    </w:p>
    <w:p w:rsidR="00282028" w:rsidRDefault="00282028" w:rsidP="00282028">
      <w:pPr>
        <w:pStyle w:val="a3"/>
        <w:ind w:firstLine="0"/>
      </w:pPr>
      <w:r>
        <w:t xml:space="preserve">на входной сигнал </w:t>
      </w:r>
      <w:r>
        <w:rPr>
          <w:i/>
          <w:lang w:val="en-US"/>
        </w:rPr>
        <w:t>x</w:t>
      </w:r>
      <w:r>
        <w:t>(</w:t>
      </w:r>
      <w:r>
        <w:rPr>
          <w:i/>
          <w:lang w:val="en-US"/>
        </w:rPr>
        <w:t>t</w:t>
      </w:r>
      <w:r>
        <w:t>) = 1+2</w:t>
      </w:r>
      <w:r>
        <w:rPr>
          <w:i/>
          <w:lang w:val="en-US"/>
        </w:rPr>
        <w:t>t</w:t>
      </w:r>
      <w:r>
        <w:t xml:space="preserve"> при нулевом начальном условии</w:t>
      </w:r>
      <w:r>
        <w:rPr>
          <w:i/>
        </w:rPr>
        <w:t xml:space="preserve"> </w:t>
      </w:r>
      <w:r>
        <w:rPr>
          <w:i/>
          <w:lang w:val="en-US"/>
        </w:rPr>
        <w:t>y</w:t>
      </w:r>
      <w:r>
        <w:t>(0) = 0.</w:t>
      </w:r>
    </w:p>
    <w:p w:rsidR="00282028" w:rsidRDefault="00282028" w:rsidP="00282028">
      <w:pPr>
        <w:pStyle w:val="a3"/>
      </w:pPr>
      <w:r>
        <w:t>ДУ имеет вид</w:t>
      </w:r>
    </w:p>
    <w:p w:rsidR="00282028" w:rsidRDefault="00405F46" w:rsidP="00282028">
      <w:pPr>
        <w:pStyle w:val="ab"/>
      </w:pPr>
      <w:r w:rsidRPr="00E3643D">
        <w:rPr>
          <w:position w:val="-28"/>
        </w:rPr>
        <w:object w:dxaOrig="1980" w:dyaOrig="740">
          <v:shape id="_x0000_i1528" type="#_x0000_t75" style="width:99.75pt;height:38.25pt" o:ole="">
            <v:imagedata r:id="rId1032" o:title=""/>
          </v:shape>
          <o:OLEObject Type="Embed" ProgID="Equation.3" ShapeID="_x0000_i1528" DrawAspect="Content" ObjectID="_1708871939" r:id="rId1033"/>
        </w:object>
      </w:r>
      <w:r w:rsidR="00282028">
        <w:t>.</w:t>
      </w:r>
    </w:p>
    <w:p w:rsidR="00282028" w:rsidRDefault="00282028" w:rsidP="00282028">
      <w:pPr>
        <w:pStyle w:val="a3"/>
      </w:pPr>
      <w:r>
        <w:t>Однородное дифференциальное уравнение:</w:t>
      </w:r>
    </w:p>
    <w:p w:rsidR="00282028" w:rsidRDefault="00405F46" w:rsidP="00282028">
      <w:pPr>
        <w:pStyle w:val="ab"/>
      </w:pPr>
      <w:r w:rsidRPr="00E3643D">
        <w:rPr>
          <w:position w:val="-28"/>
        </w:rPr>
        <w:object w:dxaOrig="1500" w:dyaOrig="740">
          <v:shape id="_x0000_i1529" type="#_x0000_t75" style="width:75pt;height:38.25pt" o:ole="">
            <v:imagedata r:id="rId1034" o:title=""/>
          </v:shape>
          <o:OLEObject Type="Embed" ProgID="Equation.3" ShapeID="_x0000_i1529" DrawAspect="Content" ObjectID="_1708871940" r:id="rId1035"/>
        </w:object>
      </w:r>
      <w:r w:rsidR="00282028">
        <w:t>.</w:t>
      </w:r>
      <w:r w:rsidR="00282028">
        <w:tab/>
      </w:r>
    </w:p>
    <w:p w:rsidR="00282028" w:rsidRDefault="00282028" w:rsidP="00282028">
      <w:pPr>
        <w:pStyle w:val="a3"/>
        <w:ind w:firstLine="0"/>
      </w:pPr>
      <w:r>
        <w:tab/>
        <w:t>Его общее решение определяется корнем характеристического ура</w:t>
      </w:r>
      <w:r>
        <w:t>в</w:t>
      </w:r>
      <w:r>
        <w:t>нения 2</w:t>
      </w:r>
      <w:r>
        <w:rPr>
          <w:i/>
          <w:lang w:val="en-US"/>
        </w:rPr>
        <w:t>p</w:t>
      </w:r>
      <w:r>
        <w:t xml:space="preserve">+1=0: </w:t>
      </w:r>
    </w:p>
    <w:p w:rsidR="00282028" w:rsidRDefault="00405F46" w:rsidP="00282028">
      <w:pPr>
        <w:pStyle w:val="ab"/>
      </w:pPr>
      <w:r w:rsidRPr="00E3643D">
        <w:rPr>
          <w:position w:val="-12"/>
        </w:rPr>
        <w:object w:dxaOrig="1860" w:dyaOrig="460">
          <v:shape id="_x0000_i1530" type="#_x0000_t75" style="width:93pt;height:22.5pt" o:ole="">
            <v:imagedata r:id="rId1036" o:title=""/>
          </v:shape>
          <o:OLEObject Type="Embed" ProgID="Equation.3" ShapeID="_x0000_i1530" DrawAspect="Content" ObjectID="_1708871941" r:id="rId1037"/>
        </w:object>
      </w:r>
      <w:r w:rsidR="00282028">
        <w:t>.</w:t>
      </w:r>
      <w:r w:rsidR="00282028">
        <w:tab/>
      </w:r>
    </w:p>
    <w:p w:rsidR="00282028" w:rsidRDefault="00282028" w:rsidP="00282028">
      <w:pPr>
        <w:pStyle w:val="a3"/>
      </w:pPr>
      <w:r>
        <w:t xml:space="preserve">Частное решение неоднородного уравнения, согласно правилу </w:t>
      </w:r>
      <w:r>
        <w:rPr>
          <w:lang w:val="en-US"/>
        </w:rPr>
        <w:t>I</w:t>
      </w:r>
      <w:r>
        <w:t>, б</w:t>
      </w:r>
      <w:r>
        <w:t>у</w:t>
      </w:r>
      <w:r>
        <w:t>дем искать в виде</w:t>
      </w:r>
    </w:p>
    <w:p w:rsidR="00282028" w:rsidRDefault="00405F46" w:rsidP="00282028">
      <w:pPr>
        <w:pStyle w:val="ab"/>
      </w:pPr>
      <w:r w:rsidRPr="00E3643D">
        <w:rPr>
          <w:position w:val="-12"/>
        </w:rPr>
        <w:object w:dxaOrig="1840" w:dyaOrig="400">
          <v:shape id="_x0000_i1531" type="#_x0000_t75" style="width:92.25pt;height:19.5pt" o:ole="">
            <v:imagedata r:id="rId1038" o:title=""/>
          </v:shape>
          <o:OLEObject Type="Embed" ProgID="Equation.3" ShapeID="_x0000_i1531" DrawAspect="Content" ObjectID="_1708871942" r:id="rId1039"/>
        </w:object>
      </w:r>
      <w:r w:rsidR="00282028">
        <w:t>.</w:t>
      </w:r>
      <w:r w:rsidR="00282028">
        <w:tab/>
      </w:r>
    </w:p>
    <w:p w:rsidR="00282028" w:rsidRDefault="00282028" w:rsidP="00282028">
      <w:pPr>
        <w:pStyle w:val="a3"/>
        <w:ind w:firstLine="0"/>
      </w:pPr>
      <w:proofErr w:type="gramStart"/>
      <w:r>
        <w:t xml:space="preserve">Подставим </w:t>
      </w:r>
      <w:r w:rsidRPr="00E3643D">
        <w:rPr>
          <w:position w:val="-12"/>
        </w:rPr>
        <w:object w:dxaOrig="240" w:dyaOrig="360">
          <v:shape id="_x0000_i1532" type="#_x0000_t75" style="width:13.5pt;height:18.75pt" o:ole="">
            <v:imagedata r:id="rId1040" o:title=""/>
          </v:shape>
          <o:OLEObject Type="Embed" ProgID="Equation.3" ShapeID="_x0000_i1532" DrawAspect="Content" ObjectID="_1708871943" r:id="rId1041"/>
        </w:object>
      </w:r>
      <w:r>
        <w:t xml:space="preserve"> в исходное ДУ:</w:t>
      </w:r>
      <w:proofErr w:type="gramEnd"/>
    </w:p>
    <w:p w:rsidR="00282028" w:rsidRDefault="00405F46" w:rsidP="00282028">
      <w:pPr>
        <w:pStyle w:val="ab"/>
      </w:pPr>
      <w:r w:rsidRPr="00E3643D">
        <w:rPr>
          <w:position w:val="-28"/>
        </w:rPr>
        <w:object w:dxaOrig="3800" w:dyaOrig="740">
          <v:shape id="_x0000_i1533" type="#_x0000_t75" style="width:188.25pt;height:38.25pt" o:ole="">
            <v:imagedata r:id="rId1042" o:title=""/>
          </v:shape>
          <o:OLEObject Type="Embed" ProgID="Equation.3" ShapeID="_x0000_i1533" DrawAspect="Content" ObjectID="_1708871944" r:id="rId1043"/>
        </w:object>
      </w:r>
    </w:p>
    <w:p w:rsidR="00282028" w:rsidRDefault="00282028" w:rsidP="00282028">
      <w:r>
        <w:lastRenderedPageBreak/>
        <w:t>или</w:t>
      </w:r>
    </w:p>
    <w:p w:rsidR="00282028" w:rsidRDefault="00405F46" w:rsidP="00282028">
      <w:pPr>
        <w:pStyle w:val="ab"/>
      </w:pPr>
      <w:r w:rsidRPr="00E3643D">
        <w:rPr>
          <w:position w:val="-12"/>
        </w:rPr>
        <w:object w:dxaOrig="2720" w:dyaOrig="400">
          <v:shape id="_x0000_i1534" type="#_x0000_t75" style="width:136.5pt;height:19.5pt" o:ole="">
            <v:imagedata r:id="rId1044" o:title=""/>
          </v:shape>
          <o:OLEObject Type="Embed" ProgID="Equation.3" ShapeID="_x0000_i1534" DrawAspect="Content" ObjectID="_1708871945" r:id="rId1045"/>
        </w:object>
      </w:r>
      <w:r w:rsidR="00282028">
        <w:t>.</w:t>
      </w:r>
    </w:p>
    <w:p w:rsidR="00282028" w:rsidRDefault="00282028" w:rsidP="00282028">
      <w:pPr>
        <w:pStyle w:val="ab"/>
      </w:pPr>
      <w:r>
        <w:t xml:space="preserve">Приравняем коэффициенты при одинаковых степенях </w:t>
      </w:r>
      <w:r>
        <w:rPr>
          <w:i/>
          <w:lang w:val="en-US"/>
        </w:rPr>
        <w:t>t</w:t>
      </w:r>
      <w:r>
        <w:t>:</w:t>
      </w:r>
      <w:r>
        <w:tab/>
      </w:r>
    </w:p>
    <w:p w:rsidR="00282028" w:rsidRDefault="00405F46" w:rsidP="00282028">
      <w:pPr>
        <w:pStyle w:val="a3"/>
      </w:pPr>
      <w:r w:rsidRPr="00E3643D">
        <w:rPr>
          <w:position w:val="-12"/>
        </w:rPr>
        <w:object w:dxaOrig="1540" w:dyaOrig="400">
          <v:shape id="_x0000_i1535" type="#_x0000_t75" style="width:76.5pt;height:19.5pt" o:ole="">
            <v:imagedata r:id="rId1046" o:title=""/>
          </v:shape>
          <o:OLEObject Type="Embed" ProgID="Equation.3" ShapeID="_x0000_i1535" DrawAspect="Content" ObjectID="_1708871946" r:id="rId1047"/>
        </w:object>
      </w:r>
      <w:r w:rsidR="00282028">
        <w:t xml:space="preserve">; </w:t>
      </w:r>
      <w:r w:rsidRPr="00405F46">
        <w:tab/>
      </w:r>
      <w:r w:rsidRPr="00E3643D">
        <w:rPr>
          <w:position w:val="-12"/>
        </w:rPr>
        <w:object w:dxaOrig="859" w:dyaOrig="400">
          <v:shape id="_x0000_i1536" type="#_x0000_t75" style="width:43.5pt;height:19.5pt" o:ole="">
            <v:imagedata r:id="rId1048" o:title=""/>
          </v:shape>
          <o:OLEObject Type="Embed" ProgID="Equation.3" ShapeID="_x0000_i1536" DrawAspect="Content" ObjectID="_1708871947" r:id="rId1049"/>
        </w:object>
      </w:r>
      <w:r w:rsidR="00282028">
        <w:t>.</w:t>
      </w:r>
    </w:p>
    <w:p w:rsidR="00282028" w:rsidRDefault="00282028" w:rsidP="00282028">
      <w:pPr>
        <w:pStyle w:val="a3"/>
        <w:ind w:firstLine="709"/>
      </w:pPr>
      <w:r>
        <w:t xml:space="preserve">Отсюда получаем: </w:t>
      </w:r>
      <w:r w:rsidRPr="00405F46">
        <w:rPr>
          <w:i/>
        </w:rPr>
        <w:t>С</w:t>
      </w:r>
      <w:proofErr w:type="gramStart"/>
      <w:r>
        <w:rPr>
          <w:vertAlign w:val="subscript"/>
        </w:rPr>
        <w:t>1</w:t>
      </w:r>
      <w:proofErr w:type="gramEnd"/>
      <w:r>
        <w:t xml:space="preserve"> = </w:t>
      </w:r>
      <w:r>
        <w:sym w:font="Symbol" w:char="F02D"/>
      </w:r>
      <w:r>
        <w:t xml:space="preserve">3, </w:t>
      </w:r>
      <w:r w:rsidR="00405F46" w:rsidRPr="00405F46">
        <w:tab/>
      </w:r>
      <w:r w:rsidRPr="00405F46">
        <w:rPr>
          <w:i/>
        </w:rPr>
        <w:t>С</w:t>
      </w:r>
      <w:r>
        <w:rPr>
          <w:vertAlign w:val="subscript"/>
        </w:rPr>
        <w:t>2</w:t>
      </w:r>
      <w:r>
        <w:t xml:space="preserve"> = 2.</w:t>
      </w:r>
    </w:p>
    <w:p w:rsidR="00282028" w:rsidRDefault="00282028" w:rsidP="00282028">
      <w:pPr>
        <w:pStyle w:val="a3"/>
        <w:ind w:firstLine="709"/>
      </w:pPr>
      <w:r>
        <w:t>Теперь решение заданного ДУ содержит одну постоянную интегр</w:t>
      </w:r>
      <w:r>
        <w:t>и</w:t>
      </w:r>
      <w:r>
        <w:t>рования</w:t>
      </w:r>
    </w:p>
    <w:p w:rsidR="00282028" w:rsidRDefault="00405F46" w:rsidP="00282028">
      <w:pPr>
        <w:pStyle w:val="ab"/>
      </w:pPr>
      <w:r w:rsidRPr="00E3643D">
        <w:rPr>
          <w:position w:val="-12"/>
        </w:rPr>
        <w:object w:dxaOrig="4320" w:dyaOrig="460">
          <v:shape id="_x0000_i1537" type="#_x0000_t75" style="width:3in;height:22.5pt" o:ole="">
            <v:imagedata r:id="rId1050" o:title=""/>
          </v:shape>
          <o:OLEObject Type="Embed" ProgID="Equation.3" ShapeID="_x0000_i1537" DrawAspect="Content" ObjectID="_1708871948" r:id="rId1051"/>
        </w:object>
      </w:r>
      <w:r w:rsidR="00282028">
        <w:t>,</w:t>
      </w:r>
      <w:r w:rsidR="00282028">
        <w:tab/>
      </w:r>
    </w:p>
    <w:p w:rsidR="00282028" w:rsidRDefault="00282028" w:rsidP="00282028">
      <w:pPr>
        <w:pStyle w:val="a3"/>
        <w:ind w:firstLine="0"/>
      </w:pPr>
      <w:proofErr w:type="gramStart"/>
      <w:r>
        <w:t>которую</w:t>
      </w:r>
      <w:proofErr w:type="gramEnd"/>
      <w:r>
        <w:t xml:space="preserve"> найдем с помощью начального условия:</w:t>
      </w:r>
    </w:p>
    <w:p w:rsidR="00282028" w:rsidRDefault="00405F46" w:rsidP="00282028">
      <w:pPr>
        <w:pStyle w:val="ab"/>
      </w:pPr>
      <w:r w:rsidRPr="00E3643D">
        <w:rPr>
          <w:position w:val="-12"/>
        </w:rPr>
        <w:object w:dxaOrig="2100" w:dyaOrig="400">
          <v:shape id="_x0000_i1538" type="#_x0000_t75" style="width:105.75pt;height:19.5pt" o:ole="">
            <v:imagedata r:id="rId1052" o:title=""/>
          </v:shape>
          <o:OLEObject Type="Embed" ProgID="Equation.3" ShapeID="_x0000_i1538" DrawAspect="Content" ObjectID="_1708871949" r:id="rId1053"/>
        </w:object>
      </w:r>
      <w:r w:rsidR="00282028">
        <w:t>,</w:t>
      </w:r>
      <w:r w:rsidR="00282028">
        <w:tab/>
      </w:r>
      <w:r w:rsidR="00282028" w:rsidRPr="00E3643D">
        <w:rPr>
          <w:position w:val="-12"/>
        </w:rPr>
        <w:object w:dxaOrig="200" w:dyaOrig="380">
          <v:shape id="_x0000_i1539" type="#_x0000_t75" style="width:10.5pt;height:18.75pt" o:ole="">
            <v:imagedata r:id="rId1054" o:title=""/>
          </v:shape>
          <o:OLEObject Type="Embed" ProgID="Equation.3" ShapeID="_x0000_i1539" DrawAspect="Content" ObjectID="_1708871950" r:id="rId1055"/>
        </w:object>
      </w:r>
    </w:p>
    <w:p w:rsidR="00282028" w:rsidRDefault="00282028" w:rsidP="00282028">
      <w:pPr>
        <w:pStyle w:val="a3"/>
        <w:ind w:firstLine="0"/>
      </w:pPr>
      <w:r>
        <w:t>откуда</w:t>
      </w:r>
      <w:proofErr w:type="gramStart"/>
      <w:r>
        <w:t xml:space="preserve"> </w:t>
      </w:r>
      <w:r>
        <w:rPr>
          <w:i/>
        </w:rPr>
        <w:t>С</w:t>
      </w:r>
      <w:proofErr w:type="gramEnd"/>
      <w:r>
        <w:t xml:space="preserve"> = 3. </w:t>
      </w:r>
    </w:p>
    <w:p w:rsidR="00282028" w:rsidRDefault="00282028" w:rsidP="00282028">
      <w:pPr>
        <w:pStyle w:val="a3"/>
      </w:pPr>
      <w:r>
        <w:t>Окончательно запишем</w:t>
      </w:r>
    </w:p>
    <w:p w:rsidR="00282028" w:rsidRDefault="00405F46" w:rsidP="00282028">
      <w:pPr>
        <w:pStyle w:val="ab"/>
      </w:pPr>
      <w:r w:rsidRPr="00E3643D">
        <w:rPr>
          <w:position w:val="-12"/>
        </w:rPr>
        <w:object w:dxaOrig="2680" w:dyaOrig="460">
          <v:shape id="_x0000_i1540" type="#_x0000_t75" style="width:132.75pt;height:22.5pt" o:ole="">
            <v:imagedata r:id="rId1056" o:title=""/>
          </v:shape>
          <o:OLEObject Type="Embed" ProgID="Equation.3" ShapeID="_x0000_i1540" DrawAspect="Content" ObjectID="_1708871951" r:id="rId1057"/>
        </w:object>
      </w:r>
      <w:r w:rsidR="00282028">
        <w:t>.</w:t>
      </w:r>
      <w:r w:rsidR="00282028">
        <w:tab/>
      </w:r>
    </w:p>
    <w:p w:rsidR="00282028" w:rsidRDefault="00282028" w:rsidP="00282028">
      <w:pPr>
        <w:pStyle w:val="a3"/>
      </w:pPr>
      <w:r>
        <w:t xml:space="preserve">Временные диаграммы входного и выходного сигналов построены в </w:t>
      </w:r>
      <w:r>
        <w:rPr>
          <w:lang w:val="en-US"/>
        </w:rPr>
        <w:t>MATLAB</w:t>
      </w:r>
      <w:r>
        <w:t xml:space="preserve"> и приведены на </w:t>
      </w:r>
      <w:r w:rsidRPr="00405F46">
        <w:rPr>
          <w:highlight w:val="green"/>
        </w:rPr>
        <w:t xml:space="preserve">рис. </w:t>
      </w:r>
      <w:r w:rsidR="00405F46" w:rsidRPr="00405F46">
        <w:rPr>
          <w:highlight w:val="green"/>
        </w:rPr>
        <w:t>4</w:t>
      </w:r>
      <w:r w:rsidRPr="00405F46">
        <w:rPr>
          <w:highlight w:val="green"/>
        </w:rPr>
        <w:t>.1.</w:t>
      </w:r>
    </w:p>
    <w:p w:rsidR="00B87A97" w:rsidRDefault="00B87A97" w:rsidP="00B87A97">
      <w:pPr>
        <w:pStyle w:val="ad"/>
      </w:pPr>
      <w:r>
        <w:rPr>
          <w:noProof/>
        </w:rPr>
        <w:drawing>
          <wp:inline distT="0" distB="0" distL="0" distR="0">
            <wp:extent cx="5078391" cy="3812876"/>
            <wp:effectExtent l="0" t="0" r="0" b="0"/>
            <wp:docPr id="7"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1058"/>
                    <a:srcRect/>
                    <a:stretch>
                      <a:fillRect/>
                    </a:stretch>
                  </pic:blipFill>
                  <pic:spPr bwMode="auto">
                    <a:xfrm>
                      <a:off x="0" y="0"/>
                      <a:ext cx="5078106" cy="3812662"/>
                    </a:xfrm>
                    <a:prstGeom prst="rect">
                      <a:avLst/>
                    </a:prstGeom>
                    <a:noFill/>
                    <a:ln w="9525">
                      <a:noFill/>
                      <a:miter lim="800000"/>
                      <a:headEnd/>
                      <a:tailEnd/>
                    </a:ln>
                  </pic:spPr>
                </pic:pic>
              </a:graphicData>
            </a:graphic>
          </wp:inline>
        </w:drawing>
      </w:r>
    </w:p>
    <w:p w:rsidR="00B87A97" w:rsidRDefault="00B87A97" w:rsidP="00B87A97">
      <w:pPr>
        <w:pStyle w:val="a3"/>
        <w:spacing w:after="120"/>
        <w:jc w:val="center"/>
      </w:pPr>
      <w:r>
        <w:rPr>
          <w:i/>
        </w:rPr>
        <w:t>Рис.</w:t>
      </w:r>
      <w:r w:rsidR="004B1FE8" w:rsidRPr="00952A8D">
        <w:rPr>
          <w:i/>
        </w:rPr>
        <w:t>4</w:t>
      </w:r>
      <w:r>
        <w:rPr>
          <w:i/>
        </w:rPr>
        <w:t>.</w:t>
      </w:r>
      <w:r w:rsidR="004B1FE8" w:rsidRPr="00952A8D">
        <w:rPr>
          <w:i/>
        </w:rPr>
        <w:t>1</w:t>
      </w:r>
      <w:r>
        <w:rPr>
          <w:i/>
        </w:rPr>
        <w:t>.</w:t>
      </w:r>
      <w:r>
        <w:t xml:space="preserve"> Результаты </w:t>
      </w:r>
      <w:proofErr w:type="gramStart"/>
      <w:r>
        <w:t>расчетов</w:t>
      </w:r>
      <w:proofErr w:type="gramEnd"/>
      <w:r>
        <w:t xml:space="preserve"> к </w:t>
      </w:r>
      <w:r w:rsidRPr="00405F46">
        <w:rPr>
          <w:highlight w:val="yellow"/>
        </w:rPr>
        <w:t>примеру 4.1</w:t>
      </w:r>
    </w:p>
    <w:p w:rsidR="00282028" w:rsidRDefault="00282028" w:rsidP="00282028">
      <w:pPr>
        <w:pStyle w:val="a3"/>
      </w:pPr>
      <w:r>
        <w:t>Графики построены с помощью следующей программы:</w:t>
      </w:r>
    </w:p>
    <w:p w:rsidR="00282028" w:rsidRDefault="00282028" w:rsidP="00282028">
      <w:pPr>
        <w:pStyle w:val="aff3"/>
        <w:spacing w:before="120"/>
        <w:rPr>
          <w:lang w:val="en-US"/>
        </w:rPr>
      </w:pPr>
      <w:r>
        <w:rPr>
          <w:lang w:val="en-US"/>
        </w:rPr>
        <w:t>t=0:0.01:6;</w:t>
      </w:r>
    </w:p>
    <w:p w:rsidR="00282028" w:rsidRDefault="00282028" w:rsidP="00282028">
      <w:pPr>
        <w:pStyle w:val="aff3"/>
        <w:rPr>
          <w:lang w:val="en-US"/>
        </w:rPr>
      </w:pPr>
      <w:r>
        <w:rPr>
          <w:lang w:val="en-US"/>
        </w:rPr>
        <w:t>x=1+2*t;</w:t>
      </w:r>
    </w:p>
    <w:p w:rsidR="00282028" w:rsidRDefault="00282028" w:rsidP="00282028">
      <w:pPr>
        <w:pStyle w:val="aff3"/>
        <w:rPr>
          <w:lang w:val="en-US"/>
        </w:rPr>
      </w:pPr>
      <w:r>
        <w:rPr>
          <w:lang w:val="en-US"/>
        </w:rPr>
        <w:lastRenderedPageBreak/>
        <w:t>y=3*(</w:t>
      </w:r>
      <w:proofErr w:type="gramStart"/>
      <w:r>
        <w:rPr>
          <w:lang w:val="en-US"/>
        </w:rPr>
        <w:t>exp(</w:t>
      </w:r>
      <w:proofErr w:type="gramEnd"/>
      <w:r>
        <w:rPr>
          <w:lang w:val="en-US"/>
        </w:rPr>
        <w:t>-0.5*t)-1)+2*t;</w:t>
      </w:r>
    </w:p>
    <w:p w:rsidR="00282028" w:rsidRDefault="00282028" w:rsidP="00282028">
      <w:pPr>
        <w:pStyle w:val="aff3"/>
        <w:rPr>
          <w:lang w:val="en-US"/>
        </w:rPr>
      </w:pPr>
      <w:proofErr w:type="gramStart"/>
      <w:r>
        <w:rPr>
          <w:lang w:val="en-US"/>
        </w:rPr>
        <w:t>plot(</w:t>
      </w:r>
      <w:proofErr w:type="gramEnd"/>
      <w:r>
        <w:rPr>
          <w:lang w:val="en-US"/>
        </w:rPr>
        <w:t>t,x,</w:t>
      </w:r>
      <w:r w:rsidRPr="005142BD">
        <w:rPr>
          <w:color w:val="auto"/>
          <w:szCs w:val="28"/>
          <w:lang w:val="en-US"/>
        </w:rPr>
        <w:t>'k-'</w:t>
      </w:r>
      <w:r>
        <w:rPr>
          <w:lang w:val="en-US"/>
        </w:rPr>
        <w:t>,t,y,</w:t>
      </w:r>
      <w:r w:rsidRPr="005142BD">
        <w:rPr>
          <w:color w:val="auto"/>
          <w:szCs w:val="28"/>
          <w:lang w:val="en-US"/>
        </w:rPr>
        <w:t>'k--'</w:t>
      </w:r>
      <w:r>
        <w:rPr>
          <w:lang w:val="en-US"/>
        </w:rPr>
        <w:t>),grid</w:t>
      </w:r>
    </w:p>
    <w:p w:rsidR="00282028" w:rsidRPr="00B87A97" w:rsidRDefault="00282028" w:rsidP="00282028">
      <w:pPr>
        <w:pStyle w:val="aff3"/>
      </w:pPr>
      <w:proofErr w:type="gramStart"/>
      <w:r>
        <w:rPr>
          <w:lang w:val="en-US"/>
        </w:rPr>
        <w:t>legend</w:t>
      </w:r>
      <w:r w:rsidRPr="00B87A97">
        <w:t>(</w:t>
      </w:r>
      <w:proofErr w:type="gramEnd"/>
      <w:r w:rsidRPr="00B87A97">
        <w:rPr>
          <w:color w:val="auto"/>
          <w:szCs w:val="28"/>
        </w:rPr>
        <w:t>'</w:t>
      </w:r>
      <w:r w:rsidRPr="005142BD">
        <w:rPr>
          <w:color w:val="auto"/>
          <w:szCs w:val="28"/>
          <w:lang w:val="en-US"/>
        </w:rPr>
        <w:t>x</w:t>
      </w:r>
      <w:r w:rsidRPr="00B87A97">
        <w:rPr>
          <w:color w:val="auto"/>
          <w:szCs w:val="28"/>
        </w:rPr>
        <w:t>','</w:t>
      </w:r>
      <w:r w:rsidRPr="005142BD">
        <w:rPr>
          <w:color w:val="auto"/>
          <w:szCs w:val="28"/>
          <w:lang w:val="en-US"/>
        </w:rPr>
        <w:t>y</w:t>
      </w:r>
      <w:r w:rsidRPr="00B87A97">
        <w:rPr>
          <w:color w:val="auto"/>
          <w:szCs w:val="28"/>
        </w:rPr>
        <w:t>'</w:t>
      </w:r>
      <w:r w:rsidRPr="00B87A97">
        <w:t>)</w:t>
      </w:r>
    </w:p>
    <w:p w:rsidR="00282028" w:rsidRDefault="00282028" w:rsidP="007C2FE7">
      <w:pPr>
        <w:pStyle w:val="a3"/>
      </w:pPr>
      <w:r>
        <w:rPr>
          <w:b/>
          <w:szCs w:val="30"/>
        </w:rPr>
        <w:t>Пример</w:t>
      </w:r>
      <w:r w:rsidR="004B1FE8" w:rsidRPr="00952A8D">
        <w:rPr>
          <w:b/>
          <w:szCs w:val="30"/>
        </w:rPr>
        <w:t xml:space="preserve"> 4</w:t>
      </w:r>
      <w:r>
        <w:rPr>
          <w:b/>
          <w:szCs w:val="30"/>
        </w:rPr>
        <w:t>.</w:t>
      </w:r>
      <w:r w:rsidR="004B1FE8" w:rsidRPr="00952A8D">
        <w:rPr>
          <w:b/>
          <w:szCs w:val="30"/>
        </w:rPr>
        <w:t>2</w:t>
      </w:r>
      <w:r>
        <w:rPr>
          <w:b/>
          <w:szCs w:val="30"/>
        </w:rPr>
        <w:t xml:space="preserve">. </w:t>
      </w:r>
      <w:r>
        <w:t>Определить частное решение неоднородного ДУ втор</w:t>
      </w:r>
      <w:r>
        <w:t>о</w:t>
      </w:r>
      <w:r>
        <w:t xml:space="preserve">го порядка </w:t>
      </w:r>
    </w:p>
    <w:p w:rsidR="00282028" w:rsidRDefault="00405F46" w:rsidP="00282028">
      <w:pPr>
        <w:pStyle w:val="ab"/>
      </w:pPr>
      <w:r w:rsidRPr="00E3643D">
        <w:rPr>
          <w:position w:val="-30"/>
        </w:rPr>
        <w:object w:dxaOrig="3019" w:dyaOrig="820">
          <v:shape id="_x0000_i1541" type="#_x0000_t75" style="width:150.75pt;height:41.25pt" o:ole="">
            <v:imagedata r:id="rId1059" o:title=""/>
          </v:shape>
          <o:OLEObject Type="Embed" ProgID="Equation.3" ShapeID="_x0000_i1541" DrawAspect="Content" ObjectID="_1708871952" r:id="rId1060"/>
        </w:object>
      </w:r>
    </w:p>
    <w:p w:rsidR="00282028" w:rsidRDefault="00282028" w:rsidP="00282028">
      <w:pPr>
        <w:pStyle w:val="a3"/>
        <w:ind w:firstLine="0"/>
      </w:pPr>
      <w:r>
        <w:t xml:space="preserve">на входной сигнал </w:t>
      </w:r>
      <w:r w:rsidRPr="00E3643D">
        <w:rPr>
          <w:position w:val="-12"/>
        </w:rPr>
        <w:object w:dxaOrig="1359" w:dyaOrig="480">
          <v:shape id="_x0000_i1542" type="#_x0000_t75" style="width:66.75pt;height:24pt" o:ole="">
            <v:imagedata r:id="rId1061" o:title=""/>
          </v:shape>
          <o:OLEObject Type="Embed" ProgID="Equation.3" ShapeID="_x0000_i1542" DrawAspect="Content" ObjectID="_1708871953" r:id="rId1062"/>
        </w:object>
      </w:r>
      <w:r>
        <w:t xml:space="preserve"> при нулевых начальных условиях, т.е. </w:t>
      </w:r>
      <w:proofErr w:type="gramStart"/>
      <w:r>
        <w:t>при</w:t>
      </w:r>
      <w:proofErr w:type="gramEnd"/>
    </w:p>
    <w:p w:rsidR="00282028" w:rsidRDefault="00405F46" w:rsidP="00282028">
      <w:pPr>
        <w:pStyle w:val="ab"/>
        <w:rPr>
          <w:iCs/>
        </w:rPr>
      </w:pPr>
      <w:r w:rsidRPr="00E3643D">
        <w:rPr>
          <w:position w:val="-12"/>
        </w:rPr>
        <w:object w:dxaOrig="1060" w:dyaOrig="380">
          <v:shape id="_x0000_i1543" type="#_x0000_t75" style="width:53.25pt;height:19.5pt" o:ole="">
            <v:imagedata r:id="rId1063" o:title=""/>
          </v:shape>
          <o:OLEObject Type="Embed" ProgID="Equation.3" ShapeID="_x0000_i1543" DrawAspect="Content" ObjectID="_1708871954" r:id="rId1064"/>
        </w:object>
      </w:r>
      <w:r w:rsidR="00282028">
        <w:t xml:space="preserve"> и </w:t>
      </w:r>
      <w:r w:rsidRPr="00E3643D">
        <w:rPr>
          <w:position w:val="-12"/>
        </w:rPr>
        <w:object w:dxaOrig="1140" w:dyaOrig="380">
          <v:shape id="_x0000_i1544" type="#_x0000_t75" style="width:56.25pt;height:19.5pt" o:ole="">
            <v:imagedata r:id="rId1065" o:title=""/>
          </v:shape>
          <o:OLEObject Type="Embed" ProgID="Equation.3" ShapeID="_x0000_i1544" DrawAspect="Content" ObjectID="_1708871955" r:id="rId1066"/>
        </w:object>
      </w:r>
      <w:r w:rsidR="00282028">
        <w:t>.</w:t>
      </w:r>
    </w:p>
    <w:p w:rsidR="00282028" w:rsidRDefault="00282028" w:rsidP="00282028">
      <w:pPr>
        <w:pStyle w:val="a3"/>
        <w:ind w:firstLine="0"/>
      </w:pPr>
      <w:r>
        <w:tab/>
        <w:t>ДУ имеет вид:</w:t>
      </w:r>
    </w:p>
    <w:p w:rsidR="00282028" w:rsidRDefault="00405F46" w:rsidP="00282028">
      <w:pPr>
        <w:pStyle w:val="ab"/>
      </w:pPr>
      <w:r w:rsidRPr="00E3643D">
        <w:rPr>
          <w:position w:val="-30"/>
        </w:rPr>
        <w:object w:dxaOrig="3000" w:dyaOrig="820">
          <v:shape id="_x0000_i1545" type="#_x0000_t75" style="width:150pt;height:41.25pt" o:ole="">
            <v:imagedata r:id="rId1067" o:title=""/>
          </v:shape>
          <o:OLEObject Type="Embed" ProgID="Equation.3" ShapeID="_x0000_i1545" DrawAspect="Content" ObjectID="_1708871956" r:id="rId1068"/>
        </w:object>
      </w:r>
      <w:r w:rsidR="00282028">
        <w:t>.</w:t>
      </w:r>
    </w:p>
    <w:p w:rsidR="00282028" w:rsidRDefault="00282028" w:rsidP="00282028">
      <w:pPr>
        <w:pStyle w:val="a3"/>
      </w:pPr>
      <w:r>
        <w:t>Составляем характеристическое уравнение и определяем его корни:</w:t>
      </w:r>
    </w:p>
    <w:p w:rsidR="00282028" w:rsidRDefault="00405F46" w:rsidP="00282028">
      <w:pPr>
        <w:pStyle w:val="ab"/>
        <w:rPr>
          <w:sz w:val="28"/>
        </w:rPr>
      </w:pPr>
      <w:r w:rsidRPr="00E3643D">
        <w:rPr>
          <w:position w:val="-12"/>
        </w:rPr>
        <w:object w:dxaOrig="1880" w:dyaOrig="460">
          <v:shape id="_x0000_i1546" type="#_x0000_t75" style="width:94.5pt;height:22.5pt" o:ole="">
            <v:imagedata r:id="rId1069" o:title=""/>
          </v:shape>
          <o:OLEObject Type="Embed" ProgID="Equation.3" ShapeID="_x0000_i1546" DrawAspect="Content" ObjectID="_1708871957" r:id="rId1070"/>
        </w:object>
      </w:r>
      <w:r w:rsidR="00282028">
        <w:t xml:space="preserve">; </w:t>
      </w:r>
      <w:r w:rsidRPr="008034BE">
        <w:tab/>
      </w:r>
      <w:r w:rsidRPr="00E3643D">
        <w:rPr>
          <w:position w:val="-16"/>
        </w:rPr>
        <w:object w:dxaOrig="3180" w:dyaOrig="480">
          <v:shape id="_x0000_i1547" type="#_x0000_t75" style="width:159.75pt;height:24pt" o:ole="">
            <v:imagedata r:id="rId1071" o:title=""/>
          </v:shape>
          <o:OLEObject Type="Embed" ProgID="Equation.3" ShapeID="_x0000_i1547" DrawAspect="Content" ObjectID="_1708871958" r:id="rId1072"/>
        </w:object>
      </w:r>
      <w:r w:rsidR="00282028">
        <w:t xml:space="preserve">; </w:t>
      </w:r>
      <w:r w:rsidRPr="00E3643D">
        <w:rPr>
          <w:position w:val="-12"/>
        </w:rPr>
        <w:object w:dxaOrig="999" w:dyaOrig="400">
          <v:shape id="_x0000_i1548" type="#_x0000_t75" style="width:50.25pt;height:21pt" o:ole="">
            <v:imagedata r:id="rId1073" o:title=""/>
          </v:shape>
          <o:OLEObject Type="Embed" ProgID="Equation.3" ShapeID="_x0000_i1548" DrawAspect="Content" ObjectID="_1708871959" r:id="rId1074"/>
        </w:object>
      </w:r>
      <w:r w:rsidR="00282028">
        <w:t xml:space="preserve">; </w:t>
      </w:r>
      <w:r w:rsidRPr="00E3643D">
        <w:rPr>
          <w:position w:val="-12"/>
        </w:rPr>
        <w:object w:dxaOrig="1040" w:dyaOrig="400">
          <v:shape id="_x0000_i1549" type="#_x0000_t75" style="width:52.5pt;height:21pt" o:ole="">
            <v:imagedata r:id="rId1075" o:title=""/>
          </v:shape>
          <o:OLEObject Type="Embed" ProgID="Equation.3" ShapeID="_x0000_i1549" DrawAspect="Content" ObjectID="_1708871960" r:id="rId1076"/>
        </w:object>
      </w:r>
      <w:r w:rsidR="00282028">
        <w:t>.</w:t>
      </w:r>
    </w:p>
    <w:p w:rsidR="00282028" w:rsidRDefault="00282028" w:rsidP="00282028">
      <w:pPr>
        <w:pStyle w:val="a3"/>
      </w:pPr>
      <w:r>
        <w:t>Общее решение однородного уравнения записывается в виде суммы двух экспонент и содержит две постоянные интегрирования:</w:t>
      </w:r>
    </w:p>
    <w:p w:rsidR="00282028" w:rsidRDefault="00405F46" w:rsidP="00282028">
      <w:pPr>
        <w:pStyle w:val="ab"/>
      </w:pPr>
      <w:r w:rsidRPr="00405F46">
        <w:rPr>
          <w:position w:val="-12"/>
        </w:rPr>
        <w:object w:dxaOrig="2380" w:dyaOrig="460">
          <v:shape id="_x0000_i1550" type="#_x0000_t75" style="width:118.5pt;height:22.5pt" o:ole="">
            <v:imagedata r:id="rId1077" o:title=""/>
          </v:shape>
          <o:OLEObject Type="Embed" ProgID="Equation.3" ShapeID="_x0000_i1550" DrawAspect="Content" ObjectID="_1708871961" r:id="rId1078"/>
        </w:object>
      </w:r>
      <w:r w:rsidR="00282028">
        <w:t xml:space="preserve">.                                                           </w:t>
      </w:r>
      <w:r w:rsidR="00282028">
        <w:tab/>
      </w:r>
    </w:p>
    <w:p w:rsidR="00282028" w:rsidRDefault="00282028" w:rsidP="00282028">
      <w:pPr>
        <w:pStyle w:val="a3"/>
      </w:pPr>
      <w:r>
        <w:t>Для нахождения частного решения неоднородного уравнения во</w:t>
      </w:r>
      <w:r>
        <w:t>с</w:t>
      </w:r>
      <w:r>
        <w:t>пользуемся Правилом</w:t>
      </w:r>
      <w:r>
        <w:rPr>
          <w:b/>
        </w:rPr>
        <w:t xml:space="preserve"> </w:t>
      </w:r>
      <w:r>
        <w:rPr>
          <w:b/>
          <w:lang w:val="en-US"/>
        </w:rPr>
        <w:t>II</w:t>
      </w:r>
      <w:r>
        <w:t>:</w:t>
      </w:r>
    </w:p>
    <w:p w:rsidR="00282028" w:rsidRDefault="00405F46" w:rsidP="00282028">
      <w:pPr>
        <w:pStyle w:val="ab"/>
      </w:pPr>
      <w:r w:rsidRPr="00E3643D">
        <w:rPr>
          <w:position w:val="-12"/>
        </w:rPr>
        <w:object w:dxaOrig="1300" w:dyaOrig="460">
          <v:shape id="_x0000_i1551" type="#_x0000_t75" style="width:63.75pt;height:22.5pt" o:ole="">
            <v:imagedata r:id="rId1079" o:title=""/>
          </v:shape>
          <o:OLEObject Type="Embed" ProgID="Equation.3" ShapeID="_x0000_i1551" DrawAspect="Content" ObjectID="_1708871962" r:id="rId1080"/>
        </w:object>
      </w:r>
      <w:r w:rsidR="00282028">
        <w:t>.</w:t>
      </w:r>
    </w:p>
    <w:p w:rsidR="00282028" w:rsidRDefault="00282028" w:rsidP="00282028">
      <w:pPr>
        <w:pStyle w:val="a3"/>
      </w:pPr>
      <w:r>
        <w:t xml:space="preserve">Дважды </w:t>
      </w:r>
      <w:proofErr w:type="gramStart"/>
      <w:r>
        <w:t>дифференцируем</w:t>
      </w:r>
      <w:proofErr w:type="gramEnd"/>
      <w:r>
        <w:t xml:space="preserve"> </w:t>
      </w:r>
      <w:r w:rsidRPr="00E3643D">
        <w:rPr>
          <w:position w:val="-12"/>
        </w:rPr>
        <w:object w:dxaOrig="240" w:dyaOrig="360">
          <v:shape id="_x0000_i1552" type="#_x0000_t75" style="width:13.5pt;height:18.75pt" o:ole="">
            <v:imagedata r:id="rId1081" o:title=""/>
          </v:shape>
          <o:OLEObject Type="Embed" ProgID="Equation.3" ShapeID="_x0000_i1552" DrawAspect="Content" ObjectID="_1708871963" r:id="rId1082"/>
        </w:object>
      </w:r>
      <w:r>
        <w:t xml:space="preserve">и полученные выражения подставляем в исходное неоднородное ДУ, сокращая на </w:t>
      </w:r>
      <w:r w:rsidRPr="00E3643D">
        <w:rPr>
          <w:position w:val="-6"/>
        </w:rPr>
        <w:object w:dxaOrig="540" w:dyaOrig="420">
          <v:shape id="_x0000_i1553" type="#_x0000_t75" style="width:27pt;height:22.5pt" o:ole="">
            <v:imagedata r:id="rId1083" o:title=""/>
          </v:shape>
          <o:OLEObject Type="Embed" ProgID="Equation.3" ShapeID="_x0000_i1553" DrawAspect="Content" ObjectID="_1708871964" r:id="rId1084"/>
        </w:object>
      </w:r>
      <w:r>
        <w:t>:</w:t>
      </w:r>
    </w:p>
    <w:p w:rsidR="00282028" w:rsidRDefault="00405F46" w:rsidP="00282028">
      <w:pPr>
        <w:pStyle w:val="ab"/>
      </w:pPr>
      <w:r w:rsidRPr="00E3643D">
        <w:rPr>
          <w:position w:val="-12"/>
        </w:rPr>
        <w:object w:dxaOrig="1600" w:dyaOrig="460">
          <v:shape id="_x0000_i1554" type="#_x0000_t75" style="width:81pt;height:22.5pt" o:ole="">
            <v:imagedata r:id="rId1085" o:title=""/>
          </v:shape>
          <o:OLEObject Type="Embed" ProgID="Equation.3" ShapeID="_x0000_i1554" DrawAspect="Content" ObjectID="_1708871965" r:id="rId1086"/>
        </w:object>
      </w:r>
      <w:r w:rsidR="00282028">
        <w:t xml:space="preserve"> и  </w:t>
      </w:r>
      <w:r w:rsidRPr="00E3643D">
        <w:rPr>
          <w:position w:val="-12"/>
        </w:rPr>
        <w:object w:dxaOrig="1520" w:dyaOrig="460">
          <v:shape id="_x0000_i1555" type="#_x0000_t75" style="width:75pt;height:22.5pt" o:ole="">
            <v:imagedata r:id="rId1087" o:title=""/>
          </v:shape>
          <o:OLEObject Type="Embed" ProgID="Equation.3" ShapeID="_x0000_i1555" DrawAspect="Content" ObjectID="_1708871966" r:id="rId1088"/>
        </w:object>
      </w:r>
      <w:r w:rsidR="00282028">
        <w:t>;</w:t>
      </w:r>
    </w:p>
    <w:p w:rsidR="00282028" w:rsidRDefault="00405F46" w:rsidP="00282028">
      <w:pPr>
        <w:pStyle w:val="ab"/>
      </w:pPr>
      <w:r w:rsidRPr="00E3643D">
        <w:rPr>
          <w:position w:val="-12"/>
        </w:rPr>
        <w:object w:dxaOrig="2820" w:dyaOrig="400">
          <v:shape id="_x0000_i1556" type="#_x0000_t75" style="width:141pt;height:19.5pt" o:ole="">
            <v:imagedata r:id="rId1089" o:title=""/>
          </v:shape>
          <o:OLEObject Type="Embed" ProgID="Equation.3" ShapeID="_x0000_i1556" DrawAspect="Content" ObjectID="_1708871967" r:id="rId1090"/>
        </w:object>
      </w:r>
      <w:r w:rsidR="00282028">
        <w:t>.</w:t>
      </w:r>
    </w:p>
    <w:p w:rsidR="00282028" w:rsidRDefault="00282028" w:rsidP="00282028">
      <w:pPr>
        <w:pStyle w:val="a3"/>
        <w:ind w:firstLine="709"/>
      </w:pPr>
      <w:r>
        <w:t xml:space="preserve">Отсюда получаем значение </w:t>
      </w:r>
      <w:proofErr w:type="gramStart"/>
      <w:r>
        <w:t>постоянной</w:t>
      </w:r>
      <w:proofErr w:type="gramEnd"/>
      <w:r>
        <w:t xml:space="preserve"> интегрирования: </w:t>
      </w:r>
      <w:r w:rsidRPr="00E3643D">
        <w:rPr>
          <w:position w:val="-12"/>
        </w:rPr>
        <w:object w:dxaOrig="1060" w:dyaOrig="380">
          <v:shape id="_x0000_i1557" type="#_x0000_t75" style="width:53.25pt;height:18.75pt" o:ole="">
            <v:imagedata r:id="rId1091" o:title=""/>
          </v:shape>
          <o:OLEObject Type="Embed" ProgID="Equation.3" ShapeID="_x0000_i1557" DrawAspect="Content" ObjectID="_1708871968" r:id="rId1092"/>
        </w:object>
      </w:r>
      <w:r>
        <w:t>.</w:t>
      </w:r>
    </w:p>
    <w:p w:rsidR="00282028" w:rsidRDefault="00282028" w:rsidP="00282028">
      <w:pPr>
        <w:pStyle w:val="a3"/>
        <w:ind w:firstLine="709"/>
      </w:pPr>
      <w:r>
        <w:t xml:space="preserve">Таким образом, решение </w:t>
      </w:r>
      <w:proofErr w:type="gramStart"/>
      <w:r>
        <w:t>неоднородного</w:t>
      </w:r>
      <w:proofErr w:type="gramEnd"/>
      <w:r>
        <w:t xml:space="preserve"> ДУ равно:</w:t>
      </w:r>
    </w:p>
    <w:p w:rsidR="00282028" w:rsidRDefault="00405F46" w:rsidP="00282028">
      <w:pPr>
        <w:pStyle w:val="ab"/>
        <w:ind w:firstLine="709"/>
      </w:pPr>
      <w:r w:rsidRPr="00E3643D">
        <w:rPr>
          <w:position w:val="-12"/>
        </w:rPr>
        <w:object w:dxaOrig="3480" w:dyaOrig="460">
          <v:shape id="_x0000_i1558" type="#_x0000_t75" style="width:174.75pt;height:22.5pt" o:ole="">
            <v:imagedata r:id="rId1093" o:title=""/>
          </v:shape>
          <o:OLEObject Type="Embed" ProgID="Equation.3" ShapeID="_x0000_i1558" DrawAspect="Content" ObjectID="_1708871969" r:id="rId1094"/>
        </w:object>
      </w:r>
      <w:r w:rsidR="00282028">
        <w:t>.</w:t>
      </w:r>
    </w:p>
    <w:p w:rsidR="00282028" w:rsidRDefault="00282028" w:rsidP="00282028">
      <w:pPr>
        <w:pStyle w:val="a3"/>
        <w:ind w:firstLine="709"/>
      </w:pPr>
      <w:r>
        <w:t>Первая производная решения:</w:t>
      </w:r>
    </w:p>
    <w:p w:rsidR="00282028" w:rsidRDefault="00405F46" w:rsidP="00282028">
      <w:pPr>
        <w:pStyle w:val="ab"/>
      </w:pPr>
      <w:r w:rsidRPr="00E3643D">
        <w:rPr>
          <w:position w:val="-12"/>
        </w:rPr>
        <w:object w:dxaOrig="3640" w:dyaOrig="460">
          <v:shape id="_x0000_i1559" type="#_x0000_t75" style="width:181.5pt;height:22.5pt" o:ole="">
            <v:imagedata r:id="rId1095" o:title=""/>
          </v:shape>
          <o:OLEObject Type="Embed" ProgID="Equation.3" ShapeID="_x0000_i1559" DrawAspect="Content" ObjectID="_1708871970" r:id="rId1096"/>
        </w:object>
      </w:r>
      <w:r w:rsidR="00282028">
        <w:t>.</w:t>
      </w:r>
    </w:p>
    <w:p w:rsidR="00282028" w:rsidRDefault="00282028" w:rsidP="00282028">
      <w:pPr>
        <w:pStyle w:val="a3"/>
        <w:ind w:firstLine="709"/>
      </w:pPr>
      <w:r>
        <w:t>В два последних выражения подставляем начальные условия:</w:t>
      </w:r>
    </w:p>
    <w:p w:rsidR="00282028" w:rsidRDefault="00405F46" w:rsidP="00282028">
      <w:pPr>
        <w:pStyle w:val="ab"/>
      </w:pPr>
      <w:r w:rsidRPr="00405F46">
        <w:rPr>
          <w:position w:val="-38"/>
        </w:rPr>
        <w:object w:dxaOrig="2480" w:dyaOrig="900">
          <v:shape id="_x0000_i1560" type="#_x0000_t75" style="width:124.5pt;height:44.25pt" o:ole="">
            <v:imagedata r:id="rId1097" o:title=""/>
          </v:shape>
          <o:OLEObject Type="Embed" ProgID="Equation.3" ShapeID="_x0000_i1560" DrawAspect="Content" ObjectID="_1708871971" r:id="rId1098"/>
        </w:object>
      </w:r>
    </w:p>
    <w:p w:rsidR="00282028" w:rsidRDefault="00282028" w:rsidP="00282028">
      <w:pPr>
        <w:pStyle w:val="a3"/>
        <w:ind w:firstLine="709"/>
      </w:pPr>
      <w:r>
        <w:t xml:space="preserve">В результате решения системы уравнений получаем: </w:t>
      </w:r>
      <w:r w:rsidR="00405F46" w:rsidRPr="00E3643D">
        <w:rPr>
          <w:position w:val="-12"/>
        </w:rPr>
        <w:object w:dxaOrig="1440" w:dyaOrig="400">
          <v:shape id="_x0000_i1561" type="#_x0000_t75" style="width:1in;height:19.5pt" o:ole="">
            <v:imagedata r:id="rId1099" o:title=""/>
          </v:shape>
          <o:OLEObject Type="Embed" ProgID="Equation.3" ShapeID="_x0000_i1561" DrawAspect="Content" ObjectID="_1708871972" r:id="rId1100"/>
        </w:object>
      </w:r>
      <w:r>
        <w:t>.</w:t>
      </w:r>
    </w:p>
    <w:p w:rsidR="00282028" w:rsidRDefault="00282028" w:rsidP="00282028">
      <w:pPr>
        <w:pStyle w:val="a3"/>
        <w:ind w:firstLine="709"/>
      </w:pPr>
      <w:r>
        <w:t>Решение заданного неоднородного уравнения принимает вид:</w:t>
      </w:r>
    </w:p>
    <w:p w:rsidR="00282028" w:rsidRDefault="00405F46" w:rsidP="00282028">
      <w:pPr>
        <w:pStyle w:val="ab"/>
        <w:ind w:firstLine="709"/>
      </w:pPr>
      <w:r w:rsidRPr="00E3643D">
        <w:rPr>
          <w:position w:val="-12"/>
        </w:rPr>
        <w:object w:dxaOrig="3200" w:dyaOrig="460">
          <v:shape id="_x0000_i1562" type="#_x0000_t75" style="width:159.75pt;height:22.5pt" o:ole="">
            <v:imagedata r:id="rId1101" o:title=""/>
          </v:shape>
          <o:OLEObject Type="Embed" ProgID="Equation.3" ShapeID="_x0000_i1562" DrawAspect="Content" ObjectID="_1708871973" r:id="rId1102"/>
        </w:object>
      </w:r>
      <w:r w:rsidR="00282028">
        <w:t>.</w:t>
      </w:r>
    </w:p>
    <w:p w:rsidR="00282028" w:rsidRDefault="00282028" w:rsidP="00282028">
      <w:pPr>
        <w:pStyle w:val="a3"/>
        <w:ind w:firstLine="709"/>
      </w:pPr>
      <w:r>
        <w:t xml:space="preserve">На </w:t>
      </w:r>
      <w:r w:rsidRPr="00405F46">
        <w:rPr>
          <w:highlight w:val="green"/>
        </w:rPr>
        <w:t>рис. 4.2.</w:t>
      </w:r>
      <w:r>
        <w:t xml:space="preserve"> приведен график решения, построенный в </w:t>
      </w:r>
      <w:r>
        <w:rPr>
          <w:lang w:val="en-US"/>
        </w:rPr>
        <w:t>Matlab</w:t>
      </w:r>
      <w:r>
        <w:t xml:space="preserve">. </w:t>
      </w:r>
    </w:p>
    <w:p w:rsidR="00282028" w:rsidRDefault="00282028" w:rsidP="00282028">
      <w:pPr>
        <w:pStyle w:val="ad"/>
      </w:pPr>
      <w:r>
        <w:rPr>
          <w:noProof/>
        </w:rPr>
        <w:drawing>
          <wp:inline distT="0" distB="0" distL="0" distR="0">
            <wp:extent cx="4649470" cy="3484880"/>
            <wp:effectExtent l="0" t="0" r="0"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103"/>
                    <a:srcRect/>
                    <a:stretch>
                      <a:fillRect/>
                    </a:stretch>
                  </pic:blipFill>
                  <pic:spPr bwMode="auto">
                    <a:xfrm>
                      <a:off x="0" y="0"/>
                      <a:ext cx="4649470" cy="3484880"/>
                    </a:xfrm>
                    <a:prstGeom prst="rect">
                      <a:avLst/>
                    </a:prstGeom>
                    <a:noFill/>
                    <a:ln w="9525">
                      <a:noFill/>
                      <a:miter lim="800000"/>
                      <a:headEnd/>
                      <a:tailEnd/>
                    </a:ln>
                  </pic:spPr>
                </pic:pic>
              </a:graphicData>
            </a:graphic>
          </wp:inline>
        </w:drawing>
      </w:r>
    </w:p>
    <w:p w:rsidR="00282028" w:rsidRDefault="00271DF5" w:rsidP="00282028">
      <w:pPr>
        <w:pStyle w:val="a3"/>
        <w:spacing w:after="120"/>
        <w:jc w:val="center"/>
      </w:pPr>
      <w:r>
        <w:rPr>
          <w:i/>
        </w:rPr>
        <w:t xml:space="preserve">Рис. </w:t>
      </w:r>
      <w:r w:rsidR="004B1FE8" w:rsidRPr="00952A8D">
        <w:rPr>
          <w:i/>
        </w:rPr>
        <w:t>4</w:t>
      </w:r>
      <w:r>
        <w:rPr>
          <w:i/>
        </w:rPr>
        <w:t>.</w:t>
      </w:r>
      <w:r w:rsidR="004B1FE8" w:rsidRPr="00952A8D">
        <w:rPr>
          <w:i/>
        </w:rPr>
        <w:t>2</w:t>
      </w:r>
      <w:r>
        <w:rPr>
          <w:i/>
        </w:rPr>
        <w:t>.</w:t>
      </w:r>
      <w:r>
        <w:t xml:space="preserve"> </w:t>
      </w:r>
      <w:r w:rsidR="00282028">
        <w:t xml:space="preserve">Результаты </w:t>
      </w:r>
      <w:proofErr w:type="gramStart"/>
      <w:r w:rsidR="00282028">
        <w:t>расчетов</w:t>
      </w:r>
      <w:proofErr w:type="gramEnd"/>
      <w:r w:rsidR="00282028">
        <w:t xml:space="preserve"> к </w:t>
      </w:r>
      <w:r w:rsidR="00282028" w:rsidRPr="00405F46">
        <w:rPr>
          <w:highlight w:val="green"/>
        </w:rPr>
        <w:t>примеру 4.2</w:t>
      </w:r>
    </w:p>
    <w:p w:rsidR="00282028" w:rsidRDefault="00282028" w:rsidP="007C2FE7">
      <w:pPr>
        <w:pStyle w:val="a3"/>
      </w:pPr>
      <w:r>
        <w:rPr>
          <w:b/>
          <w:szCs w:val="30"/>
        </w:rPr>
        <w:t xml:space="preserve">Пример </w:t>
      </w:r>
      <w:r w:rsidR="004B1FE8" w:rsidRPr="00952A8D">
        <w:rPr>
          <w:b/>
          <w:szCs w:val="30"/>
        </w:rPr>
        <w:t>4</w:t>
      </w:r>
      <w:r>
        <w:rPr>
          <w:b/>
          <w:szCs w:val="30"/>
        </w:rPr>
        <w:t>.</w:t>
      </w:r>
      <w:r w:rsidR="004B1FE8" w:rsidRPr="00952A8D">
        <w:rPr>
          <w:b/>
          <w:szCs w:val="30"/>
        </w:rPr>
        <w:t>3</w:t>
      </w:r>
      <w:r>
        <w:rPr>
          <w:b/>
          <w:szCs w:val="30"/>
        </w:rPr>
        <w:t xml:space="preserve">. </w:t>
      </w:r>
      <w:r>
        <w:t>Определить реакцию системы, описываемой дифф</w:t>
      </w:r>
      <w:r>
        <w:t>е</w:t>
      </w:r>
      <w:r>
        <w:t xml:space="preserve">ренциальным уравнением </w:t>
      </w:r>
    </w:p>
    <w:p w:rsidR="00282028" w:rsidRDefault="00282028" w:rsidP="00282028">
      <w:pPr>
        <w:pStyle w:val="ab"/>
      </w:pPr>
      <w:r w:rsidRPr="00E3643D">
        <w:rPr>
          <w:position w:val="-28"/>
        </w:rPr>
        <w:object w:dxaOrig="2560" w:dyaOrig="760">
          <v:shape id="_x0000_i1563" type="#_x0000_t75" style="width:127.5pt;height:38.25pt" o:ole="">
            <v:imagedata r:id="rId1104" o:title=""/>
          </v:shape>
          <o:OLEObject Type="Embed" ProgID="Equation.3" ShapeID="_x0000_i1563" DrawAspect="Content" ObjectID="_1708871974" r:id="rId1105"/>
        </w:object>
      </w:r>
    </w:p>
    <w:p w:rsidR="00282028" w:rsidRDefault="00282028" w:rsidP="00282028">
      <w:pPr>
        <w:pStyle w:val="a3"/>
        <w:ind w:firstLine="0"/>
      </w:pPr>
      <w:r>
        <w:t xml:space="preserve">на входной сигнал </w:t>
      </w:r>
      <w:r>
        <w:rPr>
          <w:i/>
          <w:lang w:val="en-US"/>
        </w:rPr>
        <w:t>x</w:t>
      </w:r>
      <w:r>
        <w:t>(</w:t>
      </w:r>
      <w:r>
        <w:rPr>
          <w:i/>
          <w:lang w:val="en-US"/>
        </w:rPr>
        <w:t>t</w:t>
      </w:r>
      <w:r>
        <w:t xml:space="preserve">) = </w:t>
      </w:r>
      <w:r w:rsidRPr="00E8142A">
        <w:t>9</w:t>
      </w:r>
      <w:r w:rsidRPr="001B2FA1">
        <w:t>0</w:t>
      </w:r>
      <w:r>
        <w:t xml:space="preserve"> при нулевых начальных условиях:</w:t>
      </w:r>
    </w:p>
    <w:p w:rsidR="00282028" w:rsidRPr="00E77CF2" w:rsidRDefault="00282028" w:rsidP="00282028">
      <w:pPr>
        <w:pStyle w:val="a3"/>
        <w:spacing w:before="120" w:after="120"/>
        <w:ind w:firstLine="709"/>
        <w:rPr>
          <w:sz w:val="28"/>
        </w:rPr>
      </w:pPr>
      <w:r>
        <w:t xml:space="preserve"> </w:t>
      </w:r>
      <w:r>
        <w:rPr>
          <w:i/>
          <w:sz w:val="28"/>
          <w:lang w:val="en-US"/>
        </w:rPr>
        <w:t>dy</w:t>
      </w:r>
      <w:r w:rsidRPr="00E77CF2">
        <w:rPr>
          <w:sz w:val="28"/>
        </w:rPr>
        <w:t>/</w:t>
      </w:r>
      <w:proofErr w:type="gramStart"/>
      <w:r>
        <w:rPr>
          <w:i/>
          <w:sz w:val="28"/>
          <w:lang w:val="en-US"/>
        </w:rPr>
        <w:t>dt</w:t>
      </w:r>
      <w:r w:rsidRPr="00E77CF2">
        <w:rPr>
          <w:sz w:val="28"/>
        </w:rPr>
        <w:t>(</w:t>
      </w:r>
      <w:proofErr w:type="gramEnd"/>
      <w:r w:rsidRPr="00E77CF2">
        <w:rPr>
          <w:sz w:val="28"/>
        </w:rPr>
        <w:t>0)=</w:t>
      </w:r>
      <w:r>
        <w:rPr>
          <w:i/>
          <w:sz w:val="28"/>
          <w:lang w:val="en-US"/>
        </w:rPr>
        <w:t>y</w:t>
      </w:r>
      <w:r w:rsidRPr="00E77CF2">
        <w:rPr>
          <w:sz w:val="28"/>
        </w:rPr>
        <w:t>(0) = 0.</w:t>
      </w:r>
    </w:p>
    <w:p w:rsidR="00282028" w:rsidRDefault="00282028" w:rsidP="00282028">
      <w:pPr>
        <w:pStyle w:val="a3"/>
        <w:ind w:firstLine="709"/>
      </w:pPr>
      <w:r>
        <w:t>ДУ имеет вид:</w:t>
      </w:r>
    </w:p>
    <w:p w:rsidR="00282028" w:rsidRDefault="00ED25C7" w:rsidP="00282028">
      <w:pPr>
        <w:pStyle w:val="ab"/>
        <w:ind w:firstLine="709"/>
      </w:pPr>
      <w:r w:rsidRPr="00ED25C7">
        <w:rPr>
          <w:position w:val="-30"/>
        </w:rPr>
        <w:object w:dxaOrig="2580" w:dyaOrig="820">
          <v:shape id="_x0000_i1564" type="#_x0000_t75" style="width:129pt;height:40.5pt" o:ole="">
            <v:imagedata r:id="rId1106" o:title=""/>
          </v:shape>
          <o:OLEObject Type="Embed" ProgID="Equation.3" ShapeID="_x0000_i1564" DrawAspect="Content" ObjectID="_1708871975" r:id="rId1107"/>
        </w:object>
      </w:r>
      <w:r w:rsidR="00282028">
        <w:t>.</w:t>
      </w:r>
      <w:r w:rsidR="00282028">
        <w:tab/>
      </w:r>
    </w:p>
    <w:p w:rsidR="00282028" w:rsidRDefault="00282028" w:rsidP="00282028">
      <w:pPr>
        <w:pStyle w:val="a3"/>
        <w:ind w:firstLine="709"/>
      </w:pPr>
      <w:proofErr w:type="gramStart"/>
      <w:r>
        <w:t>Однородное ДУ:</w:t>
      </w:r>
      <w:proofErr w:type="gramEnd"/>
    </w:p>
    <w:p w:rsidR="00282028" w:rsidRDefault="00ED25C7" w:rsidP="00282028">
      <w:pPr>
        <w:pStyle w:val="ab"/>
        <w:ind w:firstLine="709"/>
      </w:pPr>
      <w:r w:rsidRPr="00ED25C7">
        <w:rPr>
          <w:position w:val="-30"/>
        </w:rPr>
        <w:object w:dxaOrig="2439" w:dyaOrig="820">
          <v:shape id="_x0000_i1565" type="#_x0000_t75" style="width:122.25pt;height:40.5pt" o:ole="">
            <v:imagedata r:id="rId1108" o:title=""/>
          </v:shape>
          <o:OLEObject Type="Embed" ProgID="Equation.3" ShapeID="_x0000_i1565" DrawAspect="Content" ObjectID="_1708871976" r:id="rId1109"/>
        </w:object>
      </w:r>
      <w:r w:rsidR="00282028">
        <w:t>.</w:t>
      </w:r>
      <w:r w:rsidR="00282028">
        <w:tab/>
      </w:r>
    </w:p>
    <w:p w:rsidR="00282028" w:rsidRDefault="00282028" w:rsidP="003C35AE">
      <w:pPr>
        <w:pStyle w:val="a3"/>
        <w:ind w:firstLine="709"/>
      </w:pPr>
      <w:r>
        <w:lastRenderedPageBreak/>
        <w:t xml:space="preserve">Его характеристическое уравнение </w:t>
      </w:r>
      <w:r w:rsidR="00ED25C7" w:rsidRPr="00E3643D">
        <w:rPr>
          <w:position w:val="-12"/>
        </w:rPr>
        <w:object w:dxaOrig="1900" w:dyaOrig="460">
          <v:shape id="_x0000_i1566" type="#_x0000_t75" style="width:94.5pt;height:22.5pt" o:ole="">
            <v:imagedata r:id="rId1110" o:title=""/>
          </v:shape>
          <o:OLEObject Type="Embed" ProgID="Equation.3" ShapeID="_x0000_i1566" DrawAspect="Content" ObjectID="_1708871977" r:id="rId1111"/>
        </w:object>
      </w:r>
      <w:r>
        <w:t xml:space="preserve"> имеет кратные корни: </w:t>
      </w:r>
      <w:r w:rsidR="00ED25C7" w:rsidRPr="00D500EA">
        <w:rPr>
          <w:position w:val="-16"/>
          <w:lang w:val="en-US"/>
        </w:rPr>
        <w:object w:dxaOrig="3019" w:dyaOrig="540">
          <v:shape id="_x0000_i1567" type="#_x0000_t75" style="width:152.25pt;height:27pt" o:ole="">
            <v:imagedata r:id="rId1112" o:title=""/>
          </v:shape>
          <o:OLEObject Type="Embed" ProgID="Equation.3" ShapeID="_x0000_i1567" DrawAspect="Content" ObjectID="_1708871978" r:id="rId1113"/>
        </w:object>
      </w:r>
      <w:r>
        <w:t xml:space="preserve"> </w:t>
      </w:r>
      <w:r w:rsidR="00ED25C7" w:rsidRPr="008034BE">
        <w:tab/>
      </w:r>
      <w:r w:rsidR="00ED25C7" w:rsidRPr="00D500EA">
        <w:rPr>
          <w:position w:val="-12"/>
          <w:lang w:val="en-US"/>
        </w:rPr>
        <w:object w:dxaOrig="2380" w:dyaOrig="400">
          <v:shape id="_x0000_i1568" type="#_x0000_t75" style="width:118.5pt;height:19.5pt" o:ole="">
            <v:imagedata r:id="rId1114" o:title=""/>
          </v:shape>
          <o:OLEObject Type="Embed" ProgID="Equation.3" ShapeID="_x0000_i1568" DrawAspect="Content" ObjectID="_1708871979" r:id="rId1115"/>
        </w:object>
      </w:r>
    </w:p>
    <w:p w:rsidR="00282028" w:rsidRDefault="00282028" w:rsidP="00282028">
      <w:pPr>
        <w:pStyle w:val="ab"/>
        <w:ind w:firstLine="0"/>
      </w:pPr>
      <w:r>
        <w:t>поэтому решение однородного уравнения записывается в виде:</w:t>
      </w:r>
    </w:p>
    <w:p w:rsidR="00282028" w:rsidRDefault="00ED25C7" w:rsidP="00ED25C7">
      <w:pPr>
        <w:pStyle w:val="ab"/>
      </w:pPr>
      <w:r w:rsidRPr="008C72C6">
        <w:object w:dxaOrig="4520" w:dyaOrig="460">
          <v:shape id="_x0000_i1569" type="#_x0000_t75" style="width:226.5pt;height:22.5pt" o:ole="">
            <v:imagedata r:id="rId1116" o:title=""/>
          </v:shape>
          <o:OLEObject Type="Embed" ProgID="Equation.3" ShapeID="_x0000_i1569" DrawAspect="Content" ObjectID="_1708871980" r:id="rId1117"/>
        </w:object>
      </w:r>
      <w:r w:rsidR="00282028">
        <w:t>,</w:t>
      </w:r>
    </w:p>
    <w:p w:rsidR="00282028" w:rsidRDefault="00282028" w:rsidP="00282028">
      <w:pPr>
        <w:pStyle w:val="a3"/>
        <w:ind w:firstLine="0"/>
        <w:rPr>
          <w:sz w:val="28"/>
        </w:rPr>
      </w:pPr>
      <w:r>
        <w:t xml:space="preserve">где </w:t>
      </w:r>
      <w:r>
        <w:rPr>
          <w:i/>
          <w:sz w:val="28"/>
        </w:rPr>
        <w:t>С</w:t>
      </w:r>
      <w:proofErr w:type="gramStart"/>
      <w:r>
        <w:rPr>
          <w:sz w:val="28"/>
          <w:vertAlign w:val="subscript"/>
        </w:rPr>
        <w:t>1</w:t>
      </w:r>
      <w:proofErr w:type="gramEnd"/>
      <w:r>
        <w:rPr>
          <w:sz w:val="28"/>
        </w:rPr>
        <w:t xml:space="preserve">, </w:t>
      </w:r>
      <w:r>
        <w:rPr>
          <w:i/>
          <w:sz w:val="28"/>
        </w:rPr>
        <w:t>С</w:t>
      </w:r>
      <w:r>
        <w:rPr>
          <w:sz w:val="28"/>
          <w:vertAlign w:val="subscript"/>
        </w:rPr>
        <w:t>2</w:t>
      </w:r>
      <w:r>
        <w:t xml:space="preserve"> </w:t>
      </w:r>
      <w:r>
        <w:sym w:font="Symbol" w:char="F02D"/>
      </w:r>
      <w:r>
        <w:t xml:space="preserve"> постоянные интегрирования.</w:t>
      </w:r>
      <w:r>
        <w:rPr>
          <w:sz w:val="28"/>
        </w:rPr>
        <w:tab/>
      </w:r>
    </w:p>
    <w:p w:rsidR="00282028" w:rsidRDefault="00282028" w:rsidP="00282028">
      <w:pPr>
        <w:pStyle w:val="a3"/>
      </w:pPr>
      <w:r w:rsidRPr="00ED25C7">
        <w:t xml:space="preserve">Правая часть </w:t>
      </w:r>
      <w:r w:rsidR="007A4D0E" w:rsidRPr="00ED25C7">
        <w:t>ДУ представляет собой постоянную</w:t>
      </w:r>
      <w:r w:rsidRPr="00ED25C7">
        <w:t xml:space="preserve"> </w:t>
      </w:r>
      <w:r w:rsidR="007A4D0E" w:rsidRPr="00ED25C7">
        <w:t>величину</w:t>
      </w:r>
      <w:r w:rsidRPr="00ED25C7">
        <w:t>. Поэт</w:t>
      </w:r>
      <w:r w:rsidRPr="00ED25C7">
        <w:t>о</w:t>
      </w:r>
      <w:r w:rsidRPr="00ED25C7">
        <w:t xml:space="preserve">му </w:t>
      </w:r>
      <w:r w:rsidR="007A4D0E" w:rsidRPr="00ED25C7">
        <w:t xml:space="preserve">и </w:t>
      </w:r>
      <w:r w:rsidRPr="00ED25C7">
        <w:t>частное решение также будет постоянн</w:t>
      </w:r>
      <w:r w:rsidR="007A4D0E" w:rsidRPr="00ED25C7">
        <w:t>ой</w:t>
      </w:r>
      <w:r w:rsidRPr="00ED25C7">
        <w:t xml:space="preserve"> </w:t>
      </w:r>
      <w:r w:rsidR="007A4D0E" w:rsidRPr="00ED25C7">
        <w:t>величиной</w:t>
      </w:r>
      <w:r w:rsidRPr="00ED25C7">
        <w:t xml:space="preserve">, т.к. </w:t>
      </w:r>
      <w:r w:rsidR="007A4D0E" w:rsidRPr="00ED25C7">
        <w:t xml:space="preserve">ее </w:t>
      </w:r>
      <w:r w:rsidRPr="00ED25C7">
        <w:t>первая и вторая производные равны нулю.</w:t>
      </w:r>
      <w:r>
        <w:t xml:space="preserve"> </w:t>
      </w:r>
    </w:p>
    <w:p w:rsidR="00282028" w:rsidRDefault="00282028" w:rsidP="00282028">
      <w:pPr>
        <w:pStyle w:val="a3"/>
        <w:ind w:firstLine="680"/>
      </w:pPr>
      <w:r>
        <w:t xml:space="preserve">Частное решение </w:t>
      </w:r>
      <w:proofErr w:type="gramStart"/>
      <w:r>
        <w:t>исходного неоднородного</w:t>
      </w:r>
      <w:proofErr w:type="gramEnd"/>
      <w:r>
        <w:t xml:space="preserve"> уравнения: </w:t>
      </w:r>
    </w:p>
    <w:p w:rsidR="00282028" w:rsidRDefault="00ED25C7" w:rsidP="00282028">
      <w:pPr>
        <w:pStyle w:val="ab"/>
      </w:pPr>
      <w:r w:rsidRPr="00E8142A">
        <w:rPr>
          <w:position w:val="-28"/>
        </w:rPr>
        <w:object w:dxaOrig="1500" w:dyaOrig="740">
          <v:shape id="_x0000_i1570" type="#_x0000_t75" style="width:75pt;height:36pt" o:ole="">
            <v:imagedata r:id="rId1118" o:title=""/>
          </v:shape>
          <o:OLEObject Type="Embed" ProgID="Equation.3" ShapeID="_x0000_i1570" DrawAspect="Content" ObjectID="_1708871981" r:id="rId1119"/>
        </w:object>
      </w:r>
      <w:r w:rsidR="00282028">
        <w:t>.</w:t>
      </w:r>
      <w:r w:rsidR="00282028">
        <w:tab/>
      </w:r>
    </w:p>
    <w:p w:rsidR="00282028" w:rsidRDefault="00282028" w:rsidP="00282028">
      <w:pPr>
        <w:pStyle w:val="a3"/>
        <w:ind w:firstLine="680"/>
      </w:pPr>
      <w:r>
        <w:t>Запишем общее решение неоднородного уравнения:</w:t>
      </w:r>
    </w:p>
    <w:p w:rsidR="00282028" w:rsidRDefault="00ED25C7" w:rsidP="00282028">
      <w:pPr>
        <w:pStyle w:val="ab"/>
      </w:pPr>
      <w:r w:rsidRPr="009374E6">
        <w:rPr>
          <w:position w:val="-12"/>
        </w:rPr>
        <w:object w:dxaOrig="3000" w:dyaOrig="460">
          <v:shape id="_x0000_i1571" type="#_x0000_t75" style="width:151.5pt;height:22.5pt" o:ole="">
            <v:imagedata r:id="rId1120" o:title=""/>
          </v:shape>
          <o:OLEObject Type="Embed" ProgID="Equation.3" ShapeID="_x0000_i1571" DrawAspect="Content" ObjectID="_1708871982" r:id="rId1121"/>
        </w:object>
      </w:r>
      <w:r w:rsidR="00282028">
        <w:t>.</w:t>
      </w:r>
    </w:p>
    <w:p w:rsidR="00282028" w:rsidRDefault="00282028" w:rsidP="00282028">
      <w:pPr>
        <w:pStyle w:val="a3"/>
      </w:pPr>
      <w:r>
        <w:t>Первая производная от решения:</w:t>
      </w:r>
    </w:p>
    <w:p w:rsidR="00282028" w:rsidRDefault="00ED25C7" w:rsidP="00282028">
      <w:pPr>
        <w:pStyle w:val="ab"/>
        <w:ind w:firstLine="720"/>
      </w:pPr>
      <w:r w:rsidRPr="009374E6">
        <w:rPr>
          <w:position w:val="-28"/>
        </w:rPr>
        <w:object w:dxaOrig="3580" w:dyaOrig="740">
          <v:shape id="_x0000_i1572" type="#_x0000_t75" style="width:177.75pt;height:38.25pt" o:ole="">
            <v:imagedata r:id="rId1122" o:title=""/>
          </v:shape>
          <o:OLEObject Type="Embed" ProgID="Equation.3" ShapeID="_x0000_i1572" DrawAspect="Content" ObjectID="_1708871983" r:id="rId1123"/>
        </w:object>
      </w:r>
      <w:r w:rsidR="00282028">
        <w:tab/>
      </w:r>
    </w:p>
    <w:p w:rsidR="00282028" w:rsidRDefault="00282028" w:rsidP="00282028">
      <w:pPr>
        <w:pStyle w:val="a3"/>
      </w:pPr>
      <w:r>
        <w:t xml:space="preserve">Определим </w:t>
      </w:r>
      <w:r>
        <w:rPr>
          <w:i/>
        </w:rPr>
        <w:t>С</w:t>
      </w:r>
      <w:proofErr w:type="gramStart"/>
      <w:r>
        <w:rPr>
          <w:vertAlign w:val="subscript"/>
        </w:rPr>
        <w:t>1</w:t>
      </w:r>
      <w:proofErr w:type="gramEnd"/>
      <w:r>
        <w:t xml:space="preserve"> и </w:t>
      </w:r>
      <w:r>
        <w:rPr>
          <w:i/>
        </w:rPr>
        <w:t>С</w:t>
      </w:r>
      <w:r>
        <w:rPr>
          <w:vertAlign w:val="subscript"/>
        </w:rPr>
        <w:t>2</w:t>
      </w:r>
      <w:r>
        <w:t xml:space="preserve"> из начальных условий:</w:t>
      </w:r>
    </w:p>
    <w:p w:rsidR="00282028" w:rsidRDefault="00ED25C7" w:rsidP="00282028">
      <w:pPr>
        <w:pStyle w:val="13"/>
        <w:tabs>
          <w:tab w:val="right" w:pos="9356"/>
        </w:tabs>
        <w:spacing w:before="120" w:line="360" w:lineRule="auto"/>
        <w:ind w:firstLine="720"/>
        <w:jc w:val="both"/>
        <w:rPr>
          <w:sz w:val="28"/>
        </w:rPr>
      </w:pPr>
      <w:r w:rsidRPr="00E3643D">
        <w:rPr>
          <w:position w:val="-12"/>
          <w:sz w:val="28"/>
        </w:rPr>
        <w:object w:dxaOrig="3720" w:dyaOrig="400">
          <v:shape id="_x0000_i1573" type="#_x0000_t75" style="width:186pt;height:19.5pt" o:ole="">
            <v:imagedata r:id="rId1124" o:title=""/>
          </v:shape>
          <o:OLEObject Type="Embed" ProgID="Equation.3" ShapeID="_x0000_i1573" DrawAspect="Content" ObjectID="_1708871984" r:id="rId1125"/>
        </w:object>
      </w:r>
      <w:r w:rsidR="00282028">
        <w:rPr>
          <w:sz w:val="28"/>
        </w:rPr>
        <w:t>;</w:t>
      </w:r>
    </w:p>
    <w:p w:rsidR="00282028" w:rsidRDefault="00ED25C7" w:rsidP="00282028">
      <w:pPr>
        <w:pStyle w:val="13"/>
        <w:tabs>
          <w:tab w:val="right" w:pos="9356"/>
        </w:tabs>
        <w:spacing w:line="360" w:lineRule="auto"/>
        <w:ind w:right="-1" w:firstLine="720"/>
        <w:jc w:val="both"/>
        <w:rPr>
          <w:sz w:val="28"/>
        </w:rPr>
      </w:pPr>
      <w:r w:rsidRPr="00ED25C7">
        <w:rPr>
          <w:position w:val="-36"/>
          <w:sz w:val="28"/>
        </w:rPr>
        <w:object w:dxaOrig="4959" w:dyaOrig="840">
          <v:shape id="_x0000_i1574" type="#_x0000_t75" style="width:248.25pt;height:42pt" o:ole="">
            <v:imagedata r:id="rId1126" o:title=""/>
          </v:shape>
          <o:OLEObject Type="Embed" ProgID="Equation.3" ShapeID="_x0000_i1574" DrawAspect="Content" ObjectID="_1708871985" r:id="rId1127"/>
        </w:object>
      </w:r>
    </w:p>
    <w:p w:rsidR="00282028" w:rsidRDefault="00282028" w:rsidP="00282028">
      <w:pPr>
        <w:pStyle w:val="13"/>
        <w:tabs>
          <w:tab w:val="right" w:pos="9356"/>
        </w:tabs>
        <w:spacing w:line="360" w:lineRule="auto"/>
        <w:ind w:right="-1" w:firstLine="720"/>
        <w:jc w:val="both"/>
        <w:rPr>
          <w:sz w:val="30"/>
          <w:szCs w:val="30"/>
        </w:rPr>
      </w:pPr>
      <w:r>
        <w:rPr>
          <w:sz w:val="30"/>
          <w:szCs w:val="30"/>
        </w:rPr>
        <w:t>Таким образом, заданное ДУ имеет решение</w:t>
      </w:r>
    </w:p>
    <w:p w:rsidR="00282028" w:rsidRDefault="00ED25C7" w:rsidP="00282028">
      <w:pPr>
        <w:pStyle w:val="13"/>
        <w:tabs>
          <w:tab w:val="right" w:pos="9356"/>
        </w:tabs>
        <w:spacing w:line="360" w:lineRule="auto"/>
        <w:ind w:right="-1" w:firstLine="720"/>
        <w:jc w:val="both"/>
        <w:rPr>
          <w:sz w:val="30"/>
          <w:szCs w:val="30"/>
        </w:rPr>
      </w:pPr>
      <w:r w:rsidRPr="009374E6">
        <w:rPr>
          <w:position w:val="-12"/>
        </w:rPr>
        <w:object w:dxaOrig="5360" w:dyaOrig="460">
          <v:shape id="_x0000_i1575" type="#_x0000_t75" style="width:269.25pt;height:22.5pt" o:ole="">
            <v:imagedata r:id="rId1128" o:title=""/>
          </v:shape>
          <o:OLEObject Type="Embed" ProgID="Equation.3" ShapeID="_x0000_i1575" DrawAspect="Content" ObjectID="_1708871986" r:id="rId1129"/>
        </w:object>
      </w:r>
    </w:p>
    <w:p w:rsidR="00282028" w:rsidRDefault="00282028" w:rsidP="007C2FE7">
      <w:pPr>
        <w:pStyle w:val="a3"/>
      </w:pPr>
      <w:r>
        <w:rPr>
          <w:b/>
          <w:szCs w:val="30"/>
        </w:rPr>
        <w:t xml:space="preserve">Пример </w:t>
      </w:r>
      <w:r w:rsidR="004B1FE8" w:rsidRPr="00952A8D">
        <w:rPr>
          <w:b/>
          <w:szCs w:val="30"/>
        </w:rPr>
        <w:t>4</w:t>
      </w:r>
      <w:r>
        <w:rPr>
          <w:b/>
          <w:szCs w:val="30"/>
        </w:rPr>
        <w:t>.</w:t>
      </w:r>
      <w:r w:rsidR="004B1FE8" w:rsidRPr="00952A8D">
        <w:rPr>
          <w:b/>
          <w:szCs w:val="30"/>
        </w:rPr>
        <w:t>4</w:t>
      </w:r>
      <w:r>
        <w:rPr>
          <w:b/>
          <w:szCs w:val="30"/>
        </w:rPr>
        <w:t xml:space="preserve">. </w:t>
      </w:r>
      <w:r>
        <w:t>Определить реакцию системы, описываемой дифф</w:t>
      </w:r>
      <w:r>
        <w:t>е</w:t>
      </w:r>
      <w:r>
        <w:t xml:space="preserve">ренциальным уравнением </w:t>
      </w:r>
    </w:p>
    <w:p w:rsidR="00282028" w:rsidRDefault="00E256C5" w:rsidP="00E256C5">
      <w:pPr>
        <w:pStyle w:val="ab"/>
        <w:rPr>
          <w:lang w:val="en-US"/>
        </w:rPr>
      </w:pPr>
      <w:r w:rsidRPr="00E256C5">
        <w:rPr>
          <w:position w:val="-30"/>
        </w:rPr>
        <w:object w:dxaOrig="6420" w:dyaOrig="820">
          <v:shape id="_x0000_i1576" type="#_x0000_t75" style="width:323.25pt;height:40.5pt" o:ole="">
            <v:imagedata r:id="rId1130" o:title=""/>
          </v:shape>
          <o:OLEObject Type="Embed" ProgID="Equation.3" ShapeID="_x0000_i1576" DrawAspect="Content" ObjectID="_1708871987" r:id="rId1131"/>
        </w:object>
      </w:r>
    </w:p>
    <w:p w:rsidR="00282028" w:rsidRDefault="00282028" w:rsidP="00282028">
      <w:pPr>
        <w:pStyle w:val="a3"/>
        <w:ind w:firstLine="0"/>
      </w:pPr>
      <w:r>
        <w:t>при нулевых начальных условиях. Входной сигнал (входное напряжение) – постоянное напряжение</w:t>
      </w:r>
      <w:r w:rsidRPr="00E3643D">
        <w:rPr>
          <w:position w:val="-12"/>
        </w:rPr>
        <w:object w:dxaOrig="1180" w:dyaOrig="360">
          <v:shape id="_x0000_i1577" type="#_x0000_t75" style="width:58.5pt;height:17.25pt" o:ole="">
            <v:imagedata r:id="rId1132" o:title=""/>
          </v:shape>
          <o:OLEObject Type="Embed" ProgID="Equation.3" ShapeID="_x0000_i1577" DrawAspect="Content" ObjectID="_1708871988" r:id="rId1133"/>
        </w:object>
      </w:r>
      <w:r>
        <w:t xml:space="preserve"> В.</w:t>
      </w:r>
      <w:r w:rsidRPr="002D3561">
        <w:t xml:space="preserve"> </w:t>
      </w:r>
      <w:r>
        <w:t>ДУ взято из примера к практич</w:t>
      </w:r>
      <w:r>
        <w:t>е</w:t>
      </w:r>
      <w:r>
        <w:t>скому занятию 1.</w:t>
      </w:r>
    </w:p>
    <w:p w:rsidR="00282028" w:rsidRDefault="00282028" w:rsidP="00282028">
      <w:pPr>
        <w:pStyle w:val="a3"/>
        <w:ind w:firstLine="0"/>
      </w:pPr>
      <w:r>
        <w:tab/>
        <w:t xml:space="preserve">При </w:t>
      </w:r>
      <w:r w:rsidRPr="002B06FF">
        <w:rPr>
          <w:i/>
          <w:lang w:val="en-US"/>
        </w:rPr>
        <w:t>u</w:t>
      </w:r>
      <w:r w:rsidRPr="00907EA3">
        <w:t xml:space="preserve"> =</w:t>
      </w:r>
      <w:r>
        <w:t>100</w:t>
      </w:r>
      <w:proofErr w:type="gramStart"/>
      <w:r>
        <w:t xml:space="preserve"> В</w:t>
      </w:r>
      <w:proofErr w:type="gramEnd"/>
      <w:r>
        <w:t xml:space="preserve"> =</w:t>
      </w:r>
      <w:r w:rsidRPr="00907EA3">
        <w:t xml:space="preserve"> </w:t>
      </w:r>
      <w:r>
        <w:rPr>
          <w:lang w:val="en-US"/>
        </w:rPr>
        <w:t>cons</w:t>
      </w:r>
      <w:r>
        <w:t xml:space="preserve"> ДУ принимает вид:</w:t>
      </w:r>
    </w:p>
    <w:p w:rsidR="00282028" w:rsidRDefault="00E256C5" w:rsidP="00E256C5">
      <w:pPr>
        <w:pStyle w:val="ab"/>
        <w:rPr>
          <w:lang w:val="en-US"/>
        </w:rPr>
      </w:pPr>
      <w:r w:rsidRPr="00E256C5">
        <w:rPr>
          <w:position w:val="-30"/>
        </w:rPr>
        <w:object w:dxaOrig="5000" w:dyaOrig="820">
          <v:shape id="_x0000_i1578" type="#_x0000_t75" style="width:250.5pt;height:40.5pt" o:ole="">
            <v:imagedata r:id="rId1134" o:title=""/>
          </v:shape>
          <o:OLEObject Type="Embed" ProgID="Equation.3" ShapeID="_x0000_i1578" DrawAspect="Content" ObjectID="_1708871989" r:id="rId1135"/>
        </w:object>
      </w:r>
    </w:p>
    <w:p w:rsidR="00282028" w:rsidRDefault="00282028" w:rsidP="00282028">
      <w:pPr>
        <w:pStyle w:val="a3"/>
        <w:ind w:firstLine="709"/>
      </w:pPr>
      <w:proofErr w:type="gramStart"/>
      <w:r>
        <w:lastRenderedPageBreak/>
        <w:t>Однородное ДУ:</w:t>
      </w:r>
      <w:proofErr w:type="gramEnd"/>
    </w:p>
    <w:p w:rsidR="00282028" w:rsidRDefault="00E256C5" w:rsidP="00282028">
      <w:pPr>
        <w:pStyle w:val="ab"/>
        <w:ind w:firstLine="709"/>
      </w:pPr>
      <w:r w:rsidRPr="00E256C5">
        <w:rPr>
          <w:position w:val="-30"/>
        </w:rPr>
        <w:object w:dxaOrig="3920" w:dyaOrig="820">
          <v:shape id="_x0000_i1579" type="#_x0000_t75" style="width:196.5pt;height:40.5pt" o:ole="">
            <v:imagedata r:id="rId1136" o:title=""/>
          </v:shape>
          <o:OLEObject Type="Embed" ProgID="Equation.3" ShapeID="_x0000_i1579" DrawAspect="Content" ObjectID="_1708871990" r:id="rId1137"/>
        </w:object>
      </w:r>
      <w:r w:rsidR="00282028">
        <w:t>.</w:t>
      </w:r>
      <w:r w:rsidR="00282028">
        <w:tab/>
      </w:r>
    </w:p>
    <w:p w:rsidR="00282028" w:rsidRDefault="00282028" w:rsidP="00282028">
      <w:pPr>
        <w:pStyle w:val="a3"/>
        <w:ind w:firstLine="709"/>
      </w:pPr>
      <w:r>
        <w:t xml:space="preserve">Его характеристическое уравнение </w:t>
      </w:r>
      <w:r w:rsidR="00E256C5" w:rsidRPr="00E3643D">
        <w:rPr>
          <w:position w:val="-12"/>
        </w:rPr>
        <w:object w:dxaOrig="3260" w:dyaOrig="460">
          <v:shape id="_x0000_i1580" type="#_x0000_t75" style="width:163.5pt;height:22.5pt" o:ole="">
            <v:imagedata r:id="rId1138" o:title=""/>
          </v:shape>
          <o:OLEObject Type="Embed" ProgID="Equation.3" ShapeID="_x0000_i1580" DrawAspect="Content" ObjectID="_1708871991" r:id="rId1139"/>
        </w:object>
      </w:r>
      <w:r>
        <w:t xml:space="preserve"> имеет комплексно-сопряженные корни </w:t>
      </w:r>
    </w:p>
    <w:p w:rsidR="00282028" w:rsidRDefault="00E256C5" w:rsidP="00282028">
      <w:pPr>
        <w:pStyle w:val="ab"/>
      </w:pPr>
      <w:r w:rsidRPr="00E256C5">
        <w:rPr>
          <w:position w:val="-36"/>
        </w:rPr>
        <w:object w:dxaOrig="6399" w:dyaOrig="960">
          <v:shape id="_x0000_i1581" type="#_x0000_t75" style="width:321pt;height:49.5pt" o:ole="">
            <v:imagedata r:id="rId1140" o:title=""/>
          </v:shape>
          <o:OLEObject Type="Embed" ProgID="Equation.3" ShapeID="_x0000_i1581" DrawAspect="Content" ObjectID="_1708871992" r:id="rId1141"/>
        </w:object>
      </w:r>
      <w:r w:rsidR="00282028">
        <w:t>,</w:t>
      </w:r>
    </w:p>
    <w:p w:rsidR="00282028" w:rsidRDefault="00282028" w:rsidP="00282028">
      <w:pPr>
        <w:pStyle w:val="ab"/>
        <w:ind w:firstLine="0"/>
      </w:pPr>
      <w:r>
        <w:t>поэтому решение однородного уравнения записывается в виде:</w:t>
      </w:r>
    </w:p>
    <w:p w:rsidR="00282028" w:rsidRDefault="00E256C5" w:rsidP="00E256C5">
      <w:pPr>
        <w:pStyle w:val="ab"/>
      </w:pPr>
      <w:r w:rsidRPr="002B06FF">
        <w:object w:dxaOrig="5100" w:dyaOrig="460">
          <v:shape id="_x0000_i1582" type="#_x0000_t75" style="width:255pt;height:22.5pt" o:ole="">
            <v:imagedata r:id="rId1142" o:title=""/>
          </v:shape>
          <o:OLEObject Type="Embed" ProgID="Equation.3" ShapeID="_x0000_i1582" DrawAspect="Content" ObjectID="_1708871993" r:id="rId1143"/>
        </w:object>
      </w:r>
      <w:r w:rsidR="00282028">
        <w:t>,</w:t>
      </w:r>
    </w:p>
    <w:p w:rsidR="00282028" w:rsidRDefault="00282028" w:rsidP="00282028">
      <w:pPr>
        <w:pStyle w:val="a3"/>
        <w:ind w:firstLine="0"/>
        <w:rPr>
          <w:sz w:val="28"/>
        </w:rPr>
      </w:pPr>
      <w:r>
        <w:t xml:space="preserve">где </w:t>
      </w:r>
      <w:r>
        <w:rPr>
          <w:i/>
          <w:sz w:val="28"/>
        </w:rPr>
        <w:t>С</w:t>
      </w:r>
      <w:proofErr w:type="gramStart"/>
      <w:r>
        <w:rPr>
          <w:sz w:val="28"/>
          <w:vertAlign w:val="subscript"/>
        </w:rPr>
        <w:t>1</w:t>
      </w:r>
      <w:proofErr w:type="gramEnd"/>
      <w:r>
        <w:rPr>
          <w:sz w:val="28"/>
        </w:rPr>
        <w:t xml:space="preserve">, </w:t>
      </w:r>
      <w:r>
        <w:rPr>
          <w:i/>
          <w:sz w:val="28"/>
        </w:rPr>
        <w:t>С</w:t>
      </w:r>
      <w:r>
        <w:rPr>
          <w:sz w:val="28"/>
          <w:vertAlign w:val="subscript"/>
        </w:rPr>
        <w:t>2</w:t>
      </w:r>
      <w:r>
        <w:t xml:space="preserve"> </w:t>
      </w:r>
      <w:r>
        <w:sym w:font="Symbol" w:char="F02D"/>
      </w:r>
      <w:r>
        <w:t xml:space="preserve"> постоянные интегрирования.</w:t>
      </w:r>
      <w:r>
        <w:rPr>
          <w:sz w:val="28"/>
        </w:rPr>
        <w:tab/>
      </w:r>
    </w:p>
    <w:p w:rsidR="00282028" w:rsidRDefault="00282028" w:rsidP="00282028">
      <w:pPr>
        <w:pStyle w:val="a3"/>
      </w:pPr>
      <w:r w:rsidRPr="00E256C5">
        <w:t>Правая часть ДУ представляет собой постоянн</w:t>
      </w:r>
      <w:r w:rsidR="007A4D0E" w:rsidRPr="00E256C5">
        <w:t>ую величину</w:t>
      </w:r>
      <w:r w:rsidRPr="00E256C5">
        <w:t>. Поэт</w:t>
      </w:r>
      <w:r w:rsidRPr="00E256C5">
        <w:t>о</w:t>
      </w:r>
      <w:r w:rsidRPr="00E256C5">
        <w:t xml:space="preserve">му </w:t>
      </w:r>
      <w:r w:rsidR="007A4D0E" w:rsidRPr="00E256C5">
        <w:t xml:space="preserve">и </w:t>
      </w:r>
      <w:r w:rsidRPr="00E256C5">
        <w:t>частное решение также будет постоянн</w:t>
      </w:r>
      <w:r w:rsidR="007A4D0E" w:rsidRPr="00E256C5">
        <w:t>ой величиной.</w:t>
      </w:r>
      <w:r>
        <w:t xml:space="preserve"> </w:t>
      </w:r>
    </w:p>
    <w:p w:rsidR="00282028" w:rsidRDefault="00282028" w:rsidP="00282028">
      <w:pPr>
        <w:pStyle w:val="a3"/>
        <w:ind w:firstLine="680"/>
      </w:pPr>
      <w:r>
        <w:t xml:space="preserve">Частное решение </w:t>
      </w:r>
      <w:proofErr w:type="gramStart"/>
      <w:r>
        <w:t>исходного неоднородного</w:t>
      </w:r>
      <w:proofErr w:type="gramEnd"/>
      <w:r>
        <w:t xml:space="preserve"> уравнения: </w:t>
      </w:r>
    </w:p>
    <w:p w:rsidR="00282028" w:rsidRDefault="00E256C5" w:rsidP="00282028">
      <w:pPr>
        <w:pStyle w:val="ab"/>
      </w:pPr>
      <w:r w:rsidRPr="00E256C5">
        <w:rPr>
          <w:position w:val="-34"/>
        </w:rPr>
        <w:object w:dxaOrig="2640" w:dyaOrig="859">
          <v:shape id="_x0000_i1583" type="#_x0000_t75" style="width:130.5pt;height:41.25pt" o:ole="">
            <v:imagedata r:id="rId1144" o:title=""/>
          </v:shape>
          <o:OLEObject Type="Embed" ProgID="Equation.3" ShapeID="_x0000_i1583" DrawAspect="Content" ObjectID="_1708871994" r:id="rId1145"/>
        </w:object>
      </w:r>
      <w:r w:rsidR="00282028">
        <w:tab/>
      </w:r>
    </w:p>
    <w:p w:rsidR="00282028" w:rsidRDefault="00282028" w:rsidP="00282028">
      <w:pPr>
        <w:pStyle w:val="a3"/>
        <w:ind w:firstLine="680"/>
      </w:pPr>
      <w:r>
        <w:t>Запишем общее решение неоднородного уравнения в виде суммы общего и частного решений:</w:t>
      </w:r>
    </w:p>
    <w:p w:rsidR="00282028" w:rsidRDefault="00E256C5" w:rsidP="00282028">
      <w:pPr>
        <w:pStyle w:val="ab"/>
      </w:pPr>
      <w:r w:rsidRPr="002B06FF">
        <w:rPr>
          <w:position w:val="-12"/>
        </w:rPr>
        <w:object w:dxaOrig="5640" w:dyaOrig="460">
          <v:shape id="_x0000_i1584" type="#_x0000_t75" style="width:282pt;height:22.5pt" o:ole="">
            <v:imagedata r:id="rId1146" o:title=""/>
          </v:shape>
          <o:OLEObject Type="Embed" ProgID="Equation.3" ShapeID="_x0000_i1584" DrawAspect="Content" ObjectID="_1708871995" r:id="rId1147"/>
        </w:object>
      </w:r>
      <w:r w:rsidR="00282028">
        <w:t>.</w:t>
      </w:r>
    </w:p>
    <w:p w:rsidR="00282028" w:rsidRDefault="00282028" w:rsidP="00282028">
      <w:pPr>
        <w:pStyle w:val="a3"/>
      </w:pPr>
      <w:r>
        <w:t>Первая производная от решения:</w:t>
      </w:r>
    </w:p>
    <w:p w:rsidR="00282028" w:rsidRDefault="00E256C5" w:rsidP="00282028">
      <w:pPr>
        <w:pStyle w:val="ab"/>
        <w:ind w:firstLine="720"/>
      </w:pPr>
      <w:r w:rsidRPr="002B06FF">
        <w:rPr>
          <w:position w:val="-28"/>
        </w:rPr>
        <w:object w:dxaOrig="5560" w:dyaOrig="740">
          <v:shape id="_x0000_i1585" type="#_x0000_t75" style="width:279pt;height:38.25pt" o:ole="">
            <v:imagedata r:id="rId1148" o:title=""/>
          </v:shape>
          <o:OLEObject Type="Embed" ProgID="Equation.3" ShapeID="_x0000_i1585" DrawAspect="Content" ObjectID="_1708871996" r:id="rId1149"/>
        </w:object>
      </w:r>
      <w:r w:rsidR="00282028">
        <w:tab/>
      </w:r>
    </w:p>
    <w:p w:rsidR="00282028" w:rsidRDefault="00E256C5" w:rsidP="00E256C5">
      <w:pPr>
        <w:pStyle w:val="ab"/>
      </w:pPr>
      <w:r w:rsidRPr="008C4FCA">
        <w:object w:dxaOrig="5700" w:dyaOrig="460">
          <v:shape id="_x0000_i1586" type="#_x0000_t75" style="width:285pt;height:22.5pt" o:ole="">
            <v:imagedata r:id="rId1150" o:title=""/>
          </v:shape>
          <o:OLEObject Type="Embed" ProgID="Equation.3" ShapeID="_x0000_i1586" DrawAspect="Content" ObjectID="_1708871997" r:id="rId1151"/>
        </w:object>
      </w:r>
      <w:r w:rsidR="00282028">
        <w:t>.</w:t>
      </w:r>
    </w:p>
    <w:p w:rsidR="00282028" w:rsidRDefault="00282028" w:rsidP="00282028">
      <w:pPr>
        <w:pStyle w:val="a3"/>
      </w:pPr>
      <w:r>
        <w:t xml:space="preserve">Определим </w:t>
      </w:r>
      <w:r>
        <w:rPr>
          <w:i/>
        </w:rPr>
        <w:t>С</w:t>
      </w:r>
      <w:proofErr w:type="gramStart"/>
      <w:r>
        <w:rPr>
          <w:vertAlign w:val="subscript"/>
        </w:rPr>
        <w:t>1</w:t>
      </w:r>
      <w:proofErr w:type="gramEnd"/>
      <w:r>
        <w:t xml:space="preserve"> и </w:t>
      </w:r>
      <w:r>
        <w:rPr>
          <w:i/>
        </w:rPr>
        <w:t>С</w:t>
      </w:r>
      <w:r>
        <w:rPr>
          <w:vertAlign w:val="subscript"/>
        </w:rPr>
        <w:t>2</w:t>
      </w:r>
      <w:r>
        <w:t xml:space="preserve"> из начальных условий:</w:t>
      </w:r>
    </w:p>
    <w:p w:rsidR="00282028" w:rsidRDefault="00E256C5" w:rsidP="00E256C5">
      <w:pPr>
        <w:pStyle w:val="ab"/>
        <w:rPr>
          <w:lang w:val="en-US"/>
        </w:rPr>
      </w:pPr>
      <w:r w:rsidRPr="00E3643D">
        <w:object w:dxaOrig="4020" w:dyaOrig="400">
          <v:shape id="_x0000_i1587" type="#_x0000_t75" style="width:200.25pt;height:19.5pt" o:ole="">
            <v:imagedata r:id="rId1152" o:title=""/>
          </v:shape>
          <o:OLEObject Type="Embed" ProgID="Equation.3" ShapeID="_x0000_i1587" DrawAspect="Content" ObjectID="_1708871998" r:id="rId1153"/>
        </w:object>
      </w:r>
      <w:r w:rsidR="00282028">
        <w:t>;</w:t>
      </w:r>
    </w:p>
    <w:p w:rsidR="00282028" w:rsidRPr="00E256C5" w:rsidRDefault="00E256C5" w:rsidP="00E256C5">
      <w:pPr>
        <w:pStyle w:val="ab"/>
        <w:rPr>
          <w:lang w:val="en-US"/>
        </w:rPr>
      </w:pPr>
      <w:r w:rsidRPr="00E256C5">
        <w:rPr>
          <w:position w:val="-36"/>
        </w:rPr>
        <w:object w:dxaOrig="8900" w:dyaOrig="840">
          <v:shape id="_x0000_i1588" type="#_x0000_t75" style="width:444pt;height:41.25pt" o:ole="">
            <v:imagedata r:id="rId1154" o:title=""/>
          </v:shape>
          <o:OLEObject Type="Embed" ProgID="Equation.3" ShapeID="_x0000_i1588" DrawAspect="Content" ObjectID="_1708871999" r:id="rId1155"/>
        </w:object>
      </w:r>
    </w:p>
    <w:p w:rsidR="00282028" w:rsidRDefault="00282028" w:rsidP="003C35AE">
      <w:pPr>
        <w:pStyle w:val="a3"/>
      </w:pPr>
      <w:r>
        <w:t>Таким образом, заданное ДУ имеет решение</w:t>
      </w:r>
    </w:p>
    <w:p w:rsidR="003C35AE" w:rsidRDefault="003C35AE" w:rsidP="003C35AE">
      <w:pPr>
        <w:pStyle w:val="ab"/>
        <w:ind w:firstLine="0"/>
        <w:rPr>
          <w:lang w:val="en-US"/>
        </w:rPr>
      </w:pPr>
      <w:r w:rsidRPr="003C35AE">
        <w:rPr>
          <w:position w:val="-12"/>
        </w:rPr>
        <w:object w:dxaOrig="9999" w:dyaOrig="460">
          <v:shape id="_x0000_i1589" type="#_x0000_t75" style="width:477.75pt;height:21.75pt" o:ole="">
            <v:imagedata r:id="rId1156" o:title=""/>
          </v:shape>
          <o:OLEObject Type="Embed" ProgID="Equation.3" ShapeID="_x0000_i1589" DrawAspect="Content" ObjectID="_1708872000" r:id="rId1157"/>
        </w:object>
      </w:r>
    </w:p>
    <w:p w:rsidR="00282028" w:rsidRDefault="00282028" w:rsidP="003C35AE">
      <w:pPr>
        <w:pStyle w:val="ab"/>
        <w:ind w:firstLine="709"/>
      </w:pPr>
      <w:r>
        <w:t>Для объединения функций синуса и косинуса можно использовать комплексный метод:</w:t>
      </w:r>
    </w:p>
    <w:p w:rsidR="00282028" w:rsidRDefault="00E256C5" w:rsidP="00E256C5">
      <w:pPr>
        <w:pStyle w:val="ab"/>
      </w:pPr>
      <w:r w:rsidRPr="00E256C5">
        <w:rPr>
          <w:position w:val="-12"/>
        </w:rPr>
        <w:object w:dxaOrig="6000" w:dyaOrig="540">
          <v:shape id="_x0000_i1590" type="#_x0000_t75" style="width:301.5pt;height:27pt" o:ole="">
            <v:imagedata r:id="rId1158" o:title=""/>
          </v:shape>
          <o:OLEObject Type="Embed" ProgID="Equation.3" ShapeID="_x0000_i1590" DrawAspect="Content" ObjectID="_1708872001" r:id="rId1159"/>
        </w:object>
      </w:r>
    </w:p>
    <w:p w:rsidR="00282028" w:rsidRDefault="00282028" w:rsidP="00282028">
      <w:pPr>
        <w:pStyle w:val="a3"/>
        <w:ind w:firstLine="709"/>
      </w:pPr>
      <w:r>
        <w:t>Следовательно:</w:t>
      </w:r>
    </w:p>
    <w:p w:rsidR="00282028" w:rsidRDefault="00E256C5" w:rsidP="00E256C5">
      <w:pPr>
        <w:pStyle w:val="ab"/>
      </w:pPr>
      <w:r w:rsidRPr="00E256C5">
        <w:rPr>
          <w:position w:val="-12"/>
        </w:rPr>
        <w:object w:dxaOrig="3840" w:dyaOrig="540">
          <v:shape id="_x0000_i1591" type="#_x0000_t75" style="width:191.25pt;height:27pt" o:ole="">
            <v:imagedata r:id="rId1160" o:title=""/>
          </v:shape>
          <o:OLEObject Type="Embed" ProgID="Equation.3" ShapeID="_x0000_i1591" DrawAspect="Content" ObjectID="_1708872002" r:id="rId1161"/>
        </w:object>
      </w:r>
    </w:p>
    <w:p w:rsidR="00282028" w:rsidRPr="0094503D" w:rsidRDefault="00282028" w:rsidP="00282028">
      <w:pPr>
        <w:pStyle w:val="a3"/>
        <w:rPr>
          <w:b/>
        </w:rPr>
      </w:pPr>
      <w:r>
        <w:rPr>
          <w:b/>
          <w:lang w:val="en-US"/>
        </w:rPr>
        <w:t>II</w:t>
      </w:r>
      <w:r>
        <w:rPr>
          <w:b/>
        </w:rPr>
        <w:t xml:space="preserve">. Операторный метод </w:t>
      </w:r>
      <w:r w:rsidR="003C35AE">
        <w:rPr>
          <w:b/>
        </w:rPr>
        <w:t>решения ОДУ</w:t>
      </w:r>
    </w:p>
    <w:p w:rsidR="00282028" w:rsidRDefault="00282028" w:rsidP="00282028">
      <w:pPr>
        <w:pStyle w:val="15"/>
      </w:pPr>
      <w:r>
        <w:rPr>
          <w:rStyle w:val="150"/>
        </w:rPr>
        <w:t>Операторный метод относится к символическим методам, в которых операции над функциями времени (оригиналами) заменяются операциями над их символами (изображениями). Взаимное соответствие между из</w:t>
      </w:r>
      <w:r>
        <w:rPr>
          <w:rStyle w:val="150"/>
        </w:rPr>
        <w:t>о</w:t>
      </w:r>
      <w:r>
        <w:rPr>
          <w:rStyle w:val="150"/>
        </w:rPr>
        <w:t xml:space="preserve">бражением </w:t>
      </w:r>
      <w:r>
        <w:rPr>
          <w:i/>
          <w:lang w:val="en-US"/>
        </w:rPr>
        <w:t>F</w:t>
      </w:r>
      <w:r>
        <w:rPr>
          <w:rStyle w:val="150"/>
        </w:rPr>
        <w:t>(</w:t>
      </w:r>
      <w:r>
        <w:rPr>
          <w:i/>
        </w:rPr>
        <w:t>р</w:t>
      </w:r>
      <w:r>
        <w:rPr>
          <w:rStyle w:val="150"/>
        </w:rPr>
        <w:t xml:space="preserve">) функции времени и самой функцией </w:t>
      </w:r>
      <w:r>
        <w:rPr>
          <w:i/>
          <w:lang w:val="en-US"/>
        </w:rPr>
        <w:t>f</w:t>
      </w:r>
      <w:r>
        <w:rPr>
          <w:rStyle w:val="150"/>
        </w:rPr>
        <w:t>(</w:t>
      </w:r>
      <w:r>
        <w:rPr>
          <w:i/>
          <w:lang w:val="en-US"/>
        </w:rPr>
        <w:t>t</w:t>
      </w:r>
      <w:r>
        <w:rPr>
          <w:rStyle w:val="150"/>
        </w:rPr>
        <w:t>) указывается зн</w:t>
      </w:r>
      <w:r>
        <w:rPr>
          <w:rStyle w:val="150"/>
        </w:rPr>
        <w:t>а</w:t>
      </w:r>
      <w:r>
        <w:rPr>
          <w:rStyle w:val="150"/>
        </w:rPr>
        <w:t>ком соответствия «</w:t>
      </w:r>
      <w:r w:rsidRPr="00E3643D">
        <w:rPr>
          <w:position w:val="-6"/>
        </w:rPr>
        <w:object w:dxaOrig="380" w:dyaOrig="260">
          <v:shape id="_x0000_i1592" type="#_x0000_t75" style="width:18.75pt;height:13.5pt" o:ole="">
            <v:imagedata r:id="rId1162" o:title=""/>
          </v:shape>
          <o:OLEObject Type="Embed" ProgID="Equation.3" ShapeID="_x0000_i1592" DrawAspect="Content" ObjectID="_1708872003" r:id="rId1163"/>
        </w:object>
      </w:r>
      <w:r>
        <w:t>»:</w:t>
      </w:r>
    </w:p>
    <w:p w:rsidR="00282028" w:rsidRDefault="00282028" w:rsidP="00E0788E">
      <w:pPr>
        <w:pStyle w:val="ab"/>
      </w:pPr>
      <w:r>
        <w:tab/>
      </w:r>
      <w:r w:rsidRPr="00E3643D">
        <w:rPr>
          <w:position w:val="-12"/>
        </w:rPr>
        <w:object w:dxaOrig="1560" w:dyaOrig="360">
          <v:shape id="_x0000_i1593" type="#_x0000_t75" style="width:78pt;height:18.75pt" o:ole="">
            <v:imagedata r:id="rId1164" o:title=""/>
          </v:shape>
          <o:OLEObject Type="Embed" ProgID="Equation.3" ShapeID="_x0000_i1593" DrawAspect="Content" ObjectID="_1708872004" r:id="rId1165"/>
        </w:object>
      </w:r>
      <w:r>
        <w:t xml:space="preserve"> или </w:t>
      </w:r>
      <w:r>
        <w:rPr>
          <w:i/>
          <w:lang w:val="en-US"/>
        </w:rPr>
        <w:t>F</w:t>
      </w:r>
      <w:r>
        <w:t>(</w:t>
      </w:r>
      <w:r>
        <w:rPr>
          <w:i/>
          <w:lang w:val="en-US"/>
        </w:rPr>
        <w:t>p</w:t>
      </w:r>
      <w:r>
        <w:t xml:space="preserve">) = </w:t>
      </w:r>
      <w:r>
        <w:rPr>
          <w:i/>
          <w:lang w:val="en-US"/>
        </w:rPr>
        <w:t>L</w:t>
      </w:r>
      <w:r>
        <w:t>[</w:t>
      </w:r>
      <w:r>
        <w:rPr>
          <w:i/>
          <w:lang w:val="en-US"/>
        </w:rPr>
        <w:t>f</w:t>
      </w:r>
      <w:r>
        <w:t>(</w:t>
      </w:r>
      <w:r>
        <w:rPr>
          <w:i/>
          <w:lang w:val="en-US"/>
        </w:rPr>
        <w:t>t</w:t>
      </w:r>
      <w:r>
        <w:t>)].</w:t>
      </w:r>
      <w:r>
        <w:tab/>
      </w:r>
      <w:r>
        <w:tab/>
      </w:r>
      <w:r>
        <w:tab/>
      </w:r>
      <w:r>
        <w:tab/>
      </w:r>
      <w:r>
        <w:tab/>
      </w:r>
      <w:r>
        <w:tab/>
        <w:t xml:space="preserve">     </w:t>
      </w:r>
      <w:r w:rsidR="00E256C5">
        <w:t>(</w:t>
      </w:r>
      <w:r w:rsidR="004B1FE8" w:rsidRPr="00952A8D">
        <w:rPr>
          <w:szCs w:val="30"/>
        </w:rPr>
        <w:t>4</w:t>
      </w:r>
      <w:r w:rsidR="004B1FE8" w:rsidRPr="004B1FE8">
        <w:rPr>
          <w:szCs w:val="30"/>
        </w:rPr>
        <w:t>.</w:t>
      </w:r>
      <w:r w:rsidR="004B1FE8" w:rsidRPr="00952A8D">
        <w:rPr>
          <w:szCs w:val="30"/>
        </w:rPr>
        <w:t>5</w:t>
      </w:r>
      <w:r w:rsidR="00E256C5">
        <w:t>)</w:t>
      </w:r>
    </w:p>
    <w:p w:rsidR="00282028" w:rsidRDefault="00282028" w:rsidP="00282028">
      <w:pPr>
        <w:pStyle w:val="15"/>
      </w:pPr>
      <w:r>
        <w:rPr>
          <w:szCs w:val="30"/>
        </w:rPr>
        <w:t xml:space="preserve">Преобразование Лапласа – это математический метод, в котором осуществляется переход из области вещественного переменного </w:t>
      </w:r>
      <w:r>
        <w:rPr>
          <w:i/>
          <w:szCs w:val="30"/>
          <w:lang w:val="en-US"/>
        </w:rPr>
        <w:t>t</w:t>
      </w:r>
      <w:r>
        <w:t xml:space="preserve"> в о</w:t>
      </w:r>
      <w:r>
        <w:t>б</w:t>
      </w:r>
      <w:r>
        <w:t xml:space="preserve">ласть комплексного переменного </w:t>
      </w:r>
      <w:proofErr w:type="gramStart"/>
      <w:r>
        <w:rPr>
          <w:i/>
          <w:szCs w:val="30"/>
        </w:rPr>
        <w:t>р</w:t>
      </w:r>
      <w:proofErr w:type="gramEnd"/>
      <w:r>
        <w:rPr>
          <w:i/>
          <w:szCs w:val="30"/>
        </w:rPr>
        <w:t xml:space="preserve">=σ </w:t>
      </w:r>
      <w:r>
        <w:t>+</w:t>
      </w:r>
      <w:r>
        <w:rPr>
          <w:i/>
          <w:szCs w:val="30"/>
          <w:lang w:val="en-US"/>
        </w:rPr>
        <w:t>j</w:t>
      </w:r>
      <w:r>
        <w:rPr>
          <w:rFonts w:ascii="Symbol" w:hAnsi="Symbol"/>
          <w:i/>
          <w:szCs w:val="30"/>
          <w:lang w:val="en-US"/>
        </w:rPr>
        <w:t></w:t>
      </w:r>
      <w:r>
        <w:t xml:space="preserve"> . Комплексное число </w:t>
      </w:r>
      <w:r>
        <w:rPr>
          <w:i/>
          <w:iCs/>
          <w:lang w:val="en-US"/>
        </w:rPr>
        <w:t>p</w:t>
      </w:r>
      <w:r>
        <w:t xml:space="preserve"> назыв</w:t>
      </w:r>
      <w:r>
        <w:t>а</w:t>
      </w:r>
      <w:r>
        <w:t xml:space="preserve">ется </w:t>
      </w:r>
      <w:r>
        <w:rPr>
          <w:i/>
        </w:rPr>
        <w:t>оператором Лапласа</w:t>
      </w:r>
      <w:r>
        <w:t xml:space="preserve"> или </w:t>
      </w:r>
      <w:r>
        <w:rPr>
          <w:i/>
        </w:rPr>
        <w:t>комплексной частотой</w:t>
      </w:r>
      <w:r>
        <w:t>.</w:t>
      </w:r>
    </w:p>
    <w:p w:rsidR="00282028" w:rsidRDefault="00282028" w:rsidP="007C2FE7">
      <w:pPr>
        <w:pStyle w:val="a3"/>
      </w:pPr>
      <w:r>
        <w:t xml:space="preserve">Функция комплексной частоты </w:t>
      </w:r>
      <w:r>
        <w:rPr>
          <w:i/>
          <w:lang w:val="en-US"/>
        </w:rPr>
        <w:t>F</w:t>
      </w:r>
      <w:r>
        <w:rPr>
          <w:i/>
        </w:rPr>
        <w:t>(р)</w:t>
      </w:r>
      <w:r>
        <w:t xml:space="preserve"> называется операторным из</w:t>
      </w:r>
      <w:r>
        <w:t>о</w:t>
      </w:r>
      <w:r>
        <w:t>бражением</w:t>
      </w:r>
      <w:r>
        <w:rPr>
          <w:i/>
        </w:rPr>
        <w:t xml:space="preserve">, </w:t>
      </w:r>
      <w:r>
        <w:rPr>
          <w:i/>
          <w:lang w:val="en-US"/>
        </w:rPr>
        <w:t>L</w:t>
      </w:r>
      <w:r>
        <w:t xml:space="preserve">-изображением или изображением по Лапласу функции </w:t>
      </w:r>
      <w:r>
        <w:rPr>
          <w:i/>
          <w:lang w:val="en-US"/>
        </w:rPr>
        <w:t>f</w:t>
      </w:r>
      <w:r>
        <w:rPr>
          <w:i/>
        </w:rPr>
        <w:t>(</w:t>
      </w:r>
      <w:r>
        <w:rPr>
          <w:i/>
          <w:lang w:val="en-US"/>
        </w:rPr>
        <w:t>t</w:t>
      </w:r>
      <w:r>
        <w:rPr>
          <w:i/>
        </w:rPr>
        <w:t>)</w:t>
      </w:r>
      <w:r>
        <w:t>. Сама исходная функция вре</w:t>
      </w:r>
      <w:r>
        <w:softHyphen/>
        <w:t xml:space="preserve">мени </w:t>
      </w:r>
      <w:r>
        <w:rPr>
          <w:i/>
          <w:lang w:val="en-US"/>
        </w:rPr>
        <w:t>f</w:t>
      </w:r>
      <w:r>
        <w:rPr>
          <w:i/>
        </w:rPr>
        <w:t>(</w:t>
      </w:r>
      <w:r>
        <w:rPr>
          <w:i/>
          <w:lang w:val="en-US"/>
        </w:rPr>
        <w:t>t</w:t>
      </w:r>
      <w:r>
        <w:rPr>
          <w:i/>
        </w:rPr>
        <w:t>)</w:t>
      </w:r>
      <w:r>
        <w:t xml:space="preserve"> является оригиналом по отношению к своему изображению.</w:t>
      </w:r>
    </w:p>
    <w:p w:rsidR="00282028" w:rsidRPr="007C2FE7" w:rsidRDefault="00282028" w:rsidP="007C2FE7">
      <w:pPr>
        <w:pStyle w:val="a3"/>
        <w:rPr>
          <w:b/>
        </w:rPr>
      </w:pPr>
      <w:r w:rsidRPr="007C2FE7">
        <w:rPr>
          <w:b/>
        </w:rPr>
        <w:t>Прямое преобразование Лапласа.</w:t>
      </w:r>
    </w:p>
    <w:p w:rsidR="00282028" w:rsidRDefault="00282028" w:rsidP="007C2FE7">
      <w:pPr>
        <w:pStyle w:val="a3"/>
      </w:pPr>
      <w:r>
        <w:t xml:space="preserve">Связь между изображением </w:t>
      </w:r>
      <w:r>
        <w:rPr>
          <w:i/>
          <w:lang w:val="en-US"/>
        </w:rPr>
        <w:t>F</w:t>
      </w:r>
      <w:r>
        <w:t>(</w:t>
      </w:r>
      <w:r>
        <w:rPr>
          <w:i/>
        </w:rPr>
        <w:t>р</w:t>
      </w:r>
      <w:r>
        <w:t xml:space="preserve">) и оригиналом </w:t>
      </w:r>
      <w:r>
        <w:rPr>
          <w:i/>
          <w:lang w:val="en-US"/>
        </w:rPr>
        <w:t>f</w:t>
      </w:r>
      <w:r>
        <w:t>(</w:t>
      </w:r>
      <w:r>
        <w:rPr>
          <w:i/>
          <w:lang w:val="en-US"/>
        </w:rPr>
        <w:t>t</w:t>
      </w:r>
      <w:r>
        <w:t xml:space="preserve">), который равен нулю при </w:t>
      </w:r>
      <w:r>
        <w:rPr>
          <w:i/>
          <w:lang w:val="en-US"/>
        </w:rPr>
        <w:t>t</w:t>
      </w:r>
      <w:r>
        <w:t>&lt;0, устанавливается с помощью интеграла Лапласа (прямое преобразование Лапласа):</w:t>
      </w:r>
    </w:p>
    <w:p w:rsidR="00282028" w:rsidRDefault="008034BE" w:rsidP="003C35AE">
      <w:pPr>
        <w:pStyle w:val="ab"/>
        <w:tabs>
          <w:tab w:val="center" w:pos="4819"/>
          <w:tab w:val="right" w:pos="9638"/>
        </w:tabs>
        <w:spacing w:before="0" w:after="0"/>
        <w:jc w:val="left"/>
        <w:rPr>
          <w:sz w:val="28"/>
        </w:rPr>
      </w:pPr>
      <w:r w:rsidRPr="008034BE">
        <w:rPr>
          <w:position w:val="-40"/>
          <w:sz w:val="28"/>
        </w:rPr>
        <w:object w:dxaOrig="3660" w:dyaOrig="940">
          <v:shape id="_x0000_i1594" type="#_x0000_t75" style="width:183pt;height:47.25pt" o:ole="">
            <v:imagedata r:id="rId1166" o:title=""/>
          </v:shape>
          <o:OLEObject Type="Embed" ProgID="Equation.3" ShapeID="_x0000_i1594" DrawAspect="Content" ObjectID="_1708872005" r:id="rId1167"/>
        </w:object>
      </w:r>
      <w:r w:rsidR="00282028">
        <w:rPr>
          <w:sz w:val="28"/>
        </w:rPr>
        <w:t>.</w:t>
      </w:r>
      <w:r w:rsidR="00282028">
        <w:rPr>
          <w:sz w:val="28"/>
        </w:rPr>
        <w:tab/>
      </w:r>
      <w:r w:rsidR="00282028">
        <w:rPr>
          <w:sz w:val="28"/>
        </w:rPr>
        <w:tab/>
        <w:t>(</w:t>
      </w:r>
      <w:r w:rsidR="004B1FE8" w:rsidRPr="00952A8D">
        <w:rPr>
          <w:szCs w:val="30"/>
        </w:rPr>
        <w:t>4</w:t>
      </w:r>
      <w:r w:rsidR="004B1FE8" w:rsidRPr="004B1FE8">
        <w:rPr>
          <w:szCs w:val="30"/>
        </w:rPr>
        <w:t>.</w:t>
      </w:r>
      <w:r w:rsidR="004B1FE8" w:rsidRPr="00952A8D">
        <w:rPr>
          <w:szCs w:val="30"/>
        </w:rPr>
        <w:t>6</w:t>
      </w:r>
      <w:r w:rsidR="00282028">
        <w:rPr>
          <w:sz w:val="28"/>
        </w:rPr>
        <w:t>)</w:t>
      </w:r>
    </w:p>
    <w:p w:rsidR="00282028" w:rsidRDefault="00282028" w:rsidP="007C2FE7">
      <w:pPr>
        <w:pStyle w:val="a3"/>
      </w:pPr>
      <w:r>
        <w:t xml:space="preserve">При этом функция </w:t>
      </w:r>
      <w:r>
        <w:rPr>
          <w:i/>
          <w:lang w:val="en-US"/>
        </w:rPr>
        <w:t>f</w:t>
      </w:r>
      <w:r>
        <w:t>(</w:t>
      </w:r>
      <w:r>
        <w:rPr>
          <w:i/>
          <w:lang w:val="en-US"/>
        </w:rPr>
        <w:t>t</w:t>
      </w:r>
      <w:r>
        <w:t>) должна удовлетворять определенным услов</w:t>
      </w:r>
      <w:r>
        <w:t>и</w:t>
      </w:r>
      <w:r>
        <w:t>ям. Во-первых, она должна удовлетворять условиям Дирихле, т.е. за л</w:t>
      </w:r>
      <w:r>
        <w:t>ю</w:t>
      </w:r>
      <w:r>
        <w:t>бой конечный промежуток времени иметь конечное число разрывов пе</w:t>
      </w:r>
      <w:r>
        <w:t>р</w:t>
      </w:r>
      <w:r>
        <w:t xml:space="preserve">вого рода и конечное число максимумов и минимумов. Во-вторых, модуль функции </w:t>
      </w:r>
      <w:r>
        <w:rPr>
          <w:i/>
          <w:lang w:val="en-US"/>
        </w:rPr>
        <w:t>f</w:t>
      </w:r>
      <w:r>
        <w:t>(</w:t>
      </w:r>
      <w:r>
        <w:rPr>
          <w:i/>
          <w:lang w:val="en-US"/>
        </w:rPr>
        <w:t>t</w:t>
      </w:r>
      <w:r>
        <w:t xml:space="preserve">) должен возрастать медленнее, чем </w:t>
      </w:r>
      <w:r>
        <w:rPr>
          <w:i/>
        </w:rPr>
        <w:t>К</w:t>
      </w:r>
      <w:r>
        <w:t>е</w:t>
      </w:r>
      <w:r>
        <w:rPr>
          <w:i/>
          <w:vertAlign w:val="superscript"/>
        </w:rPr>
        <w:t>α</w:t>
      </w:r>
      <w:r>
        <w:rPr>
          <w:i/>
          <w:vertAlign w:val="superscript"/>
          <w:lang w:val="en-US"/>
        </w:rPr>
        <w:t>t</w:t>
      </w:r>
      <w:r>
        <w:t xml:space="preserve">, при этом </w:t>
      </w:r>
      <w:r>
        <w:rPr>
          <w:i/>
        </w:rPr>
        <w:t>σ</w:t>
      </w:r>
      <w:r>
        <w:t xml:space="preserve"> &gt; α.</w:t>
      </w:r>
    </w:p>
    <w:p w:rsidR="00282028" w:rsidRDefault="00282028" w:rsidP="007C2FE7">
      <w:pPr>
        <w:pStyle w:val="a3"/>
      </w:pPr>
      <w:r>
        <w:t>Применение преобразования Лапласа к системе линейных дифф</w:t>
      </w:r>
      <w:r>
        <w:t>е</w:t>
      </w:r>
      <w:r>
        <w:t>ренциальных или интегро-дифференциальных уравнений позволяет пол</w:t>
      </w:r>
      <w:r>
        <w:t>у</w:t>
      </w:r>
      <w:r>
        <w:t>чить систему алгебраических уравнений, составленных относительно оп</w:t>
      </w:r>
      <w:r>
        <w:t>е</w:t>
      </w:r>
      <w:r>
        <w:t>ратор</w:t>
      </w:r>
      <w:r>
        <w:softHyphen/>
        <w:t>ных изображений. В результате ре</w:t>
      </w:r>
      <w:r>
        <w:softHyphen/>
        <w:t>шения этой системы получаются изображения искомых вели</w:t>
      </w:r>
      <w:r>
        <w:softHyphen/>
        <w:t xml:space="preserve">чин. </w:t>
      </w:r>
      <w:proofErr w:type="gramStart"/>
      <w:r>
        <w:t>Их оригиналы (конечная цель расчета) определяются с помощью об</w:t>
      </w:r>
      <w:r>
        <w:softHyphen/>
        <w:t>ратного преобразования Лапласа – по табл</w:t>
      </w:r>
      <w:r>
        <w:t>и</w:t>
      </w:r>
      <w:r>
        <w:t>цам оригиналов и изображений, методом разложения на простые дроби или по теореме разложения.</w:t>
      </w:r>
      <w:proofErr w:type="gramEnd"/>
      <w:r>
        <w:t xml:space="preserve"> Напомним некоторые свойства и теоремы преобразования Лапласа.</w:t>
      </w:r>
    </w:p>
    <w:p w:rsidR="00282028" w:rsidRDefault="00282028" w:rsidP="007C2FE7">
      <w:pPr>
        <w:pStyle w:val="a3"/>
      </w:pPr>
      <w:r>
        <w:lastRenderedPageBreak/>
        <w:t xml:space="preserve">1. Изображение постоянной величины </w:t>
      </w:r>
      <w:r>
        <w:rPr>
          <w:i/>
          <w:lang w:val="en-US"/>
        </w:rPr>
        <w:t>K</w:t>
      </w:r>
      <w:r>
        <w:t xml:space="preserve"> равно этой величине, д</w:t>
      </w:r>
      <w:r>
        <w:t>е</w:t>
      </w:r>
      <w:r>
        <w:t xml:space="preserve">ленной </w:t>
      </w:r>
      <w:proofErr w:type="gramStart"/>
      <w:r>
        <w:t>на</w:t>
      </w:r>
      <w:proofErr w:type="gramEnd"/>
      <w:r>
        <w:t xml:space="preserve"> </w:t>
      </w:r>
      <w:proofErr w:type="gramStart"/>
      <w:r>
        <w:t>оператор</w:t>
      </w:r>
      <w:proofErr w:type="gramEnd"/>
      <w:r>
        <w:t xml:space="preserve"> Лапласа:</w:t>
      </w:r>
    </w:p>
    <w:p w:rsidR="00282028" w:rsidRDefault="00282028" w:rsidP="003C35AE">
      <w:pPr>
        <w:pStyle w:val="ab"/>
        <w:spacing w:before="0" w:after="0"/>
        <w:rPr>
          <w:sz w:val="28"/>
        </w:rPr>
      </w:pPr>
      <w:r>
        <w:rPr>
          <w:sz w:val="28"/>
        </w:rPr>
        <w:tab/>
      </w:r>
      <w:r w:rsidR="008034BE" w:rsidRPr="008034BE">
        <w:rPr>
          <w:position w:val="-40"/>
          <w:sz w:val="28"/>
        </w:rPr>
        <w:object w:dxaOrig="4040" w:dyaOrig="980">
          <v:shape id="_x0000_i1595" type="#_x0000_t75" style="width:201.75pt;height:49.5pt" o:ole="">
            <v:imagedata r:id="rId1168" o:title=""/>
          </v:shape>
          <o:OLEObject Type="Embed" ProgID="Equation.3" ShapeID="_x0000_i1595" DrawAspect="Content" ObjectID="_1708872006" r:id="rId1169"/>
        </w:object>
      </w:r>
      <w:r>
        <w:rPr>
          <w:sz w:val="28"/>
        </w:rPr>
        <w:t>.</w:t>
      </w:r>
      <w:r>
        <w:rPr>
          <w:sz w:val="28"/>
        </w:rPr>
        <w:tab/>
      </w:r>
    </w:p>
    <w:p w:rsidR="00282028" w:rsidRPr="007C2FE7" w:rsidRDefault="00282028" w:rsidP="007C2FE7">
      <w:pPr>
        <w:pStyle w:val="a3"/>
      </w:pPr>
      <w:r w:rsidRPr="007C2FE7">
        <w:t>2. Изображения некоторых выражений с затухающими экспонент</w:t>
      </w:r>
      <w:r w:rsidRPr="007C2FE7">
        <w:t>а</w:t>
      </w:r>
      <w:r w:rsidRPr="007C2FE7">
        <w:t>ми:</w:t>
      </w:r>
    </w:p>
    <w:p w:rsidR="00282028" w:rsidRDefault="008034BE" w:rsidP="00282028">
      <w:pPr>
        <w:pStyle w:val="a3"/>
        <w:rPr>
          <w:sz w:val="28"/>
          <w:szCs w:val="30"/>
        </w:rPr>
      </w:pPr>
      <w:r w:rsidRPr="008034BE">
        <w:rPr>
          <w:position w:val="-34"/>
          <w:sz w:val="28"/>
          <w:szCs w:val="30"/>
        </w:rPr>
        <w:object w:dxaOrig="1719" w:dyaOrig="800">
          <v:shape id="_x0000_i1596" type="#_x0000_t75" style="width:85.5pt;height:39pt" o:ole="">
            <v:imagedata r:id="rId1170" o:title=""/>
          </v:shape>
          <o:OLEObject Type="Embed" ProgID="Equation.3" ShapeID="_x0000_i1596" DrawAspect="Content" ObjectID="_1708872007" r:id="rId1171"/>
        </w:object>
      </w:r>
      <w:r w:rsidR="00282028">
        <w:rPr>
          <w:sz w:val="28"/>
          <w:szCs w:val="30"/>
        </w:rPr>
        <w:t xml:space="preserve">       или       </w:t>
      </w:r>
      <w:r w:rsidRPr="008034BE">
        <w:rPr>
          <w:position w:val="-34"/>
          <w:sz w:val="28"/>
          <w:szCs w:val="30"/>
        </w:rPr>
        <w:object w:dxaOrig="1719" w:dyaOrig="920">
          <v:shape id="_x0000_i1597" type="#_x0000_t75" style="width:85.5pt;height:46.5pt" o:ole="">
            <v:imagedata r:id="rId1172" o:title=""/>
          </v:shape>
          <o:OLEObject Type="Embed" ProgID="Equation.3" ShapeID="_x0000_i1597" DrawAspect="Content" ObjectID="_1708872008" r:id="rId1173"/>
        </w:object>
      </w:r>
      <w:r w:rsidR="00282028">
        <w:rPr>
          <w:sz w:val="28"/>
          <w:szCs w:val="30"/>
        </w:rPr>
        <w:t>;</w:t>
      </w:r>
    </w:p>
    <w:p w:rsidR="00282028" w:rsidRDefault="008034BE" w:rsidP="00282028">
      <w:pPr>
        <w:pStyle w:val="a3"/>
        <w:rPr>
          <w:sz w:val="28"/>
          <w:szCs w:val="30"/>
        </w:rPr>
      </w:pPr>
      <w:r w:rsidRPr="008034BE">
        <w:rPr>
          <w:position w:val="-34"/>
          <w:sz w:val="28"/>
          <w:szCs w:val="30"/>
        </w:rPr>
        <w:object w:dxaOrig="2500" w:dyaOrig="800">
          <v:shape id="_x0000_i1598" type="#_x0000_t75" style="width:126.75pt;height:39pt" o:ole="">
            <v:imagedata r:id="rId1174" o:title=""/>
          </v:shape>
          <o:OLEObject Type="Embed" ProgID="Equation.3" ShapeID="_x0000_i1598" DrawAspect="Content" ObjectID="_1708872009" r:id="rId1175"/>
        </w:object>
      </w:r>
      <w:r w:rsidR="00282028">
        <w:rPr>
          <w:sz w:val="28"/>
          <w:szCs w:val="30"/>
        </w:rPr>
        <w:t xml:space="preserve">       или       </w:t>
      </w:r>
      <w:r w:rsidRPr="008034BE">
        <w:rPr>
          <w:position w:val="-34"/>
          <w:sz w:val="28"/>
          <w:szCs w:val="30"/>
        </w:rPr>
        <w:object w:dxaOrig="2500" w:dyaOrig="920">
          <v:shape id="_x0000_i1599" type="#_x0000_t75" style="width:125.25pt;height:46.5pt" o:ole="">
            <v:imagedata r:id="rId1176" o:title=""/>
          </v:shape>
          <o:OLEObject Type="Embed" ProgID="Equation.3" ShapeID="_x0000_i1599" DrawAspect="Content" ObjectID="_1708872010" r:id="rId1177"/>
        </w:object>
      </w:r>
      <w:r w:rsidR="00282028">
        <w:rPr>
          <w:sz w:val="28"/>
          <w:szCs w:val="30"/>
        </w:rPr>
        <w:t>.</w:t>
      </w:r>
    </w:p>
    <w:p w:rsidR="00282028" w:rsidRPr="007C2FE7" w:rsidRDefault="00282028" w:rsidP="007C2FE7">
      <w:pPr>
        <w:pStyle w:val="a3"/>
      </w:pPr>
      <w:r w:rsidRPr="007C2FE7">
        <w:t>3. Изображения гармонических функций:</w:t>
      </w:r>
    </w:p>
    <w:p w:rsidR="00282028" w:rsidRDefault="008034BE" w:rsidP="00282028">
      <w:pPr>
        <w:pStyle w:val="ab"/>
        <w:ind w:left="680" w:firstLine="0"/>
        <w:rPr>
          <w:sz w:val="28"/>
          <w:szCs w:val="30"/>
        </w:rPr>
      </w:pPr>
      <w:r w:rsidRPr="008034BE">
        <w:rPr>
          <w:rStyle w:val="ac"/>
          <w:position w:val="-36"/>
          <w:sz w:val="28"/>
        </w:rPr>
        <w:object w:dxaOrig="3879" w:dyaOrig="820">
          <v:shape id="_x0000_i1600" type="#_x0000_t75" style="width:193.5pt;height:40.5pt" o:ole="">
            <v:imagedata r:id="rId1178" o:title=""/>
          </v:shape>
          <o:OLEObject Type="Embed" ProgID="Equation.3" ShapeID="_x0000_i1600" DrawAspect="Content" ObjectID="_1708872011" r:id="rId1179"/>
        </w:object>
      </w:r>
      <w:r w:rsidR="004B6B4F">
        <w:rPr>
          <w:rStyle w:val="ac"/>
          <w:position w:val="-36"/>
          <w:sz w:val="28"/>
          <w:lang w:val="en-US"/>
        </w:rPr>
        <w:tab/>
      </w:r>
      <w:r w:rsidRPr="008034BE">
        <w:rPr>
          <w:rStyle w:val="ac"/>
          <w:position w:val="-36"/>
          <w:sz w:val="28"/>
        </w:rPr>
        <w:object w:dxaOrig="3920" w:dyaOrig="820">
          <v:shape id="_x0000_i1601" type="#_x0000_t75" style="width:195.75pt;height:40.5pt" o:ole="">
            <v:imagedata r:id="rId1180" o:title=""/>
          </v:shape>
          <o:OLEObject Type="Embed" ProgID="Equation.3" ShapeID="_x0000_i1601" DrawAspect="Content" ObjectID="_1708872012" r:id="rId1181"/>
        </w:object>
      </w:r>
    </w:p>
    <w:p w:rsidR="00282028" w:rsidRPr="007C2FE7" w:rsidRDefault="00282028" w:rsidP="007C2FE7">
      <w:pPr>
        <w:pStyle w:val="a3"/>
      </w:pPr>
      <w:r w:rsidRPr="007C2FE7">
        <w:t>4. Изображения затухающих гармонических функций:</w:t>
      </w:r>
    </w:p>
    <w:p w:rsidR="00282028" w:rsidRDefault="008034BE" w:rsidP="00282028">
      <w:pPr>
        <w:pStyle w:val="ab"/>
        <w:rPr>
          <w:sz w:val="28"/>
        </w:rPr>
      </w:pPr>
      <w:r w:rsidRPr="008034BE">
        <w:rPr>
          <w:position w:val="-36"/>
          <w:sz w:val="28"/>
        </w:rPr>
        <w:object w:dxaOrig="5100" w:dyaOrig="820">
          <v:shape id="_x0000_i1602" type="#_x0000_t75" style="width:253.5pt;height:40.5pt" o:ole="" fillcolor="window">
            <v:imagedata r:id="rId1182" o:title=""/>
          </v:shape>
          <o:OLEObject Type="Embed" ProgID="Equation.3" ShapeID="_x0000_i1602" DrawAspect="Content" ObjectID="_1708872013" r:id="rId1183"/>
        </w:object>
      </w:r>
    </w:p>
    <w:p w:rsidR="00282028" w:rsidRDefault="008034BE" w:rsidP="00282028">
      <w:pPr>
        <w:pStyle w:val="ab"/>
        <w:ind w:left="680" w:firstLine="0"/>
        <w:rPr>
          <w:sz w:val="28"/>
        </w:rPr>
      </w:pPr>
      <w:r w:rsidRPr="008034BE">
        <w:rPr>
          <w:position w:val="-36"/>
          <w:sz w:val="28"/>
        </w:rPr>
        <w:object w:dxaOrig="5140" w:dyaOrig="820">
          <v:shape id="_x0000_i1603" type="#_x0000_t75" style="width:255.75pt;height:40.5pt" o:ole="" fillcolor="window">
            <v:imagedata r:id="rId1184" o:title=""/>
          </v:shape>
          <o:OLEObject Type="Embed" ProgID="Equation.3" ShapeID="_x0000_i1603" DrawAspect="Content" ObjectID="_1708872014" r:id="rId1185"/>
        </w:object>
      </w:r>
    </w:p>
    <w:p w:rsidR="00282028" w:rsidRDefault="00282028" w:rsidP="003C35AE">
      <w:pPr>
        <w:pStyle w:val="a3"/>
        <w:rPr>
          <w:sz w:val="28"/>
        </w:rPr>
      </w:pPr>
      <w:r w:rsidRPr="007C2FE7">
        <w:t xml:space="preserve">5. Изображение функций вида </w:t>
      </w:r>
      <w:r w:rsidR="007C2FE7" w:rsidRPr="007C2FE7">
        <w:rPr>
          <w:position w:val="-12"/>
        </w:rPr>
        <w:object w:dxaOrig="1260" w:dyaOrig="440">
          <v:shape id="_x0000_i1604" type="#_x0000_t75" style="width:63pt;height:22.5pt" o:ole="">
            <v:imagedata r:id="rId1186" o:title=""/>
          </v:shape>
          <o:OLEObject Type="Embed" ProgID="Equation.3" ShapeID="_x0000_i1604" DrawAspect="Content" ObjectID="_1708872015" r:id="rId1187"/>
        </w:object>
      </w:r>
      <w:r w:rsidRPr="007C2FE7">
        <w:t>:</w:t>
      </w:r>
      <w:r w:rsidR="003C35AE" w:rsidRPr="003C35AE">
        <w:t xml:space="preserve"> </w:t>
      </w:r>
      <w:r w:rsidR="003C35AE" w:rsidRPr="003C35AE">
        <w:tab/>
      </w:r>
      <w:r w:rsidR="003C35AE" w:rsidRPr="0094503D">
        <w:tab/>
      </w:r>
      <w:r w:rsidR="008034BE" w:rsidRPr="008034BE">
        <w:rPr>
          <w:position w:val="-36"/>
          <w:sz w:val="28"/>
        </w:rPr>
        <w:object w:dxaOrig="1780" w:dyaOrig="820">
          <v:shape id="_x0000_i1605" type="#_x0000_t75" style="width:88.5pt;height:40.5pt" o:ole="">
            <v:imagedata r:id="rId1188" o:title=""/>
          </v:shape>
          <o:OLEObject Type="Embed" ProgID="Equation.3" ShapeID="_x0000_i1605" DrawAspect="Content" ObjectID="_1708872016" r:id="rId1189"/>
        </w:object>
      </w:r>
      <w:r>
        <w:rPr>
          <w:sz w:val="28"/>
        </w:rPr>
        <w:t>.</w:t>
      </w:r>
    </w:p>
    <w:p w:rsidR="00282028" w:rsidRPr="007C2FE7" w:rsidRDefault="00282028" w:rsidP="007C2FE7">
      <w:pPr>
        <w:pStyle w:val="a3"/>
        <w:rPr>
          <w:rStyle w:val="36"/>
        </w:rPr>
      </w:pPr>
      <w:r w:rsidRPr="007C2FE7">
        <w:rPr>
          <w:rStyle w:val="36"/>
        </w:rPr>
        <w:t>6. Изображение производных функции времени.</w:t>
      </w:r>
    </w:p>
    <w:p w:rsidR="00282028" w:rsidRDefault="00282028" w:rsidP="007C2FE7">
      <w:pPr>
        <w:pStyle w:val="a3"/>
      </w:pPr>
      <w:r>
        <w:t xml:space="preserve">Дифференцированию функции </w:t>
      </w:r>
      <w:r>
        <w:rPr>
          <w:i/>
          <w:lang w:val="en-US"/>
        </w:rPr>
        <w:t>f</w:t>
      </w:r>
      <w:r>
        <w:t>(</w:t>
      </w:r>
      <w:r>
        <w:rPr>
          <w:i/>
          <w:lang w:val="en-US"/>
        </w:rPr>
        <w:t>t</w:t>
      </w:r>
      <w:r>
        <w:t>) соответствует умножение из</w:t>
      </w:r>
      <w:r>
        <w:t>о</w:t>
      </w:r>
      <w:r>
        <w:t xml:space="preserve">бражения этой функции на </w:t>
      </w:r>
      <w:proofErr w:type="gramStart"/>
      <w:r>
        <w:rPr>
          <w:i/>
        </w:rPr>
        <w:t>р</w:t>
      </w:r>
      <w:proofErr w:type="gramEnd"/>
      <w:r>
        <w:t xml:space="preserve"> минус начальное значение этой функции:</w:t>
      </w:r>
    </w:p>
    <w:p w:rsidR="00282028" w:rsidRPr="00E77CF2" w:rsidRDefault="008034BE" w:rsidP="00282028">
      <w:pPr>
        <w:pStyle w:val="ab"/>
        <w:rPr>
          <w:sz w:val="28"/>
        </w:rPr>
      </w:pPr>
      <w:r w:rsidRPr="00E3643D">
        <w:rPr>
          <w:position w:val="-28"/>
          <w:sz w:val="28"/>
        </w:rPr>
        <w:object w:dxaOrig="1120" w:dyaOrig="740">
          <v:shape id="_x0000_i1606" type="#_x0000_t75" style="width:57pt;height:38.25pt" o:ole="">
            <v:imagedata r:id="rId1190" o:title=""/>
          </v:shape>
          <o:OLEObject Type="Embed" ProgID="Equation.3" ShapeID="_x0000_i1606" DrawAspect="Content" ObjectID="_1708872017" r:id="rId1191"/>
        </w:object>
      </w:r>
      <w:proofErr w:type="gramStart"/>
      <w:r w:rsidR="00282028">
        <w:rPr>
          <w:i/>
          <w:sz w:val="28"/>
          <w:lang w:val="en-US"/>
        </w:rPr>
        <w:t>pF</w:t>
      </w:r>
      <w:r w:rsidR="00282028" w:rsidRPr="00E77CF2">
        <w:rPr>
          <w:sz w:val="28"/>
        </w:rPr>
        <w:t>(</w:t>
      </w:r>
      <w:proofErr w:type="gramEnd"/>
      <w:r w:rsidR="00282028">
        <w:rPr>
          <w:i/>
          <w:sz w:val="28"/>
          <w:lang w:val="en-US"/>
        </w:rPr>
        <w:t>p</w:t>
      </w:r>
      <w:r w:rsidR="00282028" w:rsidRPr="00E77CF2">
        <w:rPr>
          <w:sz w:val="28"/>
        </w:rPr>
        <w:t>)–</w:t>
      </w:r>
      <w:r w:rsidR="00282028" w:rsidRPr="00E77CF2">
        <w:rPr>
          <w:i/>
          <w:sz w:val="28"/>
        </w:rPr>
        <w:t xml:space="preserve"> </w:t>
      </w:r>
      <w:r w:rsidR="00282028">
        <w:rPr>
          <w:i/>
          <w:sz w:val="28"/>
          <w:lang w:val="en-US"/>
        </w:rPr>
        <w:t>f</w:t>
      </w:r>
      <w:r w:rsidR="00282028" w:rsidRPr="00E77CF2">
        <w:rPr>
          <w:sz w:val="28"/>
        </w:rPr>
        <w:t xml:space="preserve">(0). </w:t>
      </w:r>
    </w:p>
    <w:p w:rsidR="00282028" w:rsidRDefault="00282028" w:rsidP="007C2FE7">
      <w:pPr>
        <w:pStyle w:val="a3"/>
      </w:pPr>
      <w:r>
        <w:t>Повторным применением можно получить выражение для прои</w:t>
      </w:r>
      <w:r>
        <w:t>з</w:t>
      </w:r>
      <w:r>
        <w:t>водной второго порядка:</w:t>
      </w:r>
    </w:p>
    <w:p w:rsidR="00282028" w:rsidRDefault="008034BE" w:rsidP="00282028">
      <w:pPr>
        <w:pStyle w:val="ab"/>
        <w:rPr>
          <w:sz w:val="28"/>
        </w:rPr>
      </w:pPr>
      <w:r w:rsidRPr="008034BE">
        <w:rPr>
          <w:position w:val="-36"/>
          <w:sz w:val="28"/>
        </w:rPr>
        <w:object w:dxaOrig="5940" w:dyaOrig="880">
          <v:shape id="_x0000_i1607" type="#_x0000_t75" style="width:297pt;height:44.25pt" o:ole="">
            <v:imagedata r:id="rId1192" o:title=""/>
          </v:shape>
          <o:OLEObject Type="Embed" ProgID="Equation.3" ShapeID="_x0000_i1607" DrawAspect="Content" ObjectID="_1708872018" r:id="rId1193"/>
        </w:object>
      </w:r>
      <w:r w:rsidR="00282028">
        <w:rPr>
          <w:sz w:val="28"/>
        </w:rPr>
        <w:t>=</w:t>
      </w:r>
    </w:p>
    <w:p w:rsidR="00282028" w:rsidRDefault="00282028" w:rsidP="00282028">
      <w:pPr>
        <w:pStyle w:val="ab"/>
        <w:rPr>
          <w:sz w:val="28"/>
        </w:rPr>
      </w:pPr>
      <w:r>
        <w:rPr>
          <w:sz w:val="28"/>
        </w:rPr>
        <w:t>=</w:t>
      </w:r>
      <w:r w:rsidR="008034BE" w:rsidRPr="008034BE">
        <w:rPr>
          <w:position w:val="-44"/>
          <w:sz w:val="28"/>
        </w:rPr>
        <w:object w:dxaOrig="3440" w:dyaOrig="920">
          <v:shape id="_x0000_i1608" type="#_x0000_t75" style="width:171.75pt;height:46.5pt" o:ole="">
            <v:imagedata r:id="rId1194" o:title=""/>
          </v:shape>
          <o:OLEObject Type="Embed" ProgID="Equation.3" ShapeID="_x0000_i1608" DrawAspect="Content" ObjectID="_1708872019" r:id="rId1195"/>
        </w:object>
      </w:r>
      <w:r>
        <w:rPr>
          <w:sz w:val="28"/>
        </w:rPr>
        <w:t>.</w:t>
      </w:r>
    </w:p>
    <w:p w:rsidR="00282028" w:rsidRDefault="00282028" w:rsidP="007C2FE7">
      <w:pPr>
        <w:pStyle w:val="a3"/>
      </w:pPr>
      <w:r>
        <w:t xml:space="preserve">Для производной </w:t>
      </w:r>
      <w:r>
        <w:rPr>
          <w:i/>
          <w:lang w:val="en-US"/>
        </w:rPr>
        <w:t>n</w:t>
      </w:r>
      <w:r>
        <w:t xml:space="preserve"> порядка изображение имеет вид:</w:t>
      </w:r>
    </w:p>
    <w:p w:rsidR="00282028" w:rsidRDefault="008034BE" w:rsidP="00282028">
      <w:pPr>
        <w:pStyle w:val="ab"/>
        <w:rPr>
          <w:sz w:val="28"/>
        </w:rPr>
      </w:pPr>
      <w:r w:rsidRPr="008034BE">
        <w:rPr>
          <w:position w:val="-42"/>
          <w:sz w:val="28"/>
        </w:rPr>
        <w:object w:dxaOrig="5000" w:dyaOrig="960">
          <v:shape id="_x0000_i1609" type="#_x0000_t75" style="width:250.5pt;height:49.5pt" o:ole="">
            <v:imagedata r:id="rId1196" o:title=""/>
          </v:shape>
          <o:OLEObject Type="Embed" ProgID="Equation.3" ShapeID="_x0000_i1609" DrawAspect="Content" ObjectID="_1708872020" r:id="rId1197"/>
        </w:object>
      </w:r>
      <w:r w:rsidR="00282028">
        <w:rPr>
          <w:sz w:val="28"/>
        </w:rPr>
        <w:t>.</w:t>
      </w:r>
    </w:p>
    <w:p w:rsidR="00282028" w:rsidRDefault="00282028" w:rsidP="007C2FE7">
      <w:pPr>
        <w:pStyle w:val="a3"/>
      </w:pPr>
      <w:r>
        <w:t xml:space="preserve">Если </w:t>
      </w:r>
      <w:r>
        <w:rPr>
          <w:i/>
          <w:lang w:val="en-US"/>
        </w:rPr>
        <w:t>f</w:t>
      </w:r>
      <w:r>
        <w:t>(0)=0, то дифференцированию оригинала соответствует умн</w:t>
      </w:r>
      <w:r>
        <w:t>о</w:t>
      </w:r>
      <w:r>
        <w:t xml:space="preserve">жение изображения функции на </w:t>
      </w:r>
      <w:proofErr w:type="gramStart"/>
      <w:r>
        <w:rPr>
          <w:i/>
        </w:rPr>
        <w:t>р</w:t>
      </w:r>
      <w:proofErr w:type="gramEnd"/>
      <w:r>
        <w:t>:</w:t>
      </w:r>
    </w:p>
    <w:p w:rsidR="00282028" w:rsidRDefault="008034BE" w:rsidP="00282028">
      <w:pPr>
        <w:pStyle w:val="ab"/>
        <w:rPr>
          <w:sz w:val="28"/>
        </w:rPr>
      </w:pPr>
      <w:r w:rsidRPr="00E3643D">
        <w:rPr>
          <w:position w:val="-28"/>
          <w:sz w:val="28"/>
        </w:rPr>
        <w:object w:dxaOrig="1120" w:dyaOrig="740">
          <v:shape id="_x0000_i1610" type="#_x0000_t75" style="width:57pt;height:38.25pt" o:ole="">
            <v:imagedata r:id="rId1198" o:title=""/>
          </v:shape>
          <o:OLEObject Type="Embed" ProgID="Equation.3" ShapeID="_x0000_i1610" DrawAspect="Content" ObjectID="_1708872021" r:id="rId1199"/>
        </w:object>
      </w:r>
      <w:proofErr w:type="gramStart"/>
      <w:r w:rsidR="00282028">
        <w:rPr>
          <w:i/>
          <w:sz w:val="28"/>
          <w:lang w:val="en-US"/>
        </w:rPr>
        <w:t>pF</w:t>
      </w:r>
      <w:r w:rsidR="00282028">
        <w:rPr>
          <w:sz w:val="28"/>
        </w:rPr>
        <w:t>(</w:t>
      </w:r>
      <w:proofErr w:type="gramEnd"/>
      <w:r w:rsidR="00282028">
        <w:rPr>
          <w:i/>
          <w:sz w:val="28"/>
          <w:lang w:val="en-US"/>
        </w:rPr>
        <w:t>p</w:t>
      </w:r>
      <w:r w:rsidR="00282028">
        <w:rPr>
          <w:sz w:val="28"/>
        </w:rPr>
        <w:t xml:space="preserve">) </w:t>
      </w:r>
    </w:p>
    <w:p w:rsidR="00282028" w:rsidRDefault="00282028" w:rsidP="007C2FE7">
      <w:pPr>
        <w:pStyle w:val="a3"/>
      </w:pPr>
      <w:proofErr w:type="gramStart"/>
      <w:r>
        <w:rPr>
          <w:szCs w:val="30"/>
        </w:rPr>
        <w:t>При</w:t>
      </w:r>
      <w:proofErr w:type="gramEnd"/>
      <w:r>
        <w:rPr>
          <w:szCs w:val="30"/>
        </w:rPr>
        <w:t xml:space="preserve">  </w:t>
      </w:r>
      <w:r w:rsidR="007C2FE7" w:rsidRPr="007C2FE7">
        <w:rPr>
          <w:position w:val="-12"/>
        </w:rPr>
        <w:object w:dxaOrig="3580" w:dyaOrig="440">
          <v:shape id="_x0000_i1611" type="#_x0000_t75" style="width:179.25pt;height:22.5pt" o:ole="">
            <v:imagedata r:id="rId1200" o:title=""/>
          </v:shape>
          <o:OLEObject Type="Embed" ProgID="Equation.3" ShapeID="_x0000_i1611" DrawAspect="Content" ObjectID="_1708872022" r:id="rId1201"/>
        </w:object>
      </w:r>
      <w:r>
        <w:t xml:space="preserve"> имеет место формула</w:t>
      </w:r>
    </w:p>
    <w:p w:rsidR="00282028" w:rsidRDefault="008034BE" w:rsidP="00282028">
      <w:pPr>
        <w:pStyle w:val="ab"/>
        <w:rPr>
          <w:sz w:val="28"/>
        </w:rPr>
      </w:pPr>
      <w:r w:rsidRPr="008034BE">
        <w:rPr>
          <w:position w:val="-30"/>
          <w:sz w:val="28"/>
        </w:rPr>
        <w:object w:dxaOrig="2360" w:dyaOrig="820">
          <v:shape id="_x0000_i1612" type="#_x0000_t75" style="width:117pt;height:40.5pt" o:ole="">
            <v:imagedata r:id="rId1202" o:title=""/>
          </v:shape>
          <o:OLEObject Type="Embed" ProgID="Equation.3" ShapeID="_x0000_i1612" DrawAspect="Content" ObjectID="_1708872023" r:id="rId1203"/>
        </w:object>
      </w:r>
      <w:r w:rsidR="00282028">
        <w:rPr>
          <w:sz w:val="28"/>
        </w:rPr>
        <w:t>.</w:t>
      </w:r>
    </w:p>
    <w:p w:rsidR="00282028" w:rsidRPr="007C2FE7" w:rsidRDefault="00282028" w:rsidP="007C2FE7">
      <w:pPr>
        <w:pStyle w:val="a3"/>
      </w:pPr>
      <w:r w:rsidRPr="007C2FE7">
        <w:rPr>
          <w:rStyle w:val="36"/>
        </w:rPr>
        <w:t>7. Изображение интеграла от функции времени.</w:t>
      </w:r>
    </w:p>
    <w:p w:rsidR="00282028" w:rsidRPr="007C2FE7" w:rsidRDefault="00282028" w:rsidP="007C2FE7">
      <w:pPr>
        <w:pStyle w:val="a3"/>
      </w:pPr>
      <w:r w:rsidRPr="007C2FE7">
        <w:t xml:space="preserve">Интегрированию функции времени  от 0 до </w:t>
      </w:r>
      <w:r w:rsidRPr="007C2FE7">
        <w:rPr>
          <w:i/>
        </w:rPr>
        <w:t>t</w:t>
      </w:r>
      <w:r w:rsidRPr="007C2FE7">
        <w:t xml:space="preserve"> соответствует деление изображения этой функции на </w:t>
      </w:r>
      <w:proofErr w:type="gramStart"/>
      <w:r w:rsidRPr="007C2FE7">
        <w:rPr>
          <w:i/>
        </w:rPr>
        <w:t>р</w:t>
      </w:r>
      <w:proofErr w:type="gramEnd"/>
      <w:r w:rsidRPr="007C2FE7">
        <w:t>:</w:t>
      </w:r>
    </w:p>
    <w:p w:rsidR="00282028" w:rsidRDefault="008034BE" w:rsidP="003C35AE">
      <w:pPr>
        <w:pStyle w:val="ab"/>
        <w:spacing w:before="0" w:after="0"/>
        <w:rPr>
          <w:sz w:val="28"/>
        </w:rPr>
      </w:pPr>
      <w:r w:rsidRPr="008034BE">
        <w:rPr>
          <w:position w:val="-40"/>
          <w:sz w:val="28"/>
        </w:rPr>
        <w:object w:dxaOrig="2160" w:dyaOrig="940">
          <v:shape id="_x0000_i1613" type="#_x0000_t75" style="width:108.75pt;height:47.25pt" o:ole="">
            <v:imagedata r:id="rId1204" o:title=""/>
          </v:shape>
          <o:OLEObject Type="Embed" ProgID="Equation.3" ShapeID="_x0000_i1613" DrawAspect="Content" ObjectID="_1708872024" r:id="rId1205"/>
        </w:object>
      </w:r>
      <w:r w:rsidR="00282028">
        <w:rPr>
          <w:sz w:val="28"/>
        </w:rPr>
        <w:t xml:space="preserve">. </w:t>
      </w:r>
    </w:p>
    <w:p w:rsidR="00282028" w:rsidRPr="007C2FE7" w:rsidRDefault="00282028" w:rsidP="007C2FE7">
      <w:pPr>
        <w:pStyle w:val="a3"/>
      </w:pPr>
      <w:r w:rsidRPr="007C2FE7">
        <w:t>8. Теорема запаздывания.</w:t>
      </w:r>
    </w:p>
    <w:p w:rsidR="00282028" w:rsidRPr="007C2FE7" w:rsidRDefault="00282028" w:rsidP="007C2FE7">
      <w:pPr>
        <w:pStyle w:val="a3"/>
      </w:pPr>
      <w:r w:rsidRPr="007C2FE7">
        <w:t xml:space="preserve">Смещению функции времени </w:t>
      </w:r>
      <w:r w:rsidRPr="007C2FE7">
        <w:rPr>
          <w:i/>
        </w:rPr>
        <w:t>f</w:t>
      </w:r>
      <w:r w:rsidRPr="007C2FE7">
        <w:t>(</w:t>
      </w:r>
      <w:r w:rsidRPr="007C2FE7">
        <w:rPr>
          <w:i/>
        </w:rPr>
        <w:t>t</w:t>
      </w:r>
      <w:r w:rsidRPr="007C2FE7">
        <w:t xml:space="preserve">) на </w:t>
      </w:r>
      <w:r w:rsidRPr="007C2FE7">
        <w:rPr>
          <w:i/>
        </w:rPr>
        <w:t>t</w:t>
      </w:r>
      <w:r w:rsidRPr="007C2FE7">
        <w:rPr>
          <w:szCs w:val="30"/>
          <w:vertAlign w:val="subscript"/>
        </w:rPr>
        <w:t>0</w:t>
      </w:r>
      <w:r w:rsidRPr="007C2FE7">
        <w:t xml:space="preserve"> соответствует умножение из</w:t>
      </w:r>
      <w:r w:rsidRPr="007C2FE7">
        <w:t>о</w:t>
      </w:r>
      <w:r w:rsidRPr="007C2FE7">
        <w:t xml:space="preserve">бражения </w:t>
      </w:r>
      <w:proofErr w:type="gramStart"/>
      <w:r w:rsidRPr="007C2FE7">
        <w:t>на</w:t>
      </w:r>
      <w:proofErr w:type="gramEnd"/>
      <w:r w:rsidRPr="007C2FE7">
        <w:t xml:space="preserve"> </w:t>
      </w:r>
      <w:r w:rsidRPr="007C2FE7">
        <w:rPr>
          <w:szCs w:val="30"/>
        </w:rPr>
        <w:object w:dxaOrig="580" w:dyaOrig="380">
          <v:shape id="_x0000_i1614" type="#_x0000_t75" style="width:29.25pt;height:18.75pt" o:ole="">
            <v:imagedata r:id="rId1206" o:title=""/>
          </v:shape>
          <o:OLEObject Type="Embed" ProgID="Equation.3" ShapeID="_x0000_i1614" DrawAspect="Content" ObjectID="_1708872025" r:id="rId1207"/>
        </w:object>
      </w:r>
      <w:r w:rsidRPr="007C2FE7">
        <w:t xml:space="preserve">: </w:t>
      </w:r>
    </w:p>
    <w:p w:rsidR="00282028" w:rsidRDefault="008034BE" w:rsidP="008034BE">
      <w:pPr>
        <w:pStyle w:val="ab"/>
      </w:pPr>
      <w:r w:rsidRPr="00E3643D">
        <w:object w:dxaOrig="2820" w:dyaOrig="460">
          <v:shape id="_x0000_i1615" type="#_x0000_t75" style="width:141pt;height:22.5pt" o:ole="">
            <v:imagedata r:id="rId1208" o:title=""/>
          </v:shape>
          <o:OLEObject Type="Embed" ProgID="Equation.3" ShapeID="_x0000_i1615" DrawAspect="Content" ObjectID="_1708872026" r:id="rId1209"/>
        </w:object>
      </w:r>
    </w:p>
    <w:p w:rsidR="00282028" w:rsidRDefault="00282028" w:rsidP="007C2FE7">
      <w:pPr>
        <w:pStyle w:val="a3"/>
      </w:pPr>
      <w:r>
        <w:t>9. Теорема о конечном значении.</w:t>
      </w:r>
    </w:p>
    <w:p w:rsidR="00282028" w:rsidRDefault="00282028" w:rsidP="007C2FE7">
      <w:pPr>
        <w:pStyle w:val="a3"/>
      </w:pPr>
      <w:r>
        <w:t>Для получения конечного значения оригинала необходимо его из</w:t>
      </w:r>
      <w:r>
        <w:t>о</w:t>
      </w:r>
      <w:r>
        <w:t xml:space="preserve">бражение умножить </w:t>
      </w:r>
      <w:proofErr w:type="gramStart"/>
      <w:r>
        <w:t>на</w:t>
      </w:r>
      <w:proofErr w:type="gramEnd"/>
      <w:r>
        <w:t xml:space="preserve"> </w:t>
      </w:r>
      <w:proofErr w:type="gramStart"/>
      <w:r>
        <w:t>оператор</w:t>
      </w:r>
      <w:proofErr w:type="gramEnd"/>
      <w:r>
        <w:t xml:space="preserve"> Лапласа и в полученном выражении ус</w:t>
      </w:r>
      <w:r>
        <w:t>т</w:t>
      </w:r>
      <w:r>
        <w:t>ремить к нулю этот оператор:</w:t>
      </w:r>
    </w:p>
    <w:p w:rsidR="00282028" w:rsidRPr="008034BE" w:rsidRDefault="008034BE" w:rsidP="008034BE">
      <w:pPr>
        <w:pStyle w:val="ab"/>
      </w:pPr>
      <w:r w:rsidRPr="008034BE">
        <w:rPr>
          <w:position w:val="-30"/>
        </w:rPr>
        <w:object w:dxaOrig="3519" w:dyaOrig="580">
          <v:shape id="_x0000_i1616" type="#_x0000_t75" style="width:175.5pt;height:27.75pt" o:ole="">
            <v:imagedata r:id="rId1210" o:title=""/>
          </v:shape>
          <o:OLEObject Type="Embed" ProgID="Equation.3" ShapeID="_x0000_i1616" DrawAspect="Content" ObjectID="_1708872027" r:id="rId1211"/>
        </w:object>
      </w:r>
      <w:r w:rsidR="00282028" w:rsidRPr="008034BE">
        <w:t>,</w:t>
      </w:r>
    </w:p>
    <w:p w:rsidR="00282028" w:rsidRPr="007C2FE7" w:rsidRDefault="00282028" w:rsidP="007C2FE7">
      <w:pPr>
        <w:pStyle w:val="a3"/>
        <w:ind w:firstLine="0"/>
        <w:rPr>
          <w:szCs w:val="30"/>
        </w:rPr>
      </w:pPr>
      <w:r w:rsidRPr="007C2FE7">
        <w:rPr>
          <w:szCs w:val="30"/>
        </w:rPr>
        <w:t>если предел левой части существует. Теорема о конечном значении н</w:t>
      </w:r>
      <w:r w:rsidRPr="007C2FE7">
        <w:rPr>
          <w:szCs w:val="30"/>
        </w:rPr>
        <w:t>е</w:t>
      </w:r>
      <w:r w:rsidRPr="007C2FE7">
        <w:rPr>
          <w:szCs w:val="30"/>
        </w:rPr>
        <w:t xml:space="preserve">применима к функциям, которые не имеют конечного значения. </w:t>
      </w:r>
    </w:p>
    <w:p w:rsidR="00282028" w:rsidRPr="007C2FE7" w:rsidRDefault="00282028" w:rsidP="007C2FE7">
      <w:pPr>
        <w:pStyle w:val="a3"/>
      </w:pPr>
      <w:r w:rsidRPr="007C2FE7">
        <w:t>10. Т</w:t>
      </w:r>
      <w:r w:rsidRPr="007C2FE7">
        <w:rPr>
          <w:szCs w:val="30"/>
        </w:rPr>
        <w:t>еорема о начальном значении.</w:t>
      </w:r>
    </w:p>
    <w:p w:rsidR="00282028" w:rsidRPr="007C2FE7" w:rsidRDefault="00282028" w:rsidP="007C2FE7">
      <w:pPr>
        <w:pStyle w:val="a3"/>
        <w:rPr>
          <w:szCs w:val="30"/>
        </w:rPr>
      </w:pPr>
      <w:r w:rsidRPr="007C2FE7">
        <w:rPr>
          <w:szCs w:val="30"/>
        </w:rPr>
        <w:t>Для получения начального значения оригинала необходимо его из</w:t>
      </w:r>
      <w:r w:rsidRPr="007C2FE7">
        <w:rPr>
          <w:szCs w:val="30"/>
        </w:rPr>
        <w:t>о</w:t>
      </w:r>
      <w:r w:rsidRPr="007C2FE7">
        <w:rPr>
          <w:szCs w:val="30"/>
        </w:rPr>
        <w:t xml:space="preserve">бражение умножить </w:t>
      </w:r>
      <w:proofErr w:type="gramStart"/>
      <w:r w:rsidRPr="007C2FE7">
        <w:rPr>
          <w:szCs w:val="30"/>
        </w:rPr>
        <w:t>на</w:t>
      </w:r>
      <w:proofErr w:type="gramEnd"/>
      <w:r w:rsidRPr="007C2FE7">
        <w:rPr>
          <w:szCs w:val="30"/>
        </w:rPr>
        <w:t xml:space="preserve"> </w:t>
      </w:r>
      <w:proofErr w:type="gramStart"/>
      <w:r w:rsidRPr="007C2FE7">
        <w:rPr>
          <w:szCs w:val="30"/>
        </w:rPr>
        <w:t>оператор</w:t>
      </w:r>
      <w:proofErr w:type="gramEnd"/>
      <w:r w:rsidRPr="007C2FE7">
        <w:rPr>
          <w:szCs w:val="30"/>
        </w:rPr>
        <w:t xml:space="preserve"> Лапласа и в полученном выражении ус</w:t>
      </w:r>
      <w:r w:rsidRPr="007C2FE7">
        <w:rPr>
          <w:szCs w:val="30"/>
        </w:rPr>
        <w:t>т</w:t>
      </w:r>
      <w:r w:rsidRPr="007C2FE7">
        <w:rPr>
          <w:szCs w:val="30"/>
        </w:rPr>
        <w:t>ремить к бесконечности этот оператор:</w:t>
      </w:r>
    </w:p>
    <w:p w:rsidR="00282028" w:rsidRPr="008034BE" w:rsidRDefault="00282028" w:rsidP="008034BE">
      <w:pPr>
        <w:pStyle w:val="ab"/>
      </w:pPr>
      <w:r w:rsidRPr="008034BE">
        <w:rPr>
          <w:i/>
        </w:rPr>
        <w:t>f</w:t>
      </w:r>
      <w:r w:rsidRPr="008034BE">
        <w:t>(0)=</w:t>
      </w:r>
      <w:r w:rsidR="008034BE" w:rsidRPr="008034BE">
        <w:rPr>
          <w:position w:val="-30"/>
        </w:rPr>
        <w:object w:dxaOrig="2860" w:dyaOrig="580">
          <v:shape id="_x0000_i1617" type="#_x0000_t75" style="width:142.5pt;height:27.75pt" o:ole="">
            <v:imagedata r:id="rId1212" o:title=""/>
          </v:shape>
          <o:OLEObject Type="Embed" ProgID="Equation.3" ShapeID="_x0000_i1617" DrawAspect="Content" ObjectID="_1708872028" r:id="rId1213"/>
        </w:object>
      </w:r>
      <w:r w:rsidRPr="008034BE">
        <w:t>,</w:t>
      </w:r>
    </w:p>
    <w:p w:rsidR="00282028" w:rsidRPr="009212A6" w:rsidRDefault="00282028" w:rsidP="007C2FE7">
      <w:pPr>
        <w:pStyle w:val="a3"/>
        <w:ind w:firstLine="0"/>
      </w:pPr>
      <w:r>
        <w:t>если этот предел существует.</w:t>
      </w:r>
    </w:p>
    <w:p w:rsidR="00282028" w:rsidRPr="007C2FE7" w:rsidRDefault="00282028" w:rsidP="007C2FE7">
      <w:pPr>
        <w:pStyle w:val="a3"/>
        <w:rPr>
          <w:b/>
        </w:rPr>
      </w:pPr>
      <w:r w:rsidRPr="007C2FE7">
        <w:rPr>
          <w:b/>
        </w:rPr>
        <w:t>Обратное преобразование Лапласа (отыскание оригинала по изображению).</w:t>
      </w:r>
    </w:p>
    <w:p w:rsidR="00282028" w:rsidRPr="007A400B" w:rsidRDefault="00282028" w:rsidP="007C2FE7">
      <w:pPr>
        <w:pStyle w:val="a3"/>
      </w:pPr>
      <w:r>
        <w:lastRenderedPageBreak/>
        <w:t xml:space="preserve">Заключительным этапом операторного метода является отыскание </w:t>
      </w:r>
      <w:r w:rsidRPr="007C2FE7">
        <w:t>оригинала (</w:t>
      </w:r>
      <w:r w:rsidR="00091591" w:rsidRPr="007C2FE7">
        <w:t>и</w:t>
      </w:r>
      <w:r w:rsidRPr="007C2FE7">
        <w:t>скомой функции времени) по изображению. Обычно в ТАУ</w:t>
      </w:r>
      <w:r>
        <w:t xml:space="preserve"> используются два метода: разложение изображения на простые дроби и использование таблиц. Одна из таких таблиц приведена </w:t>
      </w:r>
      <w:r w:rsidRPr="007C2FE7">
        <w:rPr>
          <w:highlight w:val="yellow"/>
        </w:rPr>
        <w:t>ниже (табл.</w:t>
      </w:r>
      <w:r w:rsidR="007C2FE7" w:rsidRPr="00E0788E">
        <w:rPr>
          <w:highlight w:val="yellow"/>
        </w:rPr>
        <w:t xml:space="preserve"> 4.</w:t>
      </w:r>
      <w:r w:rsidRPr="007C2FE7">
        <w:rPr>
          <w:highlight w:val="yellow"/>
        </w:rPr>
        <w:t>1).</w:t>
      </w:r>
      <w:r>
        <w:t xml:space="preserve"> </w:t>
      </w:r>
    </w:p>
    <w:p w:rsidR="00282028" w:rsidRPr="007C2FE7" w:rsidRDefault="00282028" w:rsidP="007C2FE7">
      <w:pPr>
        <w:pStyle w:val="a3"/>
      </w:pPr>
      <w:r w:rsidRPr="007C2FE7">
        <w:t>1. Разложение изображения на простые дроби и нахождение ориг</w:t>
      </w:r>
      <w:r w:rsidRPr="007C2FE7">
        <w:t>и</w:t>
      </w:r>
      <w:r w:rsidRPr="007C2FE7">
        <w:t>нала для каждого слагаемого.</w:t>
      </w:r>
    </w:p>
    <w:p w:rsidR="00282028" w:rsidRDefault="00282028" w:rsidP="007C2FE7">
      <w:pPr>
        <w:pStyle w:val="a3"/>
      </w:pPr>
      <w:r>
        <w:t>Если дробно-рациональная функция общего вида</w:t>
      </w:r>
    </w:p>
    <w:p w:rsidR="00282028" w:rsidRDefault="00E0788E" w:rsidP="00282028">
      <w:pPr>
        <w:pStyle w:val="ab"/>
        <w:rPr>
          <w:i/>
          <w:sz w:val="28"/>
        </w:rPr>
      </w:pPr>
      <w:r w:rsidRPr="008034BE">
        <w:rPr>
          <w:position w:val="-38"/>
          <w:sz w:val="28"/>
        </w:rPr>
        <w:object w:dxaOrig="5539" w:dyaOrig="900">
          <v:shape id="_x0000_i1618" type="#_x0000_t75" style="width:277.5pt;height:45pt" o:ole="" fillcolor="window">
            <v:imagedata r:id="rId1214" o:title=""/>
          </v:shape>
          <o:OLEObject Type="Embed" ProgID="Equation.3" ShapeID="_x0000_i1618" DrawAspect="Content" ObjectID="_1708872029" r:id="rId1215"/>
        </w:object>
      </w:r>
      <w:r w:rsidR="00282028">
        <w:rPr>
          <w:sz w:val="28"/>
        </w:rPr>
        <w:t>,</w:t>
      </w:r>
      <w:r w:rsidR="00282028">
        <w:rPr>
          <w:sz w:val="28"/>
        </w:rPr>
        <w:tab/>
      </w:r>
      <w:r w:rsidR="00282028">
        <w:rPr>
          <w:sz w:val="28"/>
        </w:rPr>
        <w:tab/>
      </w:r>
      <w:r w:rsidR="00282028">
        <w:rPr>
          <w:i/>
          <w:sz w:val="28"/>
          <w:lang w:val="en-US"/>
        </w:rPr>
        <w:t>m</w:t>
      </w:r>
      <w:r w:rsidR="00282028">
        <w:rPr>
          <w:sz w:val="28"/>
        </w:rPr>
        <w:t>&lt;</w:t>
      </w:r>
      <w:r w:rsidR="00282028">
        <w:rPr>
          <w:i/>
          <w:sz w:val="28"/>
          <w:lang w:val="en-US"/>
        </w:rPr>
        <w:t>n</w:t>
      </w:r>
      <w:r w:rsidR="00282028">
        <w:rPr>
          <w:i/>
          <w:sz w:val="28"/>
        </w:rPr>
        <w:t>,</w:t>
      </w:r>
    </w:p>
    <w:p w:rsidR="00282028" w:rsidRDefault="00282028" w:rsidP="007C2FE7">
      <w:pPr>
        <w:pStyle w:val="a3"/>
        <w:ind w:firstLine="0"/>
      </w:pPr>
      <w:r>
        <w:t>не имеет кратных полюсов (все корни знаменателя разные)</w:t>
      </w:r>
      <w:r>
        <w:rPr>
          <w:i/>
        </w:rPr>
        <w:t xml:space="preserve">, </w:t>
      </w:r>
      <w:r>
        <w:t xml:space="preserve">то функцию </w:t>
      </w:r>
      <w:r>
        <w:rPr>
          <w:i/>
          <w:lang w:val="en-US"/>
        </w:rPr>
        <w:t>F</w:t>
      </w:r>
      <w:r>
        <w:t>(</w:t>
      </w:r>
      <w:r>
        <w:rPr>
          <w:i/>
          <w:lang w:val="en-US"/>
        </w:rPr>
        <w:t>p</w:t>
      </w:r>
      <w:r>
        <w:t>) можно записать в виде:</w:t>
      </w:r>
    </w:p>
    <w:p w:rsidR="00282028" w:rsidRDefault="008034BE" w:rsidP="003C35AE">
      <w:pPr>
        <w:pStyle w:val="ab"/>
        <w:spacing w:before="0" w:after="0"/>
      </w:pPr>
      <w:r w:rsidRPr="008034BE">
        <w:rPr>
          <w:position w:val="-78"/>
        </w:rPr>
        <w:object w:dxaOrig="7220" w:dyaOrig="1700">
          <v:shape id="_x0000_i1619" type="#_x0000_t75" style="width:361.5pt;height:85.5pt" o:ole="" fillcolor="window">
            <v:imagedata r:id="rId1216" o:title=""/>
          </v:shape>
          <o:OLEObject Type="Embed" ProgID="Equation.3" ShapeID="_x0000_i1619" DrawAspect="Content" ObjectID="_1708872030" r:id="rId1217"/>
        </w:object>
      </w:r>
    </w:p>
    <w:p w:rsidR="00282028" w:rsidRDefault="00282028" w:rsidP="003C35AE">
      <w:pPr>
        <w:pStyle w:val="ab"/>
        <w:spacing w:before="0" w:after="0"/>
      </w:pPr>
      <w:r>
        <w:t>=</w:t>
      </w:r>
      <w:r w:rsidR="008034BE" w:rsidRPr="008034BE">
        <w:rPr>
          <w:position w:val="-36"/>
        </w:rPr>
        <w:object w:dxaOrig="3660" w:dyaOrig="820">
          <v:shape id="_x0000_i1620" type="#_x0000_t75" style="width:183pt;height:40.5pt" o:ole="">
            <v:imagedata r:id="rId1218" o:title=""/>
          </v:shape>
          <o:OLEObject Type="Embed" ProgID="Equation.3" ShapeID="_x0000_i1620" DrawAspect="Content" ObjectID="_1708872031" r:id="rId1219"/>
        </w:object>
      </w:r>
      <w:r>
        <w:t>.</w:t>
      </w:r>
    </w:p>
    <w:p w:rsidR="00282028" w:rsidRDefault="00282028" w:rsidP="007C2FE7">
      <w:pPr>
        <w:pStyle w:val="a3"/>
      </w:pPr>
      <w:r>
        <w:t xml:space="preserve">Допустим, нужно определить коэффициент </w:t>
      </w:r>
      <w:r>
        <w:rPr>
          <w:i/>
          <w:lang w:val="en-US"/>
        </w:rPr>
        <w:t>r</w:t>
      </w:r>
      <w:r>
        <w:rPr>
          <w:vertAlign w:val="subscript"/>
        </w:rPr>
        <w:t>2</w:t>
      </w:r>
      <w:r>
        <w:t xml:space="preserve">. Сначала умножим все члены </w:t>
      </w:r>
      <w:r>
        <w:rPr>
          <w:i/>
          <w:lang w:val="en-US"/>
        </w:rPr>
        <w:t>F</w:t>
      </w:r>
      <w:r>
        <w:t>(</w:t>
      </w:r>
      <w:r>
        <w:rPr>
          <w:i/>
          <w:lang w:val="en-US"/>
        </w:rPr>
        <w:t>p</w:t>
      </w:r>
      <w:r>
        <w:t>) на (</w:t>
      </w:r>
      <w:r>
        <w:rPr>
          <w:i/>
          <w:lang w:val="en-US"/>
        </w:rPr>
        <w:t>p</w:t>
      </w:r>
      <w:r>
        <w:t>-</w:t>
      </w:r>
      <w:r>
        <w:rPr>
          <w:i/>
          <w:lang w:val="en-US"/>
        </w:rPr>
        <w:t>p</w:t>
      </w:r>
      <w:r>
        <w:rPr>
          <w:vertAlign w:val="subscript"/>
        </w:rPr>
        <w:t>2</w:t>
      </w:r>
      <w:r>
        <w:t>):</w:t>
      </w:r>
    </w:p>
    <w:p w:rsidR="00282028" w:rsidRDefault="008034BE" w:rsidP="00282028">
      <w:pPr>
        <w:pStyle w:val="ab"/>
      </w:pPr>
      <w:r w:rsidRPr="008034BE">
        <w:rPr>
          <w:position w:val="-36"/>
        </w:rPr>
        <w:object w:dxaOrig="7360" w:dyaOrig="820">
          <v:shape id="_x0000_i1621" type="#_x0000_t75" style="width:367.5pt;height:40.5pt" o:ole="" fillcolor="window">
            <v:imagedata r:id="rId1220" o:title=""/>
          </v:shape>
          <o:OLEObject Type="Embed" ProgID="Equation.3" ShapeID="_x0000_i1621" DrawAspect="Content" ObjectID="_1708872032" r:id="rId1221"/>
        </w:object>
      </w:r>
      <w:r w:rsidR="00282028">
        <w:t>.</w:t>
      </w:r>
    </w:p>
    <w:p w:rsidR="00282028" w:rsidRDefault="00282028" w:rsidP="007C2FE7">
      <w:pPr>
        <w:pStyle w:val="a3"/>
      </w:pPr>
      <w:r>
        <w:t xml:space="preserve">Если теперь принять </w:t>
      </w:r>
      <w:r>
        <w:rPr>
          <w:i/>
          <w:lang w:val="en-US"/>
        </w:rPr>
        <w:t>p</w:t>
      </w:r>
      <w:r>
        <w:t>=</w:t>
      </w:r>
      <w:r>
        <w:rPr>
          <w:i/>
          <w:lang w:val="en-US"/>
        </w:rPr>
        <w:t>p</w:t>
      </w:r>
      <w:r>
        <w:rPr>
          <w:vertAlign w:val="subscript"/>
        </w:rPr>
        <w:t>2</w:t>
      </w:r>
      <w:r>
        <w:t xml:space="preserve">, то все члены в правой части, кроме </w:t>
      </w:r>
      <w:r>
        <w:rPr>
          <w:i/>
          <w:lang w:val="en-US"/>
        </w:rPr>
        <w:t>r</w:t>
      </w:r>
      <w:r>
        <w:rPr>
          <w:vertAlign w:val="subscript"/>
        </w:rPr>
        <w:t>2</w:t>
      </w:r>
      <w:r>
        <w:t>, о</w:t>
      </w:r>
      <w:r>
        <w:t>б</w:t>
      </w:r>
      <w:r>
        <w:t xml:space="preserve">ратятся в нуль, а выражение в левой части сократится на бином </w:t>
      </w:r>
      <w:r w:rsidRPr="002118FB">
        <w:rPr>
          <w:position w:val="-12"/>
        </w:rPr>
        <w:object w:dxaOrig="980" w:dyaOrig="380">
          <v:shape id="_x0000_i1622" type="#_x0000_t75" style="width:49.5pt;height:18.75pt" o:ole="">
            <v:imagedata r:id="rId1222" o:title=""/>
          </v:shape>
          <o:OLEObject Type="Embed" ProgID="Equation.3" ShapeID="_x0000_i1622" DrawAspect="Content" ObjectID="_1708872033" r:id="rId1223"/>
        </w:object>
      </w:r>
      <w:r>
        <w:t>. Тогда</w:t>
      </w:r>
    </w:p>
    <w:p w:rsidR="00282028" w:rsidRDefault="008034BE" w:rsidP="00282028">
      <w:pPr>
        <w:pStyle w:val="ab"/>
      </w:pPr>
      <w:r w:rsidRPr="008034BE">
        <w:rPr>
          <w:position w:val="-64"/>
        </w:rPr>
        <w:object w:dxaOrig="8740" w:dyaOrig="1160">
          <v:shape id="_x0000_i1623" type="#_x0000_t75" style="width:437.25pt;height:57.75pt" o:ole="" fillcolor="window">
            <v:imagedata r:id="rId1224" o:title=""/>
          </v:shape>
          <o:OLEObject Type="Embed" ProgID="Equation.3" ShapeID="_x0000_i1623" DrawAspect="Content" ObjectID="_1708872034" r:id="rId1225"/>
        </w:object>
      </w:r>
    </w:p>
    <w:p w:rsidR="00282028" w:rsidRDefault="00282028" w:rsidP="00C67CF3">
      <w:pPr>
        <w:pStyle w:val="a3"/>
      </w:pPr>
      <w:r>
        <w:t>Рассмотренный подход определения коэффициентов разложения вручную применим и в случае комплексно-сопряженных корней (пол</w:t>
      </w:r>
      <w:r>
        <w:t>ю</w:t>
      </w:r>
      <w:r>
        <w:t xml:space="preserve">сов). </w:t>
      </w:r>
    </w:p>
    <w:p w:rsidR="00282028" w:rsidRDefault="00282028" w:rsidP="00C67CF3">
      <w:pPr>
        <w:pStyle w:val="a3"/>
        <w:rPr>
          <w:szCs w:val="30"/>
        </w:rPr>
      </w:pPr>
      <w:r>
        <w:rPr>
          <w:szCs w:val="30"/>
        </w:rPr>
        <w:t xml:space="preserve">Пусть </w:t>
      </w:r>
      <w:r>
        <w:rPr>
          <w:i/>
          <w:szCs w:val="30"/>
          <w:lang w:val="en-US"/>
        </w:rPr>
        <w:t>F</w:t>
      </w:r>
      <w:r>
        <w:rPr>
          <w:szCs w:val="30"/>
        </w:rPr>
        <w:t>(</w:t>
      </w:r>
      <w:r>
        <w:rPr>
          <w:i/>
          <w:szCs w:val="30"/>
          <w:lang w:val="en-US"/>
        </w:rPr>
        <w:t>p</w:t>
      </w:r>
      <w:r>
        <w:rPr>
          <w:szCs w:val="30"/>
        </w:rPr>
        <w:t xml:space="preserve">) имеет пару комплексно-сопряженных полюсов, которые обозначим как </w:t>
      </w:r>
      <w:r>
        <w:rPr>
          <w:i/>
          <w:szCs w:val="30"/>
          <w:lang w:val="en-US"/>
        </w:rPr>
        <w:t>p</w:t>
      </w:r>
      <w:r>
        <w:rPr>
          <w:szCs w:val="30"/>
          <w:vertAlign w:val="subscript"/>
        </w:rPr>
        <w:t>1</w:t>
      </w:r>
      <w:r>
        <w:rPr>
          <w:szCs w:val="30"/>
        </w:rPr>
        <w:t xml:space="preserve"> = </w:t>
      </w:r>
      <w:r>
        <w:rPr>
          <w:i/>
          <w:szCs w:val="30"/>
          <w:lang w:val="en-US"/>
        </w:rPr>
        <w:t>a</w:t>
      </w:r>
      <w:r>
        <w:rPr>
          <w:szCs w:val="30"/>
        </w:rPr>
        <w:t xml:space="preserve"> – </w:t>
      </w:r>
      <w:r>
        <w:rPr>
          <w:i/>
          <w:szCs w:val="30"/>
          <w:lang w:val="en-US"/>
        </w:rPr>
        <w:t>jb</w:t>
      </w:r>
      <w:r>
        <w:rPr>
          <w:szCs w:val="30"/>
        </w:rPr>
        <w:t xml:space="preserve"> и </w:t>
      </w:r>
      <w:r>
        <w:rPr>
          <w:i/>
          <w:szCs w:val="30"/>
          <w:lang w:val="en-US"/>
        </w:rPr>
        <w:t>p</w:t>
      </w:r>
      <w:r>
        <w:rPr>
          <w:szCs w:val="30"/>
          <w:vertAlign w:val="subscript"/>
        </w:rPr>
        <w:t>2</w:t>
      </w:r>
      <w:r>
        <w:rPr>
          <w:szCs w:val="30"/>
        </w:rPr>
        <w:t xml:space="preserve"> = </w:t>
      </w:r>
      <w:r>
        <w:rPr>
          <w:i/>
          <w:szCs w:val="30"/>
          <w:lang w:val="en-US"/>
        </w:rPr>
        <w:t>a</w:t>
      </w:r>
      <w:r>
        <w:rPr>
          <w:szCs w:val="30"/>
        </w:rPr>
        <w:t xml:space="preserve"> + </w:t>
      </w:r>
      <w:r>
        <w:rPr>
          <w:i/>
          <w:szCs w:val="30"/>
          <w:lang w:val="en-US"/>
        </w:rPr>
        <w:t>jb</w:t>
      </w:r>
      <w:r>
        <w:rPr>
          <w:szCs w:val="30"/>
        </w:rPr>
        <w:t>. Тогда изображение можно записать в виде</w:t>
      </w:r>
      <w:proofErr w:type="gramStart"/>
      <w:r>
        <w:rPr>
          <w:szCs w:val="30"/>
        </w:rPr>
        <w:t>:</w:t>
      </w:r>
      <w:proofErr w:type="gramEnd"/>
    </w:p>
    <w:p w:rsidR="00282028" w:rsidRDefault="008034BE" w:rsidP="00282028">
      <w:pPr>
        <w:pStyle w:val="ab"/>
        <w:rPr>
          <w:sz w:val="28"/>
        </w:rPr>
      </w:pPr>
      <w:r w:rsidRPr="008034BE">
        <w:rPr>
          <w:position w:val="-36"/>
          <w:sz w:val="28"/>
        </w:rPr>
        <w:object w:dxaOrig="6060" w:dyaOrig="820">
          <v:shape id="_x0000_i1624" type="#_x0000_t75" style="width:303.75pt;height:40.5pt" o:ole="">
            <v:imagedata r:id="rId1226" o:title=""/>
          </v:shape>
          <o:OLEObject Type="Embed" ProgID="Equation.3" ShapeID="_x0000_i1624" DrawAspect="Content" ObjectID="_1708872035" r:id="rId1227"/>
        </w:object>
      </w:r>
      <w:r w:rsidR="00282028">
        <w:rPr>
          <w:sz w:val="28"/>
        </w:rPr>
        <w:t>.</w:t>
      </w:r>
    </w:p>
    <w:p w:rsidR="00282028" w:rsidRDefault="00282028" w:rsidP="00C67CF3">
      <w:pPr>
        <w:pStyle w:val="a3"/>
      </w:pPr>
      <w:r>
        <w:t>Коэффициенты разложения будут комплексными. Найдем их</w:t>
      </w:r>
      <w:proofErr w:type="gramStart"/>
      <w:r>
        <w:t>:</w:t>
      </w:r>
      <w:proofErr w:type="gramEnd"/>
    </w:p>
    <w:p w:rsidR="00282028" w:rsidRDefault="008034BE" w:rsidP="00282028">
      <w:pPr>
        <w:pStyle w:val="ab"/>
        <w:rPr>
          <w:sz w:val="28"/>
        </w:rPr>
      </w:pPr>
      <w:r w:rsidRPr="008034BE">
        <w:rPr>
          <w:position w:val="-42"/>
          <w:sz w:val="28"/>
        </w:rPr>
        <w:object w:dxaOrig="5080" w:dyaOrig="800">
          <v:shape id="_x0000_i1625" type="#_x0000_t75" style="width:255pt;height:39pt" o:ole="">
            <v:imagedata r:id="rId1228" o:title=""/>
          </v:shape>
          <o:OLEObject Type="Embed" ProgID="Equation.3" ShapeID="_x0000_i1625" DrawAspect="Content" ObjectID="_1708872036" r:id="rId1229"/>
        </w:object>
      </w:r>
      <w:r w:rsidR="00282028">
        <w:rPr>
          <w:sz w:val="28"/>
        </w:rPr>
        <w:t xml:space="preserve">;  </w:t>
      </w:r>
    </w:p>
    <w:p w:rsidR="00282028" w:rsidRDefault="008034BE" w:rsidP="00282028">
      <w:pPr>
        <w:pStyle w:val="ab"/>
        <w:rPr>
          <w:sz w:val="28"/>
          <w:u w:val="single"/>
        </w:rPr>
      </w:pPr>
      <w:r w:rsidRPr="008034BE">
        <w:rPr>
          <w:position w:val="-42"/>
          <w:sz w:val="28"/>
        </w:rPr>
        <w:object w:dxaOrig="5640" w:dyaOrig="800">
          <v:shape id="_x0000_i1626" type="#_x0000_t75" style="width:282.75pt;height:39pt" o:ole="">
            <v:imagedata r:id="rId1230" o:title=""/>
          </v:shape>
          <o:OLEObject Type="Embed" ProgID="Equation.3" ShapeID="_x0000_i1626" DrawAspect="Content" ObjectID="_1708872037" r:id="rId1231"/>
        </w:object>
      </w:r>
      <w:r w:rsidR="00282028">
        <w:rPr>
          <w:sz w:val="28"/>
        </w:rPr>
        <w:t>,</w:t>
      </w:r>
      <w:r w:rsidR="00282028">
        <w:rPr>
          <w:sz w:val="28"/>
          <w:u w:val="single"/>
        </w:rPr>
        <w:t xml:space="preserve"> </w:t>
      </w:r>
    </w:p>
    <w:p w:rsidR="00282028" w:rsidRDefault="00282028" w:rsidP="00C67CF3">
      <w:pPr>
        <w:pStyle w:val="a3"/>
        <w:ind w:firstLine="0"/>
      </w:pPr>
      <w:r>
        <w:t>где звездочка является признаком комплексно-сопряженного числа.</w:t>
      </w:r>
    </w:p>
    <w:p w:rsidR="00282028" w:rsidRDefault="00282028" w:rsidP="00C67CF3">
      <w:pPr>
        <w:pStyle w:val="a3"/>
      </w:pPr>
      <w:r>
        <w:t>Далее запишем:</w:t>
      </w:r>
    </w:p>
    <w:p w:rsidR="00282028" w:rsidRDefault="008034BE" w:rsidP="00282028">
      <w:pPr>
        <w:pStyle w:val="ab"/>
        <w:ind w:firstLine="720"/>
        <w:rPr>
          <w:sz w:val="28"/>
        </w:rPr>
      </w:pPr>
      <w:r w:rsidRPr="008034BE">
        <w:rPr>
          <w:position w:val="-34"/>
          <w:sz w:val="28"/>
        </w:rPr>
        <w:object w:dxaOrig="7740" w:dyaOrig="859">
          <v:shape id="_x0000_i1627" type="#_x0000_t75" style="width:387.75pt;height:43.5pt" o:ole="">
            <v:imagedata r:id="rId1232" o:title=""/>
          </v:shape>
          <o:OLEObject Type="Embed" ProgID="Equation.3" ShapeID="_x0000_i1627" DrawAspect="Content" ObjectID="_1708872038" r:id="rId1233"/>
        </w:object>
      </w:r>
      <w:r w:rsidR="00282028">
        <w:rPr>
          <w:sz w:val="28"/>
        </w:rPr>
        <w:t>.</w:t>
      </w:r>
    </w:p>
    <w:p w:rsidR="00282028" w:rsidRDefault="00282028" w:rsidP="00C67CF3">
      <w:pPr>
        <w:pStyle w:val="a3"/>
      </w:pPr>
      <w:r>
        <w:t xml:space="preserve">Используя преобразование </w:t>
      </w:r>
      <w:r w:rsidR="008034BE" w:rsidRPr="008034BE">
        <w:rPr>
          <w:position w:val="-34"/>
        </w:rPr>
        <w:object w:dxaOrig="1719" w:dyaOrig="800">
          <v:shape id="_x0000_i1628" type="#_x0000_t75" style="width:85.5pt;height:39pt" o:ole="">
            <v:imagedata r:id="rId1234" o:title=""/>
          </v:shape>
          <o:OLEObject Type="Embed" ProgID="Equation.3" ShapeID="_x0000_i1628" DrawAspect="Content" ObjectID="_1708872039" r:id="rId1235"/>
        </w:object>
      </w:r>
      <w:r>
        <w:t>, получим оригинал:</w:t>
      </w:r>
    </w:p>
    <w:p w:rsidR="008034BE" w:rsidRDefault="008034BE" w:rsidP="008034BE">
      <w:pPr>
        <w:pStyle w:val="ab"/>
        <w:ind w:firstLine="567"/>
        <w:rPr>
          <w:position w:val="-12"/>
          <w:sz w:val="28"/>
          <w:lang w:val="en-US"/>
        </w:rPr>
      </w:pPr>
      <w:r w:rsidRPr="00E77CF2">
        <w:rPr>
          <w:position w:val="-12"/>
          <w:sz w:val="28"/>
        </w:rPr>
        <w:object w:dxaOrig="8900" w:dyaOrig="460">
          <v:shape id="_x0000_i1629" type="#_x0000_t75" style="width:444pt;height:22.5pt" o:ole="">
            <v:imagedata r:id="rId1236" o:title=""/>
          </v:shape>
          <o:OLEObject Type="Embed" ProgID="Equation.3" ShapeID="_x0000_i1629" DrawAspect="Content" ObjectID="_1708872040" r:id="rId1237"/>
        </w:object>
      </w:r>
    </w:p>
    <w:p w:rsidR="00282028" w:rsidRDefault="00282028" w:rsidP="008034BE">
      <w:pPr>
        <w:pStyle w:val="ab"/>
        <w:ind w:firstLine="284"/>
        <w:rPr>
          <w:sz w:val="28"/>
        </w:rPr>
      </w:pPr>
      <w:r w:rsidRPr="00E3643D">
        <w:rPr>
          <w:position w:val="-32"/>
          <w:sz w:val="28"/>
          <w:szCs w:val="30"/>
        </w:rPr>
        <w:object w:dxaOrig="200" w:dyaOrig="780">
          <v:shape id="_x0000_i1630" type="#_x0000_t75" style="width:10.5pt;height:39pt" o:ole="">
            <v:imagedata r:id="rId1238" o:title=""/>
          </v:shape>
          <o:OLEObject Type="Embed" ProgID="Equation.3" ShapeID="_x0000_i1630" DrawAspect="Content" ObjectID="_1708872041" r:id="rId1239"/>
        </w:object>
      </w:r>
      <w:r w:rsidR="00B87A97" w:rsidRPr="00E77CF2">
        <w:rPr>
          <w:position w:val="-12"/>
          <w:sz w:val="28"/>
        </w:rPr>
        <w:object w:dxaOrig="3060" w:dyaOrig="440">
          <v:shape id="_x0000_i1631" type="#_x0000_t75" style="width:152.25pt;height:21.75pt" o:ole="">
            <v:imagedata r:id="rId1240" o:title=""/>
          </v:shape>
          <o:OLEObject Type="Embed" ProgID="Equation.3" ShapeID="_x0000_i1631" DrawAspect="Content" ObjectID="_1708872042" r:id="rId1241"/>
        </w:object>
      </w:r>
    </w:p>
    <w:p w:rsidR="00282028" w:rsidRDefault="00282028" w:rsidP="00282028">
      <w:pPr>
        <w:pStyle w:val="ab"/>
        <w:ind w:firstLine="720"/>
        <w:rPr>
          <w:sz w:val="28"/>
        </w:rPr>
      </w:pPr>
      <w:r>
        <w:rPr>
          <w:sz w:val="28"/>
        </w:rPr>
        <w:t>=</w:t>
      </w:r>
      <w:r w:rsidR="008034BE" w:rsidRPr="00E77CF2">
        <w:rPr>
          <w:position w:val="-12"/>
          <w:sz w:val="28"/>
        </w:rPr>
        <w:object w:dxaOrig="7040" w:dyaOrig="460">
          <v:shape id="_x0000_i1632" type="#_x0000_t75" style="width:352.5pt;height:22.5pt" o:ole="">
            <v:imagedata r:id="rId1242" o:title=""/>
          </v:shape>
          <o:OLEObject Type="Embed" ProgID="Equation.3" ShapeID="_x0000_i1632" DrawAspect="Content" ObjectID="_1708872043" r:id="rId1243"/>
        </w:object>
      </w:r>
      <w:r>
        <w:rPr>
          <w:sz w:val="28"/>
        </w:rPr>
        <w:t>=</w:t>
      </w:r>
    </w:p>
    <w:p w:rsidR="00282028" w:rsidRDefault="008034BE" w:rsidP="00282028">
      <w:pPr>
        <w:pStyle w:val="ab"/>
        <w:ind w:firstLine="720"/>
        <w:rPr>
          <w:sz w:val="28"/>
        </w:rPr>
      </w:pPr>
      <w:r w:rsidRPr="008034BE">
        <w:rPr>
          <w:position w:val="-28"/>
          <w:sz w:val="28"/>
        </w:rPr>
        <w:object w:dxaOrig="5360" w:dyaOrig="740">
          <v:shape id="_x0000_i1633" type="#_x0000_t75" style="width:268.5pt;height:38.25pt" o:ole="">
            <v:imagedata r:id="rId1244" o:title=""/>
          </v:shape>
          <o:OLEObject Type="Embed" ProgID="Equation.3" ShapeID="_x0000_i1633" DrawAspect="Content" ObjectID="_1708872044" r:id="rId1245"/>
        </w:object>
      </w:r>
    </w:p>
    <w:p w:rsidR="00282028" w:rsidRDefault="00282028" w:rsidP="00C67CF3">
      <w:pPr>
        <w:pStyle w:val="a3"/>
      </w:pPr>
      <w:r>
        <w:t>Иногда вст</w:t>
      </w:r>
      <w:r w:rsidR="00C67CF3">
        <w:t>р</w:t>
      </w:r>
      <w:r>
        <w:t>ечаются изображения с кратными полюсами, т.е. пол</w:t>
      </w:r>
      <w:r>
        <w:t>и</w:t>
      </w:r>
      <w:r>
        <w:t xml:space="preserve">ном в знаменателе функции </w:t>
      </w:r>
      <w:r>
        <w:rPr>
          <w:i/>
          <w:lang w:val="en-US"/>
        </w:rPr>
        <w:t>A</w:t>
      </w:r>
      <w:r>
        <w:t>(</w:t>
      </w:r>
      <w:r>
        <w:rPr>
          <w:i/>
          <w:lang w:val="en-US"/>
        </w:rPr>
        <w:t>p</w:t>
      </w:r>
      <w:r>
        <w:t>) имеет кратные корни.</w:t>
      </w:r>
    </w:p>
    <w:p w:rsidR="00282028" w:rsidRDefault="00282028" w:rsidP="00C67CF3">
      <w:pPr>
        <w:pStyle w:val="a3"/>
      </w:pPr>
      <w:r>
        <w:t>Пусть</w:t>
      </w:r>
    </w:p>
    <w:p w:rsidR="00282028" w:rsidRDefault="008034BE" w:rsidP="008034BE">
      <w:pPr>
        <w:pStyle w:val="ab"/>
        <w:ind w:firstLine="284"/>
        <w:rPr>
          <w:sz w:val="28"/>
        </w:rPr>
      </w:pPr>
      <w:r w:rsidRPr="008034BE">
        <w:rPr>
          <w:position w:val="-36"/>
          <w:sz w:val="28"/>
        </w:rPr>
        <w:object w:dxaOrig="8980" w:dyaOrig="859">
          <v:shape id="_x0000_i1634" type="#_x0000_t75" style="width:449.25pt;height:43.5pt" o:ole="" fillcolor="window">
            <v:imagedata r:id="rId1246" o:title=""/>
          </v:shape>
          <o:OLEObject Type="Embed" ProgID="Equation.3" ShapeID="_x0000_i1634" DrawAspect="Content" ObjectID="_1708872045" r:id="rId1247"/>
        </w:object>
      </w:r>
      <w:r w:rsidR="00282028">
        <w:rPr>
          <w:sz w:val="28"/>
        </w:rPr>
        <w:t>,</w:t>
      </w:r>
    </w:p>
    <w:p w:rsidR="00282028" w:rsidRDefault="00282028" w:rsidP="00C67CF3">
      <w:pPr>
        <w:pStyle w:val="a3"/>
        <w:ind w:firstLine="0"/>
      </w:pPr>
      <w:r>
        <w:t xml:space="preserve">откуда видно, что корню кратности </w:t>
      </w:r>
      <w:r>
        <w:rPr>
          <w:i/>
          <w:lang w:val="en-US"/>
        </w:rPr>
        <w:t>q</w:t>
      </w:r>
      <w:r>
        <w:t xml:space="preserve"> в разложении на простые дроби с</w:t>
      </w:r>
      <w:r>
        <w:t>о</w:t>
      </w:r>
      <w:r>
        <w:t xml:space="preserve">ответствуют </w:t>
      </w:r>
      <w:r>
        <w:rPr>
          <w:i/>
          <w:lang w:val="en-US"/>
        </w:rPr>
        <w:t>q</w:t>
      </w:r>
      <w:r>
        <w:t xml:space="preserve"> слагаемых. Коэффициенты первого </w:t>
      </w:r>
      <w:r>
        <w:rPr>
          <w:i/>
          <w:lang w:val="en-US"/>
        </w:rPr>
        <w:t>r</w:t>
      </w:r>
      <w:r>
        <w:rPr>
          <w:vertAlign w:val="subscript"/>
        </w:rPr>
        <w:t>1</w:t>
      </w:r>
      <w:r>
        <w:t xml:space="preserve"> и последнего </w:t>
      </w:r>
      <w:r>
        <w:rPr>
          <w:i/>
          <w:lang w:val="en-US"/>
        </w:rPr>
        <w:t>r</w:t>
      </w:r>
      <w:r>
        <w:rPr>
          <w:i/>
          <w:vertAlign w:val="subscript"/>
        </w:rPr>
        <w:t>2</w:t>
      </w:r>
      <w:r>
        <w:rPr>
          <w:i/>
          <w:vertAlign w:val="subscript"/>
          <w:lang w:val="en-US"/>
        </w:rPr>
        <w:t>q</w:t>
      </w:r>
      <w:r>
        <w:rPr>
          <w:i/>
          <w:vertAlign w:val="subscript"/>
        </w:rPr>
        <w:t xml:space="preserve"> </w:t>
      </w:r>
      <w:r>
        <w:t xml:space="preserve"> сл</w:t>
      </w:r>
      <w:r>
        <w:t>а</w:t>
      </w:r>
      <w:r>
        <w:t xml:space="preserve">гаемых находятся как обычно. Остальные коэффициенты, </w:t>
      </w:r>
      <w:r>
        <w:rPr>
          <w:i/>
          <w:lang w:val="en-US"/>
        </w:rPr>
        <w:t>r</w:t>
      </w:r>
      <w:r>
        <w:rPr>
          <w:i/>
          <w:vertAlign w:val="subscript"/>
        </w:rPr>
        <w:t>2</w:t>
      </w:r>
      <w:r>
        <w:rPr>
          <w:i/>
          <w:vertAlign w:val="subscript"/>
          <w:lang w:val="en-US"/>
        </w:rPr>
        <w:t>j</w:t>
      </w:r>
      <w:r>
        <w:t xml:space="preserve">, где </w:t>
      </w:r>
      <w:r>
        <w:rPr>
          <w:i/>
          <w:lang w:val="en-US"/>
        </w:rPr>
        <w:t>j</w:t>
      </w:r>
      <w:r>
        <w:t xml:space="preserve"> = 1, 2…, </w:t>
      </w:r>
      <w:r>
        <w:rPr>
          <w:i/>
          <w:lang w:val="en-US"/>
        </w:rPr>
        <w:t>q</w:t>
      </w:r>
      <w:r>
        <w:t>–1 вычисляются по формуле:</w:t>
      </w:r>
    </w:p>
    <w:p w:rsidR="00282028" w:rsidRDefault="008034BE" w:rsidP="00282028">
      <w:pPr>
        <w:pStyle w:val="ab"/>
        <w:tabs>
          <w:tab w:val="center" w:pos="4819"/>
          <w:tab w:val="right" w:pos="9638"/>
        </w:tabs>
        <w:ind w:firstLine="720"/>
        <w:jc w:val="left"/>
        <w:rPr>
          <w:sz w:val="28"/>
        </w:rPr>
      </w:pPr>
      <w:r w:rsidRPr="008034BE">
        <w:rPr>
          <w:position w:val="-52"/>
          <w:sz w:val="28"/>
        </w:rPr>
        <w:object w:dxaOrig="5520" w:dyaOrig="1060">
          <v:shape id="_x0000_i1635" type="#_x0000_t75" style="width:275.25pt;height:52.5pt" o:ole="" fillcolor="window">
            <v:imagedata r:id="rId1248" o:title=""/>
          </v:shape>
          <o:OLEObject Type="Embed" ProgID="Equation.3" ShapeID="_x0000_i1635" DrawAspect="Content" ObjectID="_1708872046" r:id="rId1249"/>
        </w:object>
      </w:r>
      <w:r w:rsidR="00282028">
        <w:rPr>
          <w:sz w:val="28"/>
        </w:rPr>
        <w:t>.</w:t>
      </w:r>
      <w:r w:rsidR="00282028">
        <w:rPr>
          <w:sz w:val="28"/>
        </w:rPr>
        <w:tab/>
        <w:t>(</w:t>
      </w:r>
      <w:r w:rsidR="004B1FE8" w:rsidRPr="00952A8D">
        <w:rPr>
          <w:szCs w:val="30"/>
        </w:rPr>
        <w:t>4</w:t>
      </w:r>
      <w:r w:rsidR="004B1FE8" w:rsidRPr="004B1FE8">
        <w:rPr>
          <w:szCs w:val="30"/>
        </w:rPr>
        <w:t>.</w:t>
      </w:r>
      <w:r w:rsidR="004B1FE8" w:rsidRPr="00952A8D">
        <w:rPr>
          <w:szCs w:val="30"/>
        </w:rPr>
        <w:t>7</w:t>
      </w:r>
      <w:r w:rsidR="00282028">
        <w:rPr>
          <w:sz w:val="28"/>
        </w:rPr>
        <w:t>)</w:t>
      </w:r>
    </w:p>
    <w:p w:rsidR="00282028" w:rsidRDefault="00282028" w:rsidP="00C67CF3">
      <w:pPr>
        <w:pStyle w:val="a3"/>
      </w:pPr>
      <w:r>
        <w:t xml:space="preserve">Здесь используется производная по </w:t>
      </w:r>
      <w:r>
        <w:rPr>
          <w:i/>
          <w:lang w:val="en-US"/>
        </w:rPr>
        <w:t>p</w:t>
      </w:r>
      <w:r>
        <w:t xml:space="preserve"> порядка (</w:t>
      </w:r>
      <w:r>
        <w:rPr>
          <w:i/>
          <w:lang w:val="en-US"/>
        </w:rPr>
        <w:t>q</w:t>
      </w:r>
      <w:r>
        <w:rPr>
          <w:i/>
        </w:rPr>
        <w:t>–</w:t>
      </w:r>
      <w:r>
        <w:rPr>
          <w:i/>
          <w:lang w:val="en-US"/>
        </w:rPr>
        <w:t>j</w:t>
      </w:r>
      <w:r>
        <w:t>) функции, сто</w:t>
      </w:r>
      <w:r>
        <w:t>я</w:t>
      </w:r>
      <w:r>
        <w:t>щей в квадратных скобках.</w:t>
      </w:r>
    </w:p>
    <w:p w:rsidR="00282028" w:rsidRDefault="00282028" w:rsidP="00C67CF3">
      <w:pPr>
        <w:pStyle w:val="a3"/>
        <w:rPr>
          <w:sz w:val="28"/>
        </w:rPr>
      </w:pPr>
      <w:r>
        <w:rPr>
          <w:sz w:val="28"/>
        </w:rPr>
        <w:t xml:space="preserve">Второй способ разложения на простые дроби выражения </w:t>
      </w:r>
    </w:p>
    <w:p w:rsidR="00282028" w:rsidRDefault="00E0788E" w:rsidP="00282028">
      <w:pPr>
        <w:pStyle w:val="ab"/>
        <w:ind w:firstLine="720"/>
        <w:rPr>
          <w:sz w:val="28"/>
        </w:rPr>
      </w:pPr>
      <w:r w:rsidRPr="008034BE">
        <w:rPr>
          <w:position w:val="-36"/>
          <w:sz w:val="28"/>
        </w:rPr>
        <w:object w:dxaOrig="5640" w:dyaOrig="820">
          <v:shape id="_x0000_i1636" type="#_x0000_t75" style="width:282pt;height:40.5pt" o:ole="" fillcolor="window">
            <v:imagedata r:id="rId1250" o:title=""/>
          </v:shape>
          <o:OLEObject Type="Embed" ProgID="Equation.3" ShapeID="_x0000_i1636" DrawAspect="Content" ObjectID="_1708872047" r:id="rId1251"/>
        </w:object>
      </w:r>
      <w:r w:rsidR="00282028">
        <w:rPr>
          <w:sz w:val="28"/>
        </w:rPr>
        <w:t xml:space="preserve"> </w:t>
      </w:r>
    </w:p>
    <w:p w:rsidR="00282028" w:rsidRDefault="00282028" w:rsidP="00C67CF3">
      <w:pPr>
        <w:pStyle w:val="a3"/>
        <w:ind w:firstLine="0"/>
      </w:pPr>
      <w:r>
        <w:lastRenderedPageBreak/>
        <w:t>состоит из следующих операций:</w:t>
      </w:r>
    </w:p>
    <w:p w:rsidR="00282028" w:rsidRDefault="00282028" w:rsidP="00C67CF3">
      <w:pPr>
        <w:pStyle w:val="a3"/>
      </w:pPr>
      <w:r>
        <w:t>1) приводим обе части равенства к общему знаменателю и отбрас</w:t>
      </w:r>
      <w:r>
        <w:t>ы</w:t>
      </w:r>
      <w:r>
        <w:t>ваем его;</w:t>
      </w:r>
    </w:p>
    <w:p w:rsidR="00282028" w:rsidRDefault="00282028" w:rsidP="00C67CF3">
      <w:pPr>
        <w:pStyle w:val="a3"/>
      </w:pPr>
      <w:r>
        <w:t xml:space="preserve">2) составляем систему уравнений, приравнивая коэффициенты при </w:t>
      </w:r>
      <w:r>
        <w:rPr>
          <w:i/>
        </w:rPr>
        <w:t>равных</w:t>
      </w:r>
      <w:r>
        <w:t xml:space="preserve"> степенях </w:t>
      </w:r>
      <w:r>
        <w:rPr>
          <w:i/>
          <w:lang w:val="en-US"/>
        </w:rPr>
        <w:t>p</w:t>
      </w:r>
      <w:r>
        <w:t xml:space="preserve"> левой и правой части равенства;</w:t>
      </w:r>
    </w:p>
    <w:p w:rsidR="00282028" w:rsidRDefault="00282028" w:rsidP="00C67CF3">
      <w:pPr>
        <w:pStyle w:val="a3"/>
      </w:pPr>
      <w:r>
        <w:t>3) решаем систему уравнений, определяя коэффициенты разлож</w:t>
      </w:r>
      <w:r>
        <w:t>е</w:t>
      </w:r>
      <w:r>
        <w:t>ния.</w:t>
      </w:r>
    </w:p>
    <w:p w:rsidR="00282028" w:rsidRDefault="00282028" w:rsidP="00C67CF3">
      <w:pPr>
        <w:pStyle w:val="a3"/>
        <w:rPr>
          <w:sz w:val="28"/>
        </w:rPr>
      </w:pPr>
      <w:r>
        <w:rPr>
          <w:sz w:val="28"/>
        </w:rPr>
        <w:t>При наличии кратных корней можно комбинировать оба способа.</w:t>
      </w:r>
    </w:p>
    <w:p w:rsidR="00282028" w:rsidRDefault="00282028" w:rsidP="00AB5AA8">
      <w:pPr>
        <w:pStyle w:val="a3"/>
      </w:pPr>
      <w:r>
        <w:t>2. Использование таблиц для обратных преобразований Лапласа.</w:t>
      </w:r>
    </w:p>
    <w:p w:rsidR="00282028" w:rsidRDefault="00282028" w:rsidP="00AB5AA8">
      <w:pPr>
        <w:pStyle w:val="a3"/>
      </w:pPr>
      <w:r>
        <w:t xml:space="preserve">Знаменатели изображений в </w:t>
      </w:r>
      <w:r w:rsidRPr="008034BE">
        <w:rPr>
          <w:highlight w:val="green"/>
        </w:rPr>
        <w:t>таблице 4.1</w:t>
      </w:r>
      <w:r>
        <w:t xml:space="preserve"> представлены в виде прои</w:t>
      </w:r>
      <w:r>
        <w:t>з</w:t>
      </w:r>
      <w:r>
        <w:t>ведения элементарных сомножителей, являющихся знаменателями пер</w:t>
      </w:r>
      <w:r>
        <w:t>е</w:t>
      </w:r>
      <w:r>
        <w:t>даточных функций типовых динамических звеньев.</w:t>
      </w:r>
    </w:p>
    <w:p w:rsidR="00282028" w:rsidRPr="00AB5AA8" w:rsidRDefault="00282028" w:rsidP="00AB5AA8">
      <w:pPr>
        <w:pStyle w:val="a3"/>
        <w:spacing w:before="120" w:after="120"/>
        <w:ind w:firstLine="0"/>
        <w:jc w:val="left"/>
        <w:rPr>
          <w:i/>
          <w:szCs w:val="30"/>
        </w:rPr>
      </w:pPr>
      <w:r w:rsidRPr="00AB5AA8">
        <w:rPr>
          <w:i/>
        </w:rPr>
        <w:t>Таблица 4.1</w:t>
      </w:r>
    </w:p>
    <w:tbl>
      <w:tblPr>
        <w:tblStyle w:val="aff8"/>
        <w:tblW w:w="0" w:type="auto"/>
        <w:jc w:val="center"/>
        <w:tblLayout w:type="fixed"/>
        <w:tblLook w:val="04A0"/>
      </w:tblPr>
      <w:tblGrid>
        <w:gridCol w:w="675"/>
        <w:gridCol w:w="3060"/>
        <w:gridCol w:w="6119"/>
      </w:tblGrid>
      <w:tr w:rsidR="00282028" w:rsidTr="00B87A97">
        <w:trPr>
          <w:tblHeader/>
          <w:jc w:val="center"/>
        </w:trPr>
        <w:tc>
          <w:tcPr>
            <w:tcW w:w="675" w:type="dxa"/>
            <w:vAlign w:val="center"/>
          </w:tcPr>
          <w:p w:rsidR="00282028" w:rsidRPr="003C35AE" w:rsidRDefault="00282028" w:rsidP="00893327">
            <w:pPr>
              <w:pStyle w:val="a3"/>
              <w:ind w:firstLine="0"/>
              <w:jc w:val="center"/>
              <w:rPr>
                <w:sz w:val="24"/>
                <w:szCs w:val="24"/>
              </w:rPr>
            </w:pPr>
            <w:r w:rsidRPr="003C35AE">
              <w:rPr>
                <w:sz w:val="24"/>
                <w:szCs w:val="24"/>
              </w:rPr>
              <w:t>№</w:t>
            </w:r>
          </w:p>
          <w:p w:rsidR="00282028" w:rsidRPr="003C35AE" w:rsidRDefault="00282028" w:rsidP="008034BE">
            <w:pPr>
              <w:pStyle w:val="a3"/>
              <w:ind w:firstLine="0"/>
              <w:jc w:val="center"/>
              <w:rPr>
                <w:sz w:val="24"/>
                <w:szCs w:val="24"/>
              </w:rPr>
            </w:pPr>
            <w:proofErr w:type="gramStart"/>
            <w:r w:rsidRPr="003C35AE">
              <w:rPr>
                <w:sz w:val="24"/>
                <w:szCs w:val="24"/>
              </w:rPr>
              <w:t>п</w:t>
            </w:r>
            <w:proofErr w:type="gramEnd"/>
            <w:r w:rsidR="008034BE" w:rsidRPr="003C35AE">
              <w:rPr>
                <w:sz w:val="24"/>
                <w:szCs w:val="24"/>
                <w:lang w:val="en-US"/>
              </w:rPr>
              <w:t>/п</w:t>
            </w:r>
          </w:p>
        </w:tc>
        <w:tc>
          <w:tcPr>
            <w:tcW w:w="3060" w:type="dxa"/>
            <w:vAlign w:val="center"/>
          </w:tcPr>
          <w:p w:rsidR="00282028" w:rsidRPr="003C35AE" w:rsidRDefault="00282028" w:rsidP="00893327">
            <w:pPr>
              <w:pStyle w:val="a3"/>
              <w:ind w:firstLine="0"/>
              <w:jc w:val="center"/>
              <w:rPr>
                <w:sz w:val="24"/>
                <w:szCs w:val="24"/>
              </w:rPr>
            </w:pPr>
            <w:r w:rsidRPr="003C35AE">
              <w:rPr>
                <w:sz w:val="24"/>
                <w:szCs w:val="24"/>
              </w:rPr>
              <w:t>Изображение</w:t>
            </w:r>
          </w:p>
        </w:tc>
        <w:tc>
          <w:tcPr>
            <w:tcW w:w="6119" w:type="dxa"/>
            <w:vAlign w:val="center"/>
          </w:tcPr>
          <w:p w:rsidR="00282028" w:rsidRPr="003C35AE" w:rsidRDefault="00282028" w:rsidP="00893327">
            <w:pPr>
              <w:pStyle w:val="a3"/>
              <w:ind w:firstLine="0"/>
              <w:jc w:val="center"/>
              <w:rPr>
                <w:sz w:val="24"/>
                <w:szCs w:val="24"/>
              </w:rPr>
            </w:pPr>
            <w:r w:rsidRPr="003C35AE">
              <w:rPr>
                <w:sz w:val="24"/>
                <w:szCs w:val="24"/>
              </w:rPr>
              <w:t>Оригинал</w:t>
            </w:r>
          </w:p>
        </w:tc>
      </w:tr>
      <w:tr w:rsidR="00282028" w:rsidTr="008034BE">
        <w:trPr>
          <w:jc w:val="center"/>
        </w:trPr>
        <w:tc>
          <w:tcPr>
            <w:tcW w:w="675" w:type="dxa"/>
            <w:vAlign w:val="center"/>
          </w:tcPr>
          <w:p w:rsidR="00282028" w:rsidRDefault="00282028" w:rsidP="00893327">
            <w:pPr>
              <w:pStyle w:val="a3"/>
              <w:ind w:firstLine="0"/>
              <w:jc w:val="center"/>
              <w:rPr>
                <w:sz w:val="28"/>
              </w:rPr>
            </w:pPr>
            <w:r>
              <w:rPr>
                <w:sz w:val="28"/>
              </w:rPr>
              <w:t>1</w:t>
            </w:r>
          </w:p>
        </w:tc>
        <w:tc>
          <w:tcPr>
            <w:tcW w:w="3060" w:type="dxa"/>
            <w:vAlign w:val="center"/>
          </w:tcPr>
          <w:p w:rsidR="00282028" w:rsidRDefault="00282028" w:rsidP="00893327">
            <w:pPr>
              <w:pStyle w:val="a3"/>
              <w:ind w:firstLine="0"/>
              <w:jc w:val="center"/>
              <w:rPr>
                <w:sz w:val="28"/>
              </w:rPr>
            </w:pPr>
            <w:r w:rsidRPr="003546C9">
              <w:rPr>
                <w:position w:val="-32"/>
                <w:sz w:val="28"/>
              </w:rPr>
              <w:object w:dxaOrig="760" w:dyaOrig="760">
                <v:shape id="_x0000_i1637" type="#_x0000_t75" style="width:38.25pt;height:38.25pt" o:ole="" fillcolor="window">
                  <v:imagedata r:id="rId1252" o:title=""/>
                </v:shape>
                <o:OLEObject Type="Embed" ProgID="Equation.3" ShapeID="_x0000_i1637" DrawAspect="Content" ObjectID="_1708872048" r:id="rId1253"/>
              </w:object>
            </w:r>
          </w:p>
        </w:tc>
        <w:tc>
          <w:tcPr>
            <w:tcW w:w="6119" w:type="dxa"/>
            <w:vAlign w:val="center"/>
          </w:tcPr>
          <w:p w:rsidR="00282028" w:rsidRDefault="008034BE" w:rsidP="00893327">
            <w:pPr>
              <w:pStyle w:val="a3"/>
              <w:ind w:firstLine="0"/>
              <w:jc w:val="center"/>
              <w:rPr>
                <w:sz w:val="28"/>
              </w:rPr>
            </w:pPr>
            <w:r w:rsidRPr="006216B3">
              <w:rPr>
                <w:position w:val="-20"/>
                <w:sz w:val="28"/>
              </w:rPr>
              <w:object w:dxaOrig="2280" w:dyaOrig="560">
                <v:shape id="_x0000_i1638" type="#_x0000_t75" style="width:114pt;height:27pt" o:ole="" fillcolor="window">
                  <v:imagedata r:id="rId1254" o:title=""/>
                </v:shape>
                <o:OLEObject Type="Embed" ProgID="Equation.3" ShapeID="_x0000_i1638" DrawAspect="Content" ObjectID="_1708872049" r:id="rId1255"/>
              </w:object>
            </w:r>
          </w:p>
        </w:tc>
      </w:tr>
      <w:tr w:rsidR="00282028" w:rsidTr="008034BE">
        <w:trPr>
          <w:jc w:val="center"/>
        </w:trPr>
        <w:tc>
          <w:tcPr>
            <w:tcW w:w="675" w:type="dxa"/>
            <w:vAlign w:val="center"/>
          </w:tcPr>
          <w:p w:rsidR="00282028" w:rsidRDefault="00282028" w:rsidP="00893327">
            <w:pPr>
              <w:pStyle w:val="a3"/>
              <w:ind w:firstLine="0"/>
              <w:jc w:val="center"/>
              <w:rPr>
                <w:sz w:val="28"/>
              </w:rPr>
            </w:pPr>
            <w:r>
              <w:rPr>
                <w:sz w:val="28"/>
              </w:rPr>
              <w:t>2</w:t>
            </w:r>
          </w:p>
        </w:tc>
        <w:tc>
          <w:tcPr>
            <w:tcW w:w="3060" w:type="dxa"/>
            <w:vAlign w:val="center"/>
          </w:tcPr>
          <w:p w:rsidR="00282028" w:rsidRDefault="00282028" w:rsidP="00893327">
            <w:pPr>
              <w:pStyle w:val="a3"/>
              <w:ind w:firstLine="0"/>
              <w:jc w:val="center"/>
              <w:rPr>
                <w:sz w:val="28"/>
              </w:rPr>
            </w:pPr>
            <w:r w:rsidRPr="003546C9">
              <w:rPr>
                <w:position w:val="-32"/>
                <w:sz w:val="28"/>
              </w:rPr>
              <w:object w:dxaOrig="1100" w:dyaOrig="760">
                <v:shape id="_x0000_i1639" type="#_x0000_t75" style="width:54.75pt;height:38.25pt" o:ole="" fillcolor="window">
                  <v:imagedata r:id="rId1256" o:title=""/>
                </v:shape>
                <o:OLEObject Type="Embed" ProgID="Equation.3" ShapeID="_x0000_i1639" DrawAspect="Content" ObjectID="_1708872050" r:id="rId1257"/>
              </w:object>
            </w:r>
          </w:p>
        </w:tc>
        <w:tc>
          <w:tcPr>
            <w:tcW w:w="6119" w:type="dxa"/>
            <w:vAlign w:val="center"/>
          </w:tcPr>
          <w:p w:rsidR="00282028" w:rsidRDefault="008034BE" w:rsidP="00893327">
            <w:pPr>
              <w:pStyle w:val="a3"/>
              <w:ind w:firstLine="0"/>
              <w:jc w:val="center"/>
              <w:rPr>
                <w:sz w:val="28"/>
              </w:rPr>
            </w:pPr>
            <w:r w:rsidRPr="007673B9">
              <w:rPr>
                <w:position w:val="-20"/>
              </w:rPr>
              <w:object w:dxaOrig="2439" w:dyaOrig="560">
                <v:shape id="_x0000_i1640" type="#_x0000_t75" style="width:121.5pt;height:27.75pt" o:ole="">
                  <v:imagedata r:id="rId1258" o:title=""/>
                </v:shape>
                <o:OLEObject Type="Embed" ProgID="Equation.3" ShapeID="_x0000_i1640" DrawAspect="Content" ObjectID="_1708872051" r:id="rId1259"/>
              </w:object>
            </w:r>
          </w:p>
        </w:tc>
      </w:tr>
      <w:tr w:rsidR="00282028" w:rsidTr="008034BE">
        <w:trPr>
          <w:jc w:val="center"/>
        </w:trPr>
        <w:tc>
          <w:tcPr>
            <w:tcW w:w="675" w:type="dxa"/>
            <w:vAlign w:val="center"/>
          </w:tcPr>
          <w:p w:rsidR="00282028" w:rsidRDefault="00282028" w:rsidP="00893327">
            <w:pPr>
              <w:pStyle w:val="a3"/>
              <w:ind w:firstLine="0"/>
              <w:jc w:val="center"/>
              <w:rPr>
                <w:sz w:val="28"/>
              </w:rPr>
            </w:pPr>
            <w:r>
              <w:rPr>
                <w:sz w:val="28"/>
              </w:rPr>
              <w:t>3</w:t>
            </w:r>
          </w:p>
        </w:tc>
        <w:tc>
          <w:tcPr>
            <w:tcW w:w="3060" w:type="dxa"/>
            <w:vAlign w:val="center"/>
          </w:tcPr>
          <w:p w:rsidR="00282028" w:rsidRDefault="00282028" w:rsidP="00893327">
            <w:pPr>
              <w:pStyle w:val="a3"/>
              <w:ind w:firstLine="0"/>
              <w:jc w:val="center"/>
              <w:rPr>
                <w:sz w:val="28"/>
              </w:rPr>
            </w:pPr>
            <w:r w:rsidRPr="003546C9">
              <w:rPr>
                <w:position w:val="-32"/>
                <w:sz w:val="28"/>
              </w:rPr>
              <w:object w:dxaOrig="1100" w:dyaOrig="760">
                <v:shape id="_x0000_i1641" type="#_x0000_t75" style="width:54.75pt;height:38.25pt" o:ole="" fillcolor="window">
                  <v:imagedata r:id="rId1260" o:title=""/>
                </v:shape>
                <o:OLEObject Type="Embed" ProgID="Equation.3" ShapeID="_x0000_i1641" DrawAspect="Content" ObjectID="_1708872052" r:id="rId1261"/>
              </w:object>
            </w:r>
          </w:p>
        </w:tc>
        <w:tc>
          <w:tcPr>
            <w:tcW w:w="6119" w:type="dxa"/>
            <w:vAlign w:val="center"/>
          </w:tcPr>
          <w:p w:rsidR="00282028" w:rsidRDefault="008034BE" w:rsidP="00893327">
            <w:pPr>
              <w:pStyle w:val="a3"/>
              <w:ind w:firstLine="0"/>
              <w:jc w:val="center"/>
              <w:rPr>
                <w:sz w:val="28"/>
              </w:rPr>
            </w:pPr>
            <w:r w:rsidRPr="007673B9">
              <w:rPr>
                <w:position w:val="-20"/>
              </w:rPr>
              <w:object w:dxaOrig="3360" w:dyaOrig="560">
                <v:shape id="_x0000_i1642" type="#_x0000_t75" style="width:168.75pt;height:27.75pt" o:ole="">
                  <v:imagedata r:id="rId1262" o:title=""/>
                </v:shape>
                <o:OLEObject Type="Embed" ProgID="Equation.3" ShapeID="_x0000_i1642" DrawAspect="Content" ObjectID="_1708872053" r:id="rId1263"/>
              </w:object>
            </w:r>
          </w:p>
        </w:tc>
      </w:tr>
      <w:tr w:rsidR="00282028" w:rsidTr="008034BE">
        <w:trPr>
          <w:jc w:val="center"/>
        </w:trPr>
        <w:tc>
          <w:tcPr>
            <w:tcW w:w="675" w:type="dxa"/>
            <w:vAlign w:val="center"/>
          </w:tcPr>
          <w:p w:rsidR="00282028" w:rsidRDefault="00282028" w:rsidP="00893327">
            <w:pPr>
              <w:pStyle w:val="a3"/>
              <w:ind w:firstLine="0"/>
              <w:jc w:val="center"/>
              <w:rPr>
                <w:sz w:val="28"/>
              </w:rPr>
            </w:pPr>
            <w:r>
              <w:rPr>
                <w:sz w:val="28"/>
              </w:rPr>
              <w:t>4</w:t>
            </w:r>
          </w:p>
        </w:tc>
        <w:tc>
          <w:tcPr>
            <w:tcW w:w="3060" w:type="dxa"/>
            <w:vAlign w:val="center"/>
          </w:tcPr>
          <w:p w:rsidR="00282028" w:rsidRDefault="00282028" w:rsidP="00893327">
            <w:pPr>
              <w:pStyle w:val="a3"/>
              <w:ind w:firstLine="0"/>
              <w:jc w:val="center"/>
              <w:rPr>
                <w:sz w:val="28"/>
              </w:rPr>
            </w:pPr>
            <w:r w:rsidRPr="00551B40">
              <w:rPr>
                <w:position w:val="-36"/>
                <w:sz w:val="28"/>
              </w:rPr>
              <w:object w:dxaOrig="1060" w:dyaOrig="800">
                <v:shape id="_x0000_i1643" type="#_x0000_t75" style="width:53.25pt;height:40.5pt" o:ole="" fillcolor="window">
                  <v:imagedata r:id="rId1264" o:title=""/>
                </v:shape>
                <o:OLEObject Type="Embed" ProgID="Equation.3" ShapeID="_x0000_i1643" DrawAspect="Content" ObjectID="_1708872054" r:id="rId1265"/>
              </w:object>
            </w:r>
          </w:p>
        </w:tc>
        <w:tc>
          <w:tcPr>
            <w:tcW w:w="6119" w:type="dxa"/>
            <w:vAlign w:val="center"/>
          </w:tcPr>
          <w:p w:rsidR="00282028" w:rsidRDefault="008034BE" w:rsidP="00893327">
            <w:pPr>
              <w:pStyle w:val="a3"/>
              <w:ind w:firstLine="0"/>
              <w:jc w:val="center"/>
              <w:rPr>
                <w:sz w:val="28"/>
              </w:rPr>
            </w:pPr>
            <w:r w:rsidRPr="006216B3">
              <w:rPr>
                <w:position w:val="-20"/>
                <w:sz w:val="28"/>
              </w:rPr>
              <w:object w:dxaOrig="2500" w:dyaOrig="560">
                <v:shape id="_x0000_i1644" type="#_x0000_t75" style="width:125.25pt;height:27pt" o:ole="" fillcolor="window">
                  <v:imagedata r:id="rId1266" o:title=""/>
                </v:shape>
                <o:OLEObject Type="Embed" ProgID="Equation.3" ShapeID="_x0000_i1644" DrawAspect="Content" ObjectID="_1708872055" r:id="rId1267"/>
              </w:object>
            </w:r>
          </w:p>
        </w:tc>
      </w:tr>
      <w:tr w:rsidR="00282028" w:rsidTr="008034BE">
        <w:trPr>
          <w:jc w:val="center"/>
        </w:trPr>
        <w:tc>
          <w:tcPr>
            <w:tcW w:w="675" w:type="dxa"/>
            <w:vAlign w:val="center"/>
          </w:tcPr>
          <w:p w:rsidR="00282028" w:rsidRDefault="00282028" w:rsidP="00893327">
            <w:pPr>
              <w:pStyle w:val="a3"/>
              <w:ind w:firstLine="0"/>
              <w:jc w:val="center"/>
              <w:rPr>
                <w:sz w:val="28"/>
              </w:rPr>
            </w:pPr>
            <w:r>
              <w:rPr>
                <w:sz w:val="28"/>
              </w:rPr>
              <w:t>5</w:t>
            </w:r>
          </w:p>
        </w:tc>
        <w:tc>
          <w:tcPr>
            <w:tcW w:w="3060" w:type="dxa"/>
            <w:vAlign w:val="center"/>
          </w:tcPr>
          <w:p w:rsidR="00282028" w:rsidRDefault="00282028" w:rsidP="00893327">
            <w:pPr>
              <w:pStyle w:val="a3"/>
              <w:ind w:firstLine="0"/>
              <w:jc w:val="center"/>
              <w:rPr>
                <w:sz w:val="28"/>
              </w:rPr>
            </w:pPr>
            <w:r w:rsidRPr="002E2223">
              <w:rPr>
                <w:position w:val="-34"/>
                <w:sz w:val="28"/>
              </w:rPr>
              <w:object w:dxaOrig="1219" w:dyaOrig="780">
                <v:shape id="_x0000_i1645" type="#_x0000_t75" style="width:60pt;height:38.25pt" o:ole="" fillcolor="window">
                  <v:imagedata r:id="rId1268" o:title=""/>
                </v:shape>
                <o:OLEObject Type="Embed" ProgID="Equation.3" ShapeID="_x0000_i1645" DrawAspect="Content" ObjectID="_1708872056" r:id="rId1269"/>
              </w:object>
            </w:r>
          </w:p>
        </w:tc>
        <w:tc>
          <w:tcPr>
            <w:tcW w:w="6119" w:type="dxa"/>
            <w:vAlign w:val="center"/>
          </w:tcPr>
          <w:p w:rsidR="00282028" w:rsidRDefault="008034BE" w:rsidP="00893327">
            <w:pPr>
              <w:pStyle w:val="a3"/>
              <w:ind w:firstLine="0"/>
              <w:jc w:val="center"/>
              <w:rPr>
                <w:sz w:val="28"/>
              </w:rPr>
            </w:pPr>
            <w:r w:rsidRPr="002E2223">
              <w:rPr>
                <w:position w:val="-28"/>
              </w:rPr>
              <w:object w:dxaOrig="3460" w:dyaOrig="740">
                <v:shape id="_x0000_i1646" type="#_x0000_t75" style="width:172.5pt;height:38.25pt" o:ole="">
                  <v:imagedata r:id="rId1270" o:title=""/>
                </v:shape>
                <o:OLEObject Type="Embed" ProgID="Equation.3" ShapeID="_x0000_i1646" DrawAspect="Content" ObjectID="_1708872057" r:id="rId1271"/>
              </w:object>
            </w:r>
          </w:p>
        </w:tc>
      </w:tr>
      <w:tr w:rsidR="00282028" w:rsidTr="008034BE">
        <w:trPr>
          <w:jc w:val="center"/>
        </w:trPr>
        <w:tc>
          <w:tcPr>
            <w:tcW w:w="675" w:type="dxa"/>
            <w:vAlign w:val="center"/>
          </w:tcPr>
          <w:p w:rsidR="00282028" w:rsidRDefault="00282028" w:rsidP="00893327">
            <w:pPr>
              <w:pStyle w:val="a3"/>
              <w:ind w:firstLine="0"/>
              <w:jc w:val="center"/>
              <w:rPr>
                <w:sz w:val="28"/>
              </w:rPr>
            </w:pPr>
            <w:r>
              <w:rPr>
                <w:sz w:val="28"/>
              </w:rPr>
              <w:t>6</w:t>
            </w:r>
          </w:p>
        </w:tc>
        <w:tc>
          <w:tcPr>
            <w:tcW w:w="3060" w:type="dxa"/>
            <w:vAlign w:val="center"/>
          </w:tcPr>
          <w:p w:rsidR="00282028" w:rsidRDefault="00282028" w:rsidP="00893327">
            <w:pPr>
              <w:pStyle w:val="a3"/>
              <w:ind w:firstLine="0"/>
              <w:jc w:val="center"/>
              <w:rPr>
                <w:sz w:val="28"/>
              </w:rPr>
            </w:pPr>
            <w:r w:rsidRPr="007865B7">
              <w:rPr>
                <w:position w:val="-36"/>
                <w:sz w:val="28"/>
              </w:rPr>
              <w:object w:dxaOrig="1280" w:dyaOrig="800">
                <v:shape id="_x0000_i1647" type="#_x0000_t75" style="width:64.5pt;height:40.5pt" o:ole="" fillcolor="window">
                  <v:imagedata r:id="rId1272" o:title=""/>
                </v:shape>
                <o:OLEObject Type="Embed" ProgID="Equation.3" ShapeID="_x0000_i1647" DrawAspect="Content" ObjectID="_1708872058" r:id="rId1273"/>
              </w:object>
            </w:r>
          </w:p>
        </w:tc>
        <w:tc>
          <w:tcPr>
            <w:tcW w:w="6119" w:type="dxa"/>
            <w:vAlign w:val="center"/>
          </w:tcPr>
          <w:p w:rsidR="00282028" w:rsidRDefault="008034BE" w:rsidP="00893327">
            <w:pPr>
              <w:pStyle w:val="a3"/>
              <w:ind w:firstLine="0"/>
              <w:jc w:val="center"/>
              <w:rPr>
                <w:sz w:val="28"/>
              </w:rPr>
            </w:pPr>
            <w:r w:rsidRPr="007673B9">
              <w:rPr>
                <w:position w:val="-20"/>
              </w:rPr>
              <w:object w:dxaOrig="3280" w:dyaOrig="560">
                <v:shape id="_x0000_i1648" type="#_x0000_t75" style="width:163.5pt;height:27.75pt" o:ole="">
                  <v:imagedata r:id="rId1274" o:title=""/>
                </v:shape>
                <o:OLEObject Type="Embed" ProgID="Equation.3" ShapeID="_x0000_i1648" DrawAspect="Content" ObjectID="_1708872059" r:id="rId1275"/>
              </w:object>
            </w:r>
          </w:p>
        </w:tc>
      </w:tr>
      <w:tr w:rsidR="00282028" w:rsidTr="008034BE">
        <w:trPr>
          <w:jc w:val="center"/>
        </w:trPr>
        <w:tc>
          <w:tcPr>
            <w:tcW w:w="675" w:type="dxa"/>
            <w:vAlign w:val="center"/>
          </w:tcPr>
          <w:p w:rsidR="00282028" w:rsidRDefault="00282028" w:rsidP="00893327">
            <w:pPr>
              <w:pStyle w:val="a3"/>
              <w:ind w:firstLine="0"/>
              <w:jc w:val="center"/>
              <w:rPr>
                <w:sz w:val="28"/>
              </w:rPr>
            </w:pPr>
            <w:r>
              <w:rPr>
                <w:sz w:val="28"/>
              </w:rPr>
              <w:t>7</w:t>
            </w:r>
          </w:p>
        </w:tc>
        <w:tc>
          <w:tcPr>
            <w:tcW w:w="3060" w:type="dxa"/>
            <w:vAlign w:val="center"/>
          </w:tcPr>
          <w:p w:rsidR="00282028" w:rsidRDefault="00282028" w:rsidP="00893327">
            <w:pPr>
              <w:pStyle w:val="a3"/>
              <w:ind w:firstLine="0"/>
              <w:jc w:val="center"/>
              <w:rPr>
                <w:sz w:val="28"/>
              </w:rPr>
            </w:pPr>
            <w:r w:rsidRPr="000157D3">
              <w:rPr>
                <w:position w:val="-36"/>
                <w:sz w:val="28"/>
              </w:rPr>
              <w:object w:dxaOrig="1060" w:dyaOrig="800">
                <v:shape id="_x0000_i1649" type="#_x0000_t75" style="width:53.25pt;height:40.5pt" o:ole="" fillcolor="window">
                  <v:imagedata r:id="rId1276" o:title=""/>
                </v:shape>
                <o:OLEObject Type="Embed" ProgID="Equation.3" ShapeID="_x0000_i1649" DrawAspect="Content" ObjectID="_1708872060" r:id="rId1277"/>
              </w:object>
            </w:r>
          </w:p>
        </w:tc>
        <w:tc>
          <w:tcPr>
            <w:tcW w:w="6119" w:type="dxa"/>
            <w:vAlign w:val="center"/>
          </w:tcPr>
          <w:p w:rsidR="00282028" w:rsidRDefault="008034BE" w:rsidP="00893327">
            <w:pPr>
              <w:pStyle w:val="a3"/>
              <w:ind w:firstLine="0"/>
              <w:jc w:val="center"/>
              <w:rPr>
                <w:sz w:val="28"/>
              </w:rPr>
            </w:pPr>
            <w:r w:rsidRPr="007673B9">
              <w:rPr>
                <w:position w:val="-20"/>
              </w:rPr>
              <w:object w:dxaOrig="3879" w:dyaOrig="560">
                <v:shape id="_x0000_i1650" type="#_x0000_t75" style="width:195pt;height:27.75pt" o:ole="">
                  <v:imagedata r:id="rId1278" o:title=""/>
                </v:shape>
                <o:OLEObject Type="Embed" ProgID="Equation.3" ShapeID="_x0000_i1650" DrawAspect="Content" ObjectID="_1708872061" r:id="rId1279"/>
              </w:object>
            </w:r>
          </w:p>
        </w:tc>
      </w:tr>
      <w:tr w:rsidR="00282028" w:rsidTr="008034BE">
        <w:trPr>
          <w:jc w:val="center"/>
        </w:trPr>
        <w:tc>
          <w:tcPr>
            <w:tcW w:w="675" w:type="dxa"/>
            <w:vAlign w:val="center"/>
          </w:tcPr>
          <w:p w:rsidR="00282028" w:rsidRDefault="00282028" w:rsidP="00893327">
            <w:pPr>
              <w:pStyle w:val="a3"/>
              <w:ind w:firstLine="0"/>
              <w:jc w:val="center"/>
              <w:rPr>
                <w:sz w:val="28"/>
              </w:rPr>
            </w:pPr>
            <w:r>
              <w:rPr>
                <w:sz w:val="28"/>
              </w:rPr>
              <w:t>8</w:t>
            </w:r>
          </w:p>
        </w:tc>
        <w:tc>
          <w:tcPr>
            <w:tcW w:w="3060" w:type="dxa"/>
            <w:vAlign w:val="center"/>
          </w:tcPr>
          <w:p w:rsidR="00282028" w:rsidRDefault="00282028" w:rsidP="00893327">
            <w:pPr>
              <w:pStyle w:val="a3"/>
              <w:ind w:firstLine="0"/>
              <w:jc w:val="center"/>
              <w:rPr>
                <w:sz w:val="28"/>
              </w:rPr>
            </w:pPr>
            <w:r w:rsidRPr="000157D3">
              <w:rPr>
                <w:position w:val="-36"/>
                <w:sz w:val="28"/>
              </w:rPr>
              <w:object w:dxaOrig="1240" w:dyaOrig="800">
                <v:shape id="_x0000_i1651" type="#_x0000_t75" style="width:61.5pt;height:40.5pt" o:ole="" fillcolor="window">
                  <v:imagedata r:id="rId1280" o:title=""/>
                </v:shape>
                <o:OLEObject Type="Embed" ProgID="Equation.3" ShapeID="_x0000_i1651" DrawAspect="Content" ObjectID="_1708872062" r:id="rId1281"/>
              </w:object>
            </w:r>
          </w:p>
        </w:tc>
        <w:tc>
          <w:tcPr>
            <w:tcW w:w="6119" w:type="dxa"/>
            <w:vAlign w:val="center"/>
          </w:tcPr>
          <w:p w:rsidR="00282028" w:rsidRDefault="008034BE" w:rsidP="00893327">
            <w:pPr>
              <w:pStyle w:val="a3"/>
              <w:ind w:firstLine="0"/>
              <w:jc w:val="center"/>
              <w:rPr>
                <w:sz w:val="28"/>
              </w:rPr>
            </w:pPr>
            <w:r w:rsidRPr="007673B9">
              <w:rPr>
                <w:position w:val="-20"/>
              </w:rPr>
              <w:object w:dxaOrig="4160" w:dyaOrig="560">
                <v:shape id="_x0000_i1652" type="#_x0000_t75" style="width:208.5pt;height:27.75pt" o:ole="">
                  <v:imagedata r:id="rId1282" o:title=""/>
                </v:shape>
                <o:OLEObject Type="Embed" ProgID="Equation.3" ShapeID="_x0000_i1652" DrawAspect="Content" ObjectID="_1708872063" r:id="rId1283"/>
              </w:object>
            </w:r>
          </w:p>
        </w:tc>
      </w:tr>
      <w:tr w:rsidR="00282028" w:rsidTr="008034BE">
        <w:trPr>
          <w:jc w:val="center"/>
        </w:trPr>
        <w:tc>
          <w:tcPr>
            <w:tcW w:w="675" w:type="dxa"/>
            <w:vAlign w:val="center"/>
          </w:tcPr>
          <w:p w:rsidR="00282028" w:rsidRDefault="00282028" w:rsidP="00893327">
            <w:pPr>
              <w:pStyle w:val="a3"/>
              <w:ind w:firstLine="0"/>
              <w:jc w:val="center"/>
              <w:rPr>
                <w:sz w:val="28"/>
              </w:rPr>
            </w:pPr>
            <w:r>
              <w:rPr>
                <w:sz w:val="28"/>
              </w:rPr>
              <w:t>9</w:t>
            </w:r>
          </w:p>
        </w:tc>
        <w:tc>
          <w:tcPr>
            <w:tcW w:w="3060" w:type="dxa"/>
            <w:vAlign w:val="center"/>
          </w:tcPr>
          <w:p w:rsidR="00282028" w:rsidRDefault="00282028" w:rsidP="00893327">
            <w:pPr>
              <w:pStyle w:val="a3"/>
              <w:ind w:firstLine="0"/>
              <w:jc w:val="center"/>
              <w:rPr>
                <w:sz w:val="28"/>
              </w:rPr>
            </w:pPr>
            <w:r w:rsidRPr="00551B40">
              <w:rPr>
                <w:position w:val="-36"/>
                <w:sz w:val="28"/>
              </w:rPr>
              <w:object w:dxaOrig="1040" w:dyaOrig="800">
                <v:shape id="_x0000_i1653" type="#_x0000_t75" style="width:52.5pt;height:40.5pt" o:ole="" fillcolor="window">
                  <v:imagedata r:id="rId1284" o:title=""/>
                </v:shape>
                <o:OLEObject Type="Embed" ProgID="Equation.3" ShapeID="_x0000_i1653" DrawAspect="Content" ObjectID="_1708872064" r:id="rId1285"/>
              </w:object>
            </w:r>
          </w:p>
        </w:tc>
        <w:tc>
          <w:tcPr>
            <w:tcW w:w="6119" w:type="dxa"/>
            <w:vAlign w:val="center"/>
          </w:tcPr>
          <w:p w:rsidR="00282028" w:rsidRDefault="008034BE" w:rsidP="00893327">
            <w:pPr>
              <w:pStyle w:val="a3"/>
              <w:ind w:firstLine="0"/>
              <w:jc w:val="center"/>
              <w:rPr>
                <w:sz w:val="28"/>
              </w:rPr>
            </w:pPr>
            <w:r w:rsidRPr="008034BE">
              <w:rPr>
                <w:position w:val="-28"/>
                <w:sz w:val="28"/>
              </w:rPr>
              <w:object w:dxaOrig="2659" w:dyaOrig="800">
                <v:shape id="_x0000_i1654" type="#_x0000_t75" style="width:133.5pt;height:39pt" o:ole="" fillcolor="window">
                  <v:imagedata r:id="rId1286" o:title=""/>
                </v:shape>
                <o:OLEObject Type="Embed" ProgID="Equation.3" ShapeID="_x0000_i1654" DrawAspect="Content" ObjectID="_1708872065" r:id="rId1287"/>
              </w:object>
            </w:r>
          </w:p>
        </w:tc>
      </w:tr>
      <w:tr w:rsidR="00282028" w:rsidTr="008034BE">
        <w:trPr>
          <w:jc w:val="center"/>
        </w:trPr>
        <w:tc>
          <w:tcPr>
            <w:tcW w:w="675" w:type="dxa"/>
            <w:vAlign w:val="center"/>
          </w:tcPr>
          <w:p w:rsidR="00282028" w:rsidRDefault="00282028" w:rsidP="00893327">
            <w:pPr>
              <w:pStyle w:val="a3"/>
              <w:ind w:firstLine="0"/>
              <w:jc w:val="center"/>
              <w:rPr>
                <w:sz w:val="28"/>
              </w:rPr>
            </w:pPr>
            <w:r>
              <w:rPr>
                <w:sz w:val="28"/>
              </w:rPr>
              <w:t>10</w:t>
            </w:r>
          </w:p>
        </w:tc>
        <w:tc>
          <w:tcPr>
            <w:tcW w:w="3060" w:type="dxa"/>
            <w:vAlign w:val="center"/>
          </w:tcPr>
          <w:p w:rsidR="00282028" w:rsidRDefault="00282028" w:rsidP="00893327">
            <w:pPr>
              <w:pStyle w:val="a3"/>
              <w:ind w:firstLine="0"/>
              <w:jc w:val="center"/>
              <w:rPr>
                <w:sz w:val="28"/>
              </w:rPr>
            </w:pPr>
            <w:r w:rsidRPr="00551B40">
              <w:rPr>
                <w:position w:val="-36"/>
                <w:sz w:val="28"/>
              </w:rPr>
              <w:object w:dxaOrig="1219" w:dyaOrig="800">
                <v:shape id="_x0000_i1655" type="#_x0000_t75" style="width:61.5pt;height:40.5pt" o:ole="" fillcolor="window">
                  <v:imagedata r:id="rId1288" o:title=""/>
                </v:shape>
                <o:OLEObject Type="Embed" ProgID="Equation.3" ShapeID="_x0000_i1655" DrawAspect="Content" ObjectID="_1708872066" r:id="rId1289"/>
              </w:object>
            </w:r>
          </w:p>
        </w:tc>
        <w:tc>
          <w:tcPr>
            <w:tcW w:w="6119" w:type="dxa"/>
            <w:vAlign w:val="center"/>
          </w:tcPr>
          <w:p w:rsidR="00282028" w:rsidRDefault="008034BE" w:rsidP="00893327">
            <w:pPr>
              <w:pStyle w:val="a3"/>
              <w:ind w:firstLine="0"/>
              <w:jc w:val="center"/>
              <w:rPr>
                <w:sz w:val="28"/>
              </w:rPr>
            </w:pPr>
            <w:r w:rsidRPr="008034BE">
              <w:rPr>
                <w:position w:val="-40"/>
              </w:rPr>
              <w:object w:dxaOrig="4239" w:dyaOrig="940">
                <v:shape id="_x0000_i1656" type="#_x0000_t75" style="width:213pt;height:46.5pt" o:ole="">
                  <v:imagedata r:id="rId1290" o:title=""/>
                </v:shape>
                <o:OLEObject Type="Embed" ProgID="Equation.3" ShapeID="_x0000_i1656" DrawAspect="Content" ObjectID="_1708872067" r:id="rId1291"/>
              </w:object>
            </w:r>
          </w:p>
        </w:tc>
      </w:tr>
      <w:tr w:rsidR="00282028" w:rsidTr="008034BE">
        <w:trPr>
          <w:jc w:val="center"/>
        </w:trPr>
        <w:tc>
          <w:tcPr>
            <w:tcW w:w="675" w:type="dxa"/>
            <w:vAlign w:val="center"/>
          </w:tcPr>
          <w:p w:rsidR="00282028" w:rsidRPr="000E7650" w:rsidRDefault="00282028" w:rsidP="00893327">
            <w:pPr>
              <w:pStyle w:val="a3"/>
              <w:ind w:firstLine="0"/>
              <w:jc w:val="center"/>
              <w:rPr>
                <w:sz w:val="28"/>
                <w:lang w:val="en-US"/>
              </w:rPr>
            </w:pPr>
            <w:r>
              <w:rPr>
                <w:sz w:val="28"/>
                <w:lang w:val="en-US"/>
              </w:rPr>
              <w:t>11</w:t>
            </w:r>
          </w:p>
        </w:tc>
        <w:tc>
          <w:tcPr>
            <w:tcW w:w="3060" w:type="dxa"/>
            <w:vAlign w:val="center"/>
          </w:tcPr>
          <w:p w:rsidR="00282028" w:rsidRPr="003546C9" w:rsidRDefault="00282028" w:rsidP="00893327">
            <w:pPr>
              <w:pStyle w:val="a3"/>
              <w:ind w:firstLine="0"/>
              <w:jc w:val="center"/>
              <w:rPr>
                <w:position w:val="-32"/>
                <w:sz w:val="28"/>
              </w:rPr>
            </w:pPr>
            <w:r w:rsidRPr="005029C8">
              <w:rPr>
                <w:position w:val="-34"/>
                <w:sz w:val="28"/>
              </w:rPr>
              <w:object w:dxaOrig="1960" w:dyaOrig="780">
                <v:shape id="_x0000_i1657" type="#_x0000_t75" style="width:97.5pt;height:38.25pt" o:ole="" fillcolor="window">
                  <v:imagedata r:id="rId1292" o:title=""/>
                </v:shape>
                <o:OLEObject Type="Embed" ProgID="Equation.3" ShapeID="_x0000_i1657" DrawAspect="Content" ObjectID="_1708872068" r:id="rId1293"/>
              </w:object>
            </w:r>
          </w:p>
        </w:tc>
        <w:tc>
          <w:tcPr>
            <w:tcW w:w="6119" w:type="dxa"/>
            <w:vAlign w:val="center"/>
          </w:tcPr>
          <w:p w:rsidR="00282028" w:rsidRDefault="008034BE" w:rsidP="00893327">
            <w:pPr>
              <w:pStyle w:val="a3"/>
              <w:ind w:firstLine="0"/>
              <w:jc w:val="center"/>
            </w:pPr>
            <w:r w:rsidRPr="008034BE">
              <w:rPr>
                <w:position w:val="-36"/>
                <w:sz w:val="28"/>
              </w:rPr>
              <w:object w:dxaOrig="4180" w:dyaOrig="820">
                <v:shape id="_x0000_i1658" type="#_x0000_t75" style="width:207.75pt;height:39pt" o:ole="" fillcolor="window">
                  <v:imagedata r:id="rId1294" o:title=""/>
                </v:shape>
                <o:OLEObject Type="Embed" ProgID="Equation.3" ShapeID="_x0000_i1658" DrawAspect="Content" ObjectID="_1708872069" r:id="rId1295"/>
              </w:object>
            </w:r>
          </w:p>
        </w:tc>
      </w:tr>
      <w:tr w:rsidR="00282028" w:rsidTr="008034BE">
        <w:trPr>
          <w:jc w:val="center"/>
        </w:trPr>
        <w:tc>
          <w:tcPr>
            <w:tcW w:w="675" w:type="dxa"/>
            <w:vAlign w:val="center"/>
          </w:tcPr>
          <w:p w:rsidR="00282028" w:rsidRDefault="00282028" w:rsidP="00893327">
            <w:pPr>
              <w:pStyle w:val="a3"/>
              <w:ind w:firstLine="0"/>
              <w:jc w:val="center"/>
              <w:rPr>
                <w:sz w:val="28"/>
              </w:rPr>
            </w:pPr>
            <w:r>
              <w:rPr>
                <w:sz w:val="28"/>
                <w:lang w:val="en-US"/>
              </w:rPr>
              <w:lastRenderedPageBreak/>
              <w:t>1</w:t>
            </w:r>
            <w:r>
              <w:rPr>
                <w:sz w:val="28"/>
              </w:rPr>
              <w:t>2</w:t>
            </w:r>
          </w:p>
        </w:tc>
        <w:tc>
          <w:tcPr>
            <w:tcW w:w="3060" w:type="dxa"/>
            <w:vAlign w:val="center"/>
          </w:tcPr>
          <w:p w:rsidR="00282028" w:rsidRPr="003546C9" w:rsidRDefault="00282028" w:rsidP="00893327">
            <w:pPr>
              <w:pStyle w:val="a3"/>
              <w:ind w:firstLine="0"/>
              <w:jc w:val="center"/>
              <w:rPr>
                <w:position w:val="-32"/>
                <w:sz w:val="28"/>
              </w:rPr>
            </w:pPr>
            <w:r w:rsidRPr="005029C8">
              <w:rPr>
                <w:position w:val="-34"/>
                <w:sz w:val="28"/>
              </w:rPr>
              <w:object w:dxaOrig="1960" w:dyaOrig="780">
                <v:shape id="_x0000_i1659" type="#_x0000_t75" style="width:97.5pt;height:38.25pt" o:ole="" fillcolor="window">
                  <v:imagedata r:id="rId1296" o:title=""/>
                </v:shape>
                <o:OLEObject Type="Embed" ProgID="Equation.3" ShapeID="_x0000_i1659" DrawAspect="Content" ObjectID="_1708872070" r:id="rId1297"/>
              </w:object>
            </w:r>
          </w:p>
        </w:tc>
        <w:tc>
          <w:tcPr>
            <w:tcW w:w="6119" w:type="dxa"/>
            <w:vAlign w:val="center"/>
          </w:tcPr>
          <w:p w:rsidR="00282028" w:rsidRPr="006216B3" w:rsidRDefault="008034BE" w:rsidP="00893327">
            <w:pPr>
              <w:pStyle w:val="a3"/>
              <w:ind w:firstLine="0"/>
              <w:jc w:val="center"/>
              <w:rPr>
                <w:position w:val="-20"/>
                <w:sz w:val="28"/>
              </w:rPr>
            </w:pPr>
            <w:r w:rsidRPr="008034BE">
              <w:rPr>
                <w:position w:val="-78"/>
                <w:sz w:val="28"/>
              </w:rPr>
              <w:object w:dxaOrig="4640" w:dyaOrig="1700">
                <v:shape id="_x0000_i1660" type="#_x0000_t75" style="width:233.25pt;height:82.5pt" o:ole="" fillcolor="window">
                  <v:imagedata r:id="rId1298" o:title=""/>
                </v:shape>
                <o:OLEObject Type="Embed" ProgID="Equation.3" ShapeID="_x0000_i1660" DrawAspect="Content" ObjectID="_1708872071" r:id="rId1299"/>
              </w:object>
            </w:r>
          </w:p>
        </w:tc>
      </w:tr>
      <w:tr w:rsidR="00282028" w:rsidTr="008034BE">
        <w:trPr>
          <w:jc w:val="center"/>
        </w:trPr>
        <w:tc>
          <w:tcPr>
            <w:tcW w:w="675" w:type="dxa"/>
            <w:vAlign w:val="center"/>
          </w:tcPr>
          <w:p w:rsidR="00282028" w:rsidRDefault="00282028" w:rsidP="00893327">
            <w:pPr>
              <w:pStyle w:val="a3"/>
              <w:ind w:firstLine="0"/>
              <w:jc w:val="center"/>
              <w:rPr>
                <w:sz w:val="28"/>
              </w:rPr>
            </w:pPr>
            <w:r>
              <w:rPr>
                <w:sz w:val="28"/>
                <w:lang w:val="en-US"/>
              </w:rPr>
              <w:t>1</w:t>
            </w:r>
            <w:r>
              <w:rPr>
                <w:sz w:val="28"/>
              </w:rPr>
              <w:t>3</w:t>
            </w:r>
          </w:p>
        </w:tc>
        <w:tc>
          <w:tcPr>
            <w:tcW w:w="3060" w:type="dxa"/>
            <w:vAlign w:val="center"/>
          </w:tcPr>
          <w:p w:rsidR="00282028" w:rsidRPr="003546C9" w:rsidRDefault="00282028" w:rsidP="00893327">
            <w:pPr>
              <w:pStyle w:val="a3"/>
              <w:ind w:firstLine="0"/>
              <w:jc w:val="center"/>
              <w:rPr>
                <w:position w:val="-32"/>
                <w:sz w:val="28"/>
              </w:rPr>
            </w:pPr>
            <w:r w:rsidRPr="005029C8">
              <w:rPr>
                <w:position w:val="-34"/>
                <w:sz w:val="28"/>
              </w:rPr>
              <w:object w:dxaOrig="1960" w:dyaOrig="780">
                <v:shape id="_x0000_i1661" type="#_x0000_t75" style="width:97.5pt;height:38.25pt" o:ole="" fillcolor="window">
                  <v:imagedata r:id="rId1300" o:title=""/>
                </v:shape>
                <o:OLEObject Type="Embed" ProgID="Equation.3" ShapeID="_x0000_i1661" DrawAspect="Content" ObjectID="_1708872072" r:id="rId1301"/>
              </w:object>
            </w:r>
          </w:p>
        </w:tc>
        <w:tc>
          <w:tcPr>
            <w:tcW w:w="6119" w:type="dxa"/>
            <w:vAlign w:val="center"/>
          </w:tcPr>
          <w:p w:rsidR="00282028" w:rsidRPr="006216B3" w:rsidRDefault="008034BE" w:rsidP="00893327">
            <w:pPr>
              <w:pStyle w:val="a3"/>
              <w:ind w:firstLine="0"/>
              <w:jc w:val="center"/>
              <w:rPr>
                <w:position w:val="-20"/>
                <w:sz w:val="28"/>
              </w:rPr>
            </w:pPr>
            <w:r w:rsidRPr="008034BE">
              <w:rPr>
                <w:position w:val="-78"/>
                <w:sz w:val="28"/>
              </w:rPr>
              <w:object w:dxaOrig="4680" w:dyaOrig="1700">
                <v:shape id="_x0000_i1662" type="#_x0000_t75" style="width:232.5pt;height:82.5pt" o:ole="" fillcolor="window">
                  <v:imagedata r:id="rId1302" o:title=""/>
                </v:shape>
                <o:OLEObject Type="Embed" ProgID="Equation.3" ShapeID="_x0000_i1662" DrawAspect="Content" ObjectID="_1708872073" r:id="rId1303"/>
              </w:object>
            </w:r>
          </w:p>
        </w:tc>
      </w:tr>
      <w:tr w:rsidR="00282028" w:rsidTr="008034BE">
        <w:trPr>
          <w:jc w:val="center"/>
        </w:trPr>
        <w:tc>
          <w:tcPr>
            <w:tcW w:w="675" w:type="dxa"/>
            <w:vAlign w:val="center"/>
          </w:tcPr>
          <w:p w:rsidR="00282028" w:rsidRPr="000F04DE" w:rsidRDefault="00282028" w:rsidP="00893327">
            <w:pPr>
              <w:pStyle w:val="a3"/>
              <w:ind w:firstLine="0"/>
              <w:jc w:val="center"/>
              <w:rPr>
                <w:sz w:val="28"/>
                <w:lang w:val="en-US"/>
              </w:rPr>
            </w:pPr>
            <w:r>
              <w:rPr>
                <w:sz w:val="28"/>
              </w:rPr>
              <w:t>1</w:t>
            </w:r>
            <w:r>
              <w:rPr>
                <w:sz w:val="28"/>
                <w:lang w:val="en-US"/>
              </w:rPr>
              <w:t>4</w:t>
            </w:r>
          </w:p>
        </w:tc>
        <w:tc>
          <w:tcPr>
            <w:tcW w:w="3060" w:type="dxa"/>
            <w:vAlign w:val="center"/>
          </w:tcPr>
          <w:p w:rsidR="00282028" w:rsidRPr="003546C9" w:rsidRDefault="00282028" w:rsidP="00893327">
            <w:pPr>
              <w:pStyle w:val="a3"/>
              <w:ind w:firstLine="0"/>
              <w:jc w:val="center"/>
              <w:rPr>
                <w:position w:val="-32"/>
                <w:sz w:val="28"/>
              </w:rPr>
            </w:pPr>
            <w:r w:rsidRPr="005029C8">
              <w:rPr>
                <w:position w:val="-34"/>
                <w:sz w:val="28"/>
              </w:rPr>
              <w:object w:dxaOrig="2140" w:dyaOrig="780">
                <v:shape id="_x0000_i1663" type="#_x0000_t75" style="width:105.75pt;height:38.25pt" o:ole="" fillcolor="window">
                  <v:imagedata r:id="rId1304" o:title=""/>
                </v:shape>
                <o:OLEObject Type="Embed" ProgID="Equation.3" ShapeID="_x0000_i1663" DrawAspect="Content" ObjectID="_1708872074" r:id="rId1305"/>
              </w:object>
            </w:r>
          </w:p>
        </w:tc>
        <w:tc>
          <w:tcPr>
            <w:tcW w:w="6119" w:type="dxa"/>
            <w:vAlign w:val="center"/>
          </w:tcPr>
          <w:p w:rsidR="00282028" w:rsidRPr="006216B3" w:rsidRDefault="008034BE" w:rsidP="00893327">
            <w:pPr>
              <w:pStyle w:val="a3"/>
              <w:ind w:firstLine="0"/>
              <w:jc w:val="center"/>
              <w:rPr>
                <w:position w:val="-20"/>
                <w:sz w:val="28"/>
              </w:rPr>
            </w:pPr>
            <w:r w:rsidRPr="008034BE">
              <w:rPr>
                <w:position w:val="-78"/>
                <w:sz w:val="28"/>
              </w:rPr>
              <w:object w:dxaOrig="4599" w:dyaOrig="1700">
                <v:shape id="_x0000_i1664" type="#_x0000_t75" style="width:229.5pt;height:82.5pt" o:ole="" fillcolor="window">
                  <v:imagedata r:id="rId1306" o:title=""/>
                </v:shape>
                <o:OLEObject Type="Embed" ProgID="Equation.3" ShapeID="_x0000_i1664" DrawAspect="Content" ObjectID="_1708872075" r:id="rId1307"/>
              </w:object>
            </w:r>
          </w:p>
        </w:tc>
      </w:tr>
      <w:tr w:rsidR="00282028" w:rsidTr="008034BE">
        <w:trPr>
          <w:jc w:val="center"/>
        </w:trPr>
        <w:tc>
          <w:tcPr>
            <w:tcW w:w="675" w:type="dxa"/>
            <w:vAlign w:val="center"/>
          </w:tcPr>
          <w:p w:rsidR="00282028" w:rsidRDefault="00282028" w:rsidP="00893327">
            <w:pPr>
              <w:pStyle w:val="a3"/>
              <w:ind w:firstLine="0"/>
              <w:jc w:val="center"/>
              <w:rPr>
                <w:sz w:val="28"/>
              </w:rPr>
            </w:pPr>
            <w:r>
              <w:rPr>
                <w:sz w:val="28"/>
                <w:lang w:val="en-US"/>
              </w:rPr>
              <w:t>1</w:t>
            </w:r>
            <w:r>
              <w:rPr>
                <w:sz w:val="28"/>
              </w:rPr>
              <w:t>5</w:t>
            </w:r>
          </w:p>
        </w:tc>
        <w:tc>
          <w:tcPr>
            <w:tcW w:w="3060" w:type="dxa"/>
            <w:vAlign w:val="center"/>
          </w:tcPr>
          <w:p w:rsidR="00282028" w:rsidRPr="003546C9" w:rsidRDefault="00282028" w:rsidP="00893327">
            <w:pPr>
              <w:pStyle w:val="a3"/>
              <w:ind w:firstLine="0"/>
              <w:jc w:val="center"/>
              <w:rPr>
                <w:position w:val="-32"/>
                <w:sz w:val="28"/>
              </w:rPr>
            </w:pPr>
            <w:r w:rsidRPr="005029C8">
              <w:rPr>
                <w:position w:val="-34"/>
                <w:sz w:val="28"/>
              </w:rPr>
              <w:object w:dxaOrig="2140" w:dyaOrig="780">
                <v:shape id="_x0000_i1665" type="#_x0000_t75" style="width:105.75pt;height:38.25pt" o:ole="" fillcolor="window">
                  <v:imagedata r:id="rId1308" o:title=""/>
                </v:shape>
                <o:OLEObject Type="Embed" ProgID="Equation.3" ShapeID="_x0000_i1665" DrawAspect="Content" ObjectID="_1708872076" r:id="rId1309"/>
              </w:object>
            </w:r>
          </w:p>
        </w:tc>
        <w:tc>
          <w:tcPr>
            <w:tcW w:w="6119" w:type="dxa"/>
            <w:vAlign w:val="center"/>
          </w:tcPr>
          <w:p w:rsidR="00282028" w:rsidRPr="006216B3" w:rsidRDefault="008034BE" w:rsidP="00893327">
            <w:pPr>
              <w:pStyle w:val="a3"/>
              <w:ind w:firstLine="0"/>
              <w:jc w:val="center"/>
              <w:rPr>
                <w:position w:val="-20"/>
                <w:sz w:val="28"/>
              </w:rPr>
            </w:pPr>
            <w:r w:rsidRPr="008034BE">
              <w:rPr>
                <w:position w:val="-78"/>
                <w:sz w:val="28"/>
              </w:rPr>
              <w:object w:dxaOrig="4620" w:dyaOrig="1700">
                <v:shape id="_x0000_i1666" type="#_x0000_t75" style="width:231pt;height:82.5pt" o:ole="" fillcolor="window">
                  <v:imagedata r:id="rId1310" o:title=""/>
                </v:shape>
                <o:OLEObject Type="Embed" ProgID="Equation.3" ShapeID="_x0000_i1666" DrawAspect="Content" ObjectID="_1708872077" r:id="rId1311"/>
              </w:object>
            </w:r>
          </w:p>
        </w:tc>
      </w:tr>
      <w:tr w:rsidR="00282028" w:rsidTr="008034BE">
        <w:trPr>
          <w:jc w:val="center"/>
        </w:trPr>
        <w:tc>
          <w:tcPr>
            <w:tcW w:w="675" w:type="dxa"/>
            <w:vAlign w:val="center"/>
          </w:tcPr>
          <w:p w:rsidR="00282028" w:rsidRPr="00654B5A" w:rsidRDefault="00282028" w:rsidP="00893327">
            <w:pPr>
              <w:pStyle w:val="a3"/>
              <w:ind w:firstLine="0"/>
              <w:jc w:val="center"/>
              <w:rPr>
                <w:sz w:val="28"/>
                <w:lang w:val="en-US"/>
              </w:rPr>
            </w:pPr>
            <w:r>
              <w:rPr>
                <w:sz w:val="28"/>
                <w:lang w:val="en-US"/>
              </w:rPr>
              <w:t xml:space="preserve">16 </w:t>
            </w:r>
          </w:p>
        </w:tc>
        <w:tc>
          <w:tcPr>
            <w:tcW w:w="3060" w:type="dxa"/>
            <w:vAlign w:val="center"/>
          </w:tcPr>
          <w:p w:rsidR="00282028" w:rsidRPr="003546C9" w:rsidRDefault="00282028" w:rsidP="00893327">
            <w:pPr>
              <w:pStyle w:val="a3"/>
              <w:ind w:firstLine="0"/>
              <w:jc w:val="center"/>
              <w:rPr>
                <w:position w:val="-32"/>
                <w:sz w:val="28"/>
              </w:rPr>
            </w:pPr>
            <w:r w:rsidRPr="00F9598D">
              <w:rPr>
                <w:position w:val="-34"/>
                <w:sz w:val="28"/>
              </w:rPr>
              <w:object w:dxaOrig="2820" w:dyaOrig="780">
                <v:shape id="_x0000_i1667" type="#_x0000_t75" style="width:141pt;height:38.25pt" o:ole="" fillcolor="window">
                  <v:imagedata r:id="rId1312" o:title=""/>
                </v:shape>
                <o:OLEObject Type="Embed" ProgID="Equation.3" ShapeID="_x0000_i1667" DrawAspect="Content" ObjectID="_1708872078" r:id="rId1313"/>
              </w:object>
            </w:r>
          </w:p>
        </w:tc>
        <w:tc>
          <w:tcPr>
            <w:tcW w:w="6119" w:type="dxa"/>
            <w:vAlign w:val="center"/>
          </w:tcPr>
          <w:p w:rsidR="00282028" w:rsidRPr="006216B3" w:rsidRDefault="004B6B4F" w:rsidP="00893327">
            <w:pPr>
              <w:pStyle w:val="a3"/>
              <w:ind w:firstLine="0"/>
              <w:jc w:val="center"/>
              <w:rPr>
                <w:position w:val="-20"/>
                <w:sz w:val="28"/>
              </w:rPr>
            </w:pPr>
            <w:r w:rsidRPr="008034BE">
              <w:rPr>
                <w:position w:val="-104"/>
                <w:sz w:val="28"/>
              </w:rPr>
              <w:object w:dxaOrig="6540" w:dyaOrig="2380">
                <v:shape id="_x0000_i1668" type="#_x0000_t75" style="width:298.5pt;height:105pt" o:ole="" fillcolor="window">
                  <v:imagedata r:id="rId1314" o:title=""/>
                </v:shape>
                <o:OLEObject Type="Embed" ProgID="Equation.3" ShapeID="_x0000_i1668" DrawAspect="Content" ObjectID="_1708872079" r:id="rId1315"/>
              </w:object>
            </w:r>
          </w:p>
        </w:tc>
      </w:tr>
      <w:tr w:rsidR="00282028" w:rsidTr="008034BE">
        <w:trPr>
          <w:jc w:val="center"/>
        </w:trPr>
        <w:tc>
          <w:tcPr>
            <w:tcW w:w="675" w:type="dxa"/>
            <w:vAlign w:val="center"/>
          </w:tcPr>
          <w:p w:rsidR="00282028" w:rsidRPr="000B3968" w:rsidRDefault="00282028" w:rsidP="00893327">
            <w:pPr>
              <w:pStyle w:val="a3"/>
              <w:ind w:firstLine="0"/>
              <w:jc w:val="center"/>
              <w:rPr>
                <w:sz w:val="28"/>
                <w:lang w:val="en-US"/>
              </w:rPr>
            </w:pPr>
            <w:r>
              <w:rPr>
                <w:sz w:val="28"/>
                <w:lang w:val="en-US"/>
              </w:rPr>
              <w:t>17</w:t>
            </w:r>
          </w:p>
        </w:tc>
        <w:tc>
          <w:tcPr>
            <w:tcW w:w="3060" w:type="dxa"/>
            <w:vAlign w:val="center"/>
          </w:tcPr>
          <w:p w:rsidR="00282028" w:rsidRPr="003546C9" w:rsidRDefault="00282028" w:rsidP="00893327">
            <w:pPr>
              <w:pStyle w:val="a3"/>
              <w:ind w:firstLine="0"/>
              <w:jc w:val="center"/>
              <w:rPr>
                <w:position w:val="-32"/>
                <w:sz w:val="28"/>
              </w:rPr>
            </w:pPr>
            <w:r w:rsidRPr="00F9598D">
              <w:rPr>
                <w:position w:val="-34"/>
                <w:sz w:val="28"/>
              </w:rPr>
              <w:object w:dxaOrig="3000" w:dyaOrig="780">
                <v:shape id="_x0000_i1669" type="#_x0000_t75" style="width:150pt;height:38.25pt" o:ole="" fillcolor="window">
                  <v:imagedata r:id="rId1316" o:title=""/>
                </v:shape>
                <o:OLEObject Type="Embed" ProgID="Equation.3" ShapeID="_x0000_i1669" DrawAspect="Content" ObjectID="_1708872080" r:id="rId1317"/>
              </w:object>
            </w:r>
          </w:p>
        </w:tc>
        <w:tc>
          <w:tcPr>
            <w:tcW w:w="6119" w:type="dxa"/>
            <w:vAlign w:val="center"/>
          </w:tcPr>
          <w:p w:rsidR="00282028" w:rsidRPr="006216B3" w:rsidRDefault="003C35AE" w:rsidP="00893327">
            <w:pPr>
              <w:pStyle w:val="a3"/>
              <w:ind w:firstLine="0"/>
              <w:jc w:val="center"/>
              <w:rPr>
                <w:position w:val="-20"/>
                <w:sz w:val="28"/>
              </w:rPr>
            </w:pPr>
            <w:r w:rsidRPr="008034BE">
              <w:rPr>
                <w:position w:val="-130"/>
                <w:sz w:val="28"/>
              </w:rPr>
              <w:object w:dxaOrig="6120" w:dyaOrig="2360">
                <v:shape id="_x0000_i1670" type="#_x0000_t75" style="width:292.5pt;height:110.25pt" o:ole="" fillcolor="window">
                  <v:imagedata r:id="rId1318" o:title=""/>
                </v:shape>
                <o:OLEObject Type="Embed" ProgID="Equation.3" ShapeID="_x0000_i1670" DrawAspect="Content" ObjectID="_1708872081" r:id="rId1319"/>
              </w:object>
            </w:r>
          </w:p>
        </w:tc>
      </w:tr>
      <w:tr w:rsidR="00282028" w:rsidTr="008034BE">
        <w:trPr>
          <w:jc w:val="center"/>
        </w:trPr>
        <w:tc>
          <w:tcPr>
            <w:tcW w:w="675" w:type="dxa"/>
            <w:vAlign w:val="center"/>
          </w:tcPr>
          <w:p w:rsidR="00282028" w:rsidRPr="000B3968" w:rsidRDefault="00282028" w:rsidP="00893327">
            <w:pPr>
              <w:pStyle w:val="a3"/>
              <w:ind w:firstLine="0"/>
              <w:jc w:val="center"/>
              <w:rPr>
                <w:sz w:val="28"/>
                <w:lang w:val="en-US"/>
              </w:rPr>
            </w:pPr>
            <w:r>
              <w:rPr>
                <w:sz w:val="28"/>
                <w:lang w:val="en-US"/>
              </w:rPr>
              <w:t>18</w:t>
            </w:r>
          </w:p>
        </w:tc>
        <w:tc>
          <w:tcPr>
            <w:tcW w:w="3060" w:type="dxa"/>
            <w:vAlign w:val="center"/>
          </w:tcPr>
          <w:p w:rsidR="00282028" w:rsidRPr="003546C9" w:rsidRDefault="00282028" w:rsidP="00893327">
            <w:pPr>
              <w:pStyle w:val="a3"/>
              <w:ind w:firstLine="0"/>
              <w:jc w:val="center"/>
              <w:rPr>
                <w:position w:val="-32"/>
                <w:sz w:val="28"/>
              </w:rPr>
            </w:pPr>
            <w:r w:rsidRPr="000B3968">
              <w:rPr>
                <w:position w:val="-34"/>
                <w:sz w:val="28"/>
              </w:rPr>
              <w:object w:dxaOrig="1900" w:dyaOrig="780">
                <v:shape id="_x0000_i1671" type="#_x0000_t75" style="width:94.5pt;height:38.25pt" o:ole="" fillcolor="window">
                  <v:imagedata r:id="rId1320" o:title=""/>
                </v:shape>
                <o:OLEObject Type="Embed" ProgID="Equation.3" ShapeID="_x0000_i1671" DrawAspect="Content" ObjectID="_1708872082" r:id="rId1321"/>
              </w:object>
            </w:r>
          </w:p>
        </w:tc>
        <w:tc>
          <w:tcPr>
            <w:tcW w:w="6119" w:type="dxa"/>
            <w:vAlign w:val="center"/>
          </w:tcPr>
          <w:p w:rsidR="00282028" w:rsidRPr="006216B3" w:rsidRDefault="008034BE" w:rsidP="00893327">
            <w:pPr>
              <w:pStyle w:val="a3"/>
              <w:ind w:firstLine="0"/>
              <w:jc w:val="center"/>
              <w:rPr>
                <w:position w:val="-20"/>
                <w:sz w:val="28"/>
              </w:rPr>
            </w:pPr>
            <w:r w:rsidRPr="008034BE">
              <w:rPr>
                <w:position w:val="-76"/>
                <w:sz w:val="28"/>
              </w:rPr>
              <w:object w:dxaOrig="4239" w:dyaOrig="1660">
                <v:shape id="_x0000_i1672" type="#_x0000_t75" style="width:212.25pt;height:81pt" o:ole="" fillcolor="window">
                  <v:imagedata r:id="rId1322" o:title=""/>
                </v:shape>
                <o:OLEObject Type="Embed" ProgID="Equation.3" ShapeID="_x0000_i1672" DrawAspect="Content" ObjectID="_1708872083" r:id="rId1323"/>
              </w:object>
            </w:r>
          </w:p>
        </w:tc>
      </w:tr>
      <w:tr w:rsidR="00282028" w:rsidTr="008034BE">
        <w:trPr>
          <w:jc w:val="center"/>
        </w:trPr>
        <w:tc>
          <w:tcPr>
            <w:tcW w:w="675" w:type="dxa"/>
            <w:vAlign w:val="center"/>
          </w:tcPr>
          <w:p w:rsidR="00282028" w:rsidRDefault="00282028" w:rsidP="00893327">
            <w:pPr>
              <w:pStyle w:val="a3"/>
              <w:ind w:firstLine="0"/>
              <w:jc w:val="center"/>
              <w:rPr>
                <w:sz w:val="28"/>
                <w:lang w:val="en-US"/>
              </w:rPr>
            </w:pPr>
            <w:r>
              <w:rPr>
                <w:sz w:val="28"/>
                <w:lang w:val="en-US"/>
              </w:rPr>
              <w:lastRenderedPageBreak/>
              <w:t>19</w:t>
            </w:r>
          </w:p>
        </w:tc>
        <w:tc>
          <w:tcPr>
            <w:tcW w:w="3060" w:type="dxa"/>
            <w:vAlign w:val="center"/>
          </w:tcPr>
          <w:p w:rsidR="00282028" w:rsidRPr="003546C9" w:rsidRDefault="00282028" w:rsidP="00893327">
            <w:pPr>
              <w:pStyle w:val="a3"/>
              <w:ind w:firstLine="0"/>
              <w:jc w:val="center"/>
              <w:rPr>
                <w:position w:val="-32"/>
                <w:sz w:val="28"/>
              </w:rPr>
            </w:pPr>
            <w:r w:rsidRPr="000B3968">
              <w:rPr>
                <w:position w:val="-34"/>
                <w:sz w:val="28"/>
              </w:rPr>
              <w:object w:dxaOrig="1900" w:dyaOrig="780">
                <v:shape id="_x0000_i1673" type="#_x0000_t75" style="width:94.5pt;height:38.25pt" o:ole="" fillcolor="window">
                  <v:imagedata r:id="rId1324" o:title=""/>
                </v:shape>
                <o:OLEObject Type="Embed" ProgID="Equation.3" ShapeID="_x0000_i1673" DrawAspect="Content" ObjectID="_1708872084" r:id="rId1325"/>
              </w:object>
            </w:r>
          </w:p>
        </w:tc>
        <w:tc>
          <w:tcPr>
            <w:tcW w:w="6119" w:type="dxa"/>
            <w:vAlign w:val="center"/>
          </w:tcPr>
          <w:p w:rsidR="00282028" w:rsidRPr="006216B3" w:rsidRDefault="008034BE" w:rsidP="00893327">
            <w:pPr>
              <w:pStyle w:val="a3"/>
              <w:ind w:firstLine="0"/>
              <w:jc w:val="center"/>
              <w:rPr>
                <w:position w:val="-20"/>
                <w:sz w:val="28"/>
              </w:rPr>
            </w:pPr>
            <w:r w:rsidRPr="008034BE">
              <w:rPr>
                <w:position w:val="-84"/>
                <w:sz w:val="28"/>
              </w:rPr>
              <w:object w:dxaOrig="5800" w:dyaOrig="1840">
                <v:shape id="_x0000_i1674" type="#_x0000_t75" style="width:289.5pt;height:90.75pt" o:ole="" fillcolor="window">
                  <v:imagedata r:id="rId1326" o:title=""/>
                </v:shape>
                <o:OLEObject Type="Embed" ProgID="Equation.3" ShapeID="_x0000_i1674" DrawAspect="Content" ObjectID="_1708872085" r:id="rId1327"/>
              </w:object>
            </w:r>
          </w:p>
        </w:tc>
      </w:tr>
      <w:tr w:rsidR="00282028" w:rsidTr="008034BE">
        <w:trPr>
          <w:jc w:val="center"/>
        </w:trPr>
        <w:tc>
          <w:tcPr>
            <w:tcW w:w="675" w:type="dxa"/>
            <w:vAlign w:val="center"/>
          </w:tcPr>
          <w:p w:rsidR="00282028" w:rsidRPr="000B3968" w:rsidRDefault="00282028" w:rsidP="00893327">
            <w:pPr>
              <w:pStyle w:val="a3"/>
              <w:ind w:firstLine="0"/>
              <w:jc w:val="center"/>
              <w:rPr>
                <w:sz w:val="28"/>
                <w:lang w:val="en-US"/>
              </w:rPr>
            </w:pPr>
            <w:r>
              <w:rPr>
                <w:sz w:val="28"/>
                <w:lang w:val="en-US"/>
              </w:rPr>
              <w:t>20</w:t>
            </w:r>
          </w:p>
        </w:tc>
        <w:tc>
          <w:tcPr>
            <w:tcW w:w="3060" w:type="dxa"/>
            <w:vAlign w:val="center"/>
          </w:tcPr>
          <w:p w:rsidR="00282028" w:rsidRPr="003546C9" w:rsidRDefault="00282028" w:rsidP="00893327">
            <w:pPr>
              <w:pStyle w:val="a3"/>
              <w:ind w:firstLine="0"/>
              <w:jc w:val="center"/>
              <w:rPr>
                <w:position w:val="-32"/>
                <w:sz w:val="28"/>
              </w:rPr>
            </w:pPr>
            <w:r w:rsidRPr="00E46C9F">
              <w:rPr>
                <w:position w:val="-36"/>
                <w:sz w:val="28"/>
              </w:rPr>
              <w:object w:dxaOrig="2320" w:dyaOrig="800">
                <v:shape id="_x0000_i1675" type="#_x0000_t75" style="width:116.25pt;height:40.5pt" o:ole="" fillcolor="window">
                  <v:imagedata r:id="rId1328" o:title=""/>
                </v:shape>
                <o:OLEObject Type="Embed" ProgID="Equation.3" ShapeID="_x0000_i1675" DrawAspect="Content" ObjectID="_1708872086" r:id="rId1329"/>
              </w:object>
            </w:r>
          </w:p>
        </w:tc>
        <w:tc>
          <w:tcPr>
            <w:tcW w:w="6119" w:type="dxa"/>
            <w:vAlign w:val="center"/>
          </w:tcPr>
          <w:p w:rsidR="00282028" w:rsidRPr="006216B3" w:rsidRDefault="008034BE" w:rsidP="00893327">
            <w:pPr>
              <w:pStyle w:val="a3"/>
              <w:ind w:firstLine="0"/>
              <w:jc w:val="center"/>
              <w:rPr>
                <w:position w:val="-20"/>
                <w:sz w:val="28"/>
              </w:rPr>
            </w:pPr>
            <w:r w:rsidRPr="008034BE">
              <w:rPr>
                <w:position w:val="-78"/>
                <w:sz w:val="28"/>
              </w:rPr>
              <w:object w:dxaOrig="4620" w:dyaOrig="1719">
                <v:shape id="_x0000_i1676" type="#_x0000_t75" style="width:231pt;height:83.25pt" o:ole="" fillcolor="window">
                  <v:imagedata r:id="rId1330" o:title=""/>
                </v:shape>
                <o:OLEObject Type="Embed" ProgID="Equation.3" ShapeID="_x0000_i1676" DrawAspect="Content" ObjectID="_1708872087" r:id="rId1331"/>
              </w:object>
            </w:r>
          </w:p>
        </w:tc>
      </w:tr>
      <w:tr w:rsidR="00282028" w:rsidTr="004844EC">
        <w:trPr>
          <w:trHeight w:val="1908"/>
          <w:jc w:val="center"/>
        </w:trPr>
        <w:tc>
          <w:tcPr>
            <w:tcW w:w="675" w:type="dxa"/>
            <w:vAlign w:val="center"/>
          </w:tcPr>
          <w:p w:rsidR="00282028" w:rsidRPr="002E2223" w:rsidRDefault="00282028" w:rsidP="00893327">
            <w:pPr>
              <w:pStyle w:val="a3"/>
              <w:ind w:firstLine="0"/>
              <w:jc w:val="center"/>
              <w:rPr>
                <w:sz w:val="28"/>
              </w:rPr>
            </w:pPr>
            <w:r>
              <w:rPr>
                <w:sz w:val="28"/>
              </w:rPr>
              <w:t>21</w:t>
            </w:r>
          </w:p>
        </w:tc>
        <w:tc>
          <w:tcPr>
            <w:tcW w:w="3060" w:type="dxa"/>
            <w:vAlign w:val="center"/>
          </w:tcPr>
          <w:p w:rsidR="00282028" w:rsidRPr="003546C9" w:rsidRDefault="00282028" w:rsidP="00893327">
            <w:pPr>
              <w:pStyle w:val="a3"/>
              <w:ind w:firstLine="0"/>
              <w:jc w:val="center"/>
              <w:rPr>
                <w:position w:val="-32"/>
                <w:sz w:val="28"/>
              </w:rPr>
            </w:pPr>
            <w:r w:rsidRPr="000B3968">
              <w:rPr>
                <w:position w:val="-34"/>
                <w:sz w:val="28"/>
              </w:rPr>
              <w:object w:dxaOrig="2220" w:dyaOrig="780">
                <v:shape id="_x0000_i1677" type="#_x0000_t75" style="width:112.5pt;height:38.25pt" o:ole="" fillcolor="window">
                  <v:imagedata r:id="rId1332" o:title=""/>
                </v:shape>
                <o:OLEObject Type="Embed" ProgID="Equation.3" ShapeID="_x0000_i1677" DrawAspect="Content" ObjectID="_1708872088" r:id="rId1333"/>
              </w:object>
            </w:r>
          </w:p>
        </w:tc>
        <w:tc>
          <w:tcPr>
            <w:tcW w:w="6119" w:type="dxa"/>
            <w:vAlign w:val="center"/>
          </w:tcPr>
          <w:p w:rsidR="00282028" w:rsidRPr="006216B3" w:rsidRDefault="003C35AE" w:rsidP="00893327">
            <w:pPr>
              <w:pStyle w:val="a3"/>
              <w:ind w:firstLine="0"/>
              <w:jc w:val="center"/>
              <w:rPr>
                <w:position w:val="-20"/>
                <w:sz w:val="28"/>
              </w:rPr>
            </w:pPr>
            <w:r w:rsidRPr="008034BE">
              <w:rPr>
                <w:position w:val="-84"/>
                <w:sz w:val="28"/>
              </w:rPr>
              <w:object w:dxaOrig="6120" w:dyaOrig="1840">
                <v:shape id="_x0000_i1678" type="#_x0000_t75" style="width:292.5pt;height:86.25pt" o:ole="" fillcolor="window">
                  <v:imagedata r:id="rId1334" o:title=""/>
                </v:shape>
                <o:OLEObject Type="Embed" ProgID="Equation.3" ShapeID="_x0000_i1678" DrawAspect="Content" ObjectID="_1708872089" r:id="rId1335"/>
              </w:object>
            </w:r>
          </w:p>
        </w:tc>
      </w:tr>
    </w:tbl>
    <w:p w:rsidR="00282028" w:rsidRPr="009212A6" w:rsidRDefault="00282028" w:rsidP="00282028">
      <w:pPr>
        <w:pStyle w:val="a3"/>
        <w:rPr>
          <w:sz w:val="28"/>
        </w:rPr>
      </w:pPr>
    </w:p>
    <w:p w:rsidR="00282028" w:rsidRDefault="00282028" w:rsidP="00282028">
      <w:pPr>
        <w:pStyle w:val="a3"/>
        <w:rPr>
          <w:color w:val="000000"/>
          <w:szCs w:val="30"/>
        </w:rPr>
      </w:pPr>
      <w:bookmarkStart w:id="55" w:name="_Toc208288624"/>
      <w:r>
        <w:t>Применение преобразования Лапласа к решению дифференциал</w:t>
      </w:r>
      <w:r>
        <w:t>ь</w:t>
      </w:r>
      <w:r>
        <w:t>ных уравнений включает в себя несколько этапов:</w:t>
      </w:r>
      <w:bookmarkEnd w:id="55"/>
      <w:r>
        <w:rPr>
          <w:color w:val="000000"/>
          <w:szCs w:val="30"/>
        </w:rPr>
        <w:t xml:space="preserve"> </w:t>
      </w:r>
    </w:p>
    <w:p w:rsidR="00282028" w:rsidRDefault="00282028" w:rsidP="00282028">
      <w:pPr>
        <w:pStyle w:val="a3"/>
        <w:rPr>
          <w:szCs w:val="30"/>
        </w:rPr>
      </w:pPr>
      <w:r>
        <w:rPr>
          <w:szCs w:val="30"/>
        </w:rPr>
        <w:t>1) переход от дифференциальных уравнений для оригиналов к а</w:t>
      </w:r>
      <w:r>
        <w:rPr>
          <w:szCs w:val="30"/>
        </w:rPr>
        <w:t>л</w:t>
      </w:r>
      <w:r>
        <w:rPr>
          <w:szCs w:val="30"/>
        </w:rPr>
        <w:t>гебраическим уравнениям для изображений (прямое преобразование Ла</w:t>
      </w:r>
      <w:r>
        <w:rPr>
          <w:szCs w:val="30"/>
        </w:rPr>
        <w:t>п</w:t>
      </w:r>
      <w:r>
        <w:rPr>
          <w:szCs w:val="30"/>
        </w:rPr>
        <w:t xml:space="preserve">ласа); </w:t>
      </w:r>
    </w:p>
    <w:p w:rsidR="00282028" w:rsidRDefault="00282028" w:rsidP="00282028">
      <w:pPr>
        <w:pStyle w:val="a3"/>
        <w:rPr>
          <w:szCs w:val="30"/>
        </w:rPr>
      </w:pPr>
      <w:r>
        <w:rPr>
          <w:szCs w:val="30"/>
        </w:rPr>
        <w:t>2) решение операторных уравнений относительно изображений и</w:t>
      </w:r>
      <w:r>
        <w:rPr>
          <w:szCs w:val="30"/>
        </w:rPr>
        <w:t>с</w:t>
      </w:r>
      <w:r>
        <w:rPr>
          <w:szCs w:val="30"/>
        </w:rPr>
        <w:t>комых величин;</w:t>
      </w:r>
    </w:p>
    <w:p w:rsidR="00282028" w:rsidRDefault="00282028" w:rsidP="00282028">
      <w:pPr>
        <w:pStyle w:val="a3"/>
      </w:pPr>
      <w:r>
        <w:rPr>
          <w:szCs w:val="30"/>
        </w:rPr>
        <w:t>3) нахождение оригиналов (обратное преобразование Лапласа).</w:t>
      </w:r>
    </w:p>
    <w:p w:rsidR="00282028" w:rsidRPr="00781397" w:rsidRDefault="00282028" w:rsidP="00282028">
      <w:pPr>
        <w:pStyle w:val="a3"/>
        <w:rPr>
          <w:b/>
        </w:rPr>
      </w:pPr>
      <w:r>
        <w:t xml:space="preserve">Решим операторным методом те ДУ, которые были решены выше классическим методом. </w:t>
      </w:r>
    </w:p>
    <w:p w:rsidR="00282028" w:rsidRDefault="00282028" w:rsidP="00282028">
      <w:pPr>
        <w:pStyle w:val="a3"/>
      </w:pPr>
      <w:r w:rsidRPr="00113598">
        <w:rPr>
          <w:b/>
        </w:rPr>
        <w:t xml:space="preserve">Пример </w:t>
      </w:r>
      <w:r w:rsidR="004B1FE8" w:rsidRPr="00952A8D">
        <w:rPr>
          <w:b/>
        </w:rPr>
        <w:t>4</w:t>
      </w:r>
      <w:r w:rsidRPr="00113598">
        <w:rPr>
          <w:b/>
        </w:rPr>
        <w:t>.</w:t>
      </w:r>
      <w:r w:rsidR="004B1FE8" w:rsidRPr="00952A8D">
        <w:rPr>
          <w:b/>
        </w:rPr>
        <w:t>5</w:t>
      </w:r>
      <w:r>
        <w:t xml:space="preserve">. </w:t>
      </w:r>
      <w:r>
        <w:rPr>
          <w:bCs/>
        </w:rPr>
        <w:t>Определить решение неоднородного ДУ перво</w:t>
      </w:r>
      <w:r>
        <w:t>го п</w:t>
      </w:r>
      <w:r>
        <w:t>о</w:t>
      </w:r>
      <w:r>
        <w:t xml:space="preserve">рядка </w:t>
      </w:r>
    </w:p>
    <w:p w:rsidR="00282028" w:rsidRDefault="00E0788E" w:rsidP="00282028">
      <w:pPr>
        <w:pStyle w:val="ab"/>
      </w:pPr>
      <w:r w:rsidRPr="00E3643D">
        <w:rPr>
          <w:position w:val="-28"/>
        </w:rPr>
        <w:object w:dxaOrig="1980" w:dyaOrig="740">
          <v:shape id="_x0000_i1679" type="#_x0000_t75" style="width:99.75pt;height:38.25pt" o:ole="">
            <v:imagedata r:id="rId1336" o:title=""/>
          </v:shape>
          <o:OLEObject Type="Embed" ProgID="Equation.3" ShapeID="_x0000_i1679" DrawAspect="Content" ObjectID="_1708872090" r:id="rId1337"/>
        </w:object>
      </w:r>
    </w:p>
    <w:p w:rsidR="00282028" w:rsidRDefault="00282028" w:rsidP="00282028">
      <w:pPr>
        <w:pStyle w:val="a3"/>
        <w:ind w:firstLine="0"/>
      </w:pPr>
      <w:r>
        <w:t xml:space="preserve">с начальным условием </w:t>
      </w:r>
      <w:r>
        <w:rPr>
          <w:i/>
          <w:lang w:val="en-US"/>
        </w:rPr>
        <w:t>y</w:t>
      </w:r>
      <w:r>
        <w:t>(0) = 0.</w:t>
      </w:r>
    </w:p>
    <w:p w:rsidR="00282028" w:rsidRDefault="00282028" w:rsidP="00282028">
      <w:pPr>
        <w:pStyle w:val="a3"/>
      </w:pPr>
      <w:r>
        <w:t xml:space="preserve">Запишем уравнение для изображений: </w:t>
      </w:r>
    </w:p>
    <w:p w:rsidR="00282028" w:rsidRDefault="00E0788E" w:rsidP="00282028">
      <w:pPr>
        <w:pStyle w:val="a3"/>
      </w:pPr>
      <w:r w:rsidRPr="00E0788E">
        <w:rPr>
          <w:position w:val="-36"/>
        </w:rPr>
        <w:object w:dxaOrig="3120" w:dyaOrig="820">
          <v:shape id="_x0000_i1680" type="#_x0000_t75" style="width:155.25pt;height:40.5pt" o:ole="">
            <v:imagedata r:id="rId1338" o:title=""/>
          </v:shape>
          <o:OLEObject Type="Embed" ProgID="Equation.3" ShapeID="_x0000_i1680" DrawAspect="Content" ObjectID="_1708872091" r:id="rId1339"/>
        </w:object>
      </w:r>
    </w:p>
    <w:p w:rsidR="00282028" w:rsidRDefault="00282028" w:rsidP="00282028">
      <w:pPr>
        <w:pStyle w:val="a3"/>
        <w:ind w:firstLine="0"/>
      </w:pPr>
      <w:r>
        <w:t>и найдем изображение искомой функции:</w:t>
      </w:r>
    </w:p>
    <w:p w:rsidR="00282028" w:rsidRDefault="00E0788E" w:rsidP="003C35AE">
      <w:pPr>
        <w:pStyle w:val="ab"/>
        <w:spacing w:before="0" w:after="0"/>
      </w:pPr>
      <w:r w:rsidRPr="00E0788E">
        <w:rPr>
          <w:position w:val="-36"/>
        </w:rPr>
        <w:object w:dxaOrig="3519" w:dyaOrig="1240">
          <v:shape id="_x0000_i1681" type="#_x0000_t75" style="width:177pt;height:61.5pt" o:ole="">
            <v:imagedata r:id="rId1340" o:title=""/>
          </v:shape>
          <o:OLEObject Type="Embed" ProgID="Equation.3" ShapeID="_x0000_i1681" DrawAspect="Content" ObjectID="_1708872092" r:id="rId1341"/>
        </w:object>
      </w:r>
      <w:r w:rsidR="00282028">
        <w:t>.</w:t>
      </w:r>
      <w:r w:rsidR="00282028">
        <w:tab/>
      </w:r>
    </w:p>
    <w:p w:rsidR="00282028" w:rsidRDefault="00282028" w:rsidP="00282028">
      <w:pPr>
        <w:pStyle w:val="a3"/>
      </w:pPr>
      <w:r>
        <w:lastRenderedPageBreak/>
        <w:t xml:space="preserve">Найдем оригинал </w:t>
      </w:r>
      <w:r>
        <w:rPr>
          <w:i/>
          <w:iCs/>
          <w:lang w:val="en-US"/>
        </w:rPr>
        <w:t>y</w:t>
      </w:r>
      <w:r>
        <w:rPr>
          <w:i/>
          <w:iCs/>
        </w:rPr>
        <w:t>(</w:t>
      </w:r>
      <w:r>
        <w:rPr>
          <w:i/>
          <w:iCs/>
          <w:lang w:val="en-US"/>
        </w:rPr>
        <w:t>t</w:t>
      </w:r>
      <w:r>
        <w:rPr>
          <w:i/>
          <w:iCs/>
        </w:rPr>
        <w:t>)</w:t>
      </w:r>
      <w:r>
        <w:t>. Для этого представим изображение в виде суммы элементарных дробей:</w:t>
      </w:r>
    </w:p>
    <w:p w:rsidR="00282028" w:rsidRDefault="00E0788E" w:rsidP="00282028">
      <w:pPr>
        <w:pStyle w:val="ab"/>
      </w:pPr>
      <w:r w:rsidRPr="00E0788E">
        <w:rPr>
          <w:position w:val="-36"/>
        </w:rPr>
        <w:object w:dxaOrig="4540" w:dyaOrig="820">
          <v:shape id="_x0000_i1682" type="#_x0000_t75" style="width:227.25pt;height:40.5pt" o:ole="">
            <v:imagedata r:id="rId1342" o:title=""/>
          </v:shape>
          <o:OLEObject Type="Embed" ProgID="Equation.3" ShapeID="_x0000_i1682" DrawAspect="Content" ObjectID="_1708872093" r:id="rId1343"/>
        </w:object>
      </w:r>
      <w:r w:rsidR="00282028">
        <w:t>.</w:t>
      </w:r>
      <w:r w:rsidR="00282028">
        <w:tab/>
      </w:r>
    </w:p>
    <w:p w:rsidR="00282028" w:rsidRDefault="00282028" w:rsidP="00282028">
      <w:pPr>
        <w:pStyle w:val="a3"/>
      </w:pPr>
      <w:r>
        <w:t>Приведем правую часть к общему знаменателю и отбросим знамен</w:t>
      </w:r>
      <w:r>
        <w:t>а</w:t>
      </w:r>
      <w:r>
        <w:t>тели обеих частей:</w:t>
      </w:r>
    </w:p>
    <w:p w:rsidR="00282028" w:rsidRDefault="00E0788E" w:rsidP="00282028">
      <w:pPr>
        <w:pStyle w:val="ab"/>
      </w:pPr>
      <w:r w:rsidRPr="00E3643D">
        <w:rPr>
          <w:position w:val="-12"/>
        </w:rPr>
        <w:object w:dxaOrig="4459" w:dyaOrig="460">
          <v:shape id="_x0000_i1683" type="#_x0000_t75" style="width:223.5pt;height:22.5pt" o:ole="">
            <v:imagedata r:id="rId1344" o:title=""/>
          </v:shape>
          <o:OLEObject Type="Embed" ProgID="Equation.3" ShapeID="_x0000_i1683" DrawAspect="Content" ObjectID="_1708872094" r:id="rId1345"/>
        </w:object>
      </w:r>
      <w:r w:rsidR="00282028">
        <w:tab/>
      </w:r>
    </w:p>
    <w:p w:rsidR="00282028" w:rsidRDefault="00282028" w:rsidP="00282028">
      <w:pPr>
        <w:pStyle w:val="a3"/>
        <w:ind w:firstLine="0"/>
      </w:pPr>
      <w:r>
        <w:t>или</w:t>
      </w:r>
    </w:p>
    <w:p w:rsidR="00282028" w:rsidRDefault="00E0788E" w:rsidP="00282028">
      <w:pPr>
        <w:pStyle w:val="ab"/>
      </w:pPr>
      <w:r w:rsidRPr="00E3643D">
        <w:rPr>
          <w:position w:val="-12"/>
        </w:rPr>
        <w:object w:dxaOrig="4300" w:dyaOrig="460">
          <v:shape id="_x0000_i1684" type="#_x0000_t75" style="width:214.5pt;height:22.5pt" o:ole="">
            <v:imagedata r:id="rId1346" o:title=""/>
          </v:shape>
          <o:OLEObject Type="Embed" ProgID="Equation.3" ShapeID="_x0000_i1684" DrawAspect="Content" ObjectID="_1708872095" r:id="rId1347"/>
        </w:object>
      </w:r>
      <w:r w:rsidR="00282028">
        <w:t>.</w:t>
      </w:r>
      <w:r w:rsidR="00282028">
        <w:tab/>
      </w:r>
    </w:p>
    <w:p w:rsidR="00282028" w:rsidRDefault="00282028" w:rsidP="00282028">
      <w:pPr>
        <w:pStyle w:val="a3"/>
      </w:pPr>
      <w:r>
        <w:t xml:space="preserve">Приравняем коэффициенты при одинаковых степенях оператора </w:t>
      </w:r>
      <w:r>
        <w:rPr>
          <w:i/>
          <w:lang w:val="en-US"/>
        </w:rPr>
        <w:t>p</w:t>
      </w:r>
      <w:r>
        <w:t>:</w:t>
      </w:r>
    </w:p>
    <w:p w:rsidR="00282028" w:rsidRDefault="00252C01" w:rsidP="00282028">
      <w:pPr>
        <w:pStyle w:val="ab"/>
      </w:pPr>
      <w:r w:rsidRPr="00E3643D">
        <w:rPr>
          <w:position w:val="-12"/>
        </w:rPr>
        <w:object w:dxaOrig="1380" w:dyaOrig="400">
          <v:shape id="_x0000_i1685" type="#_x0000_t75" style="width:69pt;height:19.5pt" o:ole="">
            <v:imagedata r:id="rId1348" o:title=""/>
          </v:shape>
          <o:OLEObject Type="Embed" ProgID="Equation.3" ShapeID="_x0000_i1685" DrawAspect="Content" ObjectID="_1708872096" r:id="rId1349"/>
        </w:object>
      </w:r>
      <w:r w:rsidR="00282028">
        <w:t xml:space="preserve">;    </w:t>
      </w:r>
      <w:r w:rsidRPr="00E3643D">
        <w:rPr>
          <w:position w:val="-12"/>
        </w:rPr>
        <w:object w:dxaOrig="1359" w:dyaOrig="400">
          <v:shape id="_x0000_i1686" type="#_x0000_t75" style="width:69pt;height:19.5pt" o:ole="">
            <v:imagedata r:id="rId1350" o:title=""/>
          </v:shape>
          <o:OLEObject Type="Embed" ProgID="Equation.3" ShapeID="_x0000_i1686" DrawAspect="Content" ObjectID="_1708872097" r:id="rId1351"/>
        </w:object>
      </w:r>
      <w:r w:rsidR="00282028">
        <w:t xml:space="preserve">;    </w:t>
      </w:r>
      <w:r w:rsidR="00282028">
        <w:rPr>
          <w:i/>
          <w:lang w:val="en-US"/>
        </w:rPr>
        <w:t>r</w:t>
      </w:r>
      <w:r w:rsidR="00282028">
        <w:rPr>
          <w:vertAlign w:val="subscript"/>
        </w:rPr>
        <w:t>1</w:t>
      </w:r>
      <w:r w:rsidR="00282028">
        <w:t xml:space="preserve"> = 2.</w:t>
      </w:r>
      <w:r w:rsidR="00282028">
        <w:tab/>
      </w:r>
    </w:p>
    <w:p w:rsidR="00282028" w:rsidRDefault="00282028" w:rsidP="00282028">
      <w:pPr>
        <w:pStyle w:val="a3"/>
      </w:pPr>
      <w:r>
        <w:t>Отсюда получаем значения коэффициентов:</w:t>
      </w:r>
    </w:p>
    <w:p w:rsidR="00282028" w:rsidRPr="00E77CF2" w:rsidRDefault="00282028" w:rsidP="00282028">
      <w:pPr>
        <w:pStyle w:val="ab"/>
      </w:pPr>
      <w:r>
        <w:rPr>
          <w:i/>
          <w:lang w:val="en-US"/>
        </w:rPr>
        <w:t>r</w:t>
      </w:r>
      <w:r w:rsidRPr="00E77CF2">
        <w:rPr>
          <w:vertAlign w:val="subscript"/>
        </w:rPr>
        <w:t>1</w:t>
      </w:r>
      <w:r w:rsidRPr="00E77CF2">
        <w:t xml:space="preserve"> = 2</w:t>
      </w:r>
      <w:proofErr w:type="gramStart"/>
      <w:r w:rsidRPr="00E77CF2">
        <w:t xml:space="preserve">,  </w:t>
      </w:r>
      <w:r>
        <w:rPr>
          <w:i/>
          <w:lang w:val="en-US"/>
        </w:rPr>
        <w:t>r</w:t>
      </w:r>
      <w:r w:rsidRPr="00E77CF2">
        <w:rPr>
          <w:vertAlign w:val="subscript"/>
        </w:rPr>
        <w:t>2</w:t>
      </w:r>
      <w:proofErr w:type="gramEnd"/>
      <w:r w:rsidRPr="00E77CF2">
        <w:t xml:space="preserve"> = </w:t>
      </w:r>
      <w:r>
        <w:sym w:font="Symbol" w:char="F02D"/>
      </w:r>
      <w:r w:rsidRPr="00E77CF2">
        <w:t xml:space="preserve">3,  </w:t>
      </w:r>
      <w:r>
        <w:rPr>
          <w:i/>
          <w:lang w:val="en-US"/>
        </w:rPr>
        <w:t>r</w:t>
      </w:r>
      <w:r w:rsidRPr="00E77CF2">
        <w:rPr>
          <w:vertAlign w:val="subscript"/>
        </w:rPr>
        <w:t>3</w:t>
      </w:r>
      <w:r w:rsidRPr="00E77CF2">
        <w:t xml:space="preserve"> = 6.</w:t>
      </w:r>
    </w:p>
    <w:p w:rsidR="00282028" w:rsidRDefault="00282028" w:rsidP="00282028">
      <w:pPr>
        <w:pStyle w:val="a3"/>
      </w:pPr>
      <w:r>
        <w:t>Тогда изображение выхода принимает вид:</w:t>
      </w:r>
    </w:p>
    <w:p w:rsidR="00282028" w:rsidRDefault="00E0788E" w:rsidP="00282028">
      <w:pPr>
        <w:pStyle w:val="ab"/>
      </w:pPr>
      <w:r w:rsidRPr="00E3643D">
        <w:rPr>
          <w:position w:val="-36"/>
        </w:rPr>
        <w:object w:dxaOrig="5240" w:dyaOrig="820">
          <v:shape id="_x0000_i1687" type="#_x0000_t75" style="width:262.5pt;height:41.25pt" o:ole="">
            <v:imagedata r:id="rId1352" o:title=""/>
          </v:shape>
          <o:OLEObject Type="Embed" ProgID="Equation.3" ShapeID="_x0000_i1687" DrawAspect="Content" ObjectID="_1708872098" r:id="rId1353"/>
        </w:object>
      </w:r>
      <w:r w:rsidR="00282028">
        <w:t>.</w:t>
      </w:r>
      <w:r w:rsidR="00282028">
        <w:tab/>
      </w:r>
    </w:p>
    <w:p w:rsidR="00282028" w:rsidRDefault="00282028" w:rsidP="00282028">
      <w:pPr>
        <w:pStyle w:val="a3"/>
      </w:pPr>
      <w:r>
        <w:t>Найдем оригинал решения как сумму оригиналов отдельных слага</w:t>
      </w:r>
      <w:r>
        <w:t>е</w:t>
      </w:r>
      <w:r>
        <w:t>мых:</w:t>
      </w:r>
    </w:p>
    <w:p w:rsidR="00282028" w:rsidRDefault="00252C01" w:rsidP="00282028">
      <w:pPr>
        <w:pStyle w:val="ab"/>
      </w:pPr>
      <w:r w:rsidRPr="00E3643D">
        <w:rPr>
          <w:position w:val="-12"/>
        </w:rPr>
        <w:object w:dxaOrig="4360" w:dyaOrig="460">
          <v:shape id="_x0000_i1688" type="#_x0000_t75" style="width:218.25pt;height:22.5pt" o:ole="">
            <v:imagedata r:id="rId1354" o:title=""/>
          </v:shape>
          <o:OLEObject Type="Embed" ProgID="Equation.3" ShapeID="_x0000_i1688" DrawAspect="Content" ObjectID="_1708872099" r:id="rId1355"/>
        </w:object>
      </w:r>
      <w:r w:rsidR="00282028">
        <w:t>.</w:t>
      </w:r>
      <w:r w:rsidR="00282028">
        <w:tab/>
      </w:r>
    </w:p>
    <w:p w:rsidR="00282028" w:rsidRPr="00113598" w:rsidRDefault="00282028" w:rsidP="00282028">
      <w:pPr>
        <w:ind w:firstLine="426"/>
        <w:rPr>
          <w:sz w:val="30"/>
          <w:szCs w:val="30"/>
        </w:rPr>
      </w:pPr>
      <w:r w:rsidRPr="00113598">
        <w:rPr>
          <w:b/>
          <w:sz w:val="30"/>
          <w:szCs w:val="30"/>
        </w:rPr>
        <w:t xml:space="preserve">Пример </w:t>
      </w:r>
      <w:r w:rsidR="004B1FE8" w:rsidRPr="00952A8D">
        <w:rPr>
          <w:b/>
          <w:sz w:val="30"/>
          <w:szCs w:val="30"/>
        </w:rPr>
        <w:t>4</w:t>
      </w:r>
      <w:r w:rsidRPr="00113598">
        <w:rPr>
          <w:b/>
          <w:sz w:val="30"/>
          <w:szCs w:val="30"/>
        </w:rPr>
        <w:t>.</w:t>
      </w:r>
      <w:r w:rsidR="004B1FE8" w:rsidRPr="00952A8D">
        <w:rPr>
          <w:b/>
          <w:sz w:val="30"/>
          <w:szCs w:val="30"/>
        </w:rPr>
        <w:t>6</w:t>
      </w:r>
      <w:r w:rsidRPr="00113598">
        <w:rPr>
          <w:b/>
          <w:sz w:val="30"/>
          <w:szCs w:val="30"/>
        </w:rPr>
        <w:t>.</w:t>
      </w:r>
      <w:r w:rsidRPr="00113598">
        <w:rPr>
          <w:sz w:val="30"/>
          <w:szCs w:val="30"/>
        </w:rPr>
        <w:t xml:space="preserve"> </w:t>
      </w:r>
      <w:r w:rsidRPr="00113598">
        <w:rPr>
          <w:bCs/>
          <w:sz w:val="30"/>
          <w:szCs w:val="30"/>
        </w:rPr>
        <w:t>Определить решение неоднородного ДУ второ</w:t>
      </w:r>
      <w:r w:rsidRPr="00113598">
        <w:rPr>
          <w:sz w:val="30"/>
          <w:szCs w:val="30"/>
        </w:rPr>
        <w:t xml:space="preserve">го порядка </w:t>
      </w:r>
    </w:p>
    <w:p w:rsidR="00282028" w:rsidRDefault="00252C01" w:rsidP="00282028">
      <w:pPr>
        <w:pStyle w:val="ab"/>
      </w:pPr>
      <w:r w:rsidRPr="00252C01">
        <w:rPr>
          <w:position w:val="-30"/>
        </w:rPr>
        <w:object w:dxaOrig="3000" w:dyaOrig="820">
          <v:shape id="_x0000_i1689" type="#_x0000_t75" style="width:150pt;height:40.5pt" o:ole="">
            <v:imagedata r:id="rId1356" o:title=""/>
          </v:shape>
          <o:OLEObject Type="Embed" ProgID="Equation.3" ShapeID="_x0000_i1689" DrawAspect="Content" ObjectID="_1708872100" r:id="rId1357"/>
        </w:object>
      </w:r>
    </w:p>
    <w:p w:rsidR="00282028" w:rsidRDefault="00282028" w:rsidP="00282028">
      <w:pPr>
        <w:pStyle w:val="a3"/>
        <w:ind w:firstLine="0"/>
      </w:pPr>
      <w:r>
        <w:t>при нулевых начальных условиях.</w:t>
      </w:r>
    </w:p>
    <w:p w:rsidR="00282028" w:rsidRDefault="00282028" w:rsidP="00282028">
      <w:pPr>
        <w:pStyle w:val="a3"/>
      </w:pPr>
      <w:r>
        <w:t>Запишем уравнение для изображений:</w:t>
      </w:r>
    </w:p>
    <w:p w:rsidR="00282028" w:rsidRDefault="00252C01" w:rsidP="00282028">
      <w:pPr>
        <w:pStyle w:val="a3"/>
      </w:pPr>
      <w:r w:rsidRPr="00252C01">
        <w:rPr>
          <w:position w:val="-34"/>
        </w:rPr>
        <w:object w:dxaOrig="4239" w:dyaOrig="800">
          <v:shape id="_x0000_i1690" type="#_x0000_t75" style="width:212.25pt;height:39pt" o:ole="">
            <v:imagedata r:id="rId1358" o:title=""/>
          </v:shape>
          <o:OLEObject Type="Embed" ProgID="Equation.3" ShapeID="_x0000_i1690" DrawAspect="Content" ObjectID="_1708872101" r:id="rId1359"/>
        </w:object>
      </w:r>
    </w:p>
    <w:p w:rsidR="00282028" w:rsidRDefault="00282028" w:rsidP="00282028">
      <w:pPr>
        <w:pStyle w:val="a3"/>
        <w:ind w:firstLine="0"/>
      </w:pPr>
      <w:r>
        <w:t>и найдем изображение искомой функции:</w:t>
      </w:r>
    </w:p>
    <w:p w:rsidR="00282028" w:rsidRDefault="00E0788E" w:rsidP="00E0788E">
      <w:pPr>
        <w:pStyle w:val="ab"/>
        <w:tabs>
          <w:tab w:val="right" w:pos="9638"/>
        </w:tabs>
        <w:ind w:firstLine="0"/>
      </w:pPr>
      <w:r w:rsidRPr="00E0788E">
        <w:rPr>
          <w:position w:val="-36"/>
        </w:rPr>
        <w:object w:dxaOrig="9040" w:dyaOrig="820">
          <v:shape id="_x0000_i1691" type="#_x0000_t75" style="width:453pt;height:41.25pt" o:ole="">
            <v:imagedata r:id="rId1360" o:title=""/>
          </v:shape>
          <o:OLEObject Type="Embed" ProgID="Equation.3" ShapeID="_x0000_i1691" DrawAspect="Content" ObjectID="_1708872102" r:id="rId1361"/>
        </w:object>
      </w:r>
      <w:r w:rsidR="00282028">
        <w:t>,</w:t>
      </w:r>
      <w:r w:rsidR="00DF21B0">
        <w:tab/>
      </w:r>
      <w:r w:rsidR="00DF21B0">
        <w:rPr>
          <w:sz w:val="28"/>
        </w:rPr>
        <w:t>(</w:t>
      </w:r>
      <w:r w:rsidR="004B1FE8" w:rsidRPr="00952A8D">
        <w:rPr>
          <w:szCs w:val="30"/>
        </w:rPr>
        <w:t>4</w:t>
      </w:r>
      <w:r w:rsidR="004B1FE8" w:rsidRPr="004B1FE8">
        <w:rPr>
          <w:szCs w:val="30"/>
        </w:rPr>
        <w:t>.</w:t>
      </w:r>
      <w:r w:rsidR="004B1FE8" w:rsidRPr="00952A8D">
        <w:rPr>
          <w:szCs w:val="30"/>
        </w:rPr>
        <w:t>8</w:t>
      </w:r>
      <w:r w:rsidR="00DF21B0">
        <w:rPr>
          <w:sz w:val="28"/>
        </w:rPr>
        <w:t>)</w:t>
      </w:r>
    </w:p>
    <w:p w:rsidR="00282028" w:rsidRPr="00C67CF3" w:rsidRDefault="00282028" w:rsidP="00C67CF3">
      <w:pPr>
        <w:pStyle w:val="a3"/>
      </w:pPr>
      <w:r w:rsidRPr="00C67CF3">
        <w:t>Для нахождения неизвестных коэффициентов простых дробей при отсутствии кратных корней используем первый  способ.</w:t>
      </w:r>
    </w:p>
    <w:p w:rsidR="00282028" w:rsidRPr="00C67CF3" w:rsidRDefault="00282028" w:rsidP="00C67CF3">
      <w:pPr>
        <w:pStyle w:val="a3"/>
      </w:pPr>
      <w:r w:rsidRPr="00C67CF3">
        <w:lastRenderedPageBreak/>
        <w:t>Умножим обе части (</w:t>
      </w:r>
      <w:r w:rsidR="00DF21B0" w:rsidRPr="00E0788E">
        <w:rPr>
          <w:highlight w:val="yellow"/>
        </w:rPr>
        <w:t>4.8</w:t>
      </w:r>
      <w:r w:rsidRPr="00C67CF3">
        <w:t xml:space="preserve">) на полином </w:t>
      </w:r>
      <w:r w:rsidR="00C67CF3" w:rsidRPr="006B7E66">
        <w:rPr>
          <w:position w:val="-12"/>
        </w:rPr>
        <w:object w:dxaOrig="820" w:dyaOrig="380">
          <v:shape id="_x0000_i1692" type="#_x0000_t75" style="width:40.5pt;height:19.5pt" o:ole="">
            <v:imagedata r:id="rId1362" o:title=""/>
          </v:shape>
          <o:OLEObject Type="Embed" ProgID="Equation.3" ShapeID="_x0000_i1692" DrawAspect="Content" ObjectID="_1708872103" r:id="rId1363"/>
        </w:object>
      </w:r>
      <w:r w:rsidRPr="00C67CF3">
        <w:t xml:space="preserve"> и в полученное выраж</w:t>
      </w:r>
      <w:r w:rsidRPr="00C67CF3">
        <w:t>е</w:t>
      </w:r>
      <w:r w:rsidRPr="00C67CF3">
        <w:t>ние подставим первый корень, затем на полином</w:t>
      </w:r>
      <w:proofErr w:type="gramStart"/>
      <w:r w:rsidRPr="00C67CF3">
        <w:t xml:space="preserve"> </w:t>
      </w:r>
      <w:r w:rsidR="00DF21B0">
        <w:t>(</w:t>
      </w:r>
      <w:r w:rsidR="00DF21B0" w:rsidRPr="006B7E66">
        <w:rPr>
          <w:position w:val="-12"/>
        </w:rPr>
        <w:object w:dxaOrig="660" w:dyaOrig="360">
          <v:shape id="_x0000_i1693" type="#_x0000_t75" style="width:33pt;height:18.75pt" o:ole="">
            <v:imagedata r:id="rId1364" o:title=""/>
          </v:shape>
          <o:OLEObject Type="Embed" ProgID="Equation.3" ShapeID="_x0000_i1693" DrawAspect="Content" ObjectID="_1708872104" r:id="rId1365"/>
        </w:object>
      </w:r>
      <w:r w:rsidR="00DF21B0">
        <w:t>)</w:t>
      </w:r>
      <w:r w:rsidRPr="00C67CF3">
        <w:t xml:space="preserve"> </w:t>
      </w:r>
      <w:proofErr w:type="gramEnd"/>
      <w:r w:rsidRPr="00C67CF3">
        <w:t>и подставим вт</w:t>
      </w:r>
      <w:r w:rsidRPr="00C67CF3">
        <w:t>о</w:t>
      </w:r>
      <w:r w:rsidRPr="00C67CF3">
        <w:t xml:space="preserve">рой корень и, наконец, на полином </w:t>
      </w:r>
      <w:r w:rsidR="00E0788E" w:rsidRPr="00CB3C3A">
        <w:rPr>
          <w:position w:val="-12"/>
        </w:rPr>
        <w:object w:dxaOrig="859" w:dyaOrig="400">
          <v:shape id="_x0000_i1694" type="#_x0000_t75" style="width:43.5pt;height:19.5pt" o:ole="">
            <v:imagedata r:id="rId1366" o:title=""/>
          </v:shape>
          <o:OLEObject Type="Embed" ProgID="Equation.3" ShapeID="_x0000_i1694" DrawAspect="Content" ObjectID="_1708872105" r:id="rId1367"/>
        </w:object>
      </w:r>
      <w:r w:rsidRPr="00C67CF3">
        <w:t xml:space="preserve"> и подставим третий корень:</w:t>
      </w:r>
    </w:p>
    <w:p w:rsidR="00282028" w:rsidRDefault="00E0788E" w:rsidP="00271DF5">
      <w:pPr>
        <w:pStyle w:val="ab"/>
        <w:rPr>
          <w:sz w:val="28"/>
        </w:rPr>
      </w:pPr>
      <w:r w:rsidRPr="00271DF5">
        <w:rPr>
          <w:position w:val="-36"/>
        </w:rPr>
        <w:object w:dxaOrig="2480" w:dyaOrig="820">
          <v:shape id="_x0000_i1695" type="#_x0000_t75" style="width:124.5pt;height:40.5pt" o:ole="">
            <v:imagedata r:id="rId1368" o:title=""/>
          </v:shape>
          <o:OLEObject Type="Embed" ProgID="Equation.3" ShapeID="_x0000_i1695" DrawAspect="Content" ObjectID="_1708872106" r:id="rId1369"/>
        </w:object>
      </w:r>
      <w:r w:rsidR="00282028">
        <w:t xml:space="preserve">  </w:t>
      </w:r>
      <w:r w:rsidR="00271DF5" w:rsidRPr="00271DF5">
        <w:rPr>
          <w:position w:val="-36"/>
        </w:rPr>
        <w:object w:dxaOrig="2500" w:dyaOrig="820">
          <v:shape id="_x0000_i1696" type="#_x0000_t75" style="width:126.75pt;height:40.5pt" o:ole="">
            <v:imagedata r:id="rId1370" o:title=""/>
          </v:shape>
          <o:OLEObject Type="Embed" ProgID="Equation.3" ShapeID="_x0000_i1696" DrawAspect="Content" ObjectID="_1708872107" r:id="rId1371"/>
        </w:object>
      </w:r>
      <w:r w:rsidR="00282028">
        <w:t xml:space="preserve">  </w:t>
      </w:r>
      <w:r w:rsidR="00271DF5" w:rsidRPr="00271DF5">
        <w:rPr>
          <w:position w:val="-36"/>
        </w:rPr>
        <w:object w:dxaOrig="2480" w:dyaOrig="820">
          <v:shape id="_x0000_i1697" type="#_x0000_t75" style="width:124.5pt;height:40.5pt" o:ole="">
            <v:imagedata r:id="rId1372" o:title=""/>
          </v:shape>
          <o:OLEObject Type="Embed" ProgID="Equation.3" ShapeID="_x0000_i1697" DrawAspect="Content" ObjectID="_1708872108" r:id="rId1373"/>
        </w:object>
      </w:r>
    </w:p>
    <w:p w:rsidR="00282028" w:rsidRDefault="00282028" w:rsidP="00282028">
      <w:pPr>
        <w:pStyle w:val="a3"/>
      </w:pPr>
      <w:r>
        <w:t>Отсюда получаем значения коэффициентов разложения:</w:t>
      </w:r>
    </w:p>
    <w:p w:rsidR="00E0788E" w:rsidRDefault="00E0788E" w:rsidP="00271DF5">
      <w:pPr>
        <w:pStyle w:val="ab"/>
        <w:rPr>
          <w:lang w:val="en-US"/>
        </w:rPr>
      </w:pPr>
      <w:r w:rsidRPr="00E0788E">
        <w:rPr>
          <w:position w:val="-34"/>
        </w:rPr>
        <w:object w:dxaOrig="3100" w:dyaOrig="800">
          <v:shape id="_x0000_i1698" type="#_x0000_t75" style="width:154.5pt;height:39pt" o:ole="">
            <v:imagedata r:id="rId1374" o:title=""/>
          </v:shape>
          <o:OLEObject Type="Embed" ProgID="Equation.3" ShapeID="_x0000_i1698" DrawAspect="Content" ObjectID="_1708872109" r:id="rId1375"/>
        </w:object>
      </w:r>
      <w:r w:rsidR="00271DF5" w:rsidRPr="00271DF5">
        <w:tab/>
      </w:r>
      <w:r w:rsidRPr="00E0788E">
        <w:rPr>
          <w:position w:val="-34"/>
        </w:rPr>
        <w:object w:dxaOrig="3120" w:dyaOrig="800">
          <v:shape id="_x0000_i1699" type="#_x0000_t75" style="width:156.75pt;height:39pt" o:ole="">
            <v:imagedata r:id="rId1376" o:title=""/>
          </v:shape>
          <o:OLEObject Type="Embed" ProgID="Equation.3" ShapeID="_x0000_i1699" DrawAspect="Content" ObjectID="_1708872110" r:id="rId1377"/>
        </w:object>
      </w:r>
    </w:p>
    <w:p w:rsidR="00282028" w:rsidRPr="00271DF5" w:rsidRDefault="00E0788E" w:rsidP="00271DF5">
      <w:pPr>
        <w:pStyle w:val="ab"/>
      </w:pPr>
      <w:r w:rsidRPr="00E0788E">
        <w:rPr>
          <w:position w:val="-34"/>
        </w:rPr>
        <w:object w:dxaOrig="3440" w:dyaOrig="800">
          <v:shape id="_x0000_i1700" type="#_x0000_t75" style="width:172.5pt;height:39pt" o:ole="">
            <v:imagedata r:id="rId1378" o:title=""/>
          </v:shape>
          <o:OLEObject Type="Embed" ProgID="Equation.3" ShapeID="_x0000_i1700" DrawAspect="Content" ObjectID="_1708872111" r:id="rId1379"/>
        </w:object>
      </w:r>
    </w:p>
    <w:p w:rsidR="00282028" w:rsidRDefault="00282028" w:rsidP="00282028">
      <w:pPr>
        <w:pStyle w:val="a3"/>
      </w:pPr>
      <w:r>
        <w:t>Теперь запишем изображение выходной величины</w:t>
      </w:r>
    </w:p>
    <w:p w:rsidR="00C079CA" w:rsidRDefault="00282028" w:rsidP="00C079CA">
      <w:pPr>
        <w:pStyle w:val="ab"/>
        <w:rPr>
          <w:lang w:val="en-US"/>
        </w:rPr>
      </w:pPr>
      <w:r w:rsidRPr="00271DF5">
        <w:rPr>
          <w:noProof/>
        </w:rPr>
        <w:drawing>
          <wp:inline distT="0" distB="0" distL="0" distR="0">
            <wp:extent cx="2096135" cy="483235"/>
            <wp:effectExtent l="0" t="0" r="0" b="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1380"/>
                    <a:srcRect/>
                    <a:stretch>
                      <a:fillRect/>
                    </a:stretch>
                  </pic:blipFill>
                  <pic:spPr bwMode="auto">
                    <a:xfrm>
                      <a:off x="0" y="0"/>
                      <a:ext cx="2096135" cy="483235"/>
                    </a:xfrm>
                    <a:prstGeom prst="rect">
                      <a:avLst/>
                    </a:prstGeom>
                    <a:noFill/>
                    <a:ln w="9525">
                      <a:noFill/>
                      <a:miter lim="800000"/>
                      <a:headEnd/>
                      <a:tailEnd/>
                    </a:ln>
                  </pic:spPr>
                </pic:pic>
              </a:graphicData>
            </a:graphic>
          </wp:inline>
        </w:drawing>
      </w:r>
    </w:p>
    <w:p w:rsidR="00282028" w:rsidRPr="00C079CA" w:rsidRDefault="00282028" w:rsidP="00C079CA">
      <w:pPr>
        <w:pStyle w:val="ab"/>
        <w:ind w:firstLine="0"/>
      </w:pPr>
      <w:r w:rsidRPr="00C079CA">
        <w:t>и ее оригинал</w:t>
      </w:r>
    </w:p>
    <w:p w:rsidR="00282028" w:rsidRDefault="00282028" w:rsidP="00282028">
      <w:pPr>
        <w:pStyle w:val="ab"/>
      </w:pPr>
      <w:r>
        <w:rPr>
          <w:noProof/>
          <w:position w:val="-12"/>
        </w:rPr>
        <w:drawing>
          <wp:inline distT="0" distB="0" distL="0" distR="0">
            <wp:extent cx="1794510" cy="276225"/>
            <wp:effectExtent l="19050" t="0" r="0" b="0"/>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1381"/>
                    <a:srcRect/>
                    <a:stretch>
                      <a:fillRect/>
                    </a:stretch>
                  </pic:blipFill>
                  <pic:spPr bwMode="auto">
                    <a:xfrm>
                      <a:off x="0" y="0"/>
                      <a:ext cx="1794510" cy="276225"/>
                    </a:xfrm>
                    <a:prstGeom prst="rect">
                      <a:avLst/>
                    </a:prstGeom>
                    <a:noFill/>
                    <a:ln w="9525">
                      <a:noFill/>
                      <a:miter lim="800000"/>
                      <a:headEnd/>
                      <a:tailEnd/>
                    </a:ln>
                  </pic:spPr>
                </pic:pic>
              </a:graphicData>
            </a:graphic>
          </wp:inline>
        </w:drawing>
      </w:r>
      <w:r>
        <w:t>.</w:t>
      </w:r>
    </w:p>
    <w:p w:rsidR="00282028" w:rsidRDefault="00282028" w:rsidP="00C079CA">
      <w:pPr>
        <w:pStyle w:val="a3"/>
        <w:rPr>
          <w:color w:val="000000"/>
          <w:szCs w:val="30"/>
        </w:rPr>
      </w:pPr>
      <w:r>
        <w:rPr>
          <w:rStyle w:val="36"/>
        </w:rPr>
        <w:tab/>
        <w:t xml:space="preserve">Разложение </w:t>
      </w:r>
      <w:r>
        <w:rPr>
          <w:rStyle w:val="36"/>
          <w:i/>
          <w:iCs/>
          <w:sz w:val="28"/>
        </w:rPr>
        <w:t>Y(p)</w:t>
      </w:r>
      <w:r>
        <w:rPr>
          <w:rStyle w:val="36"/>
        </w:rPr>
        <w:t xml:space="preserve"> на простые дроби выполним также  с пом</w:t>
      </w:r>
      <w:r>
        <w:rPr>
          <w:rStyle w:val="36"/>
        </w:rPr>
        <w:t>о</w:t>
      </w:r>
      <w:r>
        <w:rPr>
          <w:rStyle w:val="36"/>
        </w:rPr>
        <w:t>щью программы MATLAB. Для этого запишем изображение в виде отн</w:t>
      </w:r>
      <w:r>
        <w:rPr>
          <w:rStyle w:val="36"/>
        </w:rPr>
        <w:t>о</w:t>
      </w:r>
      <w:r>
        <w:rPr>
          <w:rStyle w:val="36"/>
        </w:rPr>
        <w:t>шения двух полиномов</w:t>
      </w:r>
      <w:r>
        <w:rPr>
          <w:color w:val="000000"/>
          <w:szCs w:val="30"/>
        </w:rPr>
        <w:t>:</w:t>
      </w:r>
    </w:p>
    <w:p w:rsidR="00282028" w:rsidRDefault="00271DF5" w:rsidP="00282028">
      <w:pPr>
        <w:pStyle w:val="ab"/>
        <w:rPr>
          <w:color w:val="000000"/>
          <w:szCs w:val="30"/>
        </w:rPr>
      </w:pPr>
      <w:r w:rsidRPr="00271DF5">
        <w:rPr>
          <w:position w:val="-36"/>
        </w:rPr>
        <w:object w:dxaOrig="6080" w:dyaOrig="820">
          <v:shape id="_x0000_i1701" type="#_x0000_t75" style="width:305.25pt;height:40.5pt" o:ole="">
            <v:imagedata r:id="rId1382" o:title=""/>
          </v:shape>
          <o:OLEObject Type="Embed" ProgID="Equation.3" ShapeID="_x0000_i1701" DrawAspect="Content" ObjectID="_1708872112" r:id="rId1383"/>
        </w:object>
      </w:r>
    </w:p>
    <w:p w:rsidR="00282028" w:rsidRDefault="00282028" w:rsidP="00282028">
      <w:pPr>
        <w:pStyle w:val="aff3"/>
        <w:rPr>
          <w:lang w:val="en-US"/>
        </w:rPr>
      </w:pPr>
      <w:r>
        <w:rPr>
          <w:lang w:val="en-US"/>
        </w:rPr>
        <w:t>Ynum</w:t>
      </w:r>
      <w:proofErr w:type="gramStart"/>
      <w:r>
        <w:rPr>
          <w:lang w:val="en-US"/>
        </w:rPr>
        <w:t>=[</w:t>
      </w:r>
      <w:proofErr w:type="gramEnd"/>
      <w:r>
        <w:rPr>
          <w:lang w:val="en-US"/>
        </w:rPr>
        <w:t>10]</w:t>
      </w:r>
    </w:p>
    <w:p w:rsidR="00282028" w:rsidRDefault="00282028" w:rsidP="00282028">
      <w:pPr>
        <w:pStyle w:val="aff3"/>
        <w:rPr>
          <w:lang w:val="en-US"/>
        </w:rPr>
      </w:pPr>
      <w:r>
        <w:rPr>
          <w:lang w:val="en-US"/>
        </w:rPr>
        <w:t>Yden</w:t>
      </w:r>
      <w:proofErr w:type="gramStart"/>
      <w:r>
        <w:rPr>
          <w:lang w:val="en-US"/>
        </w:rPr>
        <w:t>=[</w:t>
      </w:r>
      <w:proofErr w:type="gramEnd"/>
      <w:r>
        <w:rPr>
          <w:lang w:val="en-US"/>
        </w:rPr>
        <w:t>1 9 26 24]</w:t>
      </w:r>
    </w:p>
    <w:p w:rsidR="00282028" w:rsidRDefault="00282028" w:rsidP="00282028">
      <w:pPr>
        <w:pStyle w:val="aff3"/>
        <w:rPr>
          <w:lang w:val="en-US"/>
        </w:rPr>
      </w:pPr>
      <w:r>
        <w:rPr>
          <w:lang w:val="en-US"/>
        </w:rPr>
        <w:t>[</w:t>
      </w:r>
      <w:proofErr w:type="gramStart"/>
      <w:r>
        <w:rPr>
          <w:lang w:val="en-US"/>
        </w:rPr>
        <w:t>r,</w:t>
      </w:r>
      <w:proofErr w:type="gramEnd"/>
      <w:r>
        <w:rPr>
          <w:lang w:val="en-US"/>
        </w:rPr>
        <w:t>p,k]=</w:t>
      </w:r>
      <w:proofErr w:type="gramStart"/>
      <w:r>
        <w:rPr>
          <w:lang w:val="en-US"/>
        </w:rPr>
        <w:t>residue(</w:t>
      </w:r>
      <w:proofErr w:type="gramEnd"/>
      <w:r>
        <w:rPr>
          <w:lang w:val="en-US"/>
        </w:rPr>
        <w:t>Ynum,Yden)</w:t>
      </w:r>
    </w:p>
    <w:p w:rsidR="00282028" w:rsidRPr="00E77CF2" w:rsidRDefault="00282028" w:rsidP="00282028">
      <w:pPr>
        <w:pStyle w:val="aff3"/>
      </w:pPr>
      <w:r>
        <w:rPr>
          <w:lang w:val="en-US"/>
        </w:rPr>
        <w:t>r</w:t>
      </w:r>
      <w:r w:rsidRPr="00E77CF2">
        <w:t xml:space="preserve"> =</w:t>
      </w:r>
    </w:p>
    <w:p w:rsidR="00282028" w:rsidRPr="00E77CF2" w:rsidRDefault="00282028" w:rsidP="00282028">
      <w:pPr>
        <w:pStyle w:val="aff3"/>
      </w:pPr>
      <w:r w:rsidRPr="00E77CF2">
        <w:t xml:space="preserve">    5.0000</w:t>
      </w:r>
    </w:p>
    <w:p w:rsidR="00282028" w:rsidRPr="00E77CF2" w:rsidRDefault="00282028" w:rsidP="00282028">
      <w:pPr>
        <w:pStyle w:val="aff3"/>
      </w:pPr>
      <w:r w:rsidRPr="00E77CF2">
        <w:t xml:space="preserve">  -10.0000</w:t>
      </w:r>
    </w:p>
    <w:p w:rsidR="00282028" w:rsidRPr="00E77CF2" w:rsidRDefault="00282028" w:rsidP="00282028">
      <w:pPr>
        <w:pStyle w:val="aff3"/>
      </w:pPr>
      <w:r w:rsidRPr="00E77CF2">
        <w:t xml:space="preserve">    5.0000</w:t>
      </w:r>
    </w:p>
    <w:p w:rsidR="00282028" w:rsidRPr="00E77CF2" w:rsidRDefault="00282028" w:rsidP="00282028">
      <w:pPr>
        <w:pStyle w:val="aff3"/>
      </w:pPr>
      <w:r>
        <w:rPr>
          <w:lang w:val="en-US"/>
        </w:rPr>
        <w:t>p</w:t>
      </w:r>
      <w:r w:rsidRPr="00E77CF2">
        <w:t xml:space="preserve"> =</w:t>
      </w:r>
    </w:p>
    <w:p w:rsidR="00282028" w:rsidRPr="00E77CF2" w:rsidRDefault="00282028" w:rsidP="00282028">
      <w:pPr>
        <w:pStyle w:val="aff3"/>
      </w:pPr>
      <w:r w:rsidRPr="00E77CF2">
        <w:t xml:space="preserve">   -4.0000</w:t>
      </w:r>
    </w:p>
    <w:p w:rsidR="00282028" w:rsidRPr="00E77CF2" w:rsidRDefault="00282028" w:rsidP="00282028">
      <w:pPr>
        <w:pStyle w:val="aff3"/>
      </w:pPr>
      <w:r w:rsidRPr="00E77CF2">
        <w:t xml:space="preserve">   -3.0000</w:t>
      </w:r>
    </w:p>
    <w:p w:rsidR="00282028" w:rsidRPr="00E77CF2" w:rsidRDefault="00282028" w:rsidP="00282028">
      <w:pPr>
        <w:pStyle w:val="aff3"/>
      </w:pPr>
      <w:r w:rsidRPr="00E77CF2">
        <w:t xml:space="preserve">   -2.0000</w:t>
      </w:r>
    </w:p>
    <w:p w:rsidR="00282028" w:rsidRDefault="00282028" w:rsidP="00282028">
      <w:pPr>
        <w:pStyle w:val="aff3"/>
      </w:pPr>
      <w:r>
        <w:rPr>
          <w:lang w:val="en-US"/>
        </w:rPr>
        <w:t>k</w:t>
      </w:r>
      <w:r w:rsidRPr="00E77CF2">
        <w:t xml:space="preserve"> = </w:t>
      </w:r>
      <w:r>
        <w:t>[]</w:t>
      </w:r>
    </w:p>
    <w:p w:rsidR="00282028" w:rsidRPr="000716F8" w:rsidRDefault="00282028" w:rsidP="00C079CA">
      <w:pPr>
        <w:pStyle w:val="a3"/>
      </w:pPr>
      <w:r w:rsidRPr="00B15AF5">
        <w:t>В первой стоке программы задается полином числителя (</w:t>
      </w:r>
      <w:r w:rsidRPr="00B15AF5">
        <w:rPr>
          <w:i/>
        </w:rPr>
        <w:t>numerator</w:t>
      </w:r>
      <w:r w:rsidRPr="00B15AF5">
        <w:t xml:space="preserve"> – числитель дроби, англ.), во второй –  полином знаменателя изображения (</w:t>
      </w:r>
      <w:r w:rsidRPr="00B15AF5">
        <w:rPr>
          <w:i/>
        </w:rPr>
        <w:t>denominator</w:t>
      </w:r>
      <w:r w:rsidRPr="00B15AF5">
        <w:t xml:space="preserve"> – знаменатель дроби).</w:t>
      </w:r>
    </w:p>
    <w:p w:rsidR="00282028" w:rsidRPr="00B15AF5" w:rsidRDefault="00282028" w:rsidP="00C079CA">
      <w:pPr>
        <w:pStyle w:val="a3"/>
      </w:pPr>
      <w:r w:rsidRPr="00B15AF5">
        <w:t xml:space="preserve">Полином в </w:t>
      </w:r>
      <w:r w:rsidRPr="00B15AF5">
        <w:rPr>
          <w:lang w:val="en-US"/>
        </w:rPr>
        <w:t>MATLAB</w:t>
      </w:r>
      <w:r w:rsidRPr="00B15AF5">
        <w:t xml:space="preserve"> задается вектором его коэффициентов, начиная со старшей степени. Ввод вектора-строки осуществляется в квадратных </w:t>
      </w:r>
      <w:r w:rsidRPr="00B15AF5">
        <w:lastRenderedPageBreak/>
        <w:t>скобках, элементы которого разделяются пробелами или запятыми. Число элементов вектора, т.е. число коэффициентов полинома, всегда на един</w:t>
      </w:r>
      <w:r w:rsidRPr="00B15AF5">
        <w:t>и</w:t>
      </w:r>
      <w:r w:rsidRPr="00B15AF5">
        <w:t xml:space="preserve">цу больше его степени, нулевые коэффициенты должны содержаться в векторе. Дадим описание функции </w:t>
      </w:r>
      <w:r w:rsidRPr="00B15AF5">
        <w:rPr>
          <w:rStyle w:val="27"/>
        </w:rPr>
        <w:t>residue</w:t>
      </w:r>
      <w:r w:rsidRPr="00B15AF5">
        <w:rPr>
          <w:rStyle w:val="27"/>
          <w:sz w:val="30"/>
          <w:szCs w:val="30"/>
        </w:rPr>
        <w:t xml:space="preserve"> </w:t>
      </w:r>
      <w:r w:rsidRPr="00B15AF5">
        <w:t>(остаток, вычет):</w:t>
      </w:r>
    </w:p>
    <w:p w:rsidR="00282028" w:rsidRPr="005B2E8D" w:rsidRDefault="00282028" w:rsidP="00C079CA">
      <w:pPr>
        <w:pStyle w:val="a3"/>
      </w:pPr>
      <w:r w:rsidRPr="00B15AF5">
        <w:t xml:space="preserve"> [</w:t>
      </w:r>
      <w:r>
        <w:rPr>
          <w:lang w:val="en-US"/>
        </w:rPr>
        <w:t>r</w:t>
      </w:r>
      <w:r w:rsidRPr="00B15AF5">
        <w:t>,</w:t>
      </w:r>
      <w:r>
        <w:rPr>
          <w:lang w:val="en-US"/>
        </w:rPr>
        <w:t>p</w:t>
      </w:r>
      <w:r w:rsidRPr="00B15AF5">
        <w:t>,</w:t>
      </w:r>
      <w:r>
        <w:rPr>
          <w:lang w:val="en-US"/>
        </w:rPr>
        <w:t>k</w:t>
      </w:r>
      <w:r w:rsidRPr="00B15AF5">
        <w:t xml:space="preserve">] = </w:t>
      </w:r>
      <w:r>
        <w:rPr>
          <w:lang w:val="en-US"/>
        </w:rPr>
        <w:t>residue</w:t>
      </w:r>
      <w:r w:rsidRPr="00B15AF5">
        <w:t>(</w:t>
      </w:r>
      <w:r w:rsidRPr="00B15AF5">
        <w:rPr>
          <w:lang w:val="en-US"/>
        </w:rPr>
        <w:t>B</w:t>
      </w:r>
      <w:r w:rsidRPr="00B15AF5">
        <w:t>,</w:t>
      </w:r>
      <w:r w:rsidRPr="00B15AF5">
        <w:rPr>
          <w:lang w:val="en-US"/>
        </w:rPr>
        <w:t>A</w:t>
      </w:r>
      <w:r w:rsidRPr="00B15AF5">
        <w:t xml:space="preserve">) находит </w:t>
      </w:r>
      <w:r>
        <w:t xml:space="preserve">коэффициенты </w:t>
      </w:r>
      <w:r w:rsidRPr="00B15AF5">
        <w:rPr>
          <w:i/>
          <w:lang w:val="en-US"/>
        </w:rPr>
        <w:t>k</w:t>
      </w:r>
      <w:r w:rsidRPr="00B15AF5">
        <w:t xml:space="preserve">, полюса </w:t>
      </w:r>
      <w:r w:rsidRPr="00B15AF5">
        <w:rPr>
          <w:i/>
          <w:lang w:val="en-US"/>
        </w:rPr>
        <w:t>p</w:t>
      </w:r>
      <w:r w:rsidRPr="00B15AF5">
        <w:t xml:space="preserve"> и коэфф</w:t>
      </w:r>
      <w:r w:rsidRPr="00B15AF5">
        <w:t>и</w:t>
      </w:r>
      <w:r w:rsidRPr="00B15AF5">
        <w:t xml:space="preserve">циенты </w:t>
      </w:r>
      <w:r w:rsidRPr="00B15AF5">
        <w:rPr>
          <w:i/>
          <w:lang w:val="en-US"/>
        </w:rPr>
        <w:t>r</w:t>
      </w:r>
      <w:r>
        <w:rPr>
          <w:i/>
        </w:rPr>
        <w:t xml:space="preserve"> (вычеты)</w:t>
      </w:r>
      <w:r w:rsidRPr="00B15AF5">
        <w:t xml:space="preserve"> числителя дробно-рационального разложения отнош</w:t>
      </w:r>
      <w:r w:rsidRPr="00B15AF5">
        <w:t>е</w:t>
      </w:r>
      <w:r w:rsidRPr="00B15AF5">
        <w:t xml:space="preserve">ния двух полиномов </w:t>
      </w:r>
      <w:r w:rsidRPr="00B15AF5">
        <w:rPr>
          <w:i/>
        </w:rPr>
        <w:t>B</w:t>
      </w:r>
      <w:r w:rsidRPr="00B15AF5">
        <w:t>(</w:t>
      </w:r>
      <w:r w:rsidRPr="00B15AF5">
        <w:rPr>
          <w:i/>
        </w:rPr>
        <w:t>s</w:t>
      </w:r>
      <w:r w:rsidRPr="00B15AF5">
        <w:t>)/</w:t>
      </w:r>
      <w:r w:rsidRPr="00B15AF5">
        <w:rPr>
          <w:i/>
        </w:rPr>
        <w:t>A</w:t>
      </w:r>
      <w:r w:rsidRPr="00B15AF5">
        <w:t>(</w:t>
      </w:r>
      <w:r w:rsidRPr="00B15AF5">
        <w:rPr>
          <w:i/>
        </w:rPr>
        <w:t>s</w:t>
      </w:r>
      <w:r w:rsidRPr="00B15AF5">
        <w:t>).</w:t>
      </w:r>
      <w:r>
        <w:t xml:space="preserve"> </w:t>
      </w:r>
      <w:r w:rsidRPr="005B2E8D">
        <w:t>Если знаменатель не имеет кратных (один</w:t>
      </w:r>
      <w:r w:rsidRPr="005B2E8D">
        <w:t>а</w:t>
      </w:r>
      <w:r w:rsidRPr="005B2E8D">
        <w:t>ковых) корней, то отношение полиномов можно представить в виде</w:t>
      </w:r>
      <w:proofErr w:type="gramStart"/>
      <w:r w:rsidRPr="005B2E8D">
        <w:t>:</w:t>
      </w:r>
      <w:proofErr w:type="gramEnd"/>
    </w:p>
    <w:p w:rsidR="00282028" w:rsidRDefault="00C079CA" w:rsidP="00282028">
      <w:pPr>
        <w:pStyle w:val="ab"/>
        <w:rPr>
          <w:szCs w:val="30"/>
        </w:rPr>
      </w:pPr>
      <w:r w:rsidRPr="00271DF5">
        <w:rPr>
          <w:position w:val="-36"/>
        </w:rPr>
        <w:object w:dxaOrig="5500" w:dyaOrig="820">
          <v:shape id="_x0000_i1702" type="#_x0000_t75" style="width:274.5pt;height:40.5pt" o:ole="">
            <v:imagedata r:id="rId1384" o:title=""/>
          </v:shape>
          <o:OLEObject Type="Embed" ProgID="Equation.3" ShapeID="_x0000_i1702" DrawAspect="Content" ObjectID="_1708872113" r:id="rId1385"/>
        </w:object>
      </w:r>
      <w:r w:rsidR="00282028" w:rsidRPr="002B5DAD">
        <w:rPr>
          <w:szCs w:val="30"/>
        </w:rPr>
        <w:t>.</w:t>
      </w:r>
    </w:p>
    <w:p w:rsidR="00282028" w:rsidRPr="002B5DAD" w:rsidRDefault="00282028" w:rsidP="00C079CA">
      <w:pPr>
        <w:pStyle w:val="a3"/>
      </w:pPr>
      <w:r>
        <w:t xml:space="preserve">Вычеты возвращаются в </w:t>
      </w:r>
      <w:proofErr w:type="gramStart"/>
      <w:r>
        <w:t>вектор-столбце</w:t>
      </w:r>
      <w:proofErr w:type="gramEnd"/>
      <w:r>
        <w:t xml:space="preserve"> </w:t>
      </w:r>
      <w:r w:rsidRPr="008639CA">
        <w:rPr>
          <w:b/>
          <w:lang w:val="en-US"/>
        </w:rPr>
        <w:t>r</w:t>
      </w:r>
      <w:r>
        <w:t xml:space="preserve">, полюса – в вектор-столбце </w:t>
      </w:r>
      <w:r>
        <w:rPr>
          <w:b/>
          <w:lang w:val="en-US"/>
        </w:rPr>
        <w:t>p</w:t>
      </w:r>
      <w:r w:rsidRPr="008639CA">
        <w:rPr>
          <w:b/>
        </w:rPr>
        <w:t xml:space="preserve"> </w:t>
      </w:r>
      <w:r w:rsidRPr="008639CA">
        <w:t>и</w:t>
      </w:r>
      <w:r>
        <w:t xml:space="preserve"> коэффициенты – в вектор-стстроке </w:t>
      </w:r>
      <w:r>
        <w:rPr>
          <w:b/>
          <w:lang w:val="en-US"/>
        </w:rPr>
        <w:t>k</w:t>
      </w:r>
      <w:r w:rsidRPr="008639CA">
        <w:t>.</w:t>
      </w:r>
      <w:r>
        <w:t xml:space="preserve"> Число полюсов равно </w:t>
      </w:r>
      <w:r w:rsidRPr="008639CA">
        <w:rPr>
          <w:i/>
          <w:lang w:val="en-US"/>
        </w:rPr>
        <w:t>n</w:t>
      </w:r>
      <w:r w:rsidRPr="008639CA">
        <w:rPr>
          <w:i/>
        </w:rPr>
        <w:t xml:space="preserve"> </w:t>
      </w:r>
      <w:r w:rsidRPr="008639CA">
        <w:t xml:space="preserve">= </w:t>
      </w:r>
      <w:r w:rsidRPr="008639CA">
        <w:rPr>
          <w:lang w:val="en-US"/>
        </w:rPr>
        <w:t>length</w:t>
      </w:r>
      <w:r w:rsidRPr="008639CA">
        <w:rPr>
          <w:i/>
        </w:rPr>
        <w:t>(</w:t>
      </w:r>
      <w:r w:rsidRPr="008639CA">
        <w:rPr>
          <w:i/>
          <w:lang w:val="en-US"/>
        </w:rPr>
        <w:t>A</w:t>
      </w:r>
      <w:r>
        <w:rPr>
          <w:i/>
        </w:rPr>
        <w:t>(</w:t>
      </w:r>
      <w:r>
        <w:rPr>
          <w:i/>
          <w:lang w:val="en-US"/>
        </w:rPr>
        <w:t>p</w:t>
      </w:r>
      <w:r w:rsidRPr="008639CA">
        <w:rPr>
          <w:i/>
        </w:rPr>
        <w:t>))</w:t>
      </w:r>
      <w:r>
        <w:t xml:space="preserve"> –</w:t>
      </w:r>
      <w:r w:rsidRPr="008639CA">
        <w:t xml:space="preserve">1 = </w:t>
      </w:r>
      <w:r w:rsidRPr="008639CA">
        <w:rPr>
          <w:lang w:val="en-US"/>
        </w:rPr>
        <w:t>length</w:t>
      </w:r>
      <w:r w:rsidRPr="008639CA">
        <w:t>(</w:t>
      </w:r>
      <w:r w:rsidRPr="008639CA">
        <w:rPr>
          <w:b/>
          <w:lang w:val="en-US"/>
        </w:rPr>
        <w:t>r</w:t>
      </w:r>
      <w:r w:rsidRPr="008639CA">
        <w:t xml:space="preserve">) = </w:t>
      </w:r>
      <w:r w:rsidRPr="008639CA">
        <w:rPr>
          <w:lang w:val="en-US"/>
        </w:rPr>
        <w:t>length</w:t>
      </w:r>
      <w:r w:rsidRPr="008639CA">
        <w:t>(</w:t>
      </w:r>
      <w:r w:rsidRPr="008639CA">
        <w:rPr>
          <w:b/>
          <w:lang w:val="en-US"/>
        </w:rPr>
        <w:t>p</w:t>
      </w:r>
      <w:r w:rsidRPr="008639CA">
        <w:t>).</w:t>
      </w:r>
      <w:r>
        <w:t xml:space="preserve"> Вектор коэффициентов </w:t>
      </w:r>
      <w:r w:rsidRPr="002B5DAD">
        <w:rPr>
          <w:b/>
          <w:lang w:val="en-US"/>
        </w:rPr>
        <w:t>k</w:t>
      </w:r>
      <w:r w:rsidRPr="008639CA">
        <w:t xml:space="preserve"> </w:t>
      </w:r>
      <w:r>
        <w:t>оказыв</w:t>
      </w:r>
      <w:r>
        <w:t>а</w:t>
      </w:r>
      <w:r>
        <w:t xml:space="preserve">ется пустым, если степень числителя  </w:t>
      </w:r>
      <w:r w:rsidRPr="008639CA">
        <w:rPr>
          <w:i/>
          <w:lang w:val="en-US"/>
        </w:rPr>
        <w:t>B</w:t>
      </w:r>
      <w:r w:rsidRPr="008639CA">
        <w:rPr>
          <w:i/>
        </w:rPr>
        <w:t>(</w:t>
      </w:r>
      <w:r w:rsidRPr="008639CA">
        <w:rPr>
          <w:i/>
          <w:lang w:val="en-US"/>
        </w:rPr>
        <w:t>p</w:t>
      </w:r>
      <w:r w:rsidRPr="008639CA">
        <w:rPr>
          <w:i/>
        </w:rPr>
        <w:t>)</w:t>
      </w:r>
      <w:r w:rsidRPr="008639CA">
        <w:t xml:space="preserve"> </w:t>
      </w:r>
      <w:r>
        <w:t xml:space="preserve">меньше степени знаменателя </w:t>
      </w:r>
      <w:r>
        <w:rPr>
          <w:i/>
          <w:lang w:val="en-US"/>
        </w:rPr>
        <w:t>A</w:t>
      </w:r>
      <w:r w:rsidRPr="008639CA">
        <w:rPr>
          <w:i/>
        </w:rPr>
        <w:t>(</w:t>
      </w:r>
      <w:r w:rsidRPr="008639CA">
        <w:rPr>
          <w:i/>
          <w:lang w:val="en-US"/>
        </w:rPr>
        <w:t>p</w:t>
      </w:r>
      <w:r w:rsidRPr="008639CA">
        <w:rPr>
          <w:i/>
        </w:rPr>
        <w:t xml:space="preserve">) </w:t>
      </w:r>
      <w:r w:rsidRPr="008639CA">
        <w:t>отношения полиномов.</w:t>
      </w:r>
      <w:r>
        <w:t xml:space="preserve"> </w:t>
      </w:r>
      <w:r w:rsidRPr="002B5DAD">
        <w:t>Каждому полюсу соответствует свой коэфф</w:t>
      </w:r>
      <w:r w:rsidRPr="002B5DAD">
        <w:t>и</w:t>
      </w:r>
      <w:r w:rsidRPr="002B5DAD">
        <w:t xml:space="preserve">циент. Так, в примере полюсу </w:t>
      </w:r>
      <w:r w:rsidRPr="002B5DAD">
        <w:rPr>
          <w:i/>
          <w:lang w:val="en-US"/>
        </w:rPr>
        <w:t>p</w:t>
      </w:r>
      <w:r w:rsidRPr="002B5DAD">
        <w:rPr>
          <w:vertAlign w:val="subscript"/>
        </w:rPr>
        <w:t>1</w:t>
      </w:r>
      <w:r w:rsidRPr="002B5DAD">
        <w:t xml:space="preserve">= –4 соответствует коэффициент </w:t>
      </w:r>
      <w:r w:rsidRPr="002B5DAD">
        <w:rPr>
          <w:i/>
          <w:lang w:val="en-US"/>
        </w:rPr>
        <w:t>r</w:t>
      </w:r>
      <w:r w:rsidRPr="002B5DAD">
        <w:rPr>
          <w:vertAlign w:val="subscript"/>
        </w:rPr>
        <w:t xml:space="preserve">1 </w:t>
      </w:r>
      <w:r w:rsidRPr="002B5DAD">
        <w:t xml:space="preserve">= 5, полюсу </w:t>
      </w:r>
      <w:r w:rsidRPr="002B5DAD">
        <w:rPr>
          <w:i/>
          <w:lang w:val="en-US"/>
        </w:rPr>
        <w:t>p</w:t>
      </w:r>
      <w:r w:rsidRPr="002B5DAD">
        <w:rPr>
          <w:vertAlign w:val="subscript"/>
        </w:rPr>
        <w:t xml:space="preserve">2 </w:t>
      </w:r>
      <w:r w:rsidRPr="002B5DAD">
        <w:t xml:space="preserve">= –3 соответствует коэффициент </w:t>
      </w:r>
      <w:r w:rsidRPr="002B5DAD">
        <w:rPr>
          <w:i/>
          <w:lang w:val="en-US"/>
        </w:rPr>
        <w:t>r</w:t>
      </w:r>
      <w:r w:rsidRPr="002B5DAD">
        <w:rPr>
          <w:i/>
          <w:vertAlign w:val="subscript"/>
        </w:rPr>
        <w:t xml:space="preserve">2 </w:t>
      </w:r>
      <w:r w:rsidRPr="002B5DAD">
        <w:rPr>
          <w:i/>
        </w:rPr>
        <w:t>=</w:t>
      </w:r>
      <w:r w:rsidRPr="002B5DAD">
        <w:rPr>
          <w:i/>
          <w:vertAlign w:val="subscript"/>
        </w:rPr>
        <w:t xml:space="preserve"> </w:t>
      </w:r>
      <w:r w:rsidRPr="002B5DAD">
        <w:rPr>
          <w:i/>
        </w:rPr>
        <w:t>–</w:t>
      </w:r>
      <w:r w:rsidRPr="002B5DAD">
        <w:t xml:space="preserve">10, полюсу </w:t>
      </w:r>
      <w:r w:rsidRPr="002B5DAD">
        <w:rPr>
          <w:i/>
          <w:lang w:val="en-US"/>
        </w:rPr>
        <w:t>p</w:t>
      </w:r>
      <w:r w:rsidRPr="002B5DAD">
        <w:rPr>
          <w:vertAlign w:val="subscript"/>
        </w:rPr>
        <w:t>3</w:t>
      </w:r>
      <w:r w:rsidRPr="002B5DAD">
        <w:t>= –2 соо</w:t>
      </w:r>
      <w:r w:rsidRPr="002B5DAD">
        <w:t>т</w:t>
      </w:r>
      <w:r w:rsidRPr="002B5DAD">
        <w:t xml:space="preserve">ветствует коэффициент </w:t>
      </w:r>
      <w:r w:rsidRPr="002B5DAD">
        <w:rPr>
          <w:i/>
          <w:lang w:val="en-US"/>
        </w:rPr>
        <w:t>r</w:t>
      </w:r>
      <w:r w:rsidRPr="002B5DAD">
        <w:rPr>
          <w:vertAlign w:val="subscript"/>
        </w:rPr>
        <w:t>3</w:t>
      </w:r>
      <w:r w:rsidRPr="002B5DAD">
        <w:t xml:space="preserve"> =5.  </w:t>
      </w:r>
      <w:r>
        <w:t xml:space="preserve">Коэффициент </w:t>
      </w:r>
      <w:r w:rsidRPr="002B5DAD">
        <w:rPr>
          <w:i/>
          <w:lang w:val="en-US"/>
        </w:rPr>
        <w:t>k</w:t>
      </w:r>
      <w:r w:rsidRPr="003C35AE">
        <w:t xml:space="preserve"> </w:t>
      </w:r>
      <w:r>
        <w:t>равен нулю.</w:t>
      </w:r>
    </w:p>
    <w:p w:rsidR="00282028" w:rsidRDefault="00282028" w:rsidP="00C079CA">
      <w:pPr>
        <w:pStyle w:val="a3"/>
        <w:rPr>
          <w:color w:val="000000"/>
        </w:rPr>
      </w:pPr>
      <w:r>
        <w:rPr>
          <w:color w:val="000000"/>
        </w:rPr>
        <w:t>Это позволяет записать изображение в виде</w:t>
      </w:r>
    </w:p>
    <w:p w:rsidR="00282028" w:rsidRDefault="00282028" w:rsidP="003C35AE">
      <w:pPr>
        <w:pStyle w:val="ab"/>
        <w:ind w:firstLine="0"/>
      </w:pPr>
      <w:r>
        <w:rPr>
          <w:noProof/>
          <w:position w:val="-34"/>
        </w:rPr>
        <w:drawing>
          <wp:inline distT="0" distB="0" distL="0" distR="0">
            <wp:extent cx="4252595" cy="491490"/>
            <wp:effectExtent l="0" t="0" r="0" b="0"/>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1386"/>
                    <a:srcRect/>
                    <a:stretch>
                      <a:fillRect/>
                    </a:stretch>
                  </pic:blipFill>
                  <pic:spPr bwMode="auto">
                    <a:xfrm>
                      <a:off x="0" y="0"/>
                      <a:ext cx="4252595" cy="491490"/>
                    </a:xfrm>
                    <a:prstGeom prst="rect">
                      <a:avLst/>
                    </a:prstGeom>
                    <a:noFill/>
                    <a:ln w="9525">
                      <a:noFill/>
                      <a:miter lim="800000"/>
                      <a:headEnd/>
                      <a:tailEnd/>
                    </a:ln>
                  </pic:spPr>
                </pic:pic>
              </a:graphicData>
            </a:graphic>
          </wp:inline>
        </w:drawing>
      </w:r>
      <w:r>
        <w:rPr>
          <w:noProof/>
          <w:position w:val="-32"/>
        </w:rPr>
        <w:drawing>
          <wp:inline distT="0" distB="0" distL="0" distR="0">
            <wp:extent cx="1527175" cy="483235"/>
            <wp:effectExtent l="19050" t="0" r="0" b="0"/>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1387"/>
                    <a:srcRect/>
                    <a:stretch>
                      <a:fillRect/>
                    </a:stretch>
                  </pic:blipFill>
                  <pic:spPr bwMode="auto">
                    <a:xfrm>
                      <a:off x="0" y="0"/>
                      <a:ext cx="1527175" cy="483235"/>
                    </a:xfrm>
                    <a:prstGeom prst="rect">
                      <a:avLst/>
                    </a:prstGeom>
                    <a:noFill/>
                    <a:ln w="9525">
                      <a:noFill/>
                      <a:miter lim="800000"/>
                      <a:headEnd/>
                      <a:tailEnd/>
                    </a:ln>
                  </pic:spPr>
                </pic:pic>
              </a:graphicData>
            </a:graphic>
          </wp:inline>
        </w:drawing>
      </w:r>
      <w:r>
        <w:t>,</w:t>
      </w:r>
    </w:p>
    <w:p w:rsidR="00282028" w:rsidRDefault="00282028" w:rsidP="00C079CA">
      <w:pPr>
        <w:pStyle w:val="a3"/>
        <w:ind w:firstLine="0"/>
      </w:pPr>
      <w:r>
        <w:t>а затем определить оригинал.</w:t>
      </w:r>
    </w:p>
    <w:p w:rsidR="00282028" w:rsidRDefault="00282028" w:rsidP="00C079CA">
      <w:pPr>
        <w:pStyle w:val="a3"/>
      </w:pPr>
      <w:r>
        <w:rPr>
          <w:b/>
          <w:szCs w:val="30"/>
        </w:rPr>
        <w:t xml:space="preserve">Пример </w:t>
      </w:r>
      <w:r w:rsidR="004B1FE8" w:rsidRPr="00952A8D">
        <w:rPr>
          <w:b/>
          <w:szCs w:val="30"/>
        </w:rPr>
        <w:t>4</w:t>
      </w:r>
      <w:r>
        <w:rPr>
          <w:b/>
          <w:szCs w:val="30"/>
        </w:rPr>
        <w:t>.</w:t>
      </w:r>
      <w:r w:rsidR="004B1FE8" w:rsidRPr="00952A8D">
        <w:rPr>
          <w:b/>
          <w:szCs w:val="30"/>
        </w:rPr>
        <w:t>7</w:t>
      </w:r>
      <w:r>
        <w:rPr>
          <w:b/>
          <w:szCs w:val="30"/>
        </w:rPr>
        <w:t xml:space="preserve">. </w:t>
      </w:r>
      <w:r>
        <w:t>Определить реакцию системы, описываемой дифф</w:t>
      </w:r>
      <w:r>
        <w:t>е</w:t>
      </w:r>
      <w:r>
        <w:t xml:space="preserve">ренциальным уравнением </w:t>
      </w:r>
    </w:p>
    <w:p w:rsidR="00282028" w:rsidRDefault="00271DF5" w:rsidP="00282028">
      <w:pPr>
        <w:pStyle w:val="ab"/>
      </w:pPr>
      <w:r w:rsidRPr="00271DF5">
        <w:rPr>
          <w:position w:val="-30"/>
        </w:rPr>
        <w:object w:dxaOrig="2760" w:dyaOrig="820">
          <v:shape id="_x0000_i1703" type="#_x0000_t75" style="width:138pt;height:40.5pt" o:ole="">
            <v:imagedata r:id="rId1388" o:title=""/>
          </v:shape>
          <o:OLEObject Type="Embed" ProgID="Equation.3" ShapeID="_x0000_i1703" DrawAspect="Content" ObjectID="_1708872114" r:id="rId1389"/>
        </w:object>
      </w:r>
    </w:p>
    <w:p w:rsidR="00282028" w:rsidRDefault="00282028" w:rsidP="00282028">
      <w:pPr>
        <w:pStyle w:val="a3"/>
        <w:ind w:firstLine="0"/>
      </w:pPr>
      <w:r>
        <w:t xml:space="preserve">на входной сигнал </w:t>
      </w:r>
      <w:r>
        <w:rPr>
          <w:i/>
          <w:lang w:val="en-US"/>
        </w:rPr>
        <w:t>x</w:t>
      </w:r>
      <w:r>
        <w:t>(</w:t>
      </w:r>
      <w:r>
        <w:rPr>
          <w:i/>
          <w:lang w:val="en-US"/>
        </w:rPr>
        <w:t>t</w:t>
      </w:r>
      <w:r>
        <w:t xml:space="preserve">) = </w:t>
      </w:r>
      <w:r w:rsidRPr="00CC7B9B">
        <w:t>9</w:t>
      </w:r>
      <w:r w:rsidRPr="001B2FA1">
        <w:t>0</w:t>
      </w:r>
      <w:r>
        <w:t xml:space="preserve"> при нулевых начальных условиях:</w:t>
      </w:r>
    </w:p>
    <w:p w:rsidR="00282028" w:rsidRPr="00E77CF2" w:rsidRDefault="00282028" w:rsidP="00271DF5">
      <w:pPr>
        <w:pStyle w:val="ab"/>
      </w:pPr>
      <w:r>
        <w:t xml:space="preserve"> </w:t>
      </w:r>
      <w:r>
        <w:rPr>
          <w:i/>
          <w:lang w:val="en-US"/>
        </w:rPr>
        <w:t>dy</w:t>
      </w:r>
      <w:r w:rsidRPr="00E77CF2">
        <w:t>/</w:t>
      </w:r>
      <w:proofErr w:type="gramStart"/>
      <w:r>
        <w:rPr>
          <w:i/>
          <w:lang w:val="en-US"/>
        </w:rPr>
        <w:t>dt</w:t>
      </w:r>
      <w:r w:rsidRPr="00E77CF2">
        <w:t>(</w:t>
      </w:r>
      <w:proofErr w:type="gramEnd"/>
      <w:r w:rsidRPr="00E77CF2">
        <w:t>0)=</w:t>
      </w:r>
      <w:r>
        <w:rPr>
          <w:i/>
          <w:lang w:val="en-US"/>
        </w:rPr>
        <w:t>y</w:t>
      </w:r>
      <w:r w:rsidRPr="00E77CF2">
        <w:t>(0) = 0.</w:t>
      </w:r>
    </w:p>
    <w:p w:rsidR="00282028" w:rsidRDefault="00282028" w:rsidP="00282028">
      <w:pPr>
        <w:pStyle w:val="a3"/>
        <w:ind w:firstLine="709"/>
      </w:pPr>
      <w:r>
        <w:t>ДУ имеет вид:</w:t>
      </w:r>
    </w:p>
    <w:p w:rsidR="00282028" w:rsidRDefault="00271DF5" w:rsidP="003C35AE">
      <w:pPr>
        <w:pStyle w:val="ab"/>
        <w:spacing w:before="0" w:after="0"/>
        <w:ind w:firstLine="709"/>
        <w:rPr>
          <w:lang w:val="en-US"/>
        </w:rPr>
      </w:pPr>
      <w:r w:rsidRPr="00271DF5">
        <w:rPr>
          <w:position w:val="-30"/>
        </w:rPr>
        <w:object w:dxaOrig="2580" w:dyaOrig="820">
          <v:shape id="_x0000_i1704" type="#_x0000_t75" style="width:129pt;height:40.5pt" o:ole="">
            <v:imagedata r:id="rId1390" o:title=""/>
          </v:shape>
          <o:OLEObject Type="Embed" ProgID="Equation.3" ShapeID="_x0000_i1704" DrawAspect="Content" ObjectID="_1708872115" r:id="rId1391"/>
        </w:object>
      </w:r>
      <w:r w:rsidR="00282028">
        <w:t>.</w:t>
      </w:r>
      <w:r w:rsidR="00282028">
        <w:tab/>
      </w:r>
    </w:p>
    <w:p w:rsidR="00282028" w:rsidRDefault="00282028" w:rsidP="00282028">
      <w:pPr>
        <w:pStyle w:val="a3"/>
      </w:pPr>
      <w:r>
        <w:t>Запишем уравнение для изображений:</w:t>
      </w:r>
    </w:p>
    <w:p w:rsidR="00282028" w:rsidRDefault="00C079CA" w:rsidP="003C35AE">
      <w:pPr>
        <w:pStyle w:val="ab"/>
        <w:spacing w:before="0" w:after="0"/>
      </w:pPr>
      <w:r w:rsidRPr="00271DF5">
        <w:rPr>
          <w:position w:val="-34"/>
        </w:rPr>
        <w:object w:dxaOrig="3940" w:dyaOrig="800">
          <v:shape id="_x0000_i1705" type="#_x0000_t75" style="width:195.75pt;height:39pt" o:ole="">
            <v:imagedata r:id="rId1392" o:title=""/>
          </v:shape>
          <o:OLEObject Type="Embed" ProgID="Equation.3" ShapeID="_x0000_i1705" DrawAspect="Content" ObjectID="_1708872116" r:id="rId1393"/>
        </w:object>
      </w:r>
    </w:p>
    <w:p w:rsidR="00282028" w:rsidRDefault="00282028" w:rsidP="00282028">
      <w:pPr>
        <w:pStyle w:val="a3"/>
        <w:ind w:firstLine="0"/>
      </w:pPr>
      <w:r>
        <w:t>и найдем изображение искомой функции:</w:t>
      </w:r>
    </w:p>
    <w:p w:rsidR="00282028" w:rsidRDefault="00C079CA" w:rsidP="003C35AE">
      <w:pPr>
        <w:pStyle w:val="ab"/>
        <w:spacing w:before="0" w:after="0"/>
      </w:pPr>
      <w:r w:rsidRPr="00271DF5">
        <w:rPr>
          <w:position w:val="-36"/>
        </w:rPr>
        <w:object w:dxaOrig="3240" w:dyaOrig="820">
          <v:shape id="_x0000_i1706" type="#_x0000_t75" style="width:162.75pt;height:41.25pt" o:ole="">
            <v:imagedata r:id="rId1394" o:title=""/>
          </v:shape>
          <o:OLEObject Type="Embed" ProgID="Equation.3" ShapeID="_x0000_i1706" DrawAspect="Content" ObjectID="_1708872117" r:id="rId1395"/>
        </w:object>
      </w:r>
      <w:r w:rsidR="00282028" w:rsidRPr="00017CD7">
        <w:t>.</w:t>
      </w:r>
    </w:p>
    <w:p w:rsidR="00282028" w:rsidRDefault="00282028" w:rsidP="00282028">
      <w:pPr>
        <w:pStyle w:val="a3"/>
        <w:ind w:firstLine="567"/>
      </w:pPr>
      <w:r>
        <w:lastRenderedPageBreak/>
        <w:t xml:space="preserve">Корни полинома в скобках найдены выше: </w:t>
      </w:r>
      <w:r w:rsidRPr="00261127">
        <w:rPr>
          <w:i/>
          <w:lang w:val="en-US"/>
        </w:rPr>
        <w:t>p</w:t>
      </w:r>
      <w:r w:rsidRPr="00261127">
        <w:rPr>
          <w:vertAlign w:val="subscript"/>
        </w:rPr>
        <w:t xml:space="preserve">1 </w:t>
      </w:r>
      <w:r w:rsidRPr="00261127">
        <w:t xml:space="preserve">= </w:t>
      </w:r>
      <w:r w:rsidRPr="00261127">
        <w:rPr>
          <w:i/>
          <w:lang w:val="en-US"/>
        </w:rPr>
        <w:t>p</w:t>
      </w:r>
      <w:r w:rsidRPr="00261127">
        <w:rPr>
          <w:vertAlign w:val="subscript"/>
        </w:rPr>
        <w:t>2</w:t>
      </w:r>
      <w:r w:rsidRPr="00261127">
        <w:t xml:space="preserve"> =</w:t>
      </w:r>
      <w:r>
        <w:t xml:space="preserve"> </w:t>
      </w:r>
      <w:r w:rsidRPr="00261127">
        <w:t>–</w:t>
      </w:r>
      <w:r>
        <w:t>3</w:t>
      </w:r>
      <w:r w:rsidRPr="00261127">
        <w:t xml:space="preserve">. </w:t>
      </w:r>
      <w:r>
        <w:t xml:space="preserve"> Поэтому</w:t>
      </w:r>
    </w:p>
    <w:p w:rsidR="00282028" w:rsidRPr="00261127" w:rsidRDefault="00271DF5" w:rsidP="00271DF5">
      <w:pPr>
        <w:pStyle w:val="ab"/>
      </w:pPr>
      <w:r w:rsidRPr="00271DF5">
        <w:rPr>
          <w:position w:val="-80"/>
        </w:rPr>
        <w:object w:dxaOrig="8760" w:dyaOrig="1260">
          <v:shape id="_x0000_i1707" type="#_x0000_t75" style="width:439.5pt;height:63pt" o:ole="">
            <v:imagedata r:id="rId1396" o:title=""/>
          </v:shape>
          <o:OLEObject Type="Embed" ProgID="Equation.3" ShapeID="_x0000_i1707" DrawAspect="Content" ObjectID="_1708872118" r:id="rId1397"/>
        </w:object>
      </w:r>
    </w:p>
    <w:p w:rsidR="00282028" w:rsidRDefault="00282028" w:rsidP="00282028">
      <w:pPr>
        <w:pStyle w:val="a3"/>
        <w:ind w:firstLine="0"/>
      </w:pPr>
      <w:r w:rsidRPr="00017CD7">
        <w:tab/>
      </w:r>
      <w:r>
        <w:t xml:space="preserve">Для нахождения оригинала воспользуемся </w:t>
      </w:r>
      <w:r w:rsidRPr="00B87A97">
        <w:rPr>
          <w:highlight w:val="green"/>
        </w:rPr>
        <w:t>таблицей 4.1, строчка 5:</w:t>
      </w:r>
    </w:p>
    <w:p w:rsidR="00282028" w:rsidRDefault="00271DF5" w:rsidP="00271DF5">
      <w:pPr>
        <w:pStyle w:val="ab"/>
        <w:rPr>
          <w:lang w:val="en-US"/>
        </w:rPr>
      </w:pPr>
      <w:r w:rsidRPr="00271DF5">
        <w:rPr>
          <w:position w:val="-38"/>
        </w:rPr>
        <w:object w:dxaOrig="5060" w:dyaOrig="840">
          <v:shape id="_x0000_i1708" type="#_x0000_t75" style="width:254.25pt;height:42pt" o:ole="">
            <v:imagedata r:id="rId1398" o:title=""/>
          </v:shape>
          <o:OLEObject Type="Embed" ProgID="Equation.3" ShapeID="_x0000_i1708" DrawAspect="Content" ObjectID="_1708872119" r:id="rId1399"/>
        </w:object>
      </w:r>
    </w:p>
    <w:p w:rsidR="00282028" w:rsidRDefault="00282028" w:rsidP="00282028">
      <w:pPr>
        <w:pStyle w:val="a3"/>
        <w:ind w:firstLine="709"/>
        <w:rPr>
          <w:position w:val="-20"/>
        </w:rPr>
      </w:pPr>
      <w:r>
        <w:rPr>
          <w:position w:val="-20"/>
        </w:rPr>
        <w:t>Т</w:t>
      </w:r>
      <w:r w:rsidR="00271DF5">
        <w:rPr>
          <w:position w:val="-20"/>
        </w:rPr>
        <w:t>ак как</w:t>
      </w:r>
      <w:r>
        <w:rPr>
          <w:position w:val="-20"/>
        </w:rPr>
        <w:t xml:space="preserve"> </w:t>
      </w:r>
      <w:r w:rsidRPr="00F80C50">
        <w:rPr>
          <w:i/>
          <w:position w:val="-20"/>
          <w:lang w:val="en-US"/>
        </w:rPr>
        <w:t>T</w:t>
      </w:r>
      <w:r w:rsidRPr="00F80C50">
        <w:rPr>
          <w:position w:val="-20"/>
        </w:rPr>
        <w:t xml:space="preserve"> = 1</w:t>
      </w:r>
      <w:r>
        <w:rPr>
          <w:position w:val="-20"/>
        </w:rPr>
        <w:t>/3</w:t>
      </w:r>
      <w:r w:rsidRPr="00F80C50">
        <w:rPr>
          <w:position w:val="-20"/>
        </w:rPr>
        <w:t xml:space="preserve"> </w:t>
      </w:r>
      <w:r>
        <w:rPr>
          <w:position w:val="-20"/>
        </w:rPr>
        <w:t xml:space="preserve">и </w:t>
      </w:r>
      <w:r>
        <w:rPr>
          <w:position w:val="-20"/>
          <w:lang w:val="en-US"/>
        </w:rPr>
        <w:t>α</w:t>
      </w:r>
      <w:r w:rsidRPr="00F80C50">
        <w:rPr>
          <w:position w:val="-20"/>
        </w:rPr>
        <w:t xml:space="preserve"> = </w:t>
      </w:r>
      <w:r>
        <w:rPr>
          <w:position w:val="-20"/>
        </w:rPr>
        <w:t>3, то оригинал принимает вид:</w:t>
      </w:r>
    </w:p>
    <w:p w:rsidR="00282028" w:rsidRDefault="00271DF5" w:rsidP="00271DF5">
      <w:pPr>
        <w:pStyle w:val="ab"/>
        <w:rPr>
          <w:szCs w:val="30"/>
        </w:rPr>
      </w:pPr>
      <w:r w:rsidRPr="00271DF5">
        <w:rPr>
          <w:position w:val="-12"/>
        </w:rPr>
        <w:object w:dxaOrig="2940" w:dyaOrig="460">
          <v:shape id="_x0000_i1709" type="#_x0000_t75" style="width:147pt;height:22.5pt" o:ole="">
            <v:imagedata r:id="rId1400" o:title=""/>
          </v:shape>
          <o:OLEObject Type="Embed" ProgID="Equation.3" ShapeID="_x0000_i1709" DrawAspect="Content" ObjectID="_1708872120" r:id="rId1401"/>
        </w:object>
      </w:r>
    </w:p>
    <w:p w:rsidR="00282028" w:rsidRDefault="00282028" w:rsidP="00282028">
      <w:pPr>
        <w:pStyle w:val="a3"/>
        <w:ind w:firstLine="709"/>
      </w:pPr>
      <w:r w:rsidRPr="00180D28">
        <w:t>Получено такое же выражение, как и классическим методом.</w:t>
      </w:r>
    </w:p>
    <w:p w:rsidR="00282028" w:rsidRPr="00F80C50" w:rsidRDefault="00282028" w:rsidP="00282028">
      <w:pPr>
        <w:pStyle w:val="a3"/>
        <w:ind w:firstLine="709"/>
      </w:pPr>
      <w:r>
        <w:t xml:space="preserve">Решим задачу в </w:t>
      </w:r>
      <w:r>
        <w:rPr>
          <w:lang w:val="en-US"/>
        </w:rPr>
        <w:t>Matlab</w:t>
      </w:r>
      <w:r>
        <w:t>:</w:t>
      </w:r>
    </w:p>
    <w:p w:rsidR="00282028" w:rsidRPr="00A57E80" w:rsidRDefault="00282028" w:rsidP="00282028">
      <w:pPr>
        <w:pStyle w:val="aff3"/>
        <w:ind w:hanging="11"/>
        <w:rPr>
          <w:sz w:val="24"/>
          <w:szCs w:val="24"/>
        </w:rPr>
      </w:pPr>
      <w:proofErr w:type="gramStart"/>
      <w:r>
        <w:rPr>
          <w:lang w:val="en-US"/>
        </w:rPr>
        <w:t>syms</w:t>
      </w:r>
      <w:proofErr w:type="gramEnd"/>
      <w:r w:rsidRPr="00A57E80">
        <w:t xml:space="preserve"> </w:t>
      </w:r>
      <w:r>
        <w:rPr>
          <w:lang w:val="en-US"/>
        </w:rPr>
        <w:t>Y</w:t>
      </w:r>
      <w:r w:rsidRPr="00A57E80">
        <w:t xml:space="preserve"> </w:t>
      </w:r>
      <w:r>
        <w:rPr>
          <w:lang w:val="en-US"/>
        </w:rPr>
        <w:t>p</w:t>
      </w:r>
      <w:r w:rsidRPr="00A57E80">
        <w:t xml:space="preserve"> </w:t>
      </w:r>
      <w:r>
        <w:rPr>
          <w:lang w:val="en-US"/>
        </w:rPr>
        <w:t>t</w:t>
      </w:r>
    </w:p>
    <w:p w:rsidR="00282028" w:rsidRDefault="00282028" w:rsidP="00282028">
      <w:pPr>
        <w:pStyle w:val="aff3"/>
        <w:ind w:left="0" w:firstLine="680"/>
        <w:rPr>
          <w:sz w:val="24"/>
          <w:szCs w:val="24"/>
          <w:lang w:val="en-US"/>
        </w:rPr>
      </w:pPr>
      <w:r>
        <w:rPr>
          <w:lang w:val="en-US"/>
        </w:rPr>
        <w:t>Y=90</w:t>
      </w:r>
      <w:proofErr w:type="gramStart"/>
      <w:r>
        <w:rPr>
          <w:lang w:val="en-US"/>
        </w:rPr>
        <w:t>/(</w:t>
      </w:r>
      <w:proofErr w:type="gramEnd"/>
      <w:r>
        <w:rPr>
          <w:lang w:val="en-US"/>
        </w:rPr>
        <w:t>p*(p^2+</w:t>
      </w:r>
      <w:r w:rsidRPr="002E2223">
        <w:rPr>
          <w:lang w:val="en-US"/>
        </w:rPr>
        <w:t>2*</w:t>
      </w:r>
      <w:r>
        <w:rPr>
          <w:lang w:val="en-US"/>
        </w:rPr>
        <w:t>p+1))</w:t>
      </w:r>
    </w:p>
    <w:p w:rsidR="00282028" w:rsidRDefault="00282028" w:rsidP="00282028">
      <w:pPr>
        <w:pStyle w:val="aff3"/>
        <w:ind w:left="0" w:firstLine="680"/>
        <w:rPr>
          <w:sz w:val="24"/>
          <w:szCs w:val="24"/>
          <w:lang w:val="en-US"/>
        </w:rPr>
      </w:pPr>
      <w:r>
        <w:rPr>
          <w:lang w:val="en-US"/>
        </w:rPr>
        <w:t>y=ilaplace(Y</w:t>
      </w:r>
      <w:proofErr w:type="gramStart"/>
      <w:r>
        <w:rPr>
          <w:lang w:val="en-US"/>
        </w:rPr>
        <w:t>,p,t</w:t>
      </w:r>
      <w:proofErr w:type="gramEnd"/>
      <w:r>
        <w:rPr>
          <w:lang w:val="en-US"/>
        </w:rPr>
        <w:t>);</w:t>
      </w:r>
    </w:p>
    <w:p w:rsidR="00282028" w:rsidRDefault="00282028" w:rsidP="00282028">
      <w:pPr>
        <w:pStyle w:val="aff3"/>
        <w:ind w:left="0" w:firstLine="680"/>
        <w:rPr>
          <w:sz w:val="24"/>
          <w:szCs w:val="24"/>
          <w:lang w:val="en-US"/>
        </w:rPr>
      </w:pPr>
      <w:r>
        <w:rPr>
          <w:lang w:val="en-US"/>
        </w:rPr>
        <w:t>y=vpa(y</w:t>
      </w:r>
      <w:proofErr w:type="gramStart"/>
      <w:r>
        <w:rPr>
          <w:lang w:val="en-US"/>
        </w:rPr>
        <w:t>,3</w:t>
      </w:r>
      <w:proofErr w:type="gramEnd"/>
      <w:r>
        <w:rPr>
          <w:lang w:val="en-US"/>
        </w:rPr>
        <w:t>)</w:t>
      </w:r>
    </w:p>
    <w:p w:rsidR="00282028" w:rsidRDefault="00282028" w:rsidP="00282028">
      <w:pPr>
        <w:pStyle w:val="aff3"/>
        <w:ind w:left="0" w:firstLine="680"/>
        <w:rPr>
          <w:sz w:val="24"/>
          <w:szCs w:val="24"/>
          <w:lang w:val="en-US"/>
        </w:rPr>
      </w:pPr>
      <w:proofErr w:type="gramStart"/>
      <w:r>
        <w:rPr>
          <w:lang w:val="en-US"/>
        </w:rPr>
        <w:t>figure(</w:t>
      </w:r>
      <w:proofErr w:type="gramEnd"/>
      <w:r>
        <w:rPr>
          <w:lang w:val="en-US"/>
        </w:rPr>
        <w:t>1)</w:t>
      </w:r>
    </w:p>
    <w:p w:rsidR="00282028" w:rsidRDefault="00282028" w:rsidP="00282028">
      <w:pPr>
        <w:pStyle w:val="aff3"/>
        <w:ind w:left="0" w:firstLine="680"/>
        <w:rPr>
          <w:sz w:val="24"/>
          <w:szCs w:val="24"/>
          <w:lang w:val="en-US"/>
        </w:rPr>
      </w:pPr>
      <w:proofErr w:type="gramStart"/>
      <w:r>
        <w:rPr>
          <w:lang w:val="en-US"/>
        </w:rPr>
        <w:t>ezplot(</w:t>
      </w:r>
      <w:proofErr w:type="gramEnd"/>
      <w:r>
        <w:rPr>
          <w:lang w:val="en-US"/>
        </w:rPr>
        <w:t>y,[0 22]),grid</w:t>
      </w:r>
    </w:p>
    <w:p w:rsidR="00282028" w:rsidRPr="00B81271" w:rsidRDefault="00282028" w:rsidP="00B87A97">
      <w:pPr>
        <w:pStyle w:val="a3"/>
      </w:pPr>
      <w:r w:rsidRPr="00B81271">
        <w:t>В командном окне</w:t>
      </w:r>
    </w:p>
    <w:p w:rsidR="00271DF5" w:rsidRPr="00271DF5" w:rsidRDefault="00271DF5" w:rsidP="00271DF5">
      <w:pPr>
        <w:pStyle w:val="aff3"/>
      </w:pPr>
      <w:r w:rsidRPr="00271DF5">
        <w:t>Y=90/(p*(p^2 + 2*p + 1))</w:t>
      </w:r>
    </w:p>
    <w:p w:rsidR="00282028" w:rsidRPr="00271DF5" w:rsidRDefault="00271DF5" w:rsidP="00271DF5">
      <w:pPr>
        <w:pStyle w:val="aff3"/>
        <w:rPr>
          <w:lang w:val="en-US"/>
        </w:rPr>
      </w:pPr>
      <w:r w:rsidRPr="00271DF5">
        <w:rPr>
          <w:lang w:val="en-US"/>
        </w:rPr>
        <w:t>y=90.0 - 90.0*t*</w:t>
      </w:r>
      <w:proofErr w:type="gramStart"/>
      <w:r w:rsidRPr="00271DF5">
        <w:rPr>
          <w:lang w:val="en-US"/>
        </w:rPr>
        <w:t>exp(</w:t>
      </w:r>
      <w:proofErr w:type="gramEnd"/>
      <w:r w:rsidRPr="00271DF5">
        <w:rPr>
          <w:lang w:val="en-US"/>
        </w:rPr>
        <w:t>-1.0*t) - 90.0*exp(-1.0*t)</w:t>
      </w:r>
    </w:p>
    <w:p w:rsidR="00282028" w:rsidRPr="00271DF5" w:rsidRDefault="00271DF5" w:rsidP="00271DF5">
      <w:pPr>
        <w:jc w:val="center"/>
        <w:rPr>
          <w:lang w:val="en-US"/>
        </w:rPr>
      </w:pPr>
      <w:r>
        <w:rPr>
          <w:noProof/>
        </w:rPr>
        <w:drawing>
          <wp:inline distT="0" distB="0" distL="0" distR="0">
            <wp:extent cx="5132289" cy="3847381"/>
            <wp:effectExtent l="0" t="0" r="0" b="0"/>
            <wp:docPr id="3278" name="Рисунок 3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8"/>
                    <pic:cNvPicPr>
                      <a:picLocks noChangeAspect="1" noChangeArrowheads="1"/>
                    </pic:cNvPicPr>
                  </pic:nvPicPr>
                  <pic:blipFill>
                    <a:blip r:embed="rId1402"/>
                    <a:srcRect/>
                    <a:stretch>
                      <a:fillRect/>
                    </a:stretch>
                  </pic:blipFill>
                  <pic:spPr bwMode="auto">
                    <a:xfrm>
                      <a:off x="0" y="0"/>
                      <a:ext cx="5138483" cy="3852025"/>
                    </a:xfrm>
                    <a:prstGeom prst="rect">
                      <a:avLst/>
                    </a:prstGeom>
                    <a:noFill/>
                    <a:ln w="9525">
                      <a:noFill/>
                      <a:miter lim="800000"/>
                      <a:headEnd/>
                      <a:tailEnd/>
                    </a:ln>
                  </pic:spPr>
                </pic:pic>
              </a:graphicData>
            </a:graphic>
          </wp:inline>
        </w:drawing>
      </w:r>
    </w:p>
    <w:p w:rsidR="00282028" w:rsidRDefault="00271DF5" w:rsidP="00282028">
      <w:pPr>
        <w:pStyle w:val="a3"/>
        <w:spacing w:after="120"/>
        <w:jc w:val="center"/>
      </w:pPr>
      <w:r>
        <w:rPr>
          <w:i/>
        </w:rPr>
        <w:t xml:space="preserve">Рис. </w:t>
      </w:r>
      <w:r w:rsidR="004B1FE8" w:rsidRPr="00952A8D">
        <w:rPr>
          <w:i/>
        </w:rPr>
        <w:t>4</w:t>
      </w:r>
      <w:r>
        <w:rPr>
          <w:i/>
        </w:rPr>
        <w:t>.</w:t>
      </w:r>
      <w:r w:rsidR="004B1FE8" w:rsidRPr="00952A8D">
        <w:rPr>
          <w:i/>
        </w:rPr>
        <w:t>3</w:t>
      </w:r>
      <w:r>
        <w:rPr>
          <w:i/>
        </w:rPr>
        <w:t>.</w:t>
      </w:r>
      <w:r>
        <w:t xml:space="preserve"> </w:t>
      </w:r>
      <w:r w:rsidR="00282028">
        <w:t xml:space="preserve">Результаты расчетов по </w:t>
      </w:r>
      <w:r w:rsidR="00282028" w:rsidRPr="00B81271">
        <w:rPr>
          <w:highlight w:val="yellow"/>
        </w:rPr>
        <w:t xml:space="preserve">примеру </w:t>
      </w:r>
      <w:r w:rsidRPr="00B81271">
        <w:rPr>
          <w:highlight w:val="yellow"/>
        </w:rPr>
        <w:t>4</w:t>
      </w:r>
      <w:r w:rsidR="00282028" w:rsidRPr="00B81271">
        <w:rPr>
          <w:highlight w:val="yellow"/>
        </w:rPr>
        <w:t>.</w:t>
      </w:r>
      <w:r w:rsidRPr="00B81271">
        <w:rPr>
          <w:highlight w:val="yellow"/>
        </w:rPr>
        <w:t>7</w:t>
      </w:r>
    </w:p>
    <w:p w:rsidR="00282028" w:rsidRDefault="00282028" w:rsidP="00C079CA">
      <w:pPr>
        <w:pStyle w:val="a3"/>
      </w:pPr>
      <w:r>
        <w:lastRenderedPageBreak/>
        <w:t xml:space="preserve">В программе </w:t>
      </w:r>
      <w:r>
        <w:rPr>
          <w:rStyle w:val="aff4"/>
        </w:rPr>
        <w:t>syms</w:t>
      </w:r>
      <w:r>
        <w:rPr>
          <w:b/>
        </w:rPr>
        <w:t xml:space="preserve"> –</w:t>
      </w:r>
      <w:r>
        <w:t>это</w:t>
      </w:r>
      <w:r>
        <w:rPr>
          <w:b/>
        </w:rPr>
        <w:t xml:space="preserve"> </w:t>
      </w:r>
      <w:r>
        <w:t>функция для</w:t>
      </w:r>
      <w:r>
        <w:rPr>
          <w:b/>
        </w:rPr>
        <w:t xml:space="preserve"> </w:t>
      </w:r>
      <w:r>
        <w:t>создания символических об</w:t>
      </w:r>
      <w:r>
        <w:t>ъ</w:t>
      </w:r>
      <w:r>
        <w:t>ектов (</w:t>
      </w:r>
      <w:r>
        <w:rPr>
          <w:lang w:val="en-US"/>
        </w:rPr>
        <w:t>symbolic</w:t>
      </w:r>
      <w:r>
        <w:t xml:space="preserve"> </w:t>
      </w:r>
      <w:r>
        <w:rPr>
          <w:lang w:val="en-US"/>
        </w:rPr>
        <w:t>objects</w:t>
      </w:r>
      <w:r>
        <w:t xml:space="preserve">). После нее следуют аргументы: </w:t>
      </w:r>
      <w:r>
        <w:rPr>
          <w:b/>
          <w:i/>
        </w:rPr>
        <w:t>символ</w:t>
      </w:r>
      <w:r>
        <w:t xml:space="preserve"> </w:t>
      </w:r>
      <w:r>
        <w:rPr>
          <w:b/>
          <w:i/>
        </w:rPr>
        <w:t>изобр</w:t>
      </w:r>
      <w:r>
        <w:rPr>
          <w:b/>
          <w:i/>
        </w:rPr>
        <w:t>а</w:t>
      </w:r>
      <w:r>
        <w:rPr>
          <w:b/>
          <w:i/>
        </w:rPr>
        <w:t>жения,</w:t>
      </w:r>
      <w:r>
        <w:t xml:space="preserve">  оператор Лапласа</w:t>
      </w:r>
      <w:r>
        <w:rPr>
          <w:i/>
        </w:rPr>
        <w:t xml:space="preserve"> </w:t>
      </w:r>
      <w:r>
        <w:rPr>
          <w:b/>
          <w:i/>
          <w:lang w:val="en-US"/>
        </w:rPr>
        <w:t>s</w:t>
      </w:r>
      <w:r>
        <w:rPr>
          <w:i/>
        </w:rPr>
        <w:t xml:space="preserve"> </w:t>
      </w:r>
      <w:r>
        <w:t xml:space="preserve">(в компьютерных программах обозначается символом </w:t>
      </w:r>
      <w:r>
        <w:rPr>
          <w:i/>
          <w:lang w:val="en-US"/>
        </w:rPr>
        <w:t>s</w:t>
      </w:r>
      <w:r>
        <w:t xml:space="preserve">),  время </w:t>
      </w:r>
      <w:r>
        <w:rPr>
          <w:b/>
          <w:i/>
          <w:lang w:val="en-US"/>
        </w:rPr>
        <w:t>t</w:t>
      </w:r>
      <w:r>
        <w:t xml:space="preserve">. </w:t>
      </w:r>
    </w:p>
    <w:p w:rsidR="00282028" w:rsidRDefault="00282028" w:rsidP="00C079CA">
      <w:pPr>
        <w:pStyle w:val="a3"/>
      </w:pPr>
      <w:r>
        <w:rPr>
          <w:b/>
        </w:rPr>
        <w:t xml:space="preserve">Пример </w:t>
      </w:r>
      <w:r w:rsidR="004B1FE8" w:rsidRPr="00952A8D">
        <w:rPr>
          <w:b/>
        </w:rPr>
        <w:t>4</w:t>
      </w:r>
      <w:r>
        <w:rPr>
          <w:b/>
        </w:rPr>
        <w:t>.</w:t>
      </w:r>
      <w:r w:rsidR="004B1FE8" w:rsidRPr="00952A8D">
        <w:rPr>
          <w:b/>
        </w:rPr>
        <w:t>8</w:t>
      </w:r>
      <w:r>
        <w:rPr>
          <w:b/>
        </w:rPr>
        <w:t xml:space="preserve">. </w:t>
      </w:r>
      <w:r>
        <w:t>Определить реакцию системы, описываемой дифф</w:t>
      </w:r>
      <w:r>
        <w:t>е</w:t>
      </w:r>
      <w:r>
        <w:t xml:space="preserve">ренциальным уравнением </w:t>
      </w:r>
    </w:p>
    <w:p w:rsidR="00282028" w:rsidRDefault="00C079CA" w:rsidP="00B81271">
      <w:pPr>
        <w:pStyle w:val="ab"/>
        <w:rPr>
          <w:lang w:val="en-US"/>
        </w:rPr>
      </w:pPr>
      <w:r w:rsidRPr="00B81271">
        <w:rPr>
          <w:position w:val="-30"/>
        </w:rPr>
        <w:object w:dxaOrig="6500" w:dyaOrig="820">
          <v:shape id="_x0000_i1710" type="#_x0000_t75" style="width:325.5pt;height:40.5pt" o:ole="">
            <v:imagedata r:id="rId1403" o:title=""/>
          </v:shape>
          <o:OLEObject Type="Embed" ProgID="Equation.3" ShapeID="_x0000_i1710" DrawAspect="Content" ObjectID="_1708872121" r:id="rId1404"/>
        </w:object>
      </w:r>
    </w:p>
    <w:p w:rsidR="00282028" w:rsidRDefault="00282028" w:rsidP="00282028">
      <w:pPr>
        <w:pStyle w:val="a3"/>
        <w:ind w:firstLine="0"/>
      </w:pPr>
      <w:r>
        <w:t>при нулевых начальных условиях. Входной сигнал (входное напряжение) – постоянное напряжение</w:t>
      </w:r>
      <w:r w:rsidRPr="00E3643D">
        <w:rPr>
          <w:position w:val="-12"/>
        </w:rPr>
        <w:object w:dxaOrig="1180" w:dyaOrig="360">
          <v:shape id="_x0000_i1711" type="#_x0000_t75" style="width:58.5pt;height:17.25pt" o:ole="">
            <v:imagedata r:id="rId1132" o:title=""/>
          </v:shape>
          <o:OLEObject Type="Embed" ProgID="Equation.3" ShapeID="_x0000_i1711" DrawAspect="Content" ObjectID="_1708872122" r:id="rId1405"/>
        </w:object>
      </w:r>
      <w:r>
        <w:t xml:space="preserve"> В.</w:t>
      </w:r>
      <w:r w:rsidRPr="002D3561">
        <w:t xml:space="preserve"> </w:t>
      </w:r>
      <w:r>
        <w:t>ДУ взято из примера к практич</w:t>
      </w:r>
      <w:r>
        <w:t>е</w:t>
      </w:r>
      <w:r>
        <w:t xml:space="preserve">скому </w:t>
      </w:r>
      <w:r w:rsidRPr="00B81271">
        <w:rPr>
          <w:highlight w:val="yellow"/>
        </w:rPr>
        <w:t>занятию 1</w:t>
      </w:r>
      <w:r>
        <w:t>.</w:t>
      </w:r>
    </w:p>
    <w:p w:rsidR="00282028" w:rsidRDefault="00282028" w:rsidP="00282028">
      <w:pPr>
        <w:pStyle w:val="a3"/>
        <w:ind w:firstLine="0"/>
      </w:pPr>
      <w:r>
        <w:tab/>
        <w:t xml:space="preserve">При </w:t>
      </w:r>
      <w:r w:rsidRPr="002B06FF">
        <w:rPr>
          <w:i/>
          <w:lang w:val="en-US"/>
        </w:rPr>
        <w:t>u</w:t>
      </w:r>
      <w:r w:rsidRPr="00907EA3">
        <w:t xml:space="preserve"> =</w:t>
      </w:r>
      <w:r>
        <w:t>100</w:t>
      </w:r>
      <w:proofErr w:type="gramStart"/>
      <w:r>
        <w:t xml:space="preserve"> В</w:t>
      </w:r>
      <w:proofErr w:type="gramEnd"/>
      <w:r>
        <w:t xml:space="preserve"> =</w:t>
      </w:r>
      <w:r w:rsidRPr="00907EA3">
        <w:t xml:space="preserve"> </w:t>
      </w:r>
      <w:r>
        <w:rPr>
          <w:lang w:val="en-US"/>
        </w:rPr>
        <w:t>cons</w:t>
      </w:r>
      <w:r>
        <w:t xml:space="preserve"> ДУ принимает вид:</w:t>
      </w:r>
    </w:p>
    <w:p w:rsidR="00282028" w:rsidRDefault="00B81271" w:rsidP="00B81271">
      <w:pPr>
        <w:pStyle w:val="ab"/>
        <w:rPr>
          <w:lang w:val="en-US"/>
        </w:rPr>
      </w:pPr>
      <w:r w:rsidRPr="00B81271">
        <w:rPr>
          <w:position w:val="-30"/>
        </w:rPr>
        <w:object w:dxaOrig="5000" w:dyaOrig="820">
          <v:shape id="_x0000_i1712" type="#_x0000_t75" style="width:250.5pt;height:40.5pt" o:ole="">
            <v:imagedata r:id="rId1406" o:title=""/>
          </v:shape>
          <o:OLEObject Type="Embed" ProgID="Equation.3" ShapeID="_x0000_i1712" DrawAspect="Content" ObjectID="_1708872123" r:id="rId1407"/>
        </w:object>
      </w:r>
    </w:p>
    <w:p w:rsidR="00282028" w:rsidRDefault="00282028" w:rsidP="00282028">
      <w:pPr>
        <w:pStyle w:val="a3"/>
      </w:pPr>
      <w:r>
        <w:t>Запишем уравнение для изображений:</w:t>
      </w:r>
    </w:p>
    <w:p w:rsidR="00282028" w:rsidRDefault="00B81271" w:rsidP="00B81271">
      <w:pPr>
        <w:pStyle w:val="ab"/>
      </w:pPr>
      <w:r w:rsidRPr="00B81271">
        <w:rPr>
          <w:position w:val="-34"/>
        </w:rPr>
        <w:object w:dxaOrig="6180" w:dyaOrig="859">
          <v:shape id="_x0000_i1713" type="#_x0000_t75" style="width:309.75pt;height:44.25pt" o:ole="">
            <v:imagedata r:id="rId1408" o:title=""/>
          </v:shape>
          <o:OLEObject Type="Embed" ProgID="Equation.3" ShapeID="_x0000_i1713" DrawAspect="Content" ObjectID="_1708872124" r:id="rId1409"/>
        </w:object>
      </w:r>
    </w:p>
    <w:p w:rsidR="00282028" w:rsidRDefault="00282028" w:rsidP="00282028">
      <w:pPr>
        <w:pStyle w:val="a3"/>
        <w:ind w:firstLine="0"/>
      </w:pPr>
      <w:r>
        <w:t>и найдем изображение искомой функции:</w:t>
      </w:r>
    </w:p>
    <w:p w:rsidR="00282028" w:rsidRDefault="00B81271" w:rsidP="00B81271">
      <w:pPr>
        <w:pStyle w:val="ab"/>
      </w:pPr>
      <w:r w:rsidRPr="00B81271">
        <w:rPr>
          <w:position w:val="-36"/>
        </w:rPr>
        <w:object w:dxaOrig="5460" w:dyaOrig="820">
          <v:shape id="_x0000_i1714" type="#_x0000_t75" style="width:272.25pt;height:41.25pt" o:ole="">
            <v:imagedata r:id="rId1410" o:title=""/>
          </v:shape>
          <o:OLEObject Type="Embed" ProgID="Equation.3" ShapeID="_x0000_i1714" DrawAspect="Content" ObjectID="_1708872125" r:id="rId1411"/>
        </w:object>
      </w:r>
      <w:r w:rsidR="00282028" w:rsidRPr="00017CD7">
        <w:t>.</w:t>
      </w:r>
    </w:p>
    <w:p w:rsidR="00282028" w:rsidRDefault="00282028" w:rsidP="00282028">
      <w:pPr>
        <w:pStyle w:val="a3"/>
        <w:ind w:firstLine="709"/>
      </w:pPr>
      <w:r>
        <w:t xml:space="preserve">Полином в знаменателе имеет комплексно-сопряженные корни: </w:t>
      </w:r>
    </w:p>
    <w:p w:rsidR="00282028" w:rsidRDefault="00B81271" w:rsidP="00282028">
      <w:pPr>
        <w:pStyle w:val="ab"/>
      </w:pPr>
      <w:r w:rsidRPr="00B81271">
        <w:rPr>
          <w:position w:val="-36"/>
        </w:rPr>
        <w:object w:dxaOrig="6399" w:dyaOrig="960">
          <v:shape id="_x0000_i1715" type="#_x0000_t75" style="width:321pt;height:49.5pt" o:ole="">
            <v:imagedata r:id="rId1412" o:title=""/>
          </v:shape>
          <o:OLEObject Type="Embed" ProgID="Equation.3" ShapeID="_x0000_i1715" DrawAspect="Content" ObjectID="_1708872126" r:id="rId1413"/>
        </w:object>
      </w:r>
      <w:r w:rsidR="00282028">
        <w:t>.</w:t>
      </w:r>
    </w:p>
    <w:p w:rsidR="00282028" w:rsidRDefault="00282028" w:rsidP="00C079CA">
      <w:pPr>
        <w:pStyle w:val="a3"/>
      </w:pPr>
      <w:r>
        <w:t>Поэтому изображение нужно записать в виде:</w:t>
      </w:r>
    </w:p>
    <w:p w:rsidR="00282028" w:rsidRPr="00293036" w:rsidRDefault="00B81271" w:rsidP="00B81271">
      <w:pPr>
        <w:pStyle w:val="ab"/>
      </w:pPr>
      <w:r w:rsidRPr="00B81271">
        <w:rPr>
          <w:position w:val="-172"/>
        </w:rPr>
        <w:object w:dxaOrig="8180" w:dyaOrig="3120">
          <v:shape id="_x0000_i1716" type="#_x0000_t75" style="width:411.75pt;height:157.5pt" o:ole="">
            <v:imagedata r:id="rId1414" o:title=""/>
          </v:shape>
          <o:OLEObject Type="Embed" ProgID="Equation.3" ShapeID="_x0000_i1716" DrawAspect="Content" ObjectID="_1708872127" r:id="rId1415"/>
        </w:object>
      </w:r>
    </w:p>
    <w:p w:rsidR="00282028" w:rsidRDefault="00282028" w:rsidP="00282028">
      <w:pPr>
        <w:pStyle w:val="a3"/>
        <w:spacing w:before="120" w:after="120"/>
      </w:pPr>
      <w:r>
        <w:t xml:space="preserve">Воспользуемся формулой из </w:t>
      </w:r>
      <w:r w:rsidRPr="00B81271">
        <w:rPr>
          <w:highlight w:val="green"/>
        </w:rPr>
        <w:t>таблицы</w:t>
      </w:r>
      <w:r w:rsidR="00B81271" w:rsidRPr="00B81271">
        <w:rPr>
          <w:highlight w:val="green"/>
        </w:rPr>
        <w:t xml:space="preserve"> 4.1</w:t>
      </w:r>
      <w:r>
        <w:t xml:space="preserve"> (</w:t>
      </w:r>
      <w:r w:rsidRPr="00B81271">
        <w:rPr>
          <w:highlight w:val="yellow"/>
        </w:rPr>
        <w:t>строчка 20</w:t>
      </w:r>
      <w:r>
        <w:t>):</w:t>
      </w:r>
    </w:p>
    <w:p w:rsidR="00C079CA" w:rsidRDefault="00C079CA" w:rsidP="00C079CA">
      <w:pPr>
        <w:pStyle w:val="ab"/>
        <w:rPr>
          <w:lang w:val="en-US"/>
        </w:rPr>
      </w:pPr>
      <w:r w:rsidRPr="00CB3C3A">
        <w:rPr>
          <w:position w:val="-34"/>
        </w:rPr>
        <w:object w:dxaOrig="8180" w:dyaOrig="859">
          <v:shape id="_x0000_i1717" type="#_x0000_t75" style="width:408.75pt;height:43.5pt" o:ole="">
            <v:imagedata r:id="rId1416" o:title=""/>
          </v:shape>
          <o:OLEObject Type="Embed" ProgID="Equation.3" ShapeID="_x0000_i1717" DrawAspect="Content" ObjectID="_1708872128" r:id="rId1417"/>
        </w:object>
      </w:r>
    </w:p>
    <w:p w:rsidR="00C079CA" w:rsidRDefault="00C079CA" w:rsidP="00C079CA">
      <w:pPr>
        <w:pStyle w:val="ab"/>
        <w:rPr>
          <w:lang w:val="en-US"/>
        </w:rPr>
      </w:pPr>
      <w:r w:rsidRPr="00CB3C3A">
        <w:rPr>
          <w:position w:val="-34"/>
        </w:rPr>
        <w:object w:dxaOrig="8580" w:dyaOrig="920">
          <v:shape id="_x0000_i1718" type="#_x0000_t75" style="width:429.75pt;height:46.5pt" o:ole="">
            <v:imagedata r:id="rId1418" o:title=""/>
          </v:shape>
          <o:OLEObject Type="Embed" ProgID="Equation.3" ShapeID="_x0000_i1718" DrawAspect="Content" ObjectID="_1708872129" r:id="rId1419"/>
        </w:object>
      </w:r>
    </w:p>
    <w:p w:rsidR="00C079CA" w:rsidRPr="00C079CA" w:rsidRDefault="00C079CA" w:rsidP="00C079CA">
      <w:pPr>
        <w:pStyle w:val="ab"/>
        <w:rPr>
          <w:lang w:val="en-US"/>
        </w:rPr>
      </w:pPr>
      <w:r w:rsidRPr="00CB3C3A">
        <w:rPr>
          <w:position w:val="-34"/>
        </w:rPr>
        <w:object w:dxaOrig="8040" w:dyaOrig="800">
          <v:shape id="_x0000_i1719" type="#_x0000_t75" style="width:402pt;height:40.5pt" o:ole="">
            <v:imagedata r:id="rId1420" o:title=""/>
          </v:shape>
          <o:OLEObject Type="Embed" ProgID="Equation.3" ShapeID="_x0000_i1719" DrawAspect="Content" ObjectID="_1708872130" r:id="rId1421"/>
        </w:object>
      </w:r>
    </w:p>
    <w:p w:rsidR="00282028" w:rsidRDefault="00282028" w:rsidP="00C079CA">
      <w:pPr>
        <w:pStyle w:val="a3"/>
        <w:rPr>
          <w:position w:val="-96"/>
        </w:rPr>
      </w:pPr>
      <w:r w:rsidRPr="00C079CA">
        <w:t>Следовательно:</w:t>
      </w:r>
    </w:p>
    <w:p w:rsidR="00282028" w:rsidRDefault="00B81271" w:rsidP="00B81271">
      <w:pPr>
        <w:pStyle w:val="ab"/>
        <w:rPr>
          <w:position w:val="-96"/>
        </w:rPr>
      </w:pPr>
      <w:r w:rsidRPr="00B81271">
        <w:rPr>
          <w:position w:val="-40"/>
        </w:rPr>
        <w:object w:dxaOrig="7960" w:dyaOrig="960">
          <v:shape id="_x0000_i1720" type="#_x0000_t75" style="width:400.5pt;height:47.25pt" o:ole="" fillcolor="window">
            <v:imagedata r:id="rId1422" o:title=""/>
          </v:shape>
          <o:OLEObject Type="Embed" ProgID="Equation.3" ShapeID="_x0000_i1720" DrawAspect="Content" ObjectID="_1708872131" r:id="rId1423"/>
        </w:object>
      </w:r>
    </w:p>
    <w:p w:rsidR="00282028" w:rsidRDefault="00282028" w:rsidP="00C079CA">
      <w:pPr>
        <w:pStyle w:val="a3"/>
      </w:pPr>
      <w:r>
        <w:t>Такое же выражение получено классическим методом.</w:t>
      </w:r>
    </w:p>
    <w:p w:rsidR="00282028" w:rsidRPr="00D412F0" w:rsidRDefault="00282028" w:rsidP="00C079CA">
      <w:pPr>
        <w:pStyle w:val="a3"/>
        <w:rPr>
          <w:szCs w:val="24"/>
        </w:rPr>
      </w:pPr>
      <w:r w:rsidRPr="00D412F0">
        <w:t>Операторный</w:t>
      </w:r>
      <w:r>
        <w:t xml:space="preserve"> метод очень удобен для решения уравнений состо</w:t>
      </w:r>
      <w:r>
        <w:t>я</w:t>
      </w:r>
      <w:r>
        <w:t>ния, особенно при нулевых начальных условиях, что чаще всего и имеет место в ТАУ.</w:t>
      </w:r>
    </w:p>
    <w:p w:rsidR="00282028" w:rsidRDefault="00282028" w:rsidP="00C079CA">
      <w:pPr>
        <w:pStyle w:val="a3"/>
      </w:pPr>
      <w:r>
        <w:rPr>
          <w:b/>
          <w:szCs w:val="30"/>
        </w:rPr>
        <w:t xml:space="preserve">Пример </w:t>
      </w:r>
      <w:r w:rsidR="004B1FE8" w:rsidRPr="00952A8D">
        <w:rPr>
          <w:b/>
          <w:szCs w:val="30"/>
        </w:rPr>
        <w:t>4</w:t>
      </w:r>
      <w:r>
        <w:rPr>
          <w:b/>
          <w:szCs w:val="30"/>
        </w:rPr>
        <w:t>.</w:t>
      </w:r>
      <w:r w:rsidR="004B1FE8" w:rsidRPr="00952A8D">
        <w:rPr>
          <w:b/>
          <w:szCs w:val="30"/>
        </w:rPr>
        <w:t>9</w:t>
      </w:r>
      <w:r>
        <w:rPr>
          <w:b/>
          <w:szCs w:val="30"/>
        </w:rPr>
        <w:t xml:space="preserve">. </w:t>
      </w:r>
      <w:r>
        <w:t>Определить законы изменения переменных состояния с помощью операторного метода. Начальные условия нулевые.</w:t>
      </w:r>
    </w:p>
    <w:p w:rsidR="00282028" w:rsidRDefault="00282028" w:rsidP="00C079CA">
      <w:pPr>
        <w:pStyle w:val="a3"/>
      </w:pPr>
      <w:r>
        <w:t>Модель задана в виде следующей системы уравнений состояния:</w:t>
      </w:r>
    </w:p>
    <w:p w:rsidR="00282028" w:rsidRDefault="00C079CA" w:rsidP="00B81271">
      <w:pPr>
        <w:pStyle w:val="ab"/>
      </w:pPr>
      <w:r w:rsidRPr="00B81271">
        <w:rPr>
          <w:position w:val="-72"/>
        </w:rPr>
        <w:object w:dxaOrig="4340" w:dyaOrig="1579">
          <v:shape id="_x0000_i1721" type="#_x0000_t75" style="width:218.25pt;height:80.25pt" o:ole="">
            <v:imagedata r:id="rId1424" o:title=""/>
          </v:shape>
          <o:OLEObject Type="Embed" ProgID="Equation.3" ShapeID="_x0000_i1721" DrawAspect="Content" ObjectID="_1708872132" r:id="rId1425"/>
        </w:object>
      </w:r>
    </w:p>
    <w:p w:rsidR="00282028" w:rsidRDefault="00282028" w:rsidP="00282028">
      <w:pPr>
        <w:pStyle w:val="a3"/>
        <w:spacing w:before="120" w:after="120"/>
      </w:pPr>
      <w:r w:rsidRPr="00C53BEB">
        <w:t>Запишем</w:t>
      </w:r>
      <w:r>
        <w:t xml:space="preserve"> систему уравнений в операторной форме (при нулевых н</w:t>
      </w:r>
      <w:r>
        <w:t>а</w:t>
      </w:r>
      <w:r>
        <w:t>чальных условиях):</w:t>
      </w:r>
    </w:p>
    <w:p w:rsidR="00C079CA" w:rsidRDefault="00B81271" w:rsidP="00C079CA">
      <w:pPr>
        <w:pStyle w:val="ab"/>
        <w:rPr>
          <w:position w:val="-38"/>
          <w:lang w:val="en-US"/>
        </w:rPr>
      </w:pPr>
      <w:r w:rsidRPr="00B81271">
        <w:rPr>
          <w:position w:val="-38"/>
        </w:rPr>
        <w:object w:dxaOrig="5060" w:dyaOrig="900">
          <v:shape id="_x0000_i1722" type="#_x0000_t75" style="width:254.25pt;height:45pt" o:ole="">
            <v:imagedata r:id="rId1426" o:title=""/>
          </v:shape>
          <o:OLEObject Type="Embed" ProgID="Equation.3" ShapeID="_x0000_i1722" DrawAspect="Content" ObjectID="_1708872133" r:id="rId1427"/>
        </w:object>
      </w:r>
    </w:p>
    <w:p w:rsidR="00282028" w:rsidRDefault="00282028" w:rsidP="00C079CA">
      <w:pPr>
        <w:pStyle w:val="ab"/>
        <w:ind w:firstLine="0"/>
      </w:pPr>
      <w:r w:rsidRPr="00BB4494">
        <w:t>или</w:t>
      </w:r>
    </w:p>
    <w:p w:rsidR="00282028" w:rsidRPr="00BB4494" w:rsidRDefault="00B81271" w:rsidP="00B81271">
      <w:pPr>
        <w:pStyle w:val="ab"/>
      </w:pPr>
      <w:r w:rsidRPr="00B81271">
        <w:rPr>
          <w:position w:val="-38"/>
        </w:rPr>
        <w:object w:dxaOrig="4760" w:dyaOrig="900">
          <v:shape id="_x0000_i1723" type="#_x0000_t75" style="width:238.5pt;height:45pt" o:ole="">
            <v:imagedata r:id="rId1428" o:title=""/>
          </v:shape>
          <o:OLEObject Type="Embed" ProgID="Equation.3" ShapeID="_x0000_i1723" DrawAspect="Content" ObjectID="_1708872134" r:id="rId1429"/>
        </w:object>
      </w:r>
    </w:p>
    <w:p w:rsidR="00282028" w:rsidRDefault="00282028" w:rsidP="00282028">
      <w:pPr>
        <w:pStyle w:val="a3"/>
        <w:spacing w:before="120" w:after="120"/>
      </w:pPr>
      <w:r w:rsidRPr="00BB4494">
        <w:t>Р</w:t>
      </w:r>
      <w:r>
        <w:t>ешим систему операторных уравнений с помощью определителей:</w:t>
      </w:r>
    </w:p>
    <w:p w:rsidR="00282028" w:rsidRDefault="00282028" w:rsidP="00282028">
      <w:pPr>
        <w:pStyle w:val="a3"/>
        <w:spacing w:before="120" w:after="120"/>
        <w:ind w:left="284" w:firstLine="567"/>
      </w:pPr>
      <w:r>
        <w:t>– главный определитель</w:t>
      </w:r>
    </w:p>
    <w:p w:rsidR="00282028" w:rsidRPr="00BB4494" w:rsidRDefault="00B81271" w:rsidP="00B81271">
      <w:pPr>
        <w:pStyle w:val="ab"/>
      </w:pPr>
      <w:r w:rsidRPr="00B81271">
        <w:rPr>
          <w:position w:val="-38"/>
        </w:rPr>
        <w:object w:dxaOrig="7460" w:dyaOrig="900">
          <v:shape id="_x0000_i1724" type="#_x0000_t75" style="width:374.25pt;height:45pt" o:ole="">
            <v:imagedata r:id="rId1430" o:title=""/>
          </v:shape>
          <o:OLEObject Type="Embed" ProgID="Equation.3" ShapeID="_x0000_i1724" DrawAspect="Content" ObjectID="_1708872135" r:id="rId1431"/>
        </w:object>
      </w:r>
    </w:p>
    <w:p w:rsidR="00282028" w:rsidRDefault="00282028" w:rsidP="00282028">
      <w:pPr>
        <w:pStyle w:val="a3"/>
        <w:spacing w:before="120" w:after="120"/>
        <w:ind w:firstLine="709"/>
      </w:pPr>
      <w:r>
        <w:rPr>
          <w:b/>
        </w:rPr>
        <w:tab/>
        <w:t xml:space="preserve"> </w:t>
      </w:r>
      <w:r w:rsidRPr="009B6AB2">
        <w:t>–</w:t>
      </w:r>
      <w:r>
        <w:rPr>
          <w:b/>
        </w:rPr>
        <w:t xml:space="preserve"> </w:t>
      </w:r>
      <w:r w:rsidRPr="00BB4494">
        <w:t>в</w:t>
      </w:r>
      <w:r>
        <w:t>спомогательные определители</w:t>
      </w:r>
    </w:p>
    <w:p w:rsidR="00282028" w:rsidRDefault="00B81271" w:rsidP="00B81271">
      <w:pPr>
        <w:pStyle w:val="ab"/>
        <w:rPr>
          <w:b/>
        </w:rPr>
      </w:pPr>
      <w:r w:rsidRPr="00B81271">
        <w:rPr>
          <w:position w:val="-38"/>
        </w:rPr>
        <w:object w:dxaOrig="6540" w:dyaOrig="900">
          <v:shape id="_x0000_i1725" type="#_x0000_t75" style="width:327.75pt;height:45pt" o:ole="">
            <v:imagedata r:id="rId1432" o:title=""/>
          </v:shape>
          <o:OLEObject Type="Embed" ProgID="Equation.3" ShapeID="_x0000_i1725" DrawAspect="Content" ObjectID="_1708872136" r:id="rId1433"/>
        </w:object>
      </w:r>
    </w:p>
    <w:p w:rsidR="00282028" w:rsidRDefault="00B81271" w:rsidP="00B81271">
      <w:pPr>
        <w:pStyle w:val="ab"/>
        <w:rPr>
          <w:b/>
        </w:rPr>
      </w:pPr>
      <w:r w:rsidRPr="00B81271">
        <w:rPr>
          <w:position w:val="-38"/>
        </w:rPr>
        <w:object w:dxaOrig="6540" w:dyaOrig="900">
          <v:shape id="_x0000_i1726" type="#_x0000_t75" style="width:324.75pt;height:45pt" o:ole="">
            <v:imagedata r:id="rId1434" o:title=""/>
          </v:shape>
          <o:OLEObject Type="Embed" ProgID="Equation.3" ShapeID="_x0000_i1726" DrawAspect="Content" ObjectID="_1708872137" r:id="rId1435"/>
        </w:object>
      </w:r>
    </w:p>
    <w:p w:rsidR="00282028" w:rsidRDefault="00282028" w:rsidP="00282028">
      <w:pPr>
        <w:pStyle w:val="a3"/>
        <w:spacing w:before="120" w:after="120"/>
      </w:pPr>
      <w:r w:rsidRPr="003604A5">
        <w:t>Из</w:t>
      </w:r>
      <w:r>
        <w:t>ображения переменных состояния:</w:t>
      </w:r>
    </w:p>
    <w:p w:rsidR="00282028" w:rsidRPr="003604A5" w:rsidRDefault="00B81271" w:rsidP="00B81271">
      <w:pPr>
        <w:pStyle w:val="ab"/>
      </w:pPr>
      <w:r w:rsidRPr="00B81271">
        <w:rPr>
          <w:position w:val="-38"/>
        </w:rPr>
        <w:object w:dxaOrig="7140" w:dyaOrig="840">
          <v:shape id="_x0000_i1727" type="#_x0000_t75" style="width:358.5pt;height:42.75pt" o:ole="">
            <v:imagedata r:id="rId1436" o:title=""/>
          </v:shape>
          <o:OLEObject Type="Embed" ProgID="Equation.3" ShapeID="_x0000_i1727" DrawAspect="Content" ObjectID="_1708872138" r:id="rId1437"/>
        </w:object>
      </w:r>
    </w:p>
    <w:p w:rsidR="00282028" w:rsidRDefault="00B81271" w:rsidP="00B81271">
      <w:pPr>
        <w:pStyle w:val="ab"/>
        <w:rPr>
          <w:b/>
        </w:rPr>
      </w:pPr>
      <w:r w:rsidRPr="00B81271">
        <w:rPr>
          <w:position w:val="-38"/>
        </w:rPr>
        <w:object w:dxaOrig="7200" w:dyaOrig="840">
          <v:shape id="_x0000_i1728" type="#_x0000_t75" style="width:5in;height:42.75pt" o:ole="">
            <v:imagedata r:id="rId1438" o:title=""/>
          </v:shape>
          <o:OLEObject Type="Embed" ProgID="Equation.3" ShapeID="_x0000_i1728" DrawAspect="Content" ObjectID="_1708872139" r:id="rId1439"/>
        </w:object>
      </w:r>
    </w:p>
    <w:p w:rsidR="00282028" w:rsidRDefault="00282028" w:rsidP="00282028">
      <w:pPr>
        <w:pStyle w:val="a3"/>
        <w:spacing w:before="120" w:after="120"/>
      </w:pPr>
      <w:r w:rsidRPr="00AD4F88">
        <w:t>Е</w:t>
      </w:r>
      <w:r>
        <w:t xml:space="preserve">сли входное воздействие является постоянной величиной, т.е. </w:t>
      </w:r>
      <w:r w:rsidRPr="00AD4F88">
        <w:rPr>
          <w:position w:val="-10"/>
        </w:rPr>
        <w:object w:dxaOrig="1860" w:dyaOrig="360">
          <v:shape id="_x0000_i1729" type="#_x0000_t75" style="width:94.5pt;height:18.75pt" o:ole="">
            <v:imagedata r:id="rId1440" o:title=""/>
          </v:shape>
          <o:OLEObject Type="Embed" ProgID="Equation.3" ShapeID="_x0000_i1729" DrawAspect="Content" ObjectID="_1708872140" r:id="rId1441"/>
        </w:object>
      </w:r>
      <w:r>
        <w:t xml:space="preserve">, то </w:t>
      </w:r>
      <w:r w:rsidRPr="00AD4F88">
        <w:rPr>
          <w:position w:val="-32"/>
        </w:rPr>
        <w:object w:dxaOrig="1180" w:dyaOrig="760">
          <v:shape id="_x0000_i1730" type="#_x0000_t75" style="width:58.5pt;height:38.25pt" o:ole="">
            <v:imagedata r:id="rId1442" o:title=""/>
          </v:shape>
          <o:OLEObject Type="Embed" ProgID="Equation.3" ShapeID="_x0000_i1730" DrawAspect="Content" ObjectID="_1708872141" r:id="rId1443"/>
        </w:object>
      </w:r>
      <w:r>
        <w:t>,</w:t>
      </w:r>
      <w:r w:rsidR="00C079CA">
        <w:rPr>
          <w:lang w:val="en-US"/>
        </w:rPr>
        <w:t xml:space="preserve"> </w:t>
      </w:r>
      <w:r>
        <w:t xml:space="preserve">и выражения для изображений принимают вид:  </w:t>
      </w:r>
    </w:p>
    <w:p w:rsidR="00B81271" w:rsidRPr="00B81271" w:rsidRDefault="00C079CA" w:rsidP="00B81271">
      <w:pPr>
        <w:pStyle w:val="ab"/>
      </w:pPr>
      <w:r w:rsidRPr="00C079CA">
        <w:rPr>
          <w:position w:val="-36"/>
        </w:rPr>
        <w:object w:dxaOrig="5720" w:dyaOrig="820">
          <v:shape id="_x0000_i1731" type="#_x0000_t75" style="width:286.5pt;height:42pt" o:ole="">
            <v:imagedata r:id="rId1444" o:title=""/>
          </v:shape>
          <o:OLEObject Type="Embed" ProgID="Equation.3" ShapeID="_x0000_i1731" DrawAspect="Content" ObjectID="_1708872142" r:id="rId1445"/>
        </w:object>
      </w:r>
    </w:p>
    <w:p w:rsidR="00282028" w:rsidRDefault="00B81271" w:rsidP="00B81271">
      <w:pPr>
        <w:pStyle w:val="ab"/>
        <w:rPr>
          <w:b/>
        </w:rPr>
      </w:pPr>
      <w:r w:rsidRPr="00B81271">
        <w:rPr>
          <w:position w:val="-38"/>
        </w:rPr>
        <w:object w:dxaOrig="6780" w:dyaOrig="840">
          <v:shape id="_x0000_i1732" type="#_x0000_t75" style="width:340.5pt;height:42.75pt" o:ole="">
            <v:imagedata r:id="rId1446" o:title=""/>
          </v:shape>
          <o:OLEObject Type="Embed" ProgID="Equation.3" ShapeID="_x0000_i1732" DrawAspect="Content" ObjectID="_1708872143" r:id="rId1447"/>
        </w:object>
      </w:r>
    </w:p>
    <w:p w:rsidR="00282028" w:rsidRDefault="00282028" w:rsidP="00282028">
      <w:pPr>
        <w:pStyle w:val="a3"/>
        <w:spacing w:before="120" w:after="120"/>
      </w:pPr>
      <w:r>
        <w:t>Пусть коэффициенты уравнений имеют значение (</w:t>
      </w:r>
      <w:proofErr w:type="gramStart"/>
      <w:r>
        <w:t>см</w:t>
      </w:r>
      <w:proofErr w:type="gramEnd"/>
      <w:r>
        <w:t xml:space="preserve">. </w:t>
      </w:r>
      <w:r w:rsidR="00B87A97">
        <w:t>п</w:t>
      </w:r>
      <w:r w:rsidRPr="00B81271">
        <w:rPr>
          <w:highlight w:val="green"/>
        </w:rPr>
        <w:t>рактику 1</w:t>
      </w:r>
      <w:r>
        <w:t>):</w:t>
      </w:r>
    </w:p>
    <w:p w:rsidR="00B81271" w:rsidRDefault="00B81271" w:rsidP="00282028">
      <w:pPr>
        <w:pStyle w:val="ab"/>
      </w:pPr>
      <w:r w:rsidRPr="009A301D">
        <w:rPr>
          <w:position w:val="-12"/>
        </w:rPr>
        <w:object w:dxaOrig="1560" w:dyaOrig="400">
          <v:shape id="_x0000_i1733" type="#_x0000_t75" style="width:78pt;height:19.5pt" o:ole="">
            <v:imagedata r:id="rId1448" o:title=""/>
          </v:shape>
          <o:OLEObject Type="Embed" ProgID="Equation.3" ShapeID="_x0000_i1733" DrawAspect="Content" ObjectID="_1708872144" r:id="rId1449"/>
        </w:object>
      </w:r>
      <w:r w:rsidR="00282028" w:rsidRPr="002F787E">
        <w:t>;</w:t>
      </w:r>
      <w:r w:rsidR="00282028">
        <w:t xml:space="preserve"> </w:t>
      </w:r>
      <w:r w:rsidRPr="009A301D">
        <w:rPr>
          <w:position w:val="-12"/>
        </w:rPr>
        <w:object w:dxaOrig="1340" w:dyaOrig="400">
          <v:shape id="_x0000_i1734" type="#_x0000_t75" style="width:66.75pt;height:19.5pt" o:ole="">
            <v:imagedata r:id="rId1450" o:title=""/>
          </v:shape>
          <o:OLEObject Type="Embed" ProgID="Equation.3" ShapeID="_x0000_i1734" DrawAspect="Content" ObjectID="_1708872145" r:id="rId1451"/>
        </w:object>
      </w:r>
      <w:r w:rsidR="00282028" w:rsidRPr="002F787E">
        <w:t>;</w:t>
      </w:r>
      <w:r w:rsidR="00282028">
        <w:t xml:space="preserve"> </w:t>
      </w:r>
      <w:r w:rsidRPr="009A301D">
        <w:rPr>
          <w:position w:val="-12"/>
        </w:rPr>
        <w:object w:dxaOrig="1420" w:dyaOrig="400">
          <v:shape id="_x0000_i1735" type="#_x0000_t75" style="width:70.5pt;height:19.5pt" o:ole="">
            <v:imagedata r:id="rId1452" o:title=""/>
          </v:shape>
          <o:OLEObject Type="Embed" ProgID="Equation.3" ShapeID="_x0000_i1735" DrawAspect="Content" ObjectID="_1708872146" r:id="rId1453"/>
        </w:object>
      </w:r>
      <w:r w:rsidR="00282028" w:rsidRPr="002F787E">
        <w:t>;</w:t>
      </w:r>
      <w:r w:rsidR="00282028">
        <w:t xml:space="preserve"> </w:t>
      </w:r>
      <w:r w:rsidRPr="009A301D">
        <w:rPr>
          <w:position w:val="-12"/>
        </w:rPr>
        <w:object w:dxaOrig="1579" w:dyaOrig="400">
          <v:shape id="_x0000_i1736" type="#_x0000_t75" style="width:80.25pt;height:19.5pt" o:ole="">
            <v:imagedata r:id="rId1454" o:title=""/>
          </v:shape>
          <o:OLEObject Type="Embed" ProgID="Equation.3" ShapeID="_x0000_i1736" DrawAspect="Content" ObjectID="_1708872147" r:id="rId1455"/>
        </w:object>
      </w:r>
      <w:r w:rsidR="00282028" w:rsidRPr="002F787E">
        <w:t>;</w:t>
      </w:r>
    </w:p>
    <w:p w:rsidR="00282028" w:rsidRPr="002F787E" w:rsidRDefault="00B81271" w:rsidP="00282028">
      <w:pPr>
        <w:pStyle w:val="ab"/>
        <w:rPr>
          <w:szCs w:val="30"/>
        </w:rPr>
      </w:pPr>
      <w:r w:rsidRPr="009A301D">
        <w:rPr>
          <w:position w:val="-12"/>
        </w:rPr>
        <w:object w:dxaOrig="1240" w:dyaOrig="400">
          <v:shape id="_x0000_i1737" type="#_x0000_t75" style="width:61.5pt;height:19.5pt" o:ole="">
            <v:imagedata r:id="rId1456" o:title=""/>
          </v:shape>
          <o:OLEObject Type="Embed" ProgID="Equation.3" ShapeID="_x0000_i1737" DrawAspect="Content" ObjectID="_1708872148" r:id="rId1457"/>
        </w:object>
      </w:r>
      <w:r w:rsidR="00282028" w:rsidRPr="002F787E">
        <w:t>;</w:t>
      </w:r>
      <w:r w:rsidR="00282028">
        <w:t xml:space="preserve"> </w:t>
      </w:r>
      <w:r w:rsidRPr="009A301D">
        <w:rPr>
          <w:position w:val="-12"/>
        </w:rPr>
        <w:object w:dxaOrig="1140" w:dyaOrig="400">
          <v:shape id="_x0000_i1738" type="#_x0000_t75" style="width:57.75pt;height:19.5pt" o:ole="">
            <v:imagedata r:id="rId1458" o:title=""/>
          </v:shape>
          <o:OLEObject Type="Embed" ProgID="Equation.3" ShapeID="_x0000_i1738" DrawAspect="Content" ObjectID="_1708872149" r:id="rId1459"/>
        </w:object>
      </w:r>
      <w:r w:rsidR="00282028" w:rsidRPr="002F787E">
        <w:t>.</w:t>
      </w:r>
    </w:p>
    <w:p w:rsidR="00282028" w:rsidRDefault="00282028" w:rsidP="00282028">
      <w:pPr>
        <w:pStyle w:val="a3"/>
        <w:spacing w:before="120" w:after="120"/>
      </w:pPr>
      <w:r>
        <w:t xml:space="preserve">На входе действует ступенчатая функция, т.е. </w:t>
      </w:r>
      <w:r w:rsidRPr="008C3F3A">
        <w:rPr>
          <w:i/>
          <w:lang w:val="en-US"/>
        </w:rPr>
        <w:t>U</w:t>
      </w:r>
      <w:r w:rsidRPr="008C3F3A">
        <w:t xml:space="preserve"> = 1</w:t>
      </w:r>
      <w:r>
        <w:t>00</w:t>
      </w:r>
      <w:r w:rsidRPr="008C3F3A">
        <w:t xml:space="preserve">. </w:t>
      </w:r>
      <w:r>
        <w:t>Найдем из</w:t>
      </w:r>
      <w:r>
        <w:t>о</w:t>
      </w:r>
      <w:r>
        <w:t>бражения переменных состояния:</w:t>
      </w:r>
    </w:p>
    <w:p w:rsidR="00282028" w:rsidRDefault="00B81271" w:rsidP="00B81271">
      <w:pPr>
        <w:pStyle w:val="ab"/>
        <w:rPr>
          <w:position w:val="-120"/>
        </w:rPr>
      </w:pPr>
      <w:r w:rsidRPr="00B81271">
        <w:rPr>
          <w:position w:val="-38"/>
        </w:rPr>
        <w:object w:dxaOrig="5899" w:dyaOrig="840">
          <v:shape id="_x0000_i1739" type="#_x0000_t75" style="width:296.25pt;height:42.75pt" o:ole="">
            <v:imagedata r:id="rId1460" o:title=""/>
          </v:shape>
          <o:OLEObject Type="Embed" ProgID="Equation.3" ShapeID="_x0000_i1739" DrawAspect="Content" ObjectID="_1708872150" r:id="rId1461"/>
        </w:object>
      </w:r>
    </w:p>
    <w:p w:rsidR="00282028" w:rsidRDefault="00B81271" w:rsidP="00B81271">
      <w:pPr>
        <w:pStyle w:val="ab"/>
        <w:rPr>
          <w:position w:val="-120"/>
        </w:rPr>
      </w:pPr>
      <w:r w:rsidRPr="00B81271">
        <w:rPr>
          <w:position w:val="-36"/>
        </w:rPr>
        <w:object w:dxaOrig="6600" w:dyaOrig="820">
          <v:shape id="_x0000_i1740" type="#_x0000_t75" style="width:331.5pt;height:41.25pt" o:ole="">
            <v:imagedata r:id="rId1462" o:title=""/>
          </v:shape>
          <o:OLEObject Type="Embed" ProgID="Equation.3" ShapeID="_x0000_i1740" DrawAspect="Content" ObjectID="_1708872151" r:id="rId1463"/>
        </w:object>
      </w:r>
    </w:p>
    <w:p w:rsidR="00282028" w:rsidRDefault="00B81271" w:rsidP="00B81271">
      <w:pPr>
        <w:pStyle w:val="ab"/>
        <w:rPr>
          <w:position w:val="-120"/>
        </w:rPr>
      </w:pPr>
      <w:r w:rsidRPr="00B81271">
        <w:rPr>
          <w:position w:val="-36"/>
        </w:rPr>
        <w:object w:dxaOrig="3519" w:dyaOrig="880">
          <v:shape id="_x0000_i1741" type="#_x0000_t75" style="width:177pt;height:44.25pt" o:ole="">
            <v:imagedata r:id="rId1464" o:title=""/>
          </v:shape>
          <o:OLEObject Type="Embed" ProgID="Equation.3" ShapeID="_x0000_i1741" DrawAspect="Content" ObjectID="_1708872152" r:id="rId1465"/>
        </w:object>
      </w:r>
    </w:p>
    <w:p w:rsidR="00282028" w:rsidRDefault="00B81271" w:rsidP="00B81271">
      <w:pPr>
        <w:pStyle w:val="ab"/>
        <w:rPr>
          <w:position w:val="-72"/>
        </w:rPr>
      </w:pPr>
      <w:r w:rsidRPr="00B81271">
        <w:rPr>
          <w:position w:val="-38"/>
        </w:rPr>
        <w:object w:dxaOrig="5940" w:dyaOrig="840">
          <v:shape id="_x0000_i1742" type="#_x0000_t75" style="width:298.5pt;height:42.75pt" o:ole="">
            <v:imagedata r:id="rId1466" o:title=""/>
          </v:shape>
          <o:OLEObject Type="Embed" ProgID="Equation.3" ShapeID="_x0000_i1742" DrawAspect="Content" ObjectID="_1708872153" r:id="rId1467"/>
        </w:object>
      </w:r>
    </w:p>
    <w:p w:rsidR="00282028" w:rsidRDefault="00B81271" w:rsidP="00B81271">
      <w:pPr>
        <w:pStyle w:val="ab"/>
        <w:rPr>
          <w:position w:val="-72"/>
        </w:rPr>
      </w:pPr>
      <w:r w:rsidRPr="00B81271">
        <w:rPr>
          <w:position w:val="-36"/>
        </w:rPr>
        <w:object w:dxaOrig="6600" w:dyaOrig="820">
          <v:shape id="_x0000_i1743" type="#_x0000_t75" style="width:331.5pt;height:41.25pt" o:ole="">
            <v:imagedata r:id="rId1468" o:title=""/>
          </v:shape>
          <o:OLEObject Type="Embed" ProgID="Equation.3" ShapeID="_x0000_i1743" DrawAspect="Content" ObjectID="_1708872154" r:id="rId1469"/>
        </w:object>
      </w:r>
    </w:p>
    <w:p w:rsidR="00282028" w:rsidRPr="008C3F3A" w:rsidRDefault="00B81271" w:rsidP="00B81271">
      <w:pPr>
        <w:pStyle w:val="ab"/>
      </w:pPr>
      <w:r w:rsidRPr="00B81271">
        <w:rPr>
          <w:position w:val="-36"/>
        </w:rPr>
        <w:object w:dxaOrig="6600" w:dyaOrig="820">
          <v:shape id="_x0000_i1744" type="#_x0000_t75" style="width:331.5pt;height:41.25pt" o:ole="">
            <v:imagedata r:id="rId1470" o:title=""/>
          </v:shape>
          <o:OLEObject Type="Embed" ProgID="Equation.3" ShapeID="_x0000_i1744" DrawAspect="Content" ObjectID="_1708872155" r:id="rId1471"/>
        </w:object>
      </w:r>
    </w:p>
    <w:p w:rsidR="00282028" w:rsidRDefault="00282028" w:rsidP="00282028">
      <w:pPr>
        <w:pStyle w:val="a3"/>
        <w:spacing w:before="120" w:after="120"/>
      </w:pPr>
      <w:r w:rsidRPr="00A72A96">
        <w:t>Н</w:t>
      </w:r>
      <w:r>
        <w:t>айдем корни полинома второй степени в знаменателе:</w:t>
      </w:r>
    </w:p>
    <w:p w:rsidR="00282028" w:rsidRDefault="00B81271" w:rsidP="00B81271">
      <w:pPr>
        <w:pStyle w:val="ab"/>
      </w:pPr>
      <w:r w:rsidRPr="00B81271">
        <w:rPr>
          <w:position w:val="-36"/>
        </w:rPr>
        <w:object w:dxaOrig="6540" w:dyaOrig="960">
          <v:shape id="_x0000_i1745" type="#_x0000_t75" style="width:324.75pt;height:49.5pt" o:ole="">
            <v:imagedata r:id="rId1472" o:title=""/>
          </v:shape>
          <o:OLEObject Type="Embed" ProgID="Equation.3" ShapeID="_x0000_i1745" DrawAspect="Content" ObjectID="_1708872156" r:id="rId1473"/>
        </w:object>
      </w:r>
    </w:p>
    <w:p w:rsidR="00282028" w:rsidRDefault="00B81271" w:rsidP="00B81271">
      <w:pPr>
        <w:pStyle w:val="ab"/>
        <w:rPr>
          <w:position w:val="-12"/>
        </w:rPr>
      </w:pPr>
      <w:r w:rsidRPr="005830BD">
        <w:rPr>
          <w:position w:val="-12"/>
        </w:rPr>
        <w:object w:dxaOrig="2439" w:dyaOrig="400">
          <v:shape id="_x0000_i1746" type="#_x0000_t75" style="width:121.5pt;height:19.5pt" o:ole="">
            <v:imagedata r:id="rId1474" o:title=""/>
          </v:shape>
          <o:OLEObject Type="Embed" ProgID="Equation.3" ShapeID="_x0000_i1746" DrawAspect="Content" ObjectID="_1708872157" r:id="rId1475"/>
        </w:object>
      </w:r>
      <w:r>
        <w:rPr>
          <w:position w:val="-12"/>
        </w:rPr>
        <w:tab/>
      </w:r>
      <w:r w:rsidRPr="005830BD">
        <w:rPr>
          <w:position w:val="-12"/>
        </w:rPr>
        <w:object w:dxaOrig="2460" w:dyaOrig="400">
          <v:shape id="_x0000_i1747" type="#_x0000_t75" style="width:123.75pt;height:19.5pt" o:ole="">
            <v:imagedata r:id="rId1476" o:title=""/>
          </v:shape>
          <o:OLEObject Type="Embed" ProgID="Equation.3" ShapeID="_x0000_i1747" DrawAspect="Content" ObjectID="_1708872158" r:id="rId1477"/>
        </w:object>
      </w:r>
    </w:p>
    <w:p w:rsidR="00282028" w:rsidRDefault="00282028" w:rsidP="00282028">
      <w:pPr>
        <w:pStyle w:val="a3"/>
        <w:spacing w:before="120" w:after="120"/>
        <w:rPr>
          <w:position w:val="-12"/>
        </w:rPr>
      </w:pPr>
      <w:r w:rsidRPr="00B81271">
        <w:rPr>
          <w:position w:val="-12"/>
        </w:rPr>
        <w:t>Знаменатель нужно записать в форме, применяемой в таблице, т.е. в нормированном виде. Для этого числител</w:t>
      </w:r>
      <w:r w:rsidR="00091591" w:rsidRPr="00B81271">
        <w:rPr>
          <w:position w:val="-12"/>
        </w:rPr>
        <w:t>ь</w:t>
      </w:r>
      <w:r w:rsidRPr="00B81271">
        <w:rPr>
          <w:position w:val="-12"/>
        </w:rPr>
        <w:t xml:space="preserve"> и знамена</w:t>
      </w:r>
      <w:r w:rsidR="00091591" w:rsidRPr="00B81271">
        <w:rPr>
          <w:position w:val="-12"/>
        </w:rPr>
        <w:t>те</w:t>
      </w:r>
      <w:r w:rsidRPr="00B81271">
        <w:rPr>
          <w:position w:val="-12"/>
        </w:rPr>
        <w:t>л</w:t>
      </w:r>
      <w:r w:rsidR="00091591" w:rsidRPr="00B81271">
        <w:rPr>
          <w:position w:val="-12"/>
        </w:rPr>
        <w:t>ь</w:t>
      </w:r>
      <w:r w:rsidRPr="00B81271">
        <w:rPr>
          <w:position w:val="-12"/>
        </w:rPr>
        <w:t xml:space="preserve"> изображений разделим на свободный член знаменателя:</w:t>
      </w:r>
      <w:r>
        <w:rPr>
          <w:position w:val="-12"/>
        </w:rPr>
        <w:t xml:space="preserve">  </w:t>
      </w:r>
    </w:p>
    <w:p w:rsidR="00282028" w:rsidRDefault="00282028" w:rsidP="00877CC8">
      <w:pPr>
        <w:pStyle w:val="ab"/>
        <w:ind w:firstLine="0"/>
        <w:rPr>
          <w:position w:val="-12"/>
        </w:rPr>
      </w:pPr>
      <w:r w:rsidRPr="00306C26">
        <w:object w:dxaOrig="9460" w:dyaOrig="1640">
          <v:shape id="_x0000_i1748" type="#_x0000_t75" style="width:475.5pt;height:82.5pt" o:ole="">
            <v:imagedata r:id="rId1478" o:title=""/>
          </v:shape>
          <o:OLEObject Type="Embed" ProgID="Equation.3" ShapeID="_x0000_i1748" DrawAspect="Content" ObjectID="_1708872159" r:id="rId1479"/>
        </w:object>
      </w:r>
    </w:p>
    <w:p w:rsidR="00877CC8" w:rsidRPr="00877CC8" w:rsidRDefault="004844EC" w:rsidP="00877CC8">
      <w:pPr>
        <w:pStyle w:val="ab"/>
        <w:ind w:firstLine="0"/>
      </w:pPr>
      <w:r w:rsidRPr="004844EC">
        <w:rPr>
          <w:position w:val="-34"/>
        </w:rPr>
        <w:object w:dxaOrig="8700" w:dyaOrig="820">
          <v:shape id="_x0000_i1749" type="#_x0000_t75" style="width:436.5pt;height:40.5pt" o:ole="">
            <v:imagedata r:id="rId1480" o:title=""/>
          </v:shape>
          <o:OLEObject Type="Embed" ProgID="Equation.3" ShapeID="_x0000_i1749" DrawAspect="Content" ObjectID="_1708872160" r:id="rId1481"/>
        </w:object>
      </w:r>
      <w:r w:rsidR="00877CC8" w:rsidRPr="00461F7E">
        <w:rPr>
          <w:position w:val="-36"/>
        </w:rPr>
        <w:object w:dxaOrig="3159" w:dyaOrig="820">
          <v:shape id="_x0000_i1750" type="#_x0000_t75" style="width:157.5pt;height:40.5pt" o:ole="">
            <v:imagedata r:id="rId1482" o:title=""/>
          </v:shape>
          <o:OLEObject Type="Embed" ProgID="Equation.3" ShapeID="_x0000_i1750" DrawAspect="Content" ObjectID="_1708872161" r:id="rId1483"/>
        </w:object>
      </w:r>
    </w:p>
    <w:p w:rsidR="00282028" w:rsidRPr="00A72A96" w:rsidRDefault="00B87A97" w:rsidP="00877CC8">
      <w:pPr>
        <w:pStyle w:val="ab"/>
        <w:ind w:firstLine="0"/>
      </w:pPr>
      <w:r w:rsidRPr="00877CC8">
        <w:rPr>
          <w:position w:val="-78"/>
        </w:rPr>
        <w:object w:dxaOrig="9740" w:dyaOrig="1640">
          <v:shape id="_x0000_i1751" type="#_x0000_t75" style="width:474.75pt;height:80.25pt" o:ole="">
            <v:imagedata r:id="rId1484" o:title=""/>
          </v:shape>
          <o:OLEObject Type="Embed" ProgID="Equation.3" ShapeID="_x0000_i1751" DrawAspect="Content" ObjectID="_1708872162" r:id="rId1485"/>
        </w:object>
      </w:r>
    </w:p>
    <w:p w:rsidR="00282028" w:rsidRDefault="00877CC8" w:rsidP="00877CC8">
      <w:pPr>
        <w:pStyle w:val="ab"/>
        <w:ind w:firstLine="0"/>
      </w:pPr>
      <w:r w:rsidRPr="00877CC8">
        <w:rPr>
          <w:position w:val="-36"/>
        </w:rPr>
        <w:object w:dxaOrig="6700" w:dyaOrig="880">
          <v:shape id="_x0000_i1752" type="#_x0000_t75" style="width:335.25pt;height:44.25pt" o:ole="">
            <v:imagedata r:id="rId1486" o:title=""/>
          </v:shape>
          <o:OLEObject Type="Embed" ProgID="Equation.3" ShapeID="_x0000_i1752" DrawAspect="Content" ObjectID="_1708872163" r:id="rId1487"/>
        </w:object>
      </w:r>
    </w:p>
    <w:p w:rsidR="00282028" w:rsidRDefault="00282028" w:rsidP="00282028">
      <w:pPr>
        <w:pStyle w:val="a3"/>
        <w:spacing w:before="120" w:after="120"/>
      </w:pPr>
      <w:r>
        <w:t>Рассмотрим изображение первой переменной состояния (напряж</w:t>
      </w:r>
      <w:r>
        <w:t>е</w:t>
      </w:r>
      <w:r>
        <w:t>ние на емкости):</w:t>
      </w:r>
    </w:p>
    <w:p w:rsidR="00282028" w:rsidRDefault="004F6400" w:rsidP="00877CC8">
      <w:pPr>
        <w:pStyle w:val="ab"/>
      </w:pPr>
      <w:r w:rsidRPr="00877CC8">
        <w:rPr>
          <w:position w:val="-36"/>
        </w:rPr>
        <w:object w:dxaOrig="8860" w:dyaOrig="880">
          <v:shape id="_x0000_i1753" type="#_x0000_t75" style="width:444.75pt;height:44.25pt" o:ole="">
            <v:imagedata r:id="rId1488" o:title=""/>
          </v:shape>
          <o:OLEObject Type="Embed" ProgID="Equation.3" ShapeID="_x0000_i1753" DrawAspect="Content" ObjectID="_1708872164" r:id="rId1489"/>
        </w:object>
      </w:r>
    </w:p>
    <w:p w:rsidR="00282028" w:rsidRDefault="00877CC8" w:rsidP="00877CC8">
      <w:pPr>
        <w:pStyle w:val="ab"/>
      </w:pPr>
      <w:r w:rsidRPr="00132452">
        <w:rPr>
          <w:position w:val="-12"/>
        </w:rPr>
        <w:object w:dxaOrig="5860" w:dyaOrig="499">
          <v:shape id="_x0000_i1754" type="#_x0000_t75" style="width:294pt;height:25.5pt" o:ole="">
            <v:imagedata r:id="rId1490" o:title=""/>
          </v:shape>
          <o:OLEObject Type="Embed" ProgID="Equation.3" ShapeID="_x0000_i1754" DrawAspect="Content" ObjectID="_1708872165" r:id="rId1491"/>
        </w:object>
      </w:r>
    </w:p>
    <w:p w:rsidR="00282028" w:rsidRPr="00120F11" w:rsidRDefault="00877CC8" w:rsidP="00877CC8">
      <w:pPr>
        <w:pStyle w:val="ab"/>
      </w:pPr>
      <w:r w:rsidRPr="00877CC8">
        <w:rPr>
          <w:position w:val="-34"/>
        </w:rPr>
        <w:object w:dxaOrig="6020" w:dyaOrig="859">
          <v:shape id="_x0000_i1755" type="#_x0000_t75" style="width:303pt;height:43.5pt" o:ole="">
            <v:imagedata r:id="rId1492" o:title=""/>
          </v:shape>
          <o:OLEObject Type="Embed" ProgID="Equation.3" ShapeID="_x0000_i1755" DrawAspect="Content" ObjectID="_1708872166" r:id="rId1493"/>
        </w:object>
      </w:r>
      <w:r w:rsidR="00282028">
        <w:rPr>
          <w:position w:val="-72"/>
        </w:rPr>
        <w:t xml:space="preserve"> </w:t>
      </w:r>
    </w:p>
    <w:p w:rsidR="00282028" w:rsidRDefault="00282028" w:rsidP="00282028">
      <w:pPr>
        <w:pStyle w:val="a3"/>
        <w:spacing w:before="120" w:after="120"/>
      </w:pPr>
      <w:r>
        <w:t xml:space="preserve">Воспользуемся формулой из </w:t>
      </w:r>
      <w:r w:rsidRPr="00877CC8">
        <w:rPr>
          <w:highlight w:val="green"/>
        </w:rPr>
        <w:t>таблицы</w:t>
      </w:r>
      <w:r w:rsidR="00877CC8" w:rsidRPr="00877CC8">
        <w:rPr>
          <w:highlight w:val="green"/>
        </w:rPr>
        <w:t xml:space="preserve"> 4.1</w:t>
      </w:r>
      <w:r>
        <w:t xml:space="preserve"> (</w:t>
      </w:r>
      <w:r w:rsidRPr="00877CC8">
        <w:rPr>
          <w:highlight w:val="yellow"/>
        </w:rPr>
        <w:t>строчка 21</w:t>
      </w:r>
      <w:r>
        <w:t>):</w:t>
      </w:r>
    </w:p>
    <w:p w:rsidR="00282028" w:rsidRDefault="00877CC8" w:rsidP="00877CC8">
      <w:pPr>
        <w:pStyle w:val="ab"/>
        <w:ind w:firstLine="284"/>
      </w:pPr>
      <w:r w:rsidRPr="00877CC8">
        <w:rPr>
          <w:position w:val="-42"/>
        </w:rPr>
        <w:object w:dxaOrig="9080" w:dyaOrig="980">
          <v:shape id="_x0000_i1756" type="#_x0000_t75" style="width:455.25pt;height:49.5pt" o:ole="" fillcolor="window">
            <v:imagedata r:id="rId1494" o:title=""/>
          </v:shape>
          <o:OLEObject Type="Embed" ProgID="Equation.3" ShapeID="_x0000_i1756" DrawAspect="Content" ObjectID="_1708872167" r:id="rId1495"/>
        </w:object>
      </w:r>
    </w:p>
    <w:p w:rsidR="00282028" w:rsidRDefault="00877CC8" w:rsidP="00877CC8">
      <w:pPr>
        <w:pStyle w:val="ab"/>
      </w:pPr>
      <w:r w:rsidRPr="00282028">
        <w:rPr>
          <w:position w:val="-82"/>
        </w:rPr>
        <w:object w:dxaOrig="8419" w:dyaOrig="1780">
          <v:shape id="_x0000_i1757" type="#_x0000_t75" style="width:421.5pt;height:87pt" o:ole="" fillcolor="window">
            <v:imagedata r:id="rId1496" o:title=""/>
          </v:shape>
          <o:OLEObject Type="Embed" ProgID="Equation.3" ShapeID="_x0000_i1757" DrawAspect="Content" ObjectID="_1708872168" r:id="rId1497"/>
        </w:object>
      </w:r>
    </w:p>
    <w:p w:rsidR="00282028" w:rsidRDefault="00282028" w:rsidP="00282028">
      <w:pPr>
        <w:pStyle w:val="a3"/>
        <w:spacing w:before="120" w:after="120"/>
      </w:pPr>
      <w:r>
        <w:t>Рассмотрим изображение второй переменной состояния (ток в и</w:t>
      </w:r>
      <w:r>
        <w:t>н</w:t>
      </w:r>
      <w:r>
        <w:t>дуктивности):</w:t>
      </w:r>
    </w:p>
    <w:p w:rsidR="00282028" w:rsidRPr="00DC1557" w:rsidRDefault="00B87A97" w:rsidP="00877CC8">
      <w:pPr>
        <w:pStyle w:val="a3"/>
        <w:spacing w:before="120" w:after="120"/>
        <w:ind w:firstLine="426"/>
      </w:pPr>
      <w:r w:rsidRPr="00B87A97">
        <w:rPr>
          <w:position w:val="-34"/>
        </w:rPr>
        <w:object w:dxaOrig="8480" w:dyaOrig="780">
          <v:shape id="_x0000_i1758" type="#_x0000_t75" style="width:423.75pt;height:39pt" o:ole="">
            <v:imagedata r:id="rId1498" o:title=""/>
          </v:shape>
          <o:OLEObject Type="Embed" ProgID="Equation.3" ShapeID="_x0000_i1758" DrawAspect="Content" ObjectID="_1708872169" r:id="rId1499"/>
        </w:object>
      </w:r>
    </w:p>
    <w:p w:rsidR="00282028" w:rsidRDefault="00282028" w:rsidP="00282028">
      <w:pPr>
        <w:pStyle w:val="a3"/>
        <w:spacing w:before="120" w:after="120"/>
      </w:pPr>
      <w:r>
        <w:t xml:space="preserve">Воспользуемся формулой из </w:t>
      </w:r>
      <w:r w:rsidRPr="00877CC8">
        <w:rPr>
          <w:highlight w:val="green"/>
        </w:rPr>
        <w:t>таблицы</w:t>
      </w:r>
      <w:r w:rsidR="00877CC8" w:rsidRPr="00877CC8">
        <w:rPr>
          <w:highlight w:val="green"/>
        </w:rPr>
        <w:t xml:space="preserve"> 4.1</w:t>
      </w:r>
      <w:r>
        <w:t xml:space="preserve"> (</w:t>
      </w:r>
      <w:r w:rsidRPr="00877CC8">
        <w:rPr>
          <w:highlight w:val="yellow"/>
        </w:rPr>
        <w:t>строчка 17</w:t>
      </w:r>
      <w:r>
        <w:t>):</w:t>
      </w:r>
    </w:p>
    <w:p w:rsidR="00282028" w:rsidRDefault="00877CC8" w:rsidP="00282028">
      <w:pPr>
        <w:pStyle w:val="a3"/>
        <w:spacing w:before="120" w:after="120"/>
        <w:rPr>
          <w:position w:val="-56"/>
        </w:rPr>
      </w:pPr>
      <w:r w:rsidRPr="00877CC8">
        <w:rPr>
          <w:position w:val="-62"/>
        </w:rPr>
        <w:object w:dxaOrig="8120" w:dyaOrig="1400">
          <v:shape id="_x0000_i1759" type="#_x0000_t75" style="width:407.25pt;height:69.75pt" o:ole="">
            <v:imagedata r:id="rId1500" o:title=""/>
          </v:shape>
          <o:OLEObject Type="Embed" ProgID="Equation.3" ShapeID="_x0000_i1759" DrawAspect="Content" ObjectID="_1708872170" r:id="rId1501"/>
        </w:object>
      </w:r>
    </w:p>
    <w:p w:rsidR="00282028" w:rsidRDefault="00282028" w:rsidP="00282028">
      <w:pPr>
        <w:pStyle w:val="a3"/>
        <w:spacing w:before="120" w:after="120"/>
      </w:pPr>
      <w:r>
        <w:t>Следовательно:</w:t>
      </w:r>
    </w:p>
    <w:p w:rsidR="00282028" w:rsidRDefault="00877CC8" w:rsidP="00282028">
      <w:pPr>
        <w:pStyle w:val="a3"/>
        <w:spacing w:before="120" w:after="120"/>
      </w:pPr>
      <w:r w:rsidRPr="00BC1325">
        <w:rPr>
          <w:position w:val="-12"/>
          <w:sz w:val="28"/>
        </w:rPr>
        <w:object w:dxaOrig="5120" w:dyaOrig="460">
          <v:shape id="_x0000_i1760" type="#_x0000_t75" style="width:256.5pt;height:22.5pt" o:ole="" fillcolor="window">
            <v:imagedata r:id="rId1502" o:title=""/>
          </v:shape>
          <o:OLEObject Type="Embed" ProgID="Equation.3" ShapeID="_x0000_i1760" DrawAspect="Content" ObjectID="_1708872171" r:id="rId1503"/>
        </w:object>
      </w:r>
    </w:p>
    <w:p w:rsidR="00282028" w:rsidRDefault="00282028" w:rsidP="00282028">
      <w:pPr>
        <w:pStyle w:val="a3"/>
        <w:spacing w:before="120" w:after="120"/>
        <w:rPr>
          <w:b/>
        </w:rPr>
      </w:pPr>
      <w:r>
        <w:rPr>
          <w:b/>
          <w:lang w:val="en-US"/>
        </w:rPr>
        <w:t>III</w:t>
      </w:r>
      <w:r>
        <w:rPr>
          <w:b/>
        </w:rPr>
        <w:t xml:space="preserve">. Решение ОДУ с помощью </w:t>
      </w:r>
      <w:r>
        <w:rPr>
          <w:b/>
          <w:lang w:val="en-US"/>
        </w:rPr>
        <w:t>MATLAB</w:t>
      </w:r>
      <w:r>
        <w:rPr>
          <w:b/>
        </w:rPr>
        <w:t>.</w:t>
      </w:r>
    </w:p>
    <w:p w:rsidR="00282028" w:rsidRDefault="00282028" w:rsidP="00282028">
      <w:pPr>
        <w:pStyle w:val="a3"/>
      </w:pPr>
      <w:r>
        <w:t xml:space="preserve">Функция </w:t>
      </w:r>
      <w:r>
        <w:rPr>
          <w:rStyle w:val="aff4"/>
        </w:rPr>
        <w:t>dsolve</w:t>
      </w:r>
      <w:r>
        <w:t xml:space="preserve"> позволяет найти символьное решение (решение в аналитическом виде) обыкновенного дифференциального уравнения. </w:t>
      </w:r>
      <w:r>
        <w:rPr>
          <w:i/>
        </w:rPr>
        <w:t>Входными</w:t>
      </w:r>
      <w:r>
        <w:t xml:space="preserve"> аргументами </w:t>
      </w:r>
      <w:r>
        <w:rPr>
          <w:rStyle w:val="aff4"/>
        </w:rPr>
        <w:t>dsolve</w:t>
      </w:r>
      <w:r>
        <w:t xml:space="preserve"> являются строки с ДУ, начальными усл</w:t>
      </w:r>
      <w:r>
        <w:t>о</w:t>
      </w:r>
      <w:r>
        <w:t xml:space="preserve">виями (при их наличии) и независимой переменной. Все они вводятся в апострофах через запятую. Если начальные условия отсутствуют, решение содержит постоянные интегрирования </w:t>
      </w:r>
      <w:r>
        <w:rPr>
          <w:i/>
          <w:lang w:val="en-US"/>
        </w:rPr>
        <w:t>C</w:t>
      </w:r>
      <w:r>
        <w:t xml:space="preserve">1, </w:t>
      </w:r>
      <w:r>
        <w:rPr>
          <w:i/>
          <w:lang w:val="en-US"/>
        </w:rPr>
        <w:t>C</w:t>
      </w:r>
      <w:r>
        <w:t>2 и т.д. Независимую пер</w:t>
      </w:r>
      <w:r>
        <w:t>е</w:t>
      </w:r>
      <w:r>
        <w:t xml:space="preserve">менную можно не указывать, тогда по умолчанию используется </w:t>
      </w:r>
      <w:r>
        <w:rPr>
          <w:i/>
          <w:lang w:val="en-US"/>
        </w:rPr>
        <w:t>t</w:t>
      </w:r>
      <w:r>
        <w:t xml:space="preserve">. Для обозначения производной используется буква </w:t>
      </w:r>
      <w:r>
        <w:rPr>
          <w:i/>
          <w:lang w:val="en-US"/>
        </w:rPr>
        <w:t>D</w:t>
      </w:r>
      <w:r>
        <w:t xml:space="preserve">. Символы </w:t>
      </w:r>
      <w:r>
        <w:rPr>
          <w:i/>
          <w:lang w:val="en-US"/>
        </w:rPr>
        <w:t>D</w:t>
      </w:r>
      <w:r>
        <w:t>2,</w:t>
      </w:r>
      <w:r>
        <w:rPr>
          <w:i/>
          <w:lang w:val="en-US"/>
        </w:rPr>
        <w:t>D</w:t>
      </w:r>
      <w:r>
        <w:t xml:space="preserve">3, … </w:t>
      </w:r>
      <w:r>
        <w:rPr>
          <w:i/>
          <w:lang w:val="en-US"/>
        </w:rPr>
        <w:t>DN</w:t>
      </w:r>
      <w:r>
        <w:t xml:space="preserve"> соответствуют второй, третьей и т.д. производным, соответственно.  Так, символ </w:t>
      </w:r>
      <w:r>
        <w:rPr>
          <w:i/>
          <w:lang w:val="en-US"/>
        </w:rPr>
        <w:t>D</w:t>
      </w:r>
      <w:r>
        <w:t>2</w:t>
      </w:r>
      <w:r>
        <w:rPr>
          <w:i/>
          <w:lang w:val="en-US"/>
        </w:rPr>
        <w:t>y</w:t>
      </w:r>
      <w:r>
        <w:rPr>
          <w:i/>
        </w:rPr>
        <w:t xml:space="preserve"> </w:t>
      </w:r>
      <w:r>
        <w:t xml:space="preserve">есть эквивалент второй производной искомой функции  </w:t>
      </w:r>
      <w:r w:rsidRPr="00E3643D">
        <w:rPr>
          <w:position w:val="-30"/>
        </w:rPr>
        <w:object w:dxaOrig="560" w:dyaOrig="800">
          <v:shape id="_x0000_i1761" type="#_x0000_t75" style="width:27.75pt;height:40.5pt" o:ole="">
            <v:imagedata r:id="rId1504" o:title=""/>
          </v:shape>
          <o:OLEObject Type="Embed" ProgID="Equation.3" ShapeID="_x0000_i1761" DrawAspect="Content" ObjectID="_1708872172" r:id="rId1505"/>
        </w:object>
      </w:r>
      <w:r>
        <w:t xml:space="preserve">. </w:t>
      </w:r>
    </w:p>
    <w:p w:rsidR="00282028" w:rsidRDefault="00282028" w:rsidP="00282028">
      <w:pPr>
        <w:pStyle w:val="ab"/>
        <w:spacing w:before="0" w:after="0"/>
      </w:pPr>
      <w:r>
        <w:t xml:space="preserve">Визуализация </w:t>
      </w:r>
      <w:r>
        <w:rPr>
          <w:i/>
        </w:rPr>
        <w:t>символьной функции</w:t>
      </w:r>
      <w:r>
        <w:t xml:space="preserve"> одной переменной осуществляе</w:t>
      </w:r>
      <w:r>
        <w:t>т</w:t>
      </w:r>
      <w:r>
        <w:t xml:space="preserve">ся при помощи функции </w:t>
      </w:r>
      <w:r>
        <w:rPr>
          <w:rStyle w:val="aff4"/>
        </w:rPr>
        <w:t>ezplot</w:t>
      </w:r>
      <w:r>
        <w:t xml:space="preserve">. Если в качестве входного аргумента </w:t>
      </w:r>
      <w:r>
        <w:lastRenderedPageBreak/>
        <w:t xml:space="preserve">указана только символьная функция, то команда </w:t>
      </w:r>
      <w:r>
        <w:rPr>
          <w:rStyle w:val="aff4"/>
        </w:rPr>
        <w:t>ezplot(y)</w:t>
      </w:r>
      <w:r>
        <w:t xml:space="preserve"> в графич</w:t>
      </w:r>
      <w:r>
        <w:t>е</w:t>
      </w:r>
      <w:r>
        <w:t>ское окно выводит график функции на отрезке [–2</w:t>
      </w:r>
      <w:r>
        <w:sym w:font="Symbol" w:char="F070"/>
      </w:r>
      <w:r>
        <w:t>, 2</w:t>
      </w:r>
      <w:r>
        <w:sym w:font="Symbol" w:char="F070"/>
      </w:r>
      <w:r>
        <w:t xml:space="preserve">]. Можно задать второй входной аргумент в виде вектора с границами отрезка, на котором требуется построить график функции. В данном случае это выглядит так: </w:t>
      </w:r>
      <w:r>
        <w:rPr>
          <w:rStyle w:val="aff4"/>
        </w:rPr>
        <w:t>ezplot(y,[0 5]),grid</w:t>
      </w:r>
      <w:r>
        <w:t>.</w:t>
      </w:r>
    </w:p>
    <w:p w:rsidR="00282028" w:rsidRDefault="00282028" w:rsidP="00282028">
      <w:pPr>
        <w:pStyle w:val="a3"/>
        <w:rPr>
          <w:color w:val="000000"/>
          <w:szCs w:val="30"/>
        </w:rPr>
      </w:pPr>
      <w:r>
        <w:t>Полезно отметить одно из свойств символьных вычислений: вычи</w:t>
      </w:r>
      <w:r>
        <w:t>с</w:t>
      </w:r>
      <w:r>
        <w:t>ления с рациональными дробями позволяют получить значение символ</w:t>
      </w:r>
      <w:r>
        <w:t>ь</w:t>
      </w:r>
      <w:r>
        <w:t>ного выражения с любой степенью точности, т.е. найти сколь угодно мн</w:t>
      </w:r>
      <w:r>
        <w:t>о</w:t>
      </w:r>
      <w:r>
        <w:t xml:space="preserve">го значащих цифр результата. Для задания точности </w:t>
      </w:r>
      <w:r>
        <w:rPr>
          <w:i/>
        </w:rPr>
        <w:t>символьных</w:t>
      </w:r>
      <w:r>
        <w:t xml:space="preserve"> выраж</w:t>
      </w:r>
      <w:r>
        <w:t>е</w:t>
      </w:r>
      <w:r>
        <w:t xml:space="preserve">ний предназначена функция </w:t>
      </w:r>
      <w:r>
        <w:rPr>
          <w:rStyle w:val="aff4"/>
        </w:rPr>
        <w:t>vpa</w:t>
      </w:r>
      <w:r>
        <w:rPr>
          <w:rFonts w:ascii="Courier New" w:hAnsi="Courier New" w:cs="Courier New"/>
          <w:color w:val="000000"/>
          <w:szCs w:val="30"/>
        </w:rPr>
        <w:t xml:space="preserve"> (</w:t>
      </w:r>
      <w:r>
        <w:rPr>
          <w:color w:val="000000"/>
          <w:szCs w:val="30"/>
        </w:rPr>
        <w:t>Variable precision arithmetic). По умо</w:t>
      </w:r>
      <w:r>
        <w:rPr>
          <w:color w:val="000000"/>
          <w:szCs w:val="30"/>
        </w:rPr>
        <w:t>л</w:t>
      </w:r>
      <w:r>
        <w:rPr>
          <w:color w:val="000000"/>
          <w:szCs w:val="30"/>
        </w:rPr>
        <w:t>чанию удерживаются 32 значащие цифры. Второй дополнительный пар</w:t>
      </w:r>
      <w:r>
        <w:rPr>
          <w:color w:val="000000"/>
          <w:szCs w:val="30"/>
        </w:rPr>
        <w:t>а</w:t>
      </w:r>
      <w:r>
        <w:rPr>
          <w:color w:val="000000"/>
          <w:szCs w:val="30"/>
        </w:rPr>
        <w:t xml:space="preserve">метр </w:t>
      </w:r>
      <w:r>
        <w:rPr>
          <w:rStyle w:val="aff4"/>
        </w:rPr>
        <w:t>vpa</w:t>
      </w:r>
      <w:r>
        <w:rPr>
          <w:color w:val="000000"/>
          <w:szCs w:val="30"/>
        </w:rPr>
        <w:t xml:space="preserve"> задает число значащих цифр. Для глобальной установки прим</w:t>
      </w:r>
      <w:r>
        <w:rPr>
          <w:color w:val="000000"/>
          <w:szCs w:val="30"/>
        </w:rPr>
        <w:t>е</w:t>
      </w:r>
      <w:r>
        <w:rPr>
          <w:color w:val="000000"/>
          <w:szCs w:val="30"/>
        </w:rPr>
        <w:t xml:space="preserve">няется функция </w:t>
      </w:r>
      <w:r>
        <w:rPr>
          <w:rStyle w:val="aff4"/>
        </w:rPr>
        <w:t>digits</w:t>
      </w:r>
      <w:r>
        <w:rPr>
          <w:color w:val="000000"/>
          <w:szCs w:val="30"/>
        </w:rPr>
        <w:t>, во входном аргументе которой указывается тр</w:t>
      </w:r>
      <w:r>
        <w:rPr>
          <w:color w:val="000000"/>
          <w:szCs w:val="30"/>
        </w:rPr>
        <w:t>е</w:t>
      </w:r>
      <w:r>
        <w:rPr>
          <w:color w:val="000000"/>
          <w:szCs w:val="30"/>
        </w:rPr>
        <w:t xml:space="preserve">буемое количество цифр. </w:t>
      </w:r>
    </w:p>
    <w:p w:rsidR="00282028" w:rsidRDefault="00282028" w:rsidP="003A456E">
      <w:pPr>
        <w:pStyle w:val="ab"/>
      </w:pPr>
      <w:r>
        <w:t xml:space="preserve">Решим ДУ приведенных выше примеров в </w:t>
      </w:r>
      <w:r>
        <w:rPr>
          <w:lang w:val="en-US"/>
        </w:rPr>
        <w:t>MatLab</w:t>
      </w:r>
      <w:r>
        <w:t>.</w:t>
      </w:r>
    </w:p>
    <w:p w:rsidR="00282028" w:rsidRDefault="00282028" w:rsidP="00282028">
      <w:pPr>
        <w:pStyle w:val="a3"/>
      </w:pPr>
      <w:r>
        <w:t xml:space="preserve">1). ДУ из </w:t>
      </w:r>
      <w:r w:rsidRPr="003A456E">
        <w:rPr>
          <w:highlight w:val="yellow"/>
        </w:rPr>
        <w:t>примера 4.1:</w:t>
      </w:r>
    </w:p>
    <w:p w:rsidR="00282028" w:rsidRDefault="003A456E" w:rsidP="00282028">
      <w:pPr>
        <w:pStyle w:val="ab"/>
      </w:pPr>
      <w:r w:rsidRPr="00E3643D">
        <w:rPr>
          <w:position w:val="-28"/>
        </w:rPr>
        <w:object w:dxaOrig="1860" w:dyaOrig="720">
          <v:shape id="_x0000_i1762" type="#_x0000_t75" style="width:94.5pt;height:36pt" o:ole="">
            <v:imagedata r:id="rId1506" o:title=""/>
          </v:shape>
          <o:OLEObject Type="Embed" ProgID="Equation.3" ShapeID="_x0000_i1762" DrawAspect="Content" ObjectID="_1708872173" r:id="rId1507"/>
        </w:object>
      </w:r>
    </w:p>
    <w:p w:rsidR="00282028" w:rsidRDefault="00282028" w:rsidP="00282028">
      <w:pPr>
        <w:pStyle w:val="a3"/>
        <w:ind w:firstLine="0"/>
      </w:pPr>
      <w:r>
        <w:t xml:space="preserve">с начальным условием </w:t>
      </w:r>
      <w:r>
        <w:rPr>
          <w:i/>
          <w:lang w:val="en-US"/>
        </w:rPr>
        <w:t>y</w:t>
      </w:r>
      <w:r>
        <w:t>(0) = 0.</w:t>
      </w:r>
    </w:p>
    <w:p w:rsidR="00282028" w:rsidRDefault="00282028" w:rsidP="00282028">
      <w:pPr>
        <w:pStyle w:val="ab"/>
      </w:pPr>
      <w:r>
        <w:tab/>
        <w:t>Получим общее решение ОДУ данного примера, не указывая н</w:t>
      </w:r>
      <w:r>
        <w:t>а</w:t>
      </w:r>
      <w:r>
        <w:t>чального условия:</w:t>
      </w:r>
    </w:p>
    <w:p w:rsidR="00282028" w:rsidRDefault="00282028" w:rsidP="00282028">
      <w:pPr>
        <w:pStyle w:val="ab"/>
        <w:rPr>
          <w:rStyle w:val="aff4"/>
          <w:lang w:val="en-US"/>
        </w:rPr>
      </w:pPr>
      <w:r>
        <w:rPr>
          <w:rStyle w:val="aff4"/>
          <w:lang w:val="en-US"/>
        </w:rPr>
        <w:t>y=</w:t>
      </w:r>
      <w:proofErr w:type="gramStart"/>
      <w:r>
        <w:rPr>
          <w:rStyle w:val="aff4"/>
          <w:lang w:val="en-US"/>
        </w:rPr>
        <w:t>dsolve(</w:t>
      </w:r>
      <w:proofErr w:type="gramEnd"/>
      <w:r>
        <w:rPr>
          <w:rStyle w:val="aff4"/>
          <w:lang w:val="en-US"/>
        </w:rPr>
        <w:t>'2*Dy+y=1+2*t')</w:t>
      </w:r>
    </w:p>
    <w:p w:rsidR="00282028" w:rsidRPr="00E77CF2" w:rsidRDefault="00282028" w:rsidP="00BA6B17">
      <w:pPr>
        <w:pStyle w:val="aff3"/>
      </w:pPr>
      <w:r>
        <w:rPr>
          <w:lang w:val="en-US"/>
        </w:rPr>
        <w:t>y</w:t>
      </w:r>
      <w:r w:rsidRPr="00E77CF2">
        <w:t xml:space="preserve"> =</w:t>
      </w:r>
      <w:r w:rsidR="00BA6B17">
        <w:t xml:space="preserve"> </w:t>
      </w:r>
      <w:r w:rsidRPr="00E77CF2">
        <w:t>-3+2*</w:t>
      </w:r>
      <w:r>
        <w:rPr>
          <w:lang w:val="en-US"/>
        </w:rPr>
        <w:t>t</w:t>
      </w:r>
      <w:r w:rsidRPr="00E77CF2">
        <w:t>+</w:t>
      </w:r>
      <w:proofErr w:type="gramStart"/>
      <w:r>
        <w:rPr>
          <w:lang w:val="en-US"/>
        </w:rPr>
        <w:t>exp</w:t>
      </w:r>
      <w:r w:rsidRPr="00E77CF2">
        <w:t>(</w:t>
      </w:r>
      <w:proofErr w:type="gramEnd"/>
      <w:r w:rsidRPr="00E77CF2">
        <w:t>-1/2*</w:t>
      </w:r>
      <w:r>
        <w:rPr>
          <w:lang w:val="en-US"/>
        </w:rPr>
        <w:t>t</w:t>
      </w:r>
      <w:r w:rsidRPr="00E77CF2">
        <w:t>)*</w:t>
      </w:r>
      <w:r>
        <w:rPr>
          <w:lang w:val="en-US"/>
        </w:rPr>
        <w:t>C</w:t>
      </w:r>
      <w:r w:rsidRPr="00E77CF2">
        <w:t>1</w:t>
      </w:r>
    </w:p>
    <w:p w:rsidR="00282028" w:rsidRDefault="00282028" w:rsidP="00282028">
      <w:pPr>
        <w:pStyle w:val="aff3"/>
        <w:rPr>
          <w:b/>
          <w:sz w:val="30"/>
          <w:szCs w:val="30"/>
        </w:rPr>
      </w:pPr>
      <w:proofErr w:type="gramStart"/>
      <w:r w:rsidRPr="00CE2AD5">
        <w:rPr>
          <w:rFonts w:ascii="Times New Roman" w:hAnsi="Times New Roman" w:cs="Times New Roman"/>
          <w:i/>
          <w:sz w:val="30"/>
          <w:szCs w:val="30"/>
        </w:rPr>
        <w:t>Постоянная</w:t>
      </w:r>
      <w:r>
        <w:rPr>
          <w:b/>
          <w:sz w:val="30"/>
          <w:szCs w:val="30"/>
        </w:rPr>
        <w:t xml:space="preserve"> </w:t>
      </w:r>
      <w:r w:rsidRPr="00E3643D">
        <w:rPr>
          <w:position w:val="-12"/>
        </w:rPr>
        <w:object w:dxaOrig="360" w:dyaOrig="380">
          <v:shape id="_x0000_i1763" type="#_x0000_t75" style="width:18.75pt;height:18.75pt" o:ole="">
            <v:imagedata r:id="rId1508" o:title=""/>
          </v:shape>
          <o:OLEObject Type="Embed" ProgID="Equation.3" ShapeID="_x0000_i1763" DrawAspect="Content" ObjectID="_1708872174" r:id="rId1509"/>
        </w:object>
      </w:r>
      <w:r>
        <w:t xml:space="preserve"> </w:t>
      </w:r>
      <w:r w:rsidRPr="00CE2AD5">
        <w:rPr>
          <w:rFonts w:ascii="Times New Roman" w:hAnsi="Times New Roman" w:cs="Times New Roman"/>
          <w:i/>
          <w:sz w:val="30"/>
          <w:szCs w:val="30"/>
        </w:rPr>
        <w:t>здесь обозначена через</w:t>
      </w:r>
      <w:r>
        <w:rPr>
          <w:rFonts w:ascii="Times New Roman" w:hAnsi="Times New Roman" w:cs="Times New Roman"/>
          <w:b/>
          <w:sz w:val="30"/>
          <w:szCs w:val="30"/>
        </w:rPr>
        <w:t xml:space="preserve"> </w:t>
      </w:r>
      <w:r w:rsidRPr="00E3643D">
        <w:rPr>
          <w:position w:val="-12"/>
        </w:rPr>
        <w:object w:dxaOrig="320" w:dyaOrig="380">
          <v:shape id="_x0000_i1764" type="#_x0000_t75" style="width:16.5pt;height:18.75pt" o:ole="">
            <v:imagedata r:id="rId1510" o:title=""/>
          </v:shape>
          <o:OLEObject Type="Embed" ProgID="Equation.3" ShapeID="_x0000_i1764" DrawAspect="Content" ObjectID="_1708872175" r:id="rId1511"/>
        </w:object>
      </w:r>
      <w:r>
        <w:rPr>
          <w:rFonts w:ascii="Times New Roman" w:hAnsi="Times New Roman" w:cs="Times New Roman"/>
          <w:sz w:val="30"/>
          <w:szCs w:val="30"/>
        </w:rPr>
        <w:t>.</w:t>
      </w:r>
      <w:r>
        <w:rPr>
          <w:b/>
          <w:sz w:val="30"/>
          <w:szCs w:val="30"/>
        </w:rPr>
        <w:t xml:space="preserve"> </w:t>
      </w:r>
      <w:proofErr w:type="gramEnd"/>
    </w:p>
    <w:p w:rsidR="00282028" w:rsidRDefault="00282028" w:rsidP="00282028">
      <w:pPr>
        <w:pStyle w:val="a3"/>
      </w:pPr>
      <w:r>
        <w:t>Теперь используем во входном аргументе программы начальное у</w:t>
      </w:r>
      <w:r>
        <w:t>с</w:t>
      </w:r>
      <w:r>
        <w:t>ловие:</w:t>
      </w:r>
    </w:p>
    <w:p w:rsidR="00282028" w:rsidRDefault="00282028" w:rsidP="00282028">
      <w:pPr>
        <w:pStyle w:val="aff3"/>
        <w:spacing w:before="120"/>
        <w:rPr>
          <w:lang w:val="en-US"/>
        </w:rPr>
      </w:pPr>
      <w:r>
        <w:rPr>
          <w:lang w:val="en-US"/>
        </w:rPr>
        <w:t>y</w:t>
      </w:r>
      <w:r w:rsidR="007C2FE7">
        <w:rPr>
          <w:lang w:val="en-US"/>
        </w:rPr>
        <w:t xml:space="preserve"> </w:t>
      </w:r>
      <w:r>
        <w:rPr>
          <w:lang w:val="en-US"/>
        </w:rPr>
        <w:t>=</w:t>
      </w:r>
      <w:r w:rsidR="007C2FE7">
        <w:rPr>
          <w:lang w:val="en-US"/>
        </w:rPr>
        <w:t xml:space="preserve"> </w:t>
      </w:r>
      <w:proofErr w:type="gramStart"/>
      <w:r>
        <w:rPr>
          <w:lang w:val="en-US"/>
        </w:rPr>
        <w:t>dsolve(</w:t>
      </w:r>
      <w:proofErr w:type="gramEnd"/>
      <w:r>
        <w:rPr>
          <w:lang w:val="en-US"/>
        </w:rPr>
        <w:t>'2*Dy+y=1+2*t','y(0)=0')</w:t>
      </w:r>
    </w:p>
    <w:p w:rsidR="00282028" w:rsidRPr="00E77CF2" w:rsidRDefault="00282028" w:rsidP="00BA6B17">
      <w:pPr>
        <w:pStyle w:val="aff3"/>
      </w:pPr>
      <w:r>
        <w:rPr>
          <w:lang w:val="en-US"/>
        </w:rPr>
        <w:t>y</w:t>
      </w:r>
      <w:r w:rsidRPr="00E77CF2">
        <w:t xml:space="preserve"> =</w:t>
      </w:r>
      <w:r w:rsidR="00BA6B17">
        <w:t xml:space="preserve"> </w:t>
      </w:r>
      <w:r w:rsidRPr="00E77CF2">
        <w:t>-3+2*</w:t>
      </w:r>
      <w:r>
        <w:rPr>
          <w:lang w:val="en-US"/>
        </w:rPr>
        <w:t>t</w:t>
      </w:r>
      <w:r w:rsidRPr="00E77CF2">
        <w:t>+3*</w:t>
      </w:r>
      <w:proofErr w:type="gramStart"/>
      <w:r>
        <w:rPr>
          <w:lang w:val="en-US"/>
        </w:rPr>
        <w:t>exp</w:t>
      </w:r>
      <w:r w:rsidRPr="00E77CF2">
        <w:t>(</w:t>
      </w:r>
      <w:proofErr w:type="gramEnd"/>
      <w:r w:rsidRPr="00E77CF2">
        <w:t>-1/2*</w:t>
      </w:r>
      <w:r>
        <w:rPr>
          <w:lang w:val="en-US"/>
        </w:rPr>
        <w:t>t</w:t>
      </w:r>
      <w:r w:rsidRPr="00E77CF2">
        <w:t>).</w:t>
      </w:r>
    </w:p>
    <w:p w:rsidR="00282028" w:rsidRDefault="00282028" w:rsidP="00282028">
      <w:pPr>
        <w:pStyle w:val="a3"/>
      </w:pPr>
      <w:r>
        <w:t xml:space="preserve">Естественно, получилось то же частное решение </w:t>
      </w:r>
      <w:proofErr w:type="gramStart"/>
      <w:r>
        <w:t>неоднородного</w:t>
      </w:r>
      <w:proofErr w:type="gramEnd"/>
      <w:r>
        <w:t xml:space="preserve"> ДУ.</w:t>
      </w:r>
    </w:p>
    <w:p w:rsidR="00282028" w:rsidRDefault="00282028" w:rsidP="00282028">
      <w:pPr>
        <w:pStyle w:val="a3"/>
      </w:pPr>
      <w:r>
        <w:t>Знак равенства при введении ДУ можно ставить в любом месте. Н</w:t>
      </w:r>
      <w:r>
        <w:t>а</w:t>
      </w:r>
      <w:r>
        <w:t>пример, заданное уравнение можно ввести в виде</w:t>
      </w:r>
    </w:p>
    <w:p w:rsidR="00282028" w:rsidRPr="00BA6B17" w:rsidRDefault="00282028" w:rsidP="00BA6B17">
      <w:pPr>
        <w:pStyle w:val="ab"/>
      </w:pPr>
      <w:r w:rsidRPr="00BA6B17">
        <w:object w:dxaOrig="2000" w:dyaOrig="720">
          <v:shape id="_x0000_i1765" type="#_x0000_t75" style="width:100.5pt;height:36pt" o:ole="">
            <v:imagedata r:id="rId1512" o:title=""/>
          </v:shape>
          <o:OLEObject Type="Embed" ProgID="Equation.3" ShapeID="_x0000_i1765" DrawAspect="Content" ObjectID="_1708872176" r:id="rId1513"/>
        </w:object>
      </w:r>
      <w:r w:rsidRPr="00BA6B17">
        <w:t xml:space="preserve">   или   </w:t>
      </w:r>
      <w:r w:rsidRPr="00BA6B17">
        <w:object w:dxaOrig="2220" w:dyaOrig="720">
          <v:shape id="_x0000_i1766" type="#_x0000_t75" style="width:111pt;height:36pt" o:ole="">
            <v:imagedata r:id="rId1514" o:title=""/>
          </v:shape>
          <o:OLEObject Type="Embed" ProgID="Equation.3" ShapeID="_x0000_i1766" DrawAspect="Content" ObjectID="_1708872177" r:id="rId1515"/>
        </w:object>
      </w:r>
      <w:r w:rsidRPr="00BA6B17">
        <w:t>.</w:t>
      </w:r>
    </w:p>
    <w:p w:rsidR="00282028" w:rsidRPr="004844EC" w:rsidRDefault="00282028" w:rsidP="004844EC">
      <w:pPr>
        <w:pStyle w:val="a3"/>
      </w:pPr>
      <w:r w:rsidRPr="004844EC">
        <w:t>Результат будет один и тот же. Убедимся в этом:</w:t>
      </w:r>
    </w:p>
    <w:p w:rsidR="00282028" w:rsidRPr="00E77CF2" w:rsidRDefault="00282028" w:rsidP="00282028">
      <w:pPr>
        <w:pStyle w:val="aff3"/>
        <w:spacing w:before="120"/>
      </w:pPr>
      <w:r>
        <w:rPr>
          <w:lang w:val="en-US"/>
        </w:rPr>
        <w:t>y</w:t>
      </w:r>
      <w:r w:rsidRPr="00E77CF2">
        <w:t>=</w:t>
      </w:r>
      <w:proofErr w:type="gramStart"/>
      <w:r>
        <w:rPr>
          <w:lang w:val="en-US"/>
        </w:rPr>
        <w:t>dsolve</w:t>
      </w:r>
      <w:r w:rsidRPr="00E77CF2">
        <w:t>(</w:t>
      </w:r>
      <w:proofErr w:type="gramEnd"/>
      <w:r w:rsidRPr="00E77CF2">
        <w:t>'2*</w:t>
      </w:r>
      <w:r>
        <w:rPr>
          <w:lang w:val="en-US"/>
        </w:rPr>
        <w:t>Dy</w:t>
      </w:r>
      <w:r w:rsidRPr="00E77CF2">
        <w:t>=-</w:t>
      </w:r>
      <w:r>
        <w:rPr>
          <w:lang w:val="en-US"/>
        </w:rPr>
        <w:t>y</w:t>
      </w:r>
      <w:r w:rsidRPr="00E77CF2">
        <w:t>+1+2*</w:t>
      </w:r>
      <w:r>
        <w:rPr>
          <w:lang w:val="en-US"/>
        </w:rPr>
        <w:t>t</w:t>
      </w:r>
      <w:r w:rsidRPr="00E77CF2">
        <w:t>','</w:t>
      </w:r>
      <w:r>
        <w:rPr>
          <w:lang w:val="en-US"/>
        </w:rPr>
        <w:t>y</w:t>
      </w:r>
      <w:r w:rsidRPr="00E77CF2">
        <w:t>(0)=0')</w:t>
      </w:r>
    </w:p>
    <w:p w:rsidR="00282028" w:rsidRDefault="00282028" w:rsidP="00BA6B17">
      <w:pPr>
        <w:pStyle w:val="aff3"/>
        <w:rPr>
          <w:lang w:val="en-US"/>
        </w:rPr>
      </w:pPr>
      <w:r>
        <w:rPr>
          <w:lang w:val="en-US"/>
        </w:rPr>
        <w:t>y =</w:t>
      </w:r>
      <w:r w:rsidR="00BA6B17" w:rsidRPr="00E0788E">
        <w:rPr>
          <w:lang w:val="en-US"/>
        </w:rPr>
        <w:t xml:space="preserve"> </w:t>
      </w:r>
      <w:r>
        <w:rPr>
          <w:lang w:val="en-US"/>
        </w:rPr>
        <w:t>-3+2*t+3*</w:t>
      </w:r>
      <w:proofErr w:type="gramStart"/>
      <w:r>
        <w:rPr>
          <w:lang w:val="en-US"/>
        </w:rPr>
        <w:t>exp(</w:t>
      </w:r>
      <w:proofErr w:type="gramEnd"/>
      <w:r>
        <w:rPr>
          <w:lang w:val="en-US"/>
        </w:rPr>
        <w:t>-1/2*t)</w:t>
      </w:r>
    </w:p>
    <w:p w:rsidR="00282028" w:rsidRDefault="00282028" w:rsidP="00B87A97">
      <w:pPr>
        <w:pStyle w:val="13"/>
        <w:tabs>
          <w:tab w:val="right" w:pos="9356"/>
        </w:tabs>
        <w:spacing w:line="360" w:lineRule="auto"/>
        <w:ind w:right="-1"/>
        <w:rPr>
          <w:sz w:val="28"/>
          <w:lang w:val="en-US"/>
        </w:rPr>
      </w:pPr>
      <w:r>
        <w:rPr>
          <w:sz w:val="28"/>
        </w:rPr>
        <w:t>или</w:t>
      </w:r>
    </w:p>
    <w:p w:rsidR="00282028" w:rsidRDefault="00282028" w:rsidP="00282028">
      <w:pPr>
        <w:pStyle w:val="aff3"/>
        <w:rPr>
          <w:lang w:val="en-US"/>
        </w:rPr>
      </w:pPr>
      <w:r>
        <w:rPr>
          <w:lang w:val="en-US"/>
        </w:rPr>
        <w:lastRenderedPageBreak/>
        <w:t>y=</w:t>
      </w:r>
      <w:proofErr w:type="gramStart"/>
      <w:r>
        <w:rPr>
          <w:lang w:val="en-US"/>
        </w:rPr>
        <w:t>dsolve(</w:t>
      </w:r>
      <w:proofErr w:type="gramEnd"/>
      <w:r>
        <w:rPr>
          <w:lang w:val="en-US"/>
        </w:rPr>
        <w:t>'2*Dy+y-1-2*t=0','y(0)=0')</w:t>
      </w:r>
    </w:p>
    <w:p w:rsidR="00282028" w:rsidRPr="00E77CF2" w:rsidRDefault="00282028" w:rsidP="00282028">
      <w:pPr>
        <w:pStyle w:val="aff3"/>
      </w:pPr>
      <w:r>
        <w:rPr>
          <w:lang w:val="en-US"/>
        </w:rPr>
        <w:t>y</w:t>
      </w:r>
      <w:r w:rsidRPr="00E77CF2">
        <w:t xml:space="preserve"> =</w:t>
      </w:r>
      <w:r w:rsidR="00BA6B17">
        <w:t xml:space="preserve"> </w:t>
      </w:r>
      <w:r w:rsidRPr="00E77CF2">
        <w:t>-3+2*</w:t>
      </w:r>
      <w:r>
        <w:rPr>
          <w:lang w:val="en-US"/>
        </w:rPr>
        <w:t>t</w:t>
      </w:r>
      <w:r w:rsidRPr="00E77CF2">
        <w:t>+3*</w:t>
      </w:r>
      <w:proofErr w:type="gramStart"/>
      <w:r>
        <w:rPr>
          <w:lang w:val="en-US"/>
        </w:rPr>
        <w:t>exp</w:t>
      </w:r>
      <w:r w:rsidRPr="00E77CF2">
        <w:t>(</w:t>
      </w:r>
      <w:proofErr w:type="gramEnd"/>
      <w:r w:rsidRPr="00E77CF2">
        <w:t>-1/2*</w:t>
      </w:r>
      <w:r>
        <w:rPr>
          <w:lang w:val="en-US"/>
        </w:rPr>
        <w:t>t</w:t>
      </w:r>
      <w:r w:rsidRPr="00E77CF2">
        <w:t>).</w:t>
      </w:r>
    </w:p>
    <w:p w:rsidR="00282028" w:rsidRDefault="00282028" w:rsidP="00282028">
      <w:pPr>
        <w:pStyle w:val="a3"/>
        <w:spacing w:before="120"/>
      </w:pPr>
      <w:r>
        <w:t xml:space="preserve">2). ДУ из </w:t>
      </w:r>
      <w:r w:rsidRPr="00BA6B17">
        <w:rPr>
          <w:highlight w:val="yellow"/>
        </w:rPr>
        <w:t>примера 4.2</w:t>
      </w:r>
      <w:r>
        <w:t>:</w:t>
      </w:r>
    </w:p>
    <w:p w:rsidR="00282028" w:rsidRDefault="00282028" w:rsidP="00282028">
      <w:pPr>
        <w:pStyle w:val="ab"/>
      </w:pPr>
      <w:r w:rsidRPr="00E3643D">
        <w:rPr>
          <w:position w:val="-30"/>
        </w:rPr>
        <w:object w:dxaOrig="2840" w:dyaOrig="800">
          <v:shape id="_x0000_i1767" type="#_x0000_t75" style="width:142.5pt;height:40.5pt" o:ole="">
            <v:imagedata r:id="rId1516" o:title=""/>
          </v:shape>
          <o:OLEObject Type="Embed" ProgID="Equation.3" ShapeID="_x0000_i1767" DrawAspect="Content" ObjectID="_1708872178" r:id="rId1517"/>
        </w:object>
      </w:r>
    </w:p>
    <w:p w:rsidR="00282028" w:rsidRDefault="00282028" w:rsidP="00282028">
      <w:pPr>
        <w:pStyle w:val="a3"/>
        <w:ind w:firstLine="0"/>
        <w:rPr>
          <w:iCs/>
        </w:rPr>
      </w:pPr>
      <w:r>
        <w:t xml:space="preserve">при нулевых начальных условиях </w:t>
      </w:r>
      <w:r w:rsidRPr="00E3643D">
        <w:rPr>
          <w:position w:val="-12"/>
        </w:rPr>
        <w:object w:dxaOrig="1060" w:dyaOrig="360">
          <v:shape id="_x0000_i1768" type="#_x0000_t75" style="width:53.25pt;height:18.75pt" o:ole="">
            <v:imagedata r:id="rId1518" o:title=""/>
          </v:shape>
          <o:OLEObject Type="Embed" ProgID="Equation.3" ShapeID="_x0000_i1768" DrawAspect="Content" ObjectID="_1708872179" r:id="rId1519"/>
        </w:object>
      </w:r>
      <w:r>
        <w:t xml:space="preserve"> и </w:t>
      </w:r>
      <w:r w:rsidRPr="00E3643D">
        <w:rPr>
          <w:position w:val="-12"/>
        </w:rPr>
        <w:object w:dxaOrig="1140" w:dyaOrig="360">
          <v:shape id="_x0000_i1769" type="#_x0000_t75" style="width:56.25pt;height:18.75pt" o:ole="">
            <v:imagedata r:id="rId1520" o:title=""/>
          </v:shape>
          <o:OLEObject Type="Embed" ProgID="Equation.3" ShapeID="_x0000_i1769" DrawAspect="Content" ObjectID="_1708872180" r:id="rId1521"/>
        </w:object>
      </w:r>
      <w:r>
        <w:t>.</w:t>
      </w:r>
    </w:p>
    <w:p w:rsidR="00282028" w:rsidRDefault="00282028" w:rsidP="00282028">
      <w:pPr>
        <w:pStyle w:val="a3"/>
      </w:pPr>
      <w:r>
        <w:t xml:space="preserve">Решим это уравнение в </w:t>
      </w:r>
      <w:r>
        <w:rPr>
          <w:lang w:val="en-US"/>
        </w:rPr>
        <w:t>MATLAB</w:t>
      </w:r>
      <w:r>
        <w:t xml:space="preserve">: </w:t>
      </w:r>
    </w:p>
    <w:p w:rsidR="00282028" w:rsidRDefault="00282028" w:rsidP="00282028">
      <w:pPr>
        <w:pStyle w:val="aff3"/>
        <w:spacing w:before="120"/>
        <w:rPr>
          <w:lang w:val="en-US"/>
        </w:rPr>
      </w:pPr>
      <w:r>
        <w:rPr>
          <w:lang w:val="en-US"/>
        </w:rPr>
        <w:t>y=</w:t>
      </w:r>
      <w:proofErr w:type="gramStart"/>
      <w:r>
        <w:rPr>
          <w:lang w:val="en-US"/>
        </w:rPr>
        <w:t>dsolve(</w:t>
      </w:r>
      <w:proofErr w:type="gramEnd"/>
      <w:r>
        <w:rPr>
          <w:lang w:val="en-US"/>
        </w:rPr>
        <w:t>'D2y+6*Dy+8*y=10*exp(-</w:t>
      </w:r>
      <w:r w:rsidR="00BA6B17" w:rsidRPr="00BA6B17">
        <w:rPr>
          <w:lang w:val="en-US"/>
        </w:rPr>
        <w:t>3</w:t>
      </w:r>
      <w:r>
        <w:rPr>
          <w:lang w:val="en-US"/>
        </w:rPr>
        <w:t>*t)','Dy(0)=0','y(0)=0')</w:t>
      </w:r>
    </w:p>
    <w:p w:rsidR="00282028" w:rsidRDefault="00282028" w:rsidP="00282028">
      <w:pPr>
        <w:pStyle w:val="aff3"/>
        <w:spacing w:after="120"/>
        <w:rPr>
          <w:lang w:val="en-US"/>
        </w:rPr>
      </w:pPr>
      <w:r>
        <w:rPr>
          <w:lang w:val="en-US"/>
        </w:rPr>
        <w:t xml:space="preserve">y </w:t>
      </w:r>
      <w:proofErr w:type="gramStart"/>
      <w:r>
        <w:rPr>
          <w:lang w:val="en-US"/>
        </w:rPr>
        <w:t>=(</w:t>
      </w:r>
      <w:proofErr w:type="gramEnd"/>
      <w:r>
        <w:rPr>
          <w:lang w:val="en-US"/>
        </w:rPr>
        <w:t>-10/exp(t)+5*exp(-2*t)+5)*exp(-2*t)</w:t>
      </w:r>
    </w:p>
    <w:p w:rsidR="00282028" w:rsidRDefault="00282028" w:rsidP="00282028">
      <w:pPr>
        <w:pStyle w:val="a3"/>
      </w:pPr>
      <w:r>
        <w:t>Проверим правильность полученного результата, подставив выр</w:t>
      </w:r>
      <w:r>
        <w:t>а</w:t>
      </w:r>
      <w:r>
        <w:t xml:space="preserve">жение для </w:t>
      </w:r>
      <w:r>
        <w:rPr>
          <w:i/>
          <w:lang w:val="en-US"/>
        </w:rPr>
        <w:t>y</w:t>
      </w:r>
      <w:r>
        <w:rPr>
          <w:i/>
        </w:rPr>
        <w:t>(</w:t>
      </w:r>
      <w:r>
        <w:rPr>
          <w:i/>
          <w:lang w:val="en-US"/>
        </w:rPr>
        <w:t>t</w:t>
      </w:r>
      <w:r>
        <w:rPr>
          <w:i/>
        </w:rPr>
        <w:t>)</w:t>
      </w:r>
      <w:r>
        <w:t xml:space="preserve"> </w:t>
      </w:r>
      <w:proofErr w:type="gramStart"/>
      <w:r>
        <w:t>в</w:t>
      </w:r>
      <w:proofErr w:type="gramEnd"/>
      <w:r>
        <w:t xml:space="preserve"> исходное ДУ. Вычисление производных любого порядка проще производить при помощи функции </w:t>
      </w:r>
      <w:r>
        <w:rPr>
          <w:rStyle w:val="aff4"/>
        </w:rPr>
        <w:t>diff</w:t>
      </w:r>
      <w:r>
        <w:t>. Символьная запись функции указывается в первом входном аргументе, переменная, по кот</w:t>
      </w:r>
      <w:r>
        <w:t>о</w:t>
      </w:r>
      <w:r>
        <w:t>рой производится дифференцирование – во втором, а порядок произво</w:t>
      </w:r>
      <w:r>
        <w:t>д</w:t>
      </w:r>
      <w:r>
        <w:t>ной – в третьем:</w:t>
      </w:r>
    </w:p>
    <w:p w:rsidR="00282028" w:rsidRDefault="00282028" w:rsidP="00282028">
      <w:pPr>
        <w:pStyle w:val="aff3"/>
        <w:spacing w:before="120"/>
        <w:rPr>
          <w:lang w:val="en-US"/>
        </w:rPr>
      </w:pPr>
      <w:r>
        <w:rPr>
          <w:lang w:val="en-US"/>
        </w:rPr>
        <w:t>y=</w:t>
      </w:r>
      <w:proofErr w:type="gramStart"/>
      <w:r>
        <w:rPr>
          <w:lang w:val="en-US"/>
        </w:rPr>
        <w:t>dsolve(</w:t>
      </w:r>
      <w:proofErr w:type="gramEnd"/>
      <w:r>
        <w:rPr>
          <w:lang w:val="en-US"/>
        </w:rPr>
        <w:t>'D2y+6*Dy+8*y=10*exp(-3*t)','Dy(0)=0,y(0)=0')</w:t>
      </w:r>
    </w:p>
    <w:p w:rsidR="00282028" w:rsidRDefault="00282028" w:rsidP="00282028">
      <w:pPr>
        <w:pStyle w:val="aff3"/>
        <w:spacing w:after="120"/>
        <w:rPr>
          <w:lang w:val="en-US"/>
        </w:rPr>
      </w:pPr>
      <w:r>
        <w:rPr>
          <w:lang w:val="en-US"/>
        </w:rPr>
        <w:t>S=</w:t>
      </w:r>
      <w:proofErr w:type="gramStart"/>
      <w:r>
        <w:rPr>
          <w:lang w:val="en-US"/>
        </w:rPr>
        <w:t>simplify(</w:t>
      </w:r>
      <w:proofErr w:type="gramEnd"/>
      <w:r>
        <w:rPr>
          <w:lang w:val="en-US"/>
        </w:rPr>
        <w:t>diff(y,t,2)+6*diff(y,t,1)+8*y)</w:t>
      </w:r>
    </w:p>
    <w:p w:rsidR="00282028" w:rsidRDefault="00282028" w:rsidP="00282028">
      <w:pPr>
        <w:pStyle w:val="a3"/>
        <w:ind w:firstLine="709"/>
      </w:pPr>
      <w:r>
        <w:t>В командном окне появляется результат:</w:t>
      </w:r>
    </w:p>
    <w:p w:rsidR="00282028" w:rsidRDefault="00282028" w:rsidP="00BA6B17">
      <w:pPr>
        <w:pStyle w:val="aff3"/>
        <w:spacing w:before="120"/>
        <w:rPr>
          <w:lang w:val="en-US"/>
        </w:rPr>
      </w:pPr>
      <w:r>
        <w:rPr>
          <w:lang w:val="en-US"/>
        </w:rPr>
        <w:t>y =</w:t>
      </w:r>
      <w:r w:rsidR="00BA6B17" w:rsidRPr="00BA6B17">
        <w:rPr>
          <w:lang w:val="en-US"/>
        </w:rPr>
        <w:t xml:space="preserve"> </w:t>
      </w:r>
      <w:r>
        <w:rPr>
          <w:lang w:val="en-US"/>
        </w:rPr>
        <w:t>(-10/</w:t>
      </w:r>
      <w:proofErr w:type="gramStart"/>
      <w:r>
        <w:rPr>
          <w:lang w:val="en-US"/>
        </w:rPr>
        <w:t>exp(</w:t>
      </w:r>
      <w:proofErr w:type="gramEnd"/>
      <w:r>
        <w:rPr>
          <w:lang w:val="en-US"/>
        </w:rPr>
        <w:t>t)+5*exp(-2*t)+5)*exp(-2*t)</w:t>
      </w:r>
    </w:p>
    <w:p w:rsidR="00282028" w:rsidRPr="00E77CF2" w:rsidRDefault="00282028" w:rsidP="00BA6B17">
      <w:pPr>
        <w:pStyle w:val="aff3"/>
      </w:pPr>
      <w:r>
        <w:rPr>
          <w:lang w:val="en-US"/>
        </w:rPr>
        <w:t>S</w:t>
      </w:r>
      <w:r w:rsidRPr="00E77CF2">
        <w:t xml:space="preserve"> =</w:t>
      </w:r>
      <w:r w:rsidR="00BA6B17">
        <w:t xml:space="preserve"> </w:t>
      </w:r>
      <w:r w:rsidRPr="00E77CF2">
        <w:t>10*</w:t>
      </w:r>
      <w:proofErr w:type="gramStart"/>
      <w:r>
        <w:rPr>
          <w:lang w:val="en-US"/>
        </w:rPr>
        <w:t>exp</w:t>
      </w:r>
      <w:r w:rsidRPr="00E77CF2">
        <w:t>(</w:t>
      </w:r>
      <w:proofErr w:type="gramEnd"/>
      <w:r w:rsidRPr="00E77CF2">
        <w:t>-3*</w:t>
      </w:r>
      <w:r>
        <w:rPr>
          <w:lang w:val="en-US"/>
        </w:rPr>
        <w:t>t</w:t>
      </w:r>
      <w:r w:rsidRPr="00E77CF2">
        <w:t>)</w:t>
      </w:r>
    </w:p>
    <w:p w:rsidR="00282028" w:rsidRDefault="00282028" w:rsidP="00282028">
      <w:pPr>
        <w:pStyle w:val="a3"/>
      </w:pPr>
      <w:r>
        <w:t xml:space="preserve">Функция </w:t>
      </w:r>
      <w:r>
        <w:rPr>
          <w:rStyle w:val="aff4"/>
        </w:rPr>
        <w:t>dsolve</w:t>
      </w:r>
      <w:r>
        <w:rPr>
          <w:rFonts w:ascii="Arial" w:hAnsi="Arial" w:cs="Arial"/>
        </w:rPr>
        <w:t xml:space="preserve"> </w:t>
      </w:r>
      <w:r>
        <w:t>может решать несколько ДУ с начальными усл</w:t>
      </w:r>
      <w:r>
        <w:t>о</w:t>
      </w:r>
      <w:r>
        <w:t xml:space="preserve">виями или без них. С этой целью преобразуем ДУ данного примера </w:t>
      </w:r>
    </w:p>
    <w:p w:rsidR="00282028" w:rsidRDefault="004F6400" w:rsidP="00282028">
      <w:pPr>
        <w:pStyle w:val="ab"/>
      </w:pPr>
      <w:r w:rsidRPr="004F6400">
        <w:rPr>
          <w:position w:val="-30"/>
        </w:rPr>
        <w:object w:dxaOrig="3000" w:dyaOrig="820">
          <v:shape id="_x0000_i1770" type="#_x0000_t75" style="width:150pt;height:40.5pt" o:ole="">
            <v:imagedata r:id="rId1522" o:title=""/>
          </v:shape>
          <o:OLEObject Type="Embed" ProgID="Equation.3" ShapeID="_x0000_i1770" DrawAspect="Content" ObjectID="_1708872181" r:id="rId1523"/>
        </w:object>
      </w:r>
    </w:p>
    <w:p w:rsidR="00282028" w:rsidRDefault="00282028" w:rsidP="00282028">
      <w:pPr>
        <w:pStyle w:val="a3"/>
        <w:ind w:firstLine="0"/>
      </w:pPr>
      <w:r>
        <w:t xml:space="preserve">в уравнения состояния. Пусть </w:t>
      </w:r>
      <w:r w:rsidRPr="00E3643D">
        <w:rPr>
          <w:position w:val="-12"/>
        </w:rPr>
        <w:object w:dxaOrig="680" w:dyaOrig="380">
          <v:shape id="_x0000_i1771" type="#_x0000_t75" style="width:34.5pt;height:18.75pt" o:ole="">
            <v:imagedata r:id="rId1524" o:title=""/>
          </v:shape>
          <o:OLEObject Type="Embed" ProgID="Equation.3" ShapeID="_x0000_i1771" DrawAspect="Content" ObjectID="_1708872182" r:id="rId1525"/>
        </w:object>
      </w:r>
      <w:r>
        <w:t xml:space="preserve">, </w:t>
      </w:r>
      <w:r w:rsidRPr="00E3643D">
        <w:rPr>
          <w:position w:val="-12"/>
        </w:rPr>
        <w:object w:dxaOrig="820" w:dyaOrig="380">
          <v:shape id="_x0000_i1772" type="#_x0000_t75" style="width:41.25pt;height:18.75pt" o:ole="">
            <v:imagedata r:id="rId1526" o:title=""/>
          </v:shape>
          <o:OLEObject Type="Embed" ProgID="Equation.3" ShapeID="_x0000_i1772" DrawAspect="Content" ObjectID="_1708872183" r:id="rId1527"/>
        </w:object>
      </w:r>
      <w:r>
        <w:t xml:space="preserve">. Тогда </w:t>
      </w:r>
      <w:r w:rsidRPr="00E3643D">
        <w:rPr>
          <w:position w:val="-12"/>
        </w:rPr>
        <w:object w:dxaOrig="780" w:dyaOrig="380">
          <v:shape id="_x0000_i1773" type="#_x0000_t75" style="width:39pt;height:18.75pt" o:ole="">
            <v:imagedata r:id="rId1528" o:title=""/>
          </v:shape>
          <o:OLEObject Type="Embed" ProgID="Equation.3" ShapeID="_x0000_i1773" DrawAspect="Content" ObjectID="_1708872184" r:id="rId1529"/>
        </w:object>
      </w:r>
      <w:r>
        <w:t>, и уравнения с</w:t>
      </w:r>
      <w:r>
        <w:t>о</w:t>
      </w:r>
      <w:r>
        <w:t>стояния записываются в виде:</w:t>
      </w:r>
    </w:p>
    <w:p w:rsidR="00282028" w:rsidRDefault="004F6400" w:rsidP="00282028">
      <w:pPr>
        <w:pStyle w:val="ab"/>
      </w:pPr>
      <w:r w:rsidRPr="004F6400">
        <w:rPr>
          <w:position w:val="-40"/>
        </w:rPr>
        <w:object w:dxaOrig="3159" w:dyaOrig="960">
          <v:shape id="_x0000_i1774" type="#_x0000_t75" style="width:158.25pt;height:49.5pt" o:ole="">
            <v:imagedata r:id="rId1530" o:title=""/>
          </v:shape>
          <o:OLEObject Type="Embed" ProgID="Equation.3" ShapeID="_x0000_i1774" DrawAspect="Content" ObjectID="_1708872185" r:id="rId1531"/>
        </w:object>
      </w:r>
    </w:p>
    <w:p w:rsidR="00282028" w:rsidRDefault="00282028" w:rsidP="00282028">
      <w:pPr>
        <w:pStyle w:val="a3"/>
      </w:pPr>
      <w:r>
        <w:t xml:space="preserve">Пусть начальные условия – нулевые, т.е. </w:t>
      </w:r>
      <w:r w:rsidRPr="00E3643D">
        <w:rPr>
          <w:position w:val="-12"/>
        </w:rPr>
        <w:object w:dxaOrig="1040" w:dyaOrig="380">
          <v:shape id="_x0000_i1775" type="#_x0000_t75" style="width:52.5pt;height:18.75pt" o:ole="">
            <v:imagedata r:id="rId1532" o:title=""/>
          </v:shape>
          <o:OLEObject Type="Embed" ProgID="Equation.3" ShapeID="_x0000_i1775" DrawAspect="Content" ObjectID="_1708872186" r:id="rId1533"/>
        </w:object>
      </w:r>
      <w:r>
        <w:t xml:space="preserve"> и  </w:t>
      </w:r>
      <w:r w:rsidRPr="00E3643D">
        <w:rPr>
          <w:position w:val="-12"/>
        </w:rPr>
        <w:object w:dxaOrig="1840" w:dyaOrig="380">
          <v:shape id="_x0000_i1776" type="#_x0000_t75" style="width:91.5pt;height:18.75pt" o:ole="">
            <v:imagedata r:id="rId1534" o:title=""/>
          </v:shape>
          <o:OLEObject Type="Embed" ProgID="Equation.3" ShapeID="_x0000_i1776" DrawAspect="Content" ObjectID="_1708872187" r:id="rId1535"/>
        </w:object>
      </w:r>
      <w:r>
        <w:t xml:space="preserve">. Воспользуемся </w:t>
      </w:r>
      <w:r>
        <w:rPr>
          <w:lang w:val="en-US"/>
        </w:rPr>
        <w:t>MATLAB</w:t>
      </w:r>
      <w:r>
        <w:t>, используя в качестве выходных аргументов п</w:t>
      </w:r>
      <w:r>
        <w:t>е</w:t>
      </w:r>
      <w:r>
        <w:t>ременные состояния:</w:t>
      </w:r>
    </w:p>
    <w:p w:rsidR="00282028" w:rsidRDefault="00282028" w:rsidP="00282028">
      <w:pPr>
        <w:pStyle w:val="aff3"/>
        <w:spacing w:before="120"/>
        <w:rPr>
          <w:lang w:val="en-US"/>
        </w:rPr>
      </w:pPr>
      <w:r>
        <w:rPr>
          <w:lang w:val="en-US"/>
        </w:rPr>
        <w:t>[</w:t>
      </w:r>
      <w:proofErr w:type="gramStart"/>
      <w:r>
        <w:rPr>
          <w:lang w:val="en-US"/>
        </w:rPr>
        <w:t>x1,x2</w:t>
      </w:r>
      <w:proofErr w:type="gramEnd"/>
      <w:r>
        <w:rPr>
          <w:lang w:val="en-US"/>
        </w:rPr>
        <w:t>]=</w:t>
      </w:r>
      <w:proofErr w:type="gramStart"/>
      <w:r>
        <w:rPr>
          <w:lang w:val="en-US"/>
        </w:rPr>
        <w:t>dsolve(</w:t>
      </w:r>
      <w:proofErr w:type="gramEnd"/>
      <w:r>
        <w:rPr>
          <w:lang w:val="en-US"/>
        </w:rPr>
        <w:t>'Dx1=x2','Dx2=-8*x1-6*x2+10*exp(-3*t)','x1(0)=0,x2(0)=0')</w:t>
      </w:r>
    </w:p>
    <w:p w:rsidR="00282028" w:rsidRDefault="00282028" w:rsidP="00282028">
      <w:pPr>
        <w:pStyle w:val="aff3"/>
        <w:rPr>
          <w:lang w:val="en-US"/>
        </w:rPr>
      </w:pPr>
      <w:proofErr w:type="gramStart"/>
      <w:r>
        <w:rPr>
          <w:lang w:val="en-US"/>
        </w:rPr>
        <w:t>x1</w:t>
      </w:r>
      <w:proofErr w:type="gramEnd"/>
      <w:r>
        <w:rPr>
          <w:lang w:val="en-US"/>
        </w:rPr>
        <w:t xml:space="preserve"> = -10*exp(-3*t)+5*exp(-4*t)+5*exp(-2*t)</w:t>
      </w:r>
    </w:p>
    <w:p w:rsidR="00282028" w:rsidRDefault="00282028" w:rsidP="00282028">
      <w:pPr>
        <w:pStyle w:val="aff3"/>
        <w:rPr>
          <w:lang w:val="en-US"/>
        </w:rPr>
      </w:pPr>
      <w:proofErr w:type="gramStart"/>
      <w:r>
        <w:rPr>
          <w:lang w:val="en-US"/>
        </w:rPr>
        <w:lastRenderedPageBreak/>
        <w:t>x2</w:t>
      </w:r>
      <w:proofErr w:type="gramEnd"/>
      <w:r>
        <w:rPr>
          <w:lang w:val="en-US"/>
        </w:rPr>
        <w:t xml:space="preserve"> = 30*exp(-3*t)-20*exp(-4*t)-10*exp(-2*t)</w:t>
      </w:r>
    </w:p>
    <w:p w:rsidR="00282028" w:rsidRDefault="00282028" w:rsidP="00282028">
      <w:pPr>
        <w:pStyle w:val="a3"/>
      </w:pPr>
      <w:r>
        <w:t>Вторая переменная состояния – это скорость изменения первой п</w:t>
      </w:r>
      <w:r>
        <w:t>е</w:t>
      </w:r>
      <w:r>
        <w:t>ременной, т.е. ее производная.</w:t>
      </w:r>
    </w:p>
    <w:p w:rsidR="00282028" w:rsidRDefault="00282028" w:rsidP="00282028">
      <w:pPr>
        <w:pStyle w:val="a3"/>
      </w:pPr>
      <w:r>
        <w:t xml:space="preserve">3). ДУ </w:t>
      </w:r>
      <w:r w:rsidRPr="00BA6B17">
        <w:rPr>
          <w:highlight w:val="yellow"/>
        </w:rPr>
        <w:t>из примера 4.3</w:t>
      </w:r>
      <w:r w:rsidRPr="00CB5E8E">
        <w:t>:</w:t>
      </w:r>
    </w:p>
    <w:p w:rsidR="00282028" w:rsidRDefault="00282028" w:rsidP="00282028">
      <w:pPr>
        <w:pStyle w:val="ab"/>
      </w:pPr>
      <w:r w:rsidRPr="00CB5E8E">
        <w:rPr>
          <w:position w:val="-28"/>
        </w:rPr>
        <w:object w:dxaOrig="2380" w:dyaOrig="760">
          <v:shape id="_x0000_i1777" type="#_x0000_t75" style="width:118.5pt;height:38.25pt" o:ole="">
            <v:imagedata r:id="rId1536" o:title=""/>
          </v:shape>
          <o:OLEObject Type="Embed" ProgID="Equation.3" ShapeID="_x0000_i1777" DrawAspect="Content" ObjectID="_1708872188" r:id="rId1537"/>
        </w:object>
      </w:r>
    </w:p>
    <w:p w:rsidR="00282028" w:rsidRDefault="00282028" w:rsidP="00282028">
      <w:pPr>
        <w:pStyle w:val="a3"/>
        <w:ind w:firstLine="0"/>
      </w:pPr>
      <w:r>
        <w:t xml:space="preserve">при нулевых начальных условиях: </w:t>
      </w:r>
      <w:r>
        <w:rPr>
          <w:i/>
          <w:lang w:val="en-US"/>
        </w:rPr>
        <w:t>dy</w:t>
      </w:r>
      <w:r>
        <w:t>/</w:t>
      </w:r>
      <w:r>
        <w:rPr>
          <w:i/>
          <w:lang w:val="en-US"/>
        </w:rPr>
        <w:t>dt</w:t>
      </w:r>
      <w:r>
        <w:t>(0)=</w:t>
      </w:r>
      <w:r>
        <w:rPr>
          <w:i/>
          <w:lang w:val="en-US"/>
        </w:rPr>
        <w:t>y</w:t>
      </w:r>
      <w:r>
        <w:t>(0) = 0.</w:t>
      </w:r>
    </w:p>
    <w:p w:rsidR="00282028" w:rsidRDefault="00282028" w:rsidP="00FD554B">
      <w:pPr>
        <w:pStyle w:val="a3"/>
      </w:pPr>
      <w:r>
        <w:t xml:space="preserve">Воспользуемся программой </w:t>
      </w:r>
      <w:r>
        <w:rPr>
          <w:lang w:val="en-US"/>
        </w:rPr>
        <w:t>MATLAB</w:t>
      </w:r>
      <w:r>
        <w:t xml:space="preserve"> для решения:</w:t>
      </w:r>
    </w:p>
    <w:p w:rsidR="00282028" w:rsidRPr="00017CD7" w:rsidRDefault="00282028" w:rsidP="00282028">
      <w:pPr>
        <w:pStyle w:val="aff3"/>
        <w:rPr>
          <w:lang w:val="en-US"/>
        </w:rPr>
      </w:pPr>
      <w:r>
        <w:rPr>
          <w:lang w:val="en-US"/>
        </w:rPr>
        <w:t>y</w:t>
      </w:r>
      <w:r w:rsidR="000D76DC">
        <w:rPr>
          <w:lang w:val="en-US"/>
        </w:rPr>
        <w:t xml:space="preserve"> </w:t>
      </w:r>
      <w:r>
        <w:rPr>
          <w:lang w:val="en-US"/>
        </w:rPr>
        <w:t>=</w:t>
      </w:r>
      <w:r w:rsidR="000D76DC">
        <w:rPr>
          <w:lang w:val="en-US"/>
        </w:rPr>
        <w:t xml:space="preserve"> </w:t>
      </w:r>
      <w:proofErr w:type="gramStart"/>
      <w:r>
        <w:rPr>
          <w:lang w:val="en-US"/>
        </w:rPr>
        <w:t>dsolve(</w:t>
      </w:r>
      <w:proofErr w:type="gramEnd"/>
      <w:r>
        <w:rPr>
          <w:lang w:val="en-US"/>
        </w:rPr>
        <w:t>'D2y+</w:t>
      </w:r>
      <w:r w:rsidRPr="00105BCC">
        <w:rPr>
          <w:lang w:val="en-US"/>
        </w:rPr>
        <w:t>6*</w:t>
      </w:r>
      <w:r>
        <w:rPr>
          <w:lang w:val="en-US"/>
        </w:rPr>
        <w:t>Dy+</w:t>
      </w:r>
      <w:r w:rsidRPr="00105BCC">
        <w:rPr>
          <w:lang w:val="en-US"/>
        </w:rPr>
        <w:t>9*</w:t>
      </w:r>
      <w:r>
        <w:rPr>
          <w:lang w:val="en-US"/>
        </w:rPr>
        <w:t>y=</w:t>
      </w:r>
      <w:r w:rsidRPr="00105BCC">
        <w:rPr>
          <w:lang w:val="en-US"/>
        </w:rPr>
        <w:t>9</w:t>
      </w:r>
      <w:r w:rsidRPr="00CB5E8E">
        <w:rPr>
          <w:lang w:val="en-US"/>
        </w:rPr>
        <w:t>0</w:t>
      </w:r>
      <w:r>
        <w:rPr>
          <w:lang w:val="en-US"/>
        </w:rPr>
        <w:t>','Dy(0)=0,y(0)=0')</w:t>
      </w:r>
    </w:p>
    <w:p w:rsidR="00BA6B17" w:rsidRPr="000D76DC" w:rsidRDefault="000D76DC" w:rsidP="000D76DC">
      <w:pPr>
        <w:pStyle w:val="aff3"/>
        <w:rPr>
          <w:lang w:val="en-US"/>
        </w:rPr>
      </w:pPr>
      <w:r>
        <w:rPr>
          <w:lang w:val="en-US"/>
        </w:rPr>
        <w:t xml:space="preserve">y = </w:t>
      </w:r>
      <w:r w:rsidR="00BA6B17" w:rsidRPr="000D76DC">
        <w:rPr>
          <w:lang w:val="en-US"/>
        </w:rPr>
        <w:t>10 - 30*t*</w:t>
      </w:r>
      <w:proofErr w:type="gramStart"/>
      <w:r w:rsidR="00BA6B17" w:rsidRPr="000D76DC">
        <w:rPr>
          <w:lang w:val="en-US"/>
        </w:rPr>
        <w:t>exp(</w:t>
      </w:r>
      <w:proofErr w:type="gramEnd"/>
      <w:r w:rsidR="00BA6B17" w:rsidRPr="000D76DC">
        <w:rPr>
          <w:lang w:val="en-US"/>
        </w:rPr>
        <w:t>-3*t) - 10*exp(-3*t)</w:t>
      </w:r>
    </w:p>
    <w:p w:rsidR="00282028" w:rsidRDefault="00282028" w:rsidP="00282028">
      <w:pPr>
        <w:pStyle w:val="a3"/>
      </w:pPr>
      <w:r>
        <w:t xml:space="preserve">В примере 3 </w:t>
      </w:r>
      <w:proofErr w:type="gramStart"/>
      <w:r>
        <w:t>получено то</w:t>
      </w:r>
      <w:proofErr w:type="gramEnd"/>
      <w:r>
        <w:t xml:space="preserve"> же выражение:</w:t>
      </w:r>
    </w:p>
    <w:p w:rsidR="00282028" w:rsidRDefault="00282028" w:rsidP="00282028">
      <w:pPr>
        <w:pStyle w:val="13"/>
        <w:tabs>
          <w:tab w:val="right" w:pos="9356"/>
        </w:tabs>
        <w:spacing w:line="360" w:lineRule="auto"/>
        <w:ind w:right="-1" w:firstLine="720"/>
        <w:jc w:val="both"/>
        <w:rPr>
          <w:sz w:val="30"/>
          <w:szCs w:val="30"/>
        </w:rPr>
      </w:pPr>
      <w:r w:rsidRPr="00D2078F">
        <w:rPr>
          <w:position w:val="-12"/>
        </w:rPr>
        <w:object w:dxaOrig="2659" w:dyaOrig="440">
          <v:shape id="_x0000_i1778" type="#_x0000_t75" style="width:133.5pt;height:22.5pt" o:ole="">
            <v:imagedata r:id="rId1538" o:title=""/>
          </v:shape>
          <o:OLEObject Type="Embed" ProgID="Equation.3" ShapeID="_x0000_i1778" DrawAspect="Content" ObjectID="_1708872189" r:id="rId1539"/>
        </w:object>
      </w:r>
    </w:p>
    <w:p w:rsidR="00282028" w:rsidRPr="004844EC" w:rsidRDefault="00282028" w:rsidP="00FD554B">
      <w:pPr>
        <w:pStyle w:val="a3"/>
        <w:rPr>
          <w:b/>
        </w:rPr>
      </w:pPr>
      <w:r w:rsidRPr="004844EC">
        <w:rPr>
          <w:b/>
        </w:rPr>
        <w:t xml:space="preserve">Домашнее задание. </w:t>
      </w:r>
    </w:p>
    <w:p w:rsidR="00282028" w:rsidRPr="00410ED8" w:rsidRDefault="00282028" w:rsidP="00FD554B">
      <w:pPr>
        <w:pStyle w:val="a3"/>
      </w:pPr>
      <w:r>
        <w:t xml:space="preserve">1. Решить </w:t>
      </w:r>
      <w:r>
        <w:rPr>
          <w:i/>
        </w:rPr>
        <w:t>вручную</w:t>
      </w:r>
      <w:r>
        <w:t xml:space="preserve"> дифференциальное уравнение, полученное в пе</w:t>
      </w:r>
      <w:r>
        <w:t>р</w:t>
      </w:r>
      <w:r>
        <w:t>вом занятии, классическим и операторным методами при нулевых начал</w:t>
      </w:r>
      <w:r>
        <w:t>ь</w:t>
      </w:r>
      <w:r>
        <w:t>ных условиях. Входной сигнал (входное напряжение) – постоянное н</w:t>
      </w:r>
      <w:r>
        <w:t>а</w:t>
      </w:r>
      <w:r>
        <w:t>пряжение</w:t>
      </w:r>
      <w:r w:rsidRPr="00E3643D">
        <w:rPr>
          <w:position w:val="-12"/>
        </w:rPr>
        <w:object w:dxaOrig="1260" w:dyaOrig="380">
          <v:shape id="_x0000_i1779" type="#_x0000_t75" style="width:61.5pt;height:18.75pt" o:ole="">
            <v:imagedata r:id="rId1540" o:title=""/>
          </v:shape>
          <o:OLEObject Type="Embed" ProgID="Equation.3" ShapeID="_x0000_i1779" DrawAspect="Content" ObjectID="_1708872190" r:id="rId1541"/>
        </w:object>
      </w:r>
      <w:r>
        <w:t xml:space="preserve"> В. Проверить решение ДУ в </w:t>
      </w:r>
      <w:r>
        <w:rPr>
          <w:lang w:val="en-US"/>
        </w:rPr>
        <w:t>MatLab</w:t>
      </w:r>
      <w:r>
        <w:t xml:space="preserve"> с помощью фун</w:t>
      </w:r>
      <w:r>
        <w:t>к</w:t>
      </w:r>
      <w:r>
        <w:t xml:space="preserve">ций </w:t>
      </w:r>
      <w:r>
        <w:rPr>
          <w:rStyle w:val="aff4"/>
        </w:rPr>
        <w:t xml:space="preserve">dsolve </w:t>
      </w:r>
      <w:r>
        <w:rPr>
          <w:rStyle w:val="aff4"/>
          <w:rFonts w:ascii="Times New Roman" w:hAnsi="Times New Roman" w:cs="Times New Roman"/>
          <w:b/>
          <w:szCs w:val="28"/>
        </w:rPr>
        <w:t xml:space="preserve">и </w:t>
      </w:r>
      <w:r>
        <w:rPr>
          <w:rStyle w:val="aff4"/>
        </w:rPr>
        <w:t>ilaplace</w:t>
      </w:r>
      <w:r>
        <w:rPr>
          <w:rStyle w:val="aff4"/>
          <w:rFonts w:ascii="Times New Roman" w:hAnsi="Times New Roman" w:cs="Times New Roman"/>
          <w:b/>
          <w:szCs w:val="28"/>
        </w:rPr>
        <w:t>.</w:t>
      </w:r>
      <w:r>
        <w:rPr>
          <w:rStyle w:val="aff4"/>
        </w:rPr>
        <w:t xml:space="preserve"> </w:t>
      </w:r>
      <w:r w:rsidRPr="00410ED8">
        <w:t>Построить в MatLab график выходной велич</w:t>
      </w:r>
      <w:r w:rsidRPr="00410ED8">
        <w:t>и</w:t>
      </w:r>
      <w:r w:rsidRPr="00410ED8">
        <w:t xml:space="preserve">ны. </w:t>
      </w:r>
    </w:p>
    <w:p w:rsidR="00282028" w:rsidRPr="00410ED8" w:rsidRDefault="00282028" w:rsidP="00410ED8">
      <w:pPr>
        <w:pStyle w:val="a3"/>
      </w:pPr>
      <w:r w:rsidRPr="00410ED8">
        <w:rPr>
          <w:rStyle w:val="aff4"/>
          <w:rFonts w:ascii="Times New Roman" w:hAnsi="Times New Roman" w:cs="Times New Roman"/>
          <w:color w:val="auto"/>
          <w:sz w:val="30"/>
          <w:szCs w:val="28"/>
        </w:rPr>
        <w:t xml:space="preserve">2. По </w:t>
      </w:r>
      <w:proofErr w:type="gramStart"/>
      <w:r w:rsidRPr="00410ED8">
        <w:rPr>
          <w:rStyle w:val="aff4"/>
          <w:rFonts w:ascii="Times New Roman" w:hAnsi="Times New Roman" w:cs="Times New Roman"/>
          <w:color w:val="auto"/>
          <w:sz w:val="30"/>
          <w:szCs w:val="28"/>
        </w:rPr>
        <w:t>заданному</w:t>
      </w:r>
      <w:proofErr w:type="gramEnd"/>
      <w:r w:rsidRPr="00410ED8">
        <w:rPr>
          <w:rStyle w:val="aff4"/>
          <w:rFonts w:ascii="Times New Roman" w:hAnsi="Times New Roman" w:cs="Times New Roman"/>
          <w:color w:val="auto"/>
          <w:sz w:val="30"/>
          <w:szCs w:val="28"/>
        </w:rPr>
        <w:t xml:space="preserve">  ДУ сформировать уравнения состояния в КФУ и решить их операторным методом, а затем в MatLab. Построить графики переменных состояния в функции времени.</w:t>
      </w:r>
    </w:p>
    <w:p w:rsidR="00282028" w:rsidRDefault="00282028" w:rsidP="00282028">
      <w:pPr>
        <w:rPr>
          <w:lang w:val="en-US"/>
        </w:rPr>
      </w:pPr>
    </w:p>
    <w:p w:rsidR="004324AF" w:rsidRDefault="004324AF" w:rsidP="004324AF">
      <w:pPr>
        <w:rPr>
          <w:lang w:val="en-US"/>
        </w:rPr>
      </w:pPr>
      <w:bookmarkStart w:id="56" w:name="_Toc275184905"/>
    </w:p>
    <w:p w:rsidR="004324AF" w:rsidRDefault="004324AF" w:rsidP="004324AF">
      <w:pPr>
        <w:pStyle w:val="1"/>
      </w:pPr>
      <w:bookmarkStart w:id="57" w:name="_Toc27574081"/>
      <w:r>
        <w:lastRenderedPageBreak/>
        <w:t>Временные характеристики систем и звеньев.</w:t>
      </w:r>
      <w:bookmarkEnd w:id="57"/>
      <w:r>
        <w:t xml:space="preserve"> </w:t>
      </w:r>
    </w:p>
    <w:p w:rsidR="004324AF" w:rsidRDefault="004324AF" w:rsidP="004324AF">
      <w:pPr>
        <w:pStyle w:val="2"/>
      </w:pPr>
      <w:bookmarkStart w:id="58" w:name="_Toc275184906"/>
      <w:bookmarkStart w:id="59" w:name="_Toc27574082"/>
      <w:r>
        <w:t>Временные характеристики</w:t>
      </w:r>
      <w:bookmarkEnd w:id="58"/>
      <w:bookmarkEnd w:id="59"/>
    </w:p>
    <w:p w:rsidR="004324AF" w:rsidRDefault="004324AF" w:rsidP="004324AF">
      <w:pPr>
        <w:pStyle w:val="a3"/>
      </w:pPr>
      <w:r>
        <w:t>Свойства элементов и систем управления определяются по их реа</w:t>
      </w:r>
      <w:r>
        <w:t>к</w:t>
      </w:r>
      <w:r>
        <w:t xml:space="preserve">ции на типовые воздействия. К таким  воздействиям относятся </w:t>
      </w:r>
      <w:proofErr w:type="gramStart"/>
      <w:r>
        <w:t>ступенч</w:t>
      </w:r>
      <w:r>
        <w:t>а</w:t>
      </w:r>
      <w:r>
        <w:t>тые</w:t>
      </w:r>
      <w:proofErr w:type="gramEnd"/>
      <w:r>
        <w:t>, линейные, параболические и  гармонические. Использование типов</w:t>
      </w:r>
      <w:r>
        <w:t>о</w:t>
      </w:r>
      <w:r>
        <w:t>го входного сигнала позволяет проектировщику сравнить несколько вар</w:t>
      </w:r>
      <w:r>
        <w:t>и</w:t>
      </w:r>
      <w:r>
        <w:t>антов создаваемой системы.</w:t>
      </w:r>
    </w:p>
    <w:p w:rsidR="004324AF" w:rsidRDefault="004324AF" w:rsidP="004324AF">
      <w:pPr>
        <w:ind w:firstLine="720"/>
        <w:rPr>
          <w:sz w:val="30"/>
          <w:szCs w:val="30"/>
        </w:rPr>
      </w:pPr>
      <w:r>
        <w:rPr>
          <w:sz w:val="30"/>
          <w:szCs w:val="30"/>
        </w:rPr>
        <w:t>Важное место в теории систем автоматического управления заним</w:t>
      </w:r>
      <w:r>
        <w:rPr>
          <w:sz w:val="30"/>
          <w:szCs w:val="30"/>
        </w:rPr>
        <w:t>а</w:t>
      </w:r>
      <w:r>
        <w:rPr>
          <w:sz w:val="30"/>
          <w:szCs w:val="30"/>
        </w:rPr>
        <w:t xml:space="preserve">ет исследование реакции систем на единичные воздействия. Рассмотрим математическое описание таких воздействий. </w:t>
      </w:r>
    </w:p>
    <w:p w:rsidR="004324AF" w:rsidRDefault="004324AF" w:rsidP="004324AF">
      <w:pPr>
        <w:pStyle w:val="a3"/>
        <w:numPr>
          <w:ilvl w:val="0"/>
          <w:numId w:val="10"/>
        </w:numPr>
      </w:pPr>
      <w:proofErr w:type="gramStart"/>
      <w:r>
        <w:t>Единичная ступенчатая</w:t>
      </w:r>
      <w:proofErr w:type="gramEnd"/>
      <w:r>
        <w:t xml:space="preserve"> функция.</w:t>
      </w:r>
    </w:p>
    <w:p w:rsidR="004324AF" w:rsidRPr="005F7506" w:rsidRDefault="004324AF" w:rsidP="004324AF">
      <w:pPr>
        <w:pStyle w:val="a3"/>
        <w:ind w:firstLine="709"/>
      </w:pPr>
      <w:r w:rsidRPr="005F7506">
        <w:t>Одним из самых распространенных является ступенчато изменя</w:t>
      </w:r>
      <w:r w:rsidRPr="005F7506">
        <w:t>ю</w:t>
      </w:r>
      <w:r w:rsidRPr="005F7506">
        <w:t>щийся сигнал. Например, когда с помощью тумблера или реле мы по</w:t>
      </w:r>
      <w:r w:rsidRPr="005F7506">
        <w:t>д</w:t>
      </w:r>
      <w:r w:rsidRPr="005F7506">
        <w:t>ключаем к сети электрический обогреватель, мы имеем дело со ступенч</w:t>
      </w:r>
      <w:r w:rsidRPr="005F7506">
        <w:t>а</w:t>
      </w:r>
      <w:r w:rsidRPr="005F7506">
        <w:t xml:space="preserve">то изменяющимся воздействием. </w:t>
      </w:r>
    </w:p>
    <w:p w:rsidR="004324AF" w:rsidRDefault="004324AF" w:rsidP="004324AF">
      <w:pPr>
        <w:pStyle w:val="a3"/>
        <w:ind w:firstLine="709"/>
      </w:pPr>
      <w:r w:rsidRPr="005F7506">
        <w:t xml:space="preserve">Если высота ступенчатой функции равна единице, то она называется </w:t>
      </w:r>
      <w:proofErr w:type="gramStart"/>
      <w:r w:rsidRPr="005F7506">
        <w:t>единичной ступенчатой</w:t>
      </w:r>
      <w:proofErr w:type="gramEnd"/>
      <w:r w:rsidRPr="005F7506">
        <w:t xml:space="preserve"> функцией.</w:t>
      </w:r>
    </w:p>
    <w:p w:rsidR="004324AF" w:rsidRDefault="004324AF" w:rsidP="004324AF">
      <w:pPr>
        <w:pStyle w:val="a3"/>
      </w:pPr>
      <w:proofErr w:type="gramStart"/>
      <w:r>
        <w:t>Единичная ступенчатая</w:t>
      </w:r>
      <w:proofErr w:type="gramEnd"/>
      <w:r>
        <w:t xml:space="preserve"> функция 1(</w:t>
      </w:r>
      <w:r>
        <w:rPr>
          <w:i/>
          <w:lang w:val="en-US"/>
        </w:rPr>
        <w:t>t</w:t>
      </w:r>
      <w:r>
        <w:t>) определяется следующим обр</w:t>
      </w:r>
      <w:r>
        <w:t>а</w:t>
      </w:r>
      <w:r>
        <w:t>зом:</w:t>
      </w:r>
    </w:p>
    <w:p w:rsidR="004324AF" w:rsidRDefault="004F6400" w:rsidP="004324AF">
      <w:pPr>
        <w:pStyle w:val="ab"/>
      </w:pPr>
      <w:r w:rsidRPr="004F6400">
        <w:rPr>
          <w:position w:val="-36"/>
        </w:rPr>
        <w:object w:dxaOrig="2079" w:dyaOrig="880">
          <v:shape id="_x0000_i1780" type="#_x0000_t75" style="width:105pt;height:43.5pt" o:ole="">
            <v:imagedata r:id="rId1542" o:title=""/>
          </v:shape>
          <o:OLEObject Type="Embed" ProgID="Equation.3" ShapeID="_x0000_i1780" DrawAspect="Content" ObjectID="_1708872191" r:id="rId1543"/>
        </w:object>
      </w:r>
    </w:p>
    <w:p w:rsidR="004324AF" w:rsidRDefault="004324AF" w:rsidP="004324AF">
      <w:pPr>
        <w:ind w:firstLine="709"/>
        <w:rPr>
          <w:sz w:val="30"/>
          <w:szCs w:val="30"/>
        </w:rPr>
      </w:pPr>
      <w:r>
        <w:rPr>
          <w:sz w:val="30"/>
          <w:szCs w:val="30"/>
        </w:rPr>
        <w:t xml:space="preserve">График этой функции приведен на </w:t>
      </w:r>
      <w:r w:rsidR="00437FF0" w:rsidRPr="00437FF0">
        <w:rPr>
          <w:sz w:val="30"/>
          <w:szCs w:val="30"/>
          <w:highlight w:val="green"/>
        </w:rPr>
        <w:t>рис. 5.1</w:t>
      </w:r>
      <w:r w:rsidRPr="004F6400">
        <w:rPr>
          <w:sz w:val="30"/>
          <w:szCs w:val="30"/>
          <w:highlight w:val="yellow"/>
        </w:rPr>
        <w:t>,</w:t>
      </w:r>
      <w:r>
        <w:rPr>
          <w:sz w:val="30"/>
          <w:szCs w:val="30"/>
        </w:rPr>
        <w:t xml:space="preserve"> а.</w:t>
      </w:r>
    </w:p>
    <w:p w:rsidR="004324AF" w:rsidRDefault="004324AF" w:rsidP="004324AF">
      <w:pPr>
        <w:pStyle w:val="a9"/>
      </w:pPr>
      <w:r>
        <w:rPr>
          <w:noProof/>
        </w:rPr>
        <w:drawing>
          <wp:inline distT="0" distB="0" distL="0" distR="0">
            <wp:extent cx="4268279" cy="1858405"/>
            <wp:effectExtent l="19050" t="0" r="0" b="0"/>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1544"/>
                    <a:srcRect/>
                    <a:stretch>
                      <a:fillRect/>
                    </a:stretch>
                  </pic:blipFill>
                  <pic:spPr bwMode="auto">
                    <a:xfrm>
                      <a:off x="0" y="0"/>
                      <a:ext cx="4272766" cy="1860359"/>
                    </a:xfrm>
                    <a:prstGeom prst="rect">
                      <a:avLst/>
                    </a:prstGeom>
                    <a:noFill/>
                    <a:ln w="9525">
                      <a:noFill/>
                      <a:miter lim="800000"/>
                      <a:headEnd/>
                      <a:tailEnd/>
                    </a:ln>
                  </pic:spPr>
                </pic:pic>
              </a:graphicData>
            </a:graphic>
          </wp:inline>
        </w:drawing>
      </w:r>
    </w:p>
    <w:p w:rsidR="004324AF" w:rsidRDefault="004324AF" w:rsidP="004324AF">
      <w:pPr>
        <w:pStyle w:val="ad"/>
        <w:rPr>
          <w:szCs w:val="30"/>
        </w:rPr>
      </w:pPr>
      <w:bookmarkStart w:id="60" w:name="_Ref272683263"/>
      <w:r>
        <w:rPr>
          <w:rStyle w:val="150"/>
          <w:i/>
        </w:rPr>
        <w:t>Рис.</w:t>
      </w:r>
      <w:r w:rsidR="00A63E03" w:rsidRPr="004B1FE8">
        <w:rPr>
          <w:rStyle w:val="150"/>
          <w:i/>
        </w:rPr>
        <w:t xml:space="preserve"> 5</w:t>
      </w:r>
      <w:r>
        <w:rPr>
          <w:rStyle w:val="150"/>
          <w:i/>
        </w:rPr>
        <w:t>.</w:t>
      </w:r>
      <w:bookmarkEnd w:id="60"/>
      <w:r w:rsidR="00A63E03" w:rsidRPr="004B1FE8">
        <w:rPr>
          <w:rStyle w:val="150"/>
          <w:i/>
        </w:rPr>
        <w:t>1</w:t>
      </w:r>
      <w:r>
        <w:rPr>
          <w:rStyle w:val="150"/>
          <w:i/>
        </w:rPr>
        <w:t>.</w:t>
      </w:r>
      <w:r>
        <w:rPr>
          <w:rStyle w:val="150"/>
        </w:rPr>
        <w:t xml:space="preserve"> </w:t>
      </w:r>
      <w:r>
        <w:t>Ступенчатая функция</w:t>
      </w:r>
    </w:p>
    <w:p w:rsidR="004324AF" w:rsidRDefault="004324AF" w:rsidP="004324AF">
      <w:pPr>
        <w:ind w:firstLine="720"/>
        <w:rPr>
          <w:sz w:val="30"/>
          <w:szCs w:val="30"/>
        </w:rPr>
      </w:pPr>
      <w:r>
        <w:rPr>
          <w:sz w:val="30"/>
          <w:szCs w:val="30"/>
        </w:rPr>
        <w:t xml:space="preserve">Умножение ступенчатой функции на константу </w:t>
      </w:r>
      <w:r>
        <w:rPr>
          <w:i/>
          <w:sz w:val="30"/>
          <w:szCs w:val="30"/>
          <w:lang w:val="en-US"/>
        </w:rPr>
        <w:t>A</w:t>
      </w:r>
      <w:r>
        <w:rPr>
          <w:sz w:val="30"/>
          <w:szCs w:val="30"/>
        </w:rPr>
        <w:t xml:space="preserve"> изменяет ее ур</w:t>
      </w:r>
      <w:r>
        <w:rPr>
          <w:sz w:val="30"/>
          <w:szCs w:val="30"/>
        </w:rPr>
        <w:t>о</w:t>
      </w:r>
      <w:r>
        <w:rPr>
          <w:sz w:val="30"/>
          <w:szCs w:val="30"/>
        </w:rPr>
        <w:t xml:space="preserve">вень на эту величину, в результате получается </w:t>
      </w:r>
      <w:proofErr w:type="gramStart"/>
      <w:r>
        <w:rPr>
          <w:sz w:val="30"/>
          <w:szCs w:val="30"/>
        </w:rPr>
        <w:t>неединичная ступенчатая</w:t>
      </w:r>
      <w:proofErr w:type="gramEnd"/>
      <w:r>
        <w:rPr>
          <w:sz w:val="30"/>
          <w:szCs w:val="30"/>
        </w:rPr>
        <w:t xml:space="preserve"> функция:</w:t>
      </w:r>
    </w:p>
    <w:p w:rsidR="004324AF" w:rsidRDefault="005F7506" w:rsidP="004324AF">
      <w:pPr>
        <w:pStyle w:val="ab"/>
        <w:rPr>
          <w:lang w:val="en-US"/>
        </w:rPr>
      </w:pPr>
      <w:r w:rsidRPr="005F7506">
        <w:rPr>
          <w:position w:val="-36"/>
        </w:rPr>
        <w:object w:dxaOrig="2480" w:dyaOrig="880">
          <v:shape id="_x0000_i1781" type="#_x0000_t75" style="width:123.75pt;height:43.5pt" o:ole="">
            <v:imagedata r:id="rId1545" o:title=""/>
          </v:shape>
          <o:OLEObject Type="Embed" ProgID="Equation.3" ShapeID="_x0000_i1781" DrawAspect="Content" ObjectID="_1708872192" r:id="rId1546"/>
        </w:object>
      </w:r>
    </w:p>
    <w:p w:rsidR="004324AF" w:rsidRDefault="004324AF" w:rsidP="004324AF">
      <w:pPr>
        <w:ind w:firstLine="720"/>
        <w:rPr>
          <w:sz w:val="30"/>
          <w:szCs w:val="30"/>
        </w:rPr>
      </w:pPr>
      <w:r>
        <w:rPr>
          <w:sz w:val="30"/>
          <w:szCs w:val="30"/>
        </w:rPr>
        <w:lastRenderedPageBreak/>
        <w:t xml:space="preserve">Мы можем сместить ступенчатую функцию на время </w:t>
      </w:r>
      <w:r>
        <w:rPr>
          <w:i/>
          <w:sz w:val="30"/>
          <w:szCs w:val="30"/>
          <w:lang w:val="en-US"/>
        </w:rPr>
        <w:t>t</w:t>
      </w:r>
      <w:r>
        <w:rPr>
          <w:sz w:val="30"/>
          <w:szCs w:val="30"/>
          <w:vertAlign w:val="subscript"/>
        </w:rPr>
        <w:t>0</w:t>
      </w:r>
      <w:r>
        <w:rPr>
          <w:sz w:val="30"/>
          <w:szCs w:val="30"/>
        </w:rPr>
        <w:t xml:space="preserve"> (Рис. 1, б). Тогда получим ее выражение в виде</w:t>
      </w:r>
    </w:p>
    <w:p w:rsidR="004324AF" w:rsidRDefault="004F6400" w:rsidP="004324AF">
      <w:pPr>
        <w:pStyle w:val="ab"/>
      </w:pPr>
      <w:r w:rsidRPr="005F7506">
        <w:rPr>
          <w:position w:val="-38"/>
        </w:rPr>
        <w:object w:dxaOrig="2560" w:dyaOrig="900">
          <v:shape id="_x0000_i1782" type="#_x0000_t75" style="width:127.5pt;height:45pt" o:ole="">
            <v:imagedata r:id="rId1547" o:title=""/>
          </v:shape>
          <o:OLEObject Type="Embed" ProgID="Equation.3" ShapeID="_x0000_i1782" DrawAspect="Content" ObjectID="_1708872193" r:id="rId1548"/>
        </w:object>
      </w:r>
      <w:r w:rsidR="004324AF">
        <w:tab/>
        <w:t>и</w:t>
      </w:r>
      <w:r w:rsidR="004324AF">
        <w:tab/>
      </w:r>
      <w:r w:rsidRPr="005F7506">
        <w:rPr>
          <w:position w:val="-38"/>
        </w:rPr>
        <w:object w:dxaOrig="3019" w:dyaOrig="900">
          <v:shape id="_x0000_i1783" type="#_x0000_t75" style="width:150.75pt;height:45pt" o:ole="">
            <v:imagedata r:id="rId1549" o:title=""/>
          </v:shape>
          <o:OLEObject Type="Embed" ProgID="Equation.3" ShapeID="_x0000_i1783" DrawAspect="Content" ObjectID="_1708872194" r:id="rId1550"/>
        </w:object>
      </w:r>
    </w:p>
    <w:p w:rsidR="004324AF" w:rsidRDefault="004324AF" w:rsidP="004324AF">
      <w:pPr>
        <w:pStyle w:val="a8"/>
      </w:pPr>
      <w:r>
        <w:t>Изображения по Лапласу этих функций с учетом теоремы запаздывания имеют вид:</w:t>
      </w:r>
    </w:p>
    <w:p w:rsidR="004324AF" w:rsidRDefault="005F7506" w:rsidP="004324AF">
      <w:pPr>
        <w:pStyle w:val="ab"/>
      </w:pPr>
      <w:r w:rsidRPr="005F7506">
        <w:rPr>
          <w:position w:val="-34"/>
        </w:rPr>
        <w:object w:dxaOrig="1180" w:dyaOrig="800">
          <v:shape id="_x0000_i1784" type="#_x0000_t75" style="width:58.5pt;height:40.5pt" o:ole="">
            <v:imagedata r:id="rId1551" o:title=""/>
          </v:shape>
          <o:OLEObject Type="Embed" ProgID="Equation.3" ShapeID="_x0000_i1784" DrawAspect="Content" ObjectID="_1708872195" r:id="rId1552"/>
        </w:object>
      </w:r>
      <w:r w:rsidR="004324AF">
        <w:t>;</w:t>
      </w:r>
      <w:r w:rsidR="004324AF">
        <w:tab/>
      </w:r>
      <w:r w:rsidR="004324AF">
        <w:tab/>
      </w:r>
      <w:r w:rsidRPr="005F7506">
        <w:rPr>
          <w:position w:val="-34"/>
        </w:rPr>
        <w:object w:dxaOrig="3560" w:dyaOrig="900">
          <v:shape id="_x0000_i1785" type="#_x0000_t75" style="width:178.5pt;height:45pt" o:ole="">
            <v:imagedata r:id="rId1553" o:title=""/>
          </v:shape>
          <o:OLEObject Type="Embed" ProgID="Equation.3" ShapeID="_x0000_i1785" DrawAspect="Content" ObjectID="_1708872196" r:id="rId1554"/>
        </w:object>
      </w:r>
      <w:r w:rsidR="004324AF">
        <w:t>.</w:t>
      </w:r>
    </w:p>
    <w:p w:rsidR="004324AF" w:rsidRPr="005F7506" w:rsidRDefault="004324AF" w:rsidP="004324AF">
      <w:pPr>
        <w:ind w:firstLine="720"/>
        <w:rPr>
          <w:sz w:val="30"/>
          <w:szCs w:val="30"/>
        </w:rPr>
      </w:pPr>
      <w:r w:rsidRPr="005F7506">
        <w:rPr>
          <w:sz w:val="30"/>
          <w:szCs w:val="30"/>
        </w:rPr>
        <w:t>Поскольку</w:t>
      </w:r>
    </w:p>
    <w:p w:rsidR="004324AF" w:rsidRPr="005F7506" w:rsidRDefault="004324AF" w:rsidP="004324AF">
      <w:pPr>
        <w:pStyle w:val="ab"/>
      </w:pPr>
      <w:r w:rsidRPr="005F7506">
        <w:rPr>
          <w:position w:val="-36"/>
        </w:rPr>
        <w:object w:dxaOrig="3340" w:dyaOrig="859">
          <v:shape id="_x0000_i1786" type="#_x0000_t75" style="width:169.5pt;height:43.5pt" o:ole="">
            <v:imagedata r:id="rId1555" o:title=""/>
          </v:shape>
          <o:OLEObject Type="Embed" ProgID="Equation.DSMT4" ShapeID="_x0000_i1786" DrawAspect="Content" ObjectID="_1708872197" r:id="rId1556"/>
        </w:object>
      </w:r>
    </w:p>
    <w:p w:rsidR="004324AF" w:rsidRDefault="004324AF" w:rsidP="004324AF">
      <w:pPr>
        <w:pStyle w:val="a3"/>
        <w:ind w:firstLine="0"/>
      </w:pPr>
      <w:proofErr w:type="gramStart"/>
      <w:r w:rsidRPr="005F7506">
        <w:t>единичную ступенчатую</w:t>
      </w:r>
      <w:proofErr w:type="gramEnd"/>
      <w:r w:rsidRPr="005F7506">
        <w:t xml:space="preserve"> функцию удобно использовать для аналитич</w:t>
      </w:r>
      <w:r w:rsidRPr="005F7506">
        <w:t>е</w:t>
      </w:r>
      <w:r w:rsidRPr="005F7506">
        <w:t>ского представления различных внешних сигналов, скачкообразно изм</w:t>
      </w:r>
      <w:r w:rsidRPr="005F7506">
        <w:t>е</w:t>
      </w:r>
      <w:r w:rsidRPr="005F7506">
        <w:t xml:space="preserve">няющихся в некоторый момент </w:t>
      </w:r>
      <w:r w:rsidRPr="005F7506">
        <w:rPr>
          <w:i/>
          <w:lang w:val="en-US"/>
        </w:rPr>
        <w:t>t</w:t>
      </w:r>
      <w:r w:rsidRPr="005F7506">
        <w:rPr>
          <w:vertAlign w:val="subscript"/>
        </w:rPr>
        <w:t>0</w:t>
      </w:r>
      <w:r w:rsidRPr="005F7506">
        <w:t>.</w:t>
      </w:r>
      <w:r>
        <w:t xml:space="preserve"> </w:t>
      </w:r>
    </w:p>
    <w:p w:rsidR="004324AF" w:rsidRDefault="004324AF" w:rsidP="004324AF">
      <w:pPr>
        <w:ind w:firstLine="720"/>
        <w:rPr>
          <w:sz w:val="30"/>
          <w:szCs w:val="30"/>
        </w:rPr>
      </w:pPr>
      <w:r>
        <w:rPr>
          <w:sz w:val="30"/>
          <w:szCs w:val="30"/>
        </w:rPr>
        <w:t xml:space="preserve">2. Единичная импульсная функция или </w:t>
      </w:r>
      <w:proofErr w:type="gramStart"/>
      <w:r>
        <w:rPr>
          <w:i/>
          <w:sz w:val="30"/>
        </w:rPr>
        <w:t>δ-</w:t>
      </w:r>
      <w:proofErr w:type="gramEnd"/>
      <w:r>
        <w:rPr>
          <w:sz w:val="30"/>
        </w:rPr>
        <w:t>функция.</w:t>
      </w:r>
    </w:p>
    <w:p w:rsidR="004324AF" w:rsidRDefault="004324AF" w:rsidP="00A1631E">
      <w:pPr>
        <w:pStyle w:val="a3"/>
        <w:rPr>
          <w:b/>
        </w:rPr>
      </w:pPr>
      <w:r>
        <w:t xml:space="preserve">Единичная импульсная функция есть идеализация прямоугольного импульса длительностью </w:t>
      </w:r>
      <w:r>
        <w:rPr>
          <w:rFonts w:ascii="Bookman Old Style" w:hAnsi="Bookman Old Style"/>
          <w:lang w:val="en-US"/>
        </w:rPr>
        <w:t>Δ</w:t>
      </w:r>
      <w:r>
        <w:rPr>
          <w:i/>
          <w:lang w:val="en-US"/>
        </w:rPr>
        <w:t>t</w:t>
      </w:r>
      <w:r>
        <w:t xml:space="preserve">  и высотой 1/</w:t>
      </w:r>
      <w:r>
        <w:rPr>
          <w:rFonts w:ascii="Bookman Old Style" w:hAnsi="Bookman Old Style"/>
          <w:lang w:val="en-US"/>
        </w:rPr>
        <w:t>Δ</w:t>
      </w:r>
      <w:r>
        <w:rPr>
          <w:i/>
          <w:lang w:val="en-US"/>
        </w:rPr>
        <w:t>t</w:t>
      </w:r>
      <w:r>
        <w:t xml:space="preserve">, </w:t>
      </w:r>
      <w:r w:rsidR="00437FF0" w:rsidRPr="00437FF0">
        <w:rPr>
          <w:szCs w:val="30"/>
          <w:highlight w:val="green"/>
        </w:rPr>
        <w:t>рис. 5.</w:t>
      </w:r>
      <w:r w:rsidR="00437FF0">
        <w:rPr>
          <w:szCs w:val="30"/>
          <w:highlight w:val="green"/>
        </w:rPr>
        <w:t>2</w:t>
      </w:r>
      <w:r w:rsidRPr="005F7506">
        <w:rPr>
          <w:highlight w:val="yellow"/>
        </w:rPr>
        <w:t>, а</w:t>
      </w:r>
      <w:r>
        <w:t xml:space="preserve">. Площадь такого импульса равна 1, т.к. </w:t>
      </w:r>
      <w:r>
        <w:rPr>
          <w:rFonts w:ascii="Bookman Old Style" w:hAnsi="Bookman Old Style"/>
          <w:lang w:val="en-US"/>
        </w:rPr>
        <w:t>Δ</w:t>
      </w:r>
      <w:r>
        <w:rPr>
          <w:i/>
          <w:lang w:val="en-US"/>
        </w:rPr>
        <w:t>t</w:t>
      </w:r>
      <w:r>
        <w:t xml:space="preserve">∙(1/ </w:t>
      </w:r>
      <w:r>
        <w:rPr>
          <w:rFonts w:ascii="Bookman Old Style" w:hAnsi="Bookman Old Style"/>
          <w:lang w:val="en-US"/>
        </w:rPr>
        <w:t>Δ</w:t>
      </w:r>
      <w:r>
        <w:rPr>
          <w:i/>
          <w:lang w:val="en-US"/>
        </w:rPr>
        <w:t>t</w:t>
      </w:r>
      <w:r>
        <w:t xml:space="preserve">) = 1, и не зависит от </w:t>
      </w:r>
      <w:r>
        <w:rPr>
          <w:rFonts w:ascii="Bookman Old Style" w:hAnsi="Bookman Old Style"/>
          <w:lang w:val="en-US"/>
        </w:rPr>
        <w:t>Δ</w:t>
      </w:r>
      <w:r>
        <w:rPr>
          <w:i/>
          <w:lang w:val="en-US"/>
        </w:rPr>
        <w:t>t</w:t>
      </w:r>
      <w:r>
        <w:t xml:space="preserve">. При уменьшении длительности  </w:t>
      </w:r>
      <w:r>
        <w:rPr>
          <w:rFonts w:ascii="Bookman Old Style" w:hAnsi="Bookman Old Style"/>
          <w:lang w:val="en-US"/>
        </w:rPr>
        <w:t>Δ</w:t>
      </w:r>
      <w:r>
        <w:rPr>
          <w:i/>
          <w:lang w:val="en-US"/>
        </w:rPr>
        <w:t>t</w:t>
      </w:r>
      <w:r>
        <w:t xml:space="preserve"> его высота возрастает, причем при </w:t>
      </w:r>
      <w:r>
        <w:rPr>
          <w:rFonts w:ascii="Bookman Old Style" w:hAnsi="Bookman Old Style"/>
          <w:lang w:val="en-US"/>
        </w:rPr>
        <w:t>Δ</w:t>
      </w:r>
      <w:r>
        <w:rPr>
          <w:i/>
          <w:lang w:val="en-US"/>
        </w:rPr>
        <w:t>t</w:t>
      </w:r>
      <w:r>
        <w:rPr>
          <w:rFonts w:ascii="Bookman Old Style" w:hAnsi="Bookman Old Style"/>
        </w:rPr>
        <w:t>→0</w:t>
      </w:r>
      <w:r>
        <w:t xml:space="preserve"> она стремится к бесконечности, но площадь остается равной 1. Импульс бесконечно малой длительности, бесконечно большой высоты, площадь </w:t>
      </w:r>
      <w:proofErr w:type="gramStart"/>
      <w:r>
        <w:t>которого</w:t>
      </w:r>
      <w:proofErr w:type="gramEnd"/>
      <w:r>
        <w:t xml:space="preserve"> равна 1, будем называть </w:t>
      </w:r>
      <w:r>
        <w:rPr>
          <w:i/>
        </w:rPr>
        <w:t>единичным импульсом</w:t>
      </w:r>
      <w:r>
        <w:t>. Импульсная функция, определя</w:t>
      </w:r>
      <w:r>
        <w:t>ю</w:t>
      </w:r>
      <w:r>
        <w:t>щая единичный импульс, обозначается δ(</w:t>
      </w:r>
      <w:r>
        <w:rPr>
          <w:i/>
          <w:lang w:val="en-US"/>
        </w:rPr>
        <w:t>t</w:t>
      </w:r>
      <w:r>
        <w:t>–</w:t>
      </w:r>
      <w:r>
        <w:rPr>
          <w:i/>
          <w:lang w:val="en-US"/>
        </w:rPr>
        <w:t>t</w:t>
      </w:r>
      <w:r>
        <w:rPr>
          <w:vertAlign w:val="subscript"/>
        </w:rPr>
        <w:t>0</w:t>
      </w:r>
      <w:r>
        <w:t xml:space="preserve">) и называется </w:t>
      </w:r>
      <w:proofErr w:type="gramStart"/>
      <w:r>
        <w:rPr>
          <w:i/>
        </w:rPr>
        <w:t>δ-</w:t>
      </w:r>
      <w:proofErr w:type="gramEnd"/>
      <w:r>
        <w:rPr>
          <w:i/>
        </w:rPr>
        <w:t>функцией или функцией Дирака</w:t>
      </w:r>
      <w:r>
        <w:t xml:space="preserve">, </w:t>
      </w:r>
      <w:r w:rsidR="00437FF0" w:rsidRPr="00437FF0">
        <w:rPr>
          <w:szCs w:val="30"/>
          <w:highlight w:val="green"/>
        </w:rPr>
        <w:t>рис. 5.</w:t>
      </w:r>
      <w:r w:rsidR="00437FF0">
        <w:rPr>
          <w:szCs w:val="30"/>
          <w:highlight w:val="green"/>
        </w:rPr>
        <w:t>2</w:t>
      </w:r>
      <w:r w:rsidRPr="005F7506">
        <w:rPr>
          <w:highlight w:val="yellow"/>
        </w:rPr>
        <w:t>, б.</w:t>
      </w:r>
    </w:p>
    <w:p w:rsidR="004324AF" w:rsidRDefault="004324AF" w:rsidP="004324AF">
      <w:pPr>
        <w:pStyle w:val="a9"/>
        <w:spacing w:after="0"/>
      </w:pPr>
      <w:r>
        <w:rPr>
          <w:noProof/>
        </w:rPr>
        <w:drawing>
          <wp:inline distT="0" distB="0" distL="0" distR="0">
            <wp:extent cx="5025193" cy="1820174"/>
            <wp:effectExtent l="19050" t="0" r="4007" b="0"/>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1557"/>
                    <a:srcRect/>
                    <a:stretch>
                      <a:fillRect/>
                    </a:stretch>
                  </pic:blipFill>
                  <pic:spPr bwMode="auto">
                    <a:xfrm>
                      <a:off x="0" y="0"/>
                      <a:ext cx="5036642" cy="1824321"/>
                    </a:xfrm>
                    <a:prstGeom prst="rect">
                      <a:avLst/>
                    </a:prstGeom>
                    <a:noFill/>
                    <a:ln w="9525">
                      <a:noFill/>
                      <a:miter lim="800000"/>
                      <a:headEnd/>
                      <a:tailEnd/>
                    </a:ln>
                  </pic:spPr>
                </pic:pic>
              </a:graphicData>
            </a:graphic>
          </wp:inline>
        </w:drawing>
      </w:r>
    </w:p>
    <w:p w:rsidR="004324AF" w:rsidRDefault="004324AF" w:rsidP="004324AF">
      <w:pPr>
        <w:pStyle w:val="ad"/>
        <w:rPr>
          <w:szCs w:val="30"/>
        </w:rPr>
      </w:pPr>
      <w:bookmarkStart w:id="61" w:name="_Ref272683381"/>
      <w:r>
        <w:rPr>
          <w:i/>
        </w:rPr>
        <w:t xml:space="preserve">Рис. </w:t>
      </w:r>
      <w:r w:rsidR="00A63E03" w:rsidRPr="004B1FE8">
        <w:rPr>
          <w:i/>
        </w:rPr>
        <w:t>5</w:t>
      </w:r>
      <w:r>
        <w:rPr>
          <w:i/>
        </w:rPr>
        <w:t>.</w:t>
      </w:r>
      <w:bookmarkEnd w:id="61"/>
      <w:r w:rsidR="00A63E03" w:rsidRPr="004B1FE8">
        <w:rPr>
          <w:i/>
        </w:rPr>
        <w:t>2</w:t>
      </w:r>
      <w:r>
        <w:rPr>
          <w:i/>
        </w:rPr>
        <w:t>.</w:t>
      </w:r>
      <w:r>
        <w:t xml:space="preserve"> Функция Дирака</w:t>
      </w:r>
    </w:p>
    <w:p w:rsidR="004324AF" w:rsidRDefault="004324AF" w:rsidP="004324AF">
      <w:pPr>
        <w:ind w:firstLine="720"/>
        <w:rPr>
          <w:sz w:val="30"/>
          <w:szCs w:val="30"/>
        </w:rPr>
      </w:pPr>
      <w:r>
        <w:rPr>
          <w:sz w:val="30"/>
          <w:szCs w:val="30"/>
        </w:rPr>
        <w:t>Таким образом, импульсная функция может быть описана следу</w:t>
      </w:r>
      <w:r>
        <w:rPr>
          <w:sz w:val="30"/>
          <w:szCs w:val="30"/>
        </w:rPr>
        <w:t>ю</w:t>
      </w:r>
      <w:r>
        <w:rPr>
          <w:sz w:val="30"/>
          <w:szCs w:val="30"/>
        </w:rPr>
        <w:t>щим образом:</w:t>
      </w:r>
    </w:p>
    <w:p w:rsidR="004324AF" w:rsidRDefault="004324AF" w:rsidP="004324AF">
      <w:pPr>
        <w:pStyle w:val="ab"/>
      </w:pPr>
      <w:r w:rsidRPr="00FF6E2D">
        <w:rPr>
          <w:position w:val="-82"/>
        </w:rPr>
        <w:object w:dxaOrig="2640" w:dyaOrig="1780">
          <v:shape id="_x0000_i1787" type="#_x0000_t75" style="width:132pt;height:88.5pt" o:ole="">
            <v:imagedata r:id="rId1558" o:title=""/>
          </v:shape>
          <o:OLEObject Type="Embed" ProgID="Equation.DSMT4" ShapeID="_x0000_i1787" DrawAspect="Content" ObjectID="_1708872198" r:id="rId1559"/>
        </w:object>
      </w:r>
    </w:p>
    <w:p w:rsidR="004324AF" w:rsidRDefault="004324AF" w:rsidP="004324AF">
      <w:pPr>
        <w:ind w:firstLine="720"/>
        <w:rPr>
          <w:sz w:val="30"/>
          <w:szCs w:val="30"/>
        </w:rPr>
      </w:pPr>
      <w:r w:rsidRPr="005F7506">
        <w:rPr>
          <w:sz w:val="30"/>
          <w:szCs w:val="30"/>
        </w:rPr>
        <w:t xml:space="preserve">При </w:t>
      </w:r>
      <w:r w:rsidRPr="005F7506">
        <w:rPr>
          <w:i/>
          <w:sz w:val="30"/>
          <w:szCs w:val="30"/>
          <w:lang w:val="en-US"/>
        </w:rPr>
        <w:t>t</w:t>
      </w:r>
      <w:r w:rsidRPr="005F7506">
        <w:rPr>
          <w:sz w:val="30"/>
          <w:szCs w:val="30"/>
          <w:vertAlign w:val="subscript"/>
        </w:rPr>
        <w:t>0</w:t>
      </w:r>
      <w:r w:rsidRPr="005F7506">
        <w:rPr>
          <w:sz w:val="30"/>
          <w:szCs w:val="30"/>
        </w:rPr>
        <w:t xml:space="preserve"> = 0 для </w:t>
      </w:r>
      <w:proofErr w:type="gramStart"/>
      <w:r w:rsidRPr="005F7506">
        <w:rPr>
          <w:sz w:val="30"/>
          <w:szCs w:val="30"/>
          <w:lang w:val="en-US"/>
        </w:rPr>
        <w:t>δ</w:t>
      </w:r>
      <w:r w:rsidRPr="005F7506">
        <w:rPr>
          <w:sz w:val="30"/>
          <w:szCs w:val="30"/>
        </w:rPr>
        <w:t>-</w:t>
      </w:r>
      <w:proofErr w:type="gramEnd"/>
      <w:r w:rsidRPr="005F7506">
        <w:rPr>
          <w:sz w:val="30"/>
          <w:szCs w:val="30"/>
        </w:rPr>
        <w:t>функции используется обозначение δ(</w:t>
      </w:r>
      <w:r w:rsidRPr="005F7506">
        <w:rPr>
          <w:i/>
          <w:sz w:val="30"/>
          <w:szCs w:val="30"/>
          <w:lang w:val="en-US"/>
        </w:rPr>
        <w:t>t</w:t>
      </w:r>
      <w:r w:rsidRPr="005F7506">
        <w:rPr>
          <w:sz w:val="30"/>
          <w:szCs w:val="30"/>
        </w:rPr>
        <w:t>). На време</w:t>
      </w:r>
      <w:r w:rsidRPr="005F7506">
        <w:rPr>
          <w:sz w:val="30"/>
          <w:szCs w:val="30"/>
        </w:rPr>
        <w:t>н</w:t>
      </w:r>
      <w:r w:rsidRPr="005F7506">
        <w:rPr>
          <w:sz w:val="30"/>
          <w:szCs w:val="30"/>
        </w:rPr>
        <w:t>ных диаграммах функции δ(</w:t>
      </w:r>
      <w:r w:rsidRPr="005F7506">
        <w:rPr>
          <w:i/>
          <w:sz w:val="30"/>
          <w:szCs w:val="30"/>
          <w:lang w:val="en-US"/>
        </w:rPr>
        <w:t>t</w:t>
      </w:r>
      <w:r w:rsidRPr="005F7506">
        <w:rPr>
          <w:i/>
          <w:sz w:val="30"/>
          <w:szCs w:val="30"/>
        </w:rPr>
        <w:t>-</w:t>
      </w:r>
      <w:r w:rsidRPr="005F7506">
        <w:rPr>
          <w:i/>
          <w:sz w:val="30"/>
          <w:szCs w:val="30"/>
          <w:lang w:val="en-US"/>
        </w:rPr>
        <w:t>t</w:t>
      </w:r>
      <w:r w:rsidRPr="005F7506">
        <w:rPr>
          <w:i/>
          <w:sz w:val="30"/>
          <w:szCs w:val="30"/>
          <w:vertAlign w:val="subscript"/>
        </w:rPr>
        <w:t>0</w:t>
      </w:r>
      <w:r w:rsidRPr="005F7506">
        <w:rPr>
          <w:sz w:val="30"/>
          <w:szCs w:val="30"/>
        </w:rPr>
        <w:t>) и δ(</w:t>
      </w:r>
      <w:r w:rsidRPr="005F7506">
        <w:rPr>
          <w:i/>
          <w:sz w:val="30"/>
          <w:szCs w:val="30"/>
          <w:lang w:val="en-US"/>
        </w:rPr>
        <w:t>t</w:t>
      </w:r>
      <w:r w:rsidRPr="005F7506">
        <w:rPr>
          <w:sz w:val="30"/>
          <w:szCs w:val="30"/>
        </w:rPr>
        <w:t>) принято изображать в виде верт</w:t>
      </w:r>
      <w:r w:rsidRPr="005F7506">
        <w:rPr>
          <w:sz w:val="30"/>
          <w:szCs w:val="30"/>
        </w:rPr>
        <w:t>и</w:t>
      </w:r>
      <w:r w:rsidRPr="005F7506">
        <w:rPr>
          <w:sz w:val="30"/>
          <w:szCs w:val="30"/>
        </w:rPr>
        <w:t>кальной стрелки со значком ∞ правее острия (</w:t>
      </w:r>
      <w:r w:rsidRPr="00437FF0">
        <w:rPr>
          <w:sz w:val="30"/>
          <w:szCs w:val="30"/>
          <w:highlight w:val="green"/>
        </w:rPr>
        <w:t>рис.5.2, в).</w:t>
      </w:r>
      <w:r>
        <w:rPr>
          <w:sz w:val="30"/>
          <w:szCs w:val="30"/>
        </w:rPr>
        <w:t xml:space="preserve"> </w:t>
      </w:r>
    </w:p>
    <w:p w:rsidR="004324AF" w:rsidRDefault="004324AF" w:rsidP="004324AF">
      <w:pPr>
        <w:ind w:firstLine="720"/>
        <w:rPr>
          <w:sz w:val="30"/>
          <w:szCs w:val="30"/>
        </w:rPr>
      </w:pPr>
      <w:r>
        <w:rPr>
          <w:sz w:val="30"/>
          <w:szCs w:val="30"/>
        </w:rPr>
        <w:t>Между единичными функциями имеется связь:</w:t>
      </w:r>
    </w:p>
    <w:p w:rsidR="004324AF" w:rsidRDefault="005F7506" w:rsidP="004324AF">
      <w:pPr>
        <w:pStyle w:val="ab"/>
      </w:pPr>
      <w:r w:rsidRPr="005F7506">
        <w:rPr>
          <w:position w:val="-30"/>
        </w:rPr>
        <w:object w:dxaOrig="6140" w:dyaOrig="760">
          <v:shape id="_x0000_i1788" type="#_x0000_t75" style="width:306.75pt;height:39pt" o:ole="">
            <v:imagedata r:id="rId1560" o:title=""/>
          </v:shape>
          <o:OLEObject Type="Embed" ProgID="Equation.3" ShapeID="_x0000_i1788" DrawAspect="Content" ObjectID="_1708872199" r:id="rId1561"/>
        </w:object>
      </w:r>
      <w:r w:rsidR="004324AF">
        <w:t>,</w:t>
      </w:r>
    </w:p>
    <w:p w:rsidR="004324AF" w:rsidRDefault="004324AF" w:rsidP="004324AF">
      <w:pPr>
        <w:rPr>
          <w:sz w:val="30"/>
          <w:szCs w:val="30"/>
        </w:rPr>
      </w:pPr>
      <w:r>
        <w:rPr>
          <w:sz w:val="30"/>
          <w:szCs w:val="30"/>
        </w:rPr>
        <w:t>откуда</w:t>
      </w:r>
    </w:p>
    <w:p w:rsidR="004324AF" w:rsidRDefault="005F7506" w:rsidP="004324AF">
      <w:pPr>
        <w:pStyle w:val="ab"/>
      </w:pPr>
      <w:r w:rsidRPr="005F7506">
        <w:rPr>
          <w:position w:val="-40"/>
        </w:rPr>
        <w:object w:dxaOrig="2920" w:dyaOrig="940">
          <v:shape id="_x0000_i1789" type="#_x0000_t75" style="width:147pt;height:46.5pt" o:ole="">
            <v:imagedata r:id="rId1562" o:title=""/>
          </v:shape>
          <o:OLEObject Type="Embed" ProgID="Equation.3" ShapeID="_x0000_i1789" DrawAspect="Content" ObjectID="_1708872200" r:id="rId1563"/>
        </w:object>
      </w:r>
      <w:r w:rsidR="004324AF">
        <w:t>.</w:t>
      </w:r>
    </w:p>
    <w:p w:rsidR="004324AF" w:rsidRDefault="004324AF" w:rsidP="004324AF">
      <w:pPr>
        <w:pStyle w:val="a3"/>
      </w:pPr>
      <w:r>
        <w:t>Таким образом, импульсная функция представляет собой произво</w:t>
      </w:r>
      <w:r>
        <w:t>д</w:t>
      </w:r>
      <w:r>
        <w:t xml:space="preserve">ную от </w:t>
      </w:r>
      <w:proofErr w:type="gramStart"/>
      <w:r>
        <w:t>единичной ступенчатой</w:t>
      </w:r>
      <w:proofErr w:type="gramEnd"/>
      <w:r>
        <w:t xml:space="preserve"> функции, а единичная ступенчатая фун</w:t>
      </w:r>
      <w:r>
        <w:t>к</w:t>
      </w:r>
      <w:r>
        <w:t>ция  – интеграл от импульсной функции.</w:t>
      </w:r>
    </w:p>
    <w:p w:rsidR="004324AF" w:rsidRDefault="004324AF" w:rsidP="004324AF">
      <w:pPr>
        <w:ind w:firstLine="720"/>
        <w:rPr>
          <w:sz w:val="30"/>
          <w:szCs w:val="30"/>
        </w:rPr>
      </w:pPr>
      <w:r>
        <w:rPr>
          <w:sz w:val="30"/>
          <w:szCs w:val="30"/>
        </w:rPr>
        <w:t xml:space="preserve">При </w:t>
      </w:r>
      <w:r>
        <w:rPr>
          <w:i/>
          <w:sz w:val="30"/>
          <w:szCs w:val="30"/>
          <w:lang w:val="en-US"/>
        </w:rPr>
        <w:t>t</w:t>
      </w:r>
      <w:r>
        <w:rPr>
          <w:sz w:val="30"/>
          <w:szCs w:val="30"/>
          <w:vertAlign w:val="subscript"/>
        </w:rPr>
        <w:t>0</w:t>
      </w:r>
      <w:r>
        <w:rPr>
          <w:sz w:val="30"/>
          <w:szCs w:val="30"/>
        </w:rPr>
        <w:t xml:space="preserve"> = 0 получим:</w:t>
      </w:r>
    </w:p>
    <w:p w:rsidR="004324AF" w:rsidRDefault="005F7506" w:rsidP="004324AF">
      <w:pPr>
        <w:pStyle w:val="ab"/>
      </w:pPr>
      <w:r w:rsidRPr="00E3643D">
        <w:rPr>
          <w:position w:val="-28"/>
        </w:rPr>
        <w:object w:dxaOrig="1620" w:dyaOrig="740">
          <v:shape id="_x0000_i1790" type="#_x0000_t75" style="width:80.25pt;height:38.25pt" o:ole="">
            <v:imagedata r:id="rId1564" o:title=""/>
          </v:shape>
          <o:OLEObject Type="Embed" ProgID="Equation.3" ShapeID="_x0000_i1790" DrawAspect="Content" ObjectID="_1708872201" r:id="rId1565"/>
        </w:object>
      </w:r>
      <w:r w:rsidR="004324AF">
        <w:tab/>
        <w:t>и</w:t>
      </w:r>
      <w:r w:rsidR="004324AF">
        <w:tab/>
      </w:r>
      <w:r w:rsidRPr="005F7506">
        <w:rPr>
          <w:position w:val="-40"/>
        </w:rPr>
        <w:object w:dxaOrig="1939" w:dyaOrig="940">
          <v:shape id="_x0000_i1791" type="#_x0000_t75" style="width:97.5pt;height:46.5pt" o:ole="">
            <v:imagedata r:id="rId1566" o:title=""/>
          </v:shape>
          <o:OLEObject Type="Embed" ProgID="Equation.3" ShapeID="_x0000_i1791" DrawAspect="Content" ObjectID="_1708872202" r:id="rId1567"/>
        </w:object>
      </w:r>
      <w:r w:rsidR="004324AF">
        <w:t>.</w:t>
      </w:r>
    </w:p>
    <w:p w:rsidR="004324AF" w:rsidRDefault="004324AF" w:rsidP="004324AF">
      <w:pPr>
        <w:ind w:firstLine="720"/>
        <w:rPr>
          <w:sz w:val="30"/>
          <w:szCs w:val="30"/>
        </w:rPr>
      </w:pPr>
      <w:r>
        <w:rPr>
          <w:sz w:val="30"/>
          <w:szCs w:val="30"/>
        </w:rPr>
        <w:t>Изображение импульсной функции по Лапласу имеет вид:</w:t>
      </w:r>
    </w:p>
    <w:p w:rsidR="004324AF" w:rsidRDefault="004324AF" w:rsidP="004324AF">
      <w:pPr>
        <w:pStyle w:val="ab"/>
      </w:pPr>
      <w:r w:rsidRPr="00E3643D">
        <w:rPr>
          <w:position w:val="-12"/>
        </w:rPr>
        <w:object w:dxaOrig="3600" w:dyaOrig="480">
          <v:shape id="_x0000_i1792" type="#_x0000_t75" style="width:180.75pt;height:24pt" o:ole="">
            <v:imagedata r:id="rId1568" o:title=""/>
          </v:shape>
          <o:OLEObject Type="Embed" ProgID="Equation.DSMT4" ShapeID="_x0000_i1792" DrawAspect="Content" ObjectID="_1708872203" r:id="rId1569"/>
        </w:object>
      </w:r>
      <w:r>
        <w:t>.</w:t>
      </w:r>
    </w:p>
    <w:p w:rsidR="004324AF" w:rsidRDefault="004324AF" w:rsidP="004324AF">
      <w:pPr>
        <w:ind w:firstLine="720"/>
        <w:rPr>
          <w:sz w:val="30"/>
          <w:szCs w:val="30"/>
        </w:rPr>
      </w:pPr>
      <w:r w:rsidRPr="005F7506">
        <w:rPr>
          <w:b/>
          <w:sz w:val="30"/>
          <w:szCs w:val="30"/>
        </w:rPr>
        <w:t xml:space="preserve">Переходная характеристика (ПХ) – </w:t>
      </w:r>
      <w:r w:rsidRPr="005F7506">
        <w:rPr>
          <w:sz w:val="30"/>
          <w:szCs w:val="30"/>
        </w:rPr>
        <w:t xml:space="preserve">это реакция системы на </w:t>
      </w:r>
      <w:proofErr w:type="gramStart"/>
      <w:r w:rsidRPr="005F7506">
        <w:rPr>
          <w:sz w:val="30"/>
          <w:szCs w:val="30"/>
        </w:rPr>
        <w:t>ед</w:t>
      </w:r>
      <w:r w:rsidRPr="005F7506">
        <w:rPr>
          <w:sz w:val="30"/>
          <w:szCs w:val="30"/>
        </w:rPr>
        <w:t>и</w:t>
      </w:r>
      <w:r w:rsidRPr="005F7506">
        <w:rPr>
          <w:sz w:val="30"/>
          <w:szCs w:val="30"/>
        </w:rPr>
        <w:t>ничное ступенчатое</w:t>
      </w:r>
      <w:proofErr w:type="gramEnd"/>
      <w:r w:rsidRPr="005F7506">
        <w:rPr>
          <w:sz w:val="30"/>
          <w:szCs w:val="30"/>
        </w:rPr>
        <w:t xml:space="preserve"> воздействие 1(</w:t>
      </w:r>
      <w:r w:rsidRPr="005F7506">
        <w:rPr>
          <w:i/>
          <w:sz w:val="30"/>
          <w:szCs w:val="30"/>
          <w:lang w:val="en-US"/>
        </w:rPr>
        <w:t>t</w:t>
      </w:r>
      <w:r w:rsidRPr="005F7506">
        <w:rPr>
          <w:sz w:val="30"/>
          <w:szCs w:val="30"/>
        </w:rPr>
        <w:t xml:space="preserve">) при </w:t>
      </w:r>
      <w:r w:rsidRPr="005F7506">
        <w:rPr>
          <w:b/>
          <w:sz w:val="30"/>
          <w:szCs w:val="30"/>
        </w:rPr>
        <w:t>нул</w:t>
      </w:r>
      <w:r>
        <w:rPr>
          <w:b/>
          <w:sz w:val="30"/>
          <w:szCs w:val="30"/>
        </w:rPr>
        <w:t>евых</w:t>
      </w:r>
      <w:r>
        <w:rPr>
          <w:sz w:val="30"/>
          <w:szCs w:val="30"/>
        </w:rPr>
        <w:t xml:space="preserve"> начальных условиях. ПХ обозначается символом </w:t>
      </w:r>
      <w:r>
        <w:rPr>
          <w:i/>
          <w:sz w:val="30"/>
          <w:szCs w:val="30"/>
          <w:lang w:val="en-US"/>
        </w:rPr>
        <w:t>h</w:t>
      </w:r>
      <w:r>
        <w:rPr>
          <w:sz w:val="30"/>
          <w:szCs w:val="30"/>
        </w:rPr>
        <w:t>(</w:t>
      </w:r>
      <w:r>
        <w:rPr>
          <w:i/>
          <w:sz w:val="30"/>
          <w:szCs w:val="30"/>
          <w:lang w:val="en-US"/>
        </w:rPr>
        <w:t>t</w:t>
      </w:r>
      <w:r>
        <w:rPr>
          <w:sz w:val="30"/>
          <w:szCs w:val="30"/>
        </w:rPr>
        <w:t>). Размерность ПХ есть отношение разме</w:t>
      </w:r>
      <w:r>
        <w:rPr>
          <w:sz w:val="30"/>
          <w:szCs w:val="30"/>
        </w:rPr>
        <w:t>р</w:t>
      </w:r>
      <w:r>
        <w:rPr>
          <w:sz w:val="30"/>
          <w:szCs w:val="30"/>
        </w:rPr>
        <w:t>ности отклика к размерности внешнего воздействия. Изображение по Л</w:t>
      </w:r>
      <w:r>
        <w:rPr>
          <w:sz w:val="30"/>
          <w:szCs w:val="30"/>
        </w:rPr>
        <w:t>а</w:t>
      </w:r>
      <w:r>
        <w:rPr>
          <w:sz w:val="30"/>
          <w:szCs w:val="30"/>
        </w:rPr>
        <w:t xml:space="preserve">пласу ПХ будем обозначать как </w:t>
      </w:r>
      <w:r>
        <w:rPr>
          <w:i/>
          <w:sz w:val="30"/>
          <w:szCs w:val="30"/>
          <w:lang w:val="en-US"/>
        </w:rPr>
        <w:t>H</w:t>
      </w:r>
      <w:r>
        <w:rPr>
          <w:sz w:val="30"/>
          <w:szCs w:val="30"/>
        </w:rPr>
        <w:t>(</w:t>
      </w:r>
      <w:r>
        <w:rPr>
          <w:i/>
          <w:sz w:val="30"/>
          <w:szCs w:val="30"/>
          <w:lang w:val="en-US"/>
        </w:rPr>
        <w:t>p</w:t>
      </w:r>
      <w:r>
        <w:rPr>
          <w:sz w:val="30"/>
          <w:szCs w:val="30"/>
        </w:rPr>
        <w:t xml:space="preserve">). Для получения </w:t>
      </w:r>
      <w:r>
        <w:rPr>
          <w:i/>
          <w:sz w:val="30"/>
          <w:szCs w:val="30"/>
          <w:lang w:val="en-US"/>
        </w:rPr>
        <w:t>H</w:t>
      </w:r>
      <w:r>
        <w:rPr>
          <w:sz w:val="30"/>
          <w:szCs w:val="30"/>
        </w:rPr>
        <w:t>(</w:t>
      </w:r>
      <w:r>
        <w:rPr>
          <w:i/>
          <w:sz w:val="30"/>
          <w:szCs w:val="30"/>
          <w:lang w:val="en-US"/>
        </w:rPr>
        <w:t>p</w:t>
      </w:r>
      <w:r>
        <w:rPr>
          <w:sz w:val="30"/>
          <w:szCs w:val="30"/>
        </w:rPr>
        <w:t>) можно воспол</w:t>
      </w:r>
      <w:r>
        <w:rPr>
          <w:sz w:val="30"/>
          <w:szCs w:val="30"/>
        </w:rPr>
        <w:t>ь</w:t>
      </w:r>
      <w:r>
        <w:rPr>
          <w:sz w:val="30"/>
          <w:szCs w:val="30"/>
        </w:rPr>
        <w:t>зоваться передаточной функцией системы. Как известно, для получения изображения выходного сигнала необходимо передаточную функцию у</w:t>
      </w:r>
      <w:r>
        <w:rPr>
          <w:sz w:val="30"/>
          <w:szCs w:val="30"/>
        </w:rPr>
        <w:t>м</w:t>
      </w:r>
      <w:r>
        <w:rPr>
          <w:sz w:val="30"/>
          <w:szCs w:val="30"/>
        </w:rPr>
        <w:t>ножить на изображение входного сигнала:</w:t>
      </w:r>
    </w:p>
    <w:p w:rsidR="004324AF" w:rsidRDefault="004324AF" w:rsidP="004324AF">
      <w:pPr>
        <w:pStyle w:val="ab"/>
      </w:pPr>
      <w:r w:rsidRPr="00E3643D">
        <w:rPr>
          <w:position w:val="-12"/>
        </w:rPr>
        <w:object w:dxaOrig="3060" w:dyaOrig="360">
          <v:shape id="_x0000_i1793" type="#_x0000_t75" style="width:151.5pt;height:18.75pt" o:ole="" fillcolor="window">
            <v:imagedata r:id="rId1570" o:title=""/>
          </v:shape>
          <o:OLEObject Type="Embed" ProgID="Equation.3" ShapeID="_x0000_i1793" DrawAspect="Content" ObjectID="_1708872204" r:id="rId1571"/>
        </w:object>
      </w:r>
      <w:r>
        <w:t>.</w:t>
      </w:r>
    </w:p>
    <w:p w:rsidR="004324AF" w:rsidRDefault="004324AF" w:rsidP="004324AF">
      <w:pPr>
        <w:ind w:firstLine="680"/>
        <w:rPr>
          <w:sz w:val="30"/>
          <w:szCs w:val="30"/>
        </w:rPr>
      </w:pPr>
      <w:r>
        <w:rPr>
          <w:sz w:val="30"/>
          <w:szCs w:val="30"/>
        </w:rPr>
        <w:t>Так как в качестве входного воздействия выступает единичная фун</w:t>
      </w:r>
      <w:r>
        <w:rPr>
          <w:sz w:val="30"/>
          <w:szCs w:val="30"/>
        </w:rPr>
        <w:t>к</w:t>
      </w:r>
      <w:r>
        <w:rPr>
          <w:sz w:val="30"/>
          <w:szCs w:val="30"/>
        </w:rPr>
        <w:t xml:space="preserve">ция </w:t>
      </w:r>
      <w:r w:rsidRPr="00E3643D">
        <w:rPr>
          <w:position w:val="-12"/>
          <w:sz w:val="30"/>
          <w:szCs w:val="30"/>
        </w:rPr>
        <w:object w:dxaOrig="1180" w:dyaOrig="360">
          <v:shape id="_x0000_i1794" type="#_x0000_t75" style="width:58.5pt;height:18.75pt" o:ole="" fillcolor="window">
            <v:imagedata r:id="rId1572" o:title=""/>
          </v:shape>
          <o:OLEObject Type="Embed" ProgID="Equation.3" ShapeID="_x0000_i1794" DrawAspect="Content" ObjectID="_1708872205" r:id="rId1573"/>
        </w:object>
      </w:r>
      <w:r>
        <w:rPr>
          <w:sz w:val="30"/>
          <w:szCs w:val="30"/>
        </w:rPr>
        <w:t xml:space="preserve">, а ее изображение равно </w:t>
      </w:r>
      <w:r w:rsidR="005F7506" w:rsidRPr="00E3643D">
        <w:rPr>
          <w:position w:val="-34"/>
          <w:sz w:val="30"/>
          <w:szCs w:val="30"/>
        </w:rPr>
        <w:object w:dxaOrig="1300" w:dyaOrig="800">
          <v:shape id="_x0000_i1795" type="#_x0000_t75" style="width:65.25pt;height:39pt" o:ole="" fillcolor="window">
            <v:imagedata r:id="rId1574" o:title=""/>
          </v:shape>
          <o:OLEObject Type="Embed" ProgID="Equation.3" ShapeID="_x0000_i1795" DrawAspect="Content" ObjectID="_1708872206" r:id="rId1575"/>
        </w:object>
      </w:r>
      <w:r>
        <w:rPr>
          <w:sz w:val="30"/>
          <w:szCs w:val="30"/>
        </w:rPr>
        <w:t>, то</w:t>
      </w:r>
    </w:p>
    <w:p w:rsidR="004324AF" w:rsidRDefault="005F7506" w:rsidP="004324AF">
      <w:pPr>
        <w:pStyle w:val="ab"/>
      </w:pPr>
      <w:r w:rsidRPr="005F7506">
        <w:rPr>
          <w:position w:val="-34"/>
        </w:rPr>
        <w:object w:dxaOrig="4000" w:dyaOrig="800">
          <v:shape id="_x0000_i1796" type="#_x0000_t75" style="width:199.5pt;height:40.5pt" o:ole="" fillcolor="window">
            <v:imagedata r:id="rId1576" o:title=""/>
          </v:shape>
          <o:OLEObject Type="Embed" ProgID="Equation.3" ShapeID="_x0000_i1796" DrawAspect="Content" ObjectID="_1708872207" r:id="rId1577"/>
        </w:object>
      </w:r>
      <w:r w:rsidR="004324AF">
        <w:t>.</w:t>
      </w:r>
    </w:p>
    <w:p w:rsidR="004324AF" w:rsidRDefault="004324AF" w:rsidP="00A1631E">
      <w:pPr>
        <w:pStyle w:val="a3"/>
      </w:pPr>
      <w:r>
        <w:t xml:space="preserve">Таким образом, для определения переходной характеристики (ПХ) линейной системы нужно ее передаточную функцию разделить </w:t>
      </w:r>
      <w:proofErr w:type="gramStart"/>
      <w:r>
        <w:t>на</w:t>
      </w:r>
      <w:proofErr w:type="gramEnd"/>
      <w:r>
        <w:t xml:space="preserve"> </w:t>
      </w:r>
      <w:proofErr w:type="gramStart"/>
      <w:r>
        <w:t>опер</w:t>
      </w:r>
      <w:r>
        <w:t>а</w:t>
      </w:r>
      <w:r>
        <w:t>тор</w:t>
      </w:r>
      <w:proofErr w:type="gramEnd"/>
      <w:r>
        <w:t xml:space="preserve"> Лапласа, чтобы получить изображение ПХ, а затем воспользоваться обратным преобразованием Лапласа.</w:t>
      </w:r>
    </w:p>
    <w:p w:rsidR="004324AF" w:rsidRDefault="004324AF" w:rsidP="004324AF">
      <w:pPr>
        <w:ind w:firstLine="720"/>
        <w:rPr>
          <w:sz w:val="30"/>
          <w:szCs w:val="30"/>
        </w:rPr>
      </w:pPr>
      <w:r>
        <w:rPr>
          <w:b/>
          <w:sz w:val="30"/>
          <w:szCs w:val="30"/>
        </w:rPr>
        <w:t xml:space="preserve">Импульсная характеристика  (ИХ) – </w:t>
      </w:r>
      <w:r>
        <w:rPr>
          <w:sz w:val="30"/>
          <w:szCs w:val="30"/>
        </w:rPr>
        <w:t xml:space="preserve">это реакция системы на входное воздействие в виде </w:t>
      </w:r>
      <w:proofErr w:type="gramStart"/>
      <w:r>
        <w:rPr>
          <w:sz w:val="30"/>
          <w:szCs w:val="30"/>
        </w:rPr>
        <w:t>несмещенного</w:t>
      </w:r>
      <w:proofErr w:type="gramEnd"/>
      <w:r>
        <w:rPr>
          <w:sz w:val="30"/>
          <w:szCs w:val="30"/>
        </w:rPr>
        <w:t xml:space="preserve"> дельта-импульса δ(</w:t>
      </w:r>
      <w:r>
        <w:rPr>
          <w:i/>
          <w:sz w:val="30"/>
          <w:szCs w:val="30"/>
          <w:lang w:val="en-US"/>
        </w:rPr>
        <w:t>t</w:t>
      </w:r>
      <w:r>
        <w:rPr>
          <w:sz w:val="30"/>
          <w:szCs w:val="30"/>
        </w:rPr>
        <w:t xml:space="preserve">) при </w:t>
      </w:r>
      <w:r>
        <w:rPr>
          <w:b/>
          <w:sz w:val="30"/>
          <w:szCs w:val="30"/>
        </w:rPr>
        <w:t>нул</w:t>
      </w:r>
      <w:r>
        <w:rPr>
          <w:b/>
          <w:sz w:val="30"/>
          <w:szCs w:val="30"/>
        </w:rPr>
        <w:t>е</w:t>
      </w:r>
      <w:r>
        <w:rPr>
          <w:b/>
          <w:sz w:val="30"/>
          <w:szCs w:val="30"/>
        </w:rPr>
        <w:t>вых</w:t>
      </w:r>
      <w:r>
        <w:rPr>
          <w:sz w:val="30"/>
          <w:szCs w:val="30"/>
        </w:rPr>
        <w:t xml:space="preserve"> начальных условиях. ИХ обозначают символом </w:t>
      </w:r>
      <w:r>
        <w:rPr>
          <w:i/>
          <w:sz w:val="30"/>
          <w:szCs w:val="30"/>
          <w:lang w:val="en-US"/>
        </w:rPr>
        <w:t>w</w:t>
      </w:r>
      <w:r>
        <w:rPr>
          <w:sz w:val="30"/>
          <w:szCs w:val="30"/>
        </w:rPr>
        <w:t>(</w:t>
      </w:r>
      <w:r>
        <w:rPr>
          <w:i/>
          <w:sz w:val="30"/>
          <w:szCs w:val="30"/>
          <w:lang w:val="en-US"/>
        </w:rPr>
        <w:t>t</w:t>
      </w:r>
      <w:r>
        <w:rPr>
          <w:sz w:val="30"/>
          <w:szCs w:val="30"/>
        </w:rPr>
        <w:t>) и называют та</w:t>
      </w:r>
      <w:r>
        <w:rPr>
          <w:sz w:val="30"/>
          <w:szCs w:val="30"/>
        </w:rPr>
        <w:t>к</w:t>
      </w:r>
      <w:r>
        <w:rPr>
          <w:sz w:val="30"/>
          <w:szCs w:val="30"/>
        </w:rPr>
        <w:t>же</w:t>
      </w:r>
      <w:r>
        <w:rPr>
          <w:i/>
          <w:sz w:val="30"/>
          <w:szCs w:val="30"/>
        </w:rPr>
        <w:t xml:space="preserve"> весовой характеристикой</w:t>
      </w:r>
      <w:r>
        <w:rPr>
          <w:sz w:val="30"/>
          <w:szCs w:val="30"/>
        </w:rPr>
        <w:t>. Размерность ИХ равна отношению разме</w:t>
      </w:r>
      <w:r>
        <w:rPr>
          <w:sz w:val="30"/>
          <w:szCs w:val="30"/>
        </w:rPr>
        <w:t>р</w:t>
      </w:r>
      <w:r>
        <w:rPr>
          <w:sz w:val="30"/>
          <w:szCs w:val="30"/>
        </w:rPr>
        <w:t xml:space="preserve">ности отклика к произведению размерности внешнего воздействия на время. </w:t>
      </w:r>
    </w:p>
    <w:p w:rsidR="004324AF" w:rsidRDefault="004324AF" w:rsidP="004324AF">
      <w:pPr>
        <w:ind w:firstLine="720"/>
        <w:rPr>
          <w:sz w:val="30"/>
          <w:szCs w:val="30"/>
        </w:rPr>
      </w:pPr>
      <w:r>
        <w:rPr>
          <w:sz w:val="30"/>
          <w:szCs w:val="30"/>
        </w:rPr>
        <w:t>Т.к. изображение единичного импульса равно 1, то изображение и</w:t>
      </w:r>
      <w:r>
        <w:rPr>
          <w:sz w:val="30"/>
          <w:szCs w:val="30"/>
        </w:rPr>
        <w:t>м</w:t>
      </w:r>
      <w:r>
        <w:rPr>
          <w:sz w:val="30"/>
          <w:szCs w:val="30"/>
        </w:rPr>
        <w:t>пульсной характеристики равно передаточной функции системы</w:t>
      </w:r>
      <w:proofErr w:type="gramStart"/>
      <w:r>
        <w:rPr>
          <w:sz w:val="30"/>
          <w:szCs w:val="30"/>
        </w:rPr>
        <w:t>:</w:t>
      </w:r>
      <w:proofErr w:type="gramEnd"/>
    </w:p>
    <w:p w:rsidR="004324AF" w:rsidRDefault="005F7506" w:rsidP="004324AF">
      <w:pPr>
        <w:pStyle w:val="ab"/>
      </w:pPr>
      <w:r w:rsidRPr="00E3643D">
        <w:rPr>
          <w:position w:val="-12"/>
        </w:rPr>
        <w:object w:dxaOrig="1740" w:dyaOrig="380">
          <v:shape id="_x0000_i1797" type="#_x0000_t75" style="width:87pt;height:19.5pt" o:ole="" fillcolor="window">
            <v:imagedata r:id="rId1578" o:title=""/>
          </v:shape>
          <o:OLEObject Type="Embed" ProgID="Equation.3" ShapeID="_x0000_i1797" DrawAspect="Content" ObjectID="_1708872208" r:id="rId1579"/>
        </w:object>
      </w:r>
      <w:r w:rsidR="004324AF">
        <w:t>.</w:t>
      </w:r>
    </w:p>
    <w:p w:rsidR="004324AF" w:rsidRDefault="004324AF" w:rsidP="004324AF">
      <w:pPr>
        <w:pStyle w:val="a3"/>
      </w:pPr>
      <w:r>
        <w:t xml:space="preserve">Итак, импульсная характеристика системы есть </w:t>
      </w:r>
      <w:proofErr w:type="gramStart"/>
      <w:r>
        <w:t>ничто иное, как</w:t>
      </w:r>
      <w:proofErr w:type="gramEnd"/>
      <w:r>
        <w:t xml:space="preserve"> ор</w:t>
      </w:r>
      <w:r>
        <w:t>и</w:t>
      </w:r>
      <w:r>
        <w:t xml:space="preserve">гинал ее передаточной функции. Кроме того, ИХ можно найти путем дифференцирования переходной характеристики, если </w:t>
      </w:r>
      <w:proofErr w:type="gramStart"/>
      <w:r>
        <w:t>последняя</w:t>
      </w:r>
      <w:proofErr w:type="gramEnd"/>
      <w:r>
        <w:t xml:space="preserve"> извес</w:t>
      </w:r>
      <w:r>
        <w:t>т</w:t>
      </w:r>
      <w:r>
        <w:t>на:</w:t>
      </w:r>
    </w:p>
    <w:p w:rsidR="004324AF" w:rsidRDefault="005F7506" w:rsidP="004324AF">
      <w:pPr>
        <w:pStyle w:val="a3"/>
      </w:pPr>
      <w:r w:rsidRPr="00E3643D">
        <w:rPr>
          <w:position w:val="-28"/>
        </w:rPr>
        <w:object w:dxaOrig="1700" w:dyaOrig="740">
          <v:shape id="_x0000_i1798" type="#_x0000_t75" style="width:85.5pt;height:38.25pt" o:ole="">
            <v:imagedata r:id="rId1580" o:title=""/>
          </v:shape>
          <o:OLEObject Type="Embed" ProgID="Equation.3" ShapeID="_x0000_i1798" DrawAspect="Content" ObjectID="_1708872209" r:id="rId1581"/>
        </w:object>
      </w:r>
      <w:r w:rsidR="004324AF">
        <w:t>.</w:t>
      </w:r>
    </w:p>
    <w:p w:rsidR="004324AF" w:rsidRDefault="004324AF" w:rsidP="004324AF">
      <w:pPr>
        <w:ind w:firstLine="720"/>
        <w:rPr>
          <w:sz w:val="30"/>
          <w:szCs w:val="30"/>
        </w:rPr>
      </w:pPr>
      <w:r>
        <w:rPr>
          <w:sz w:val="30"/>
          <w:szCs w:val="30"/>
        </w:rPr>
        <w:t>Используя теорему запаздывания, можно записать изображение р</w:t>
      </w:r>
      <w:r>
        <w:rPr>
          <w:sz w:val="30"/>
          <w:szCs w:val="30"/>
        </w:rPr>
        <w:t>е</w:t>
      </w:r>
      <w:r>
        <w:rPr>
          <w:sz w:val="30"/>
          <w:szCs w:val="30"/>
        </w:rPr>
        <w:t xml:space="preserve">акции  на </w:t>
      </w:r>
      <w:proofErr w:type="gramStart"/>
      <w:r>
        <w:rPr>
          <w:sz w:val="30"/>
          <w:szCs w:val="30"/>
        </w:rPr>
        <w:t>смещенный</w:t>
      </w:r>
      <w:proofErr w:type="gramEnd"/>
      <w:r>
        <w:rPr>
          <w:sz w:val="30"/>
          <w:szCs w:val="30"/>
        </w:rPr>
        <w:t xml:space="preserve"> дельта-импульс δ(</w:t>
      </w:r>
      <w:r>
        <w:rPr>
          <w:i/>
          <w:sz w:val="30"/>
          <w:szCs w:val="30"/>
          <w:lang w:val="en-US"/>
        </w:rPr>
        <w:t>t</w:t>
      </w:r>
      <w:r>
        <w:rPr>
          <w:sz w:val="30"/>
          <w:szCs w:val="30"/>
        </w:rPr>
        <w:t>):</w:t>
      </w:r>
    </w:p>
    <w:p w:rsidR="004324AF" w:rsidRDefault="005F7506" w:rsidP="004324AF">
      <w:pPr>
        <w:pStyle w:val="ab"/>
      </w:pPr>
      <w:r w:rsidRPr="00E3643D">
        <w:rPr>
          <w:position w:val="-12"/>
        </w:rPr>
        <w:object w:dxaOrig="2940" w:dyaOrig="460">
          <v:shape id="_x0000_i1799" type="#_x0000_t75" style="width:147pt;height:22.5pt" o:ole="" fillcolor="window">
            <v:imagedata r:id="rId1582" o:title=""/>
          </v:shape>
          <o:OLEObject Type="Embed" ProgID="Equation.3" ShapeID="_x0000_i1799" DrawAspect="Content" ObjectID="_1708872210" r:id="rId1583"/>
        </w:object>
      </w:r>
      <w:r w:rsidR="004324AF">
        <w:t>.</w:t>
      </w:r>
    </w:p>
    <w:p w:rsidR="004324AF" w:rsidRDefault="004324AF" w:rsidP="004324AF">
      <w:pPr>
        <w:pStyle w:val="a3"/>
        <w:rPr>
          <w:b/>
          <w:szCs w:val="30"/>
        </w:rPr>
      </w:pPr>
      <w:r>
        <w:rPr>
          <w:b/>
          <w:szCs w:val="30"/>
        </w:rPr>
        <w:t>Реакция системы на линейное воздействие</w:t>
      </w:r>
      <w:r w:rsidRPr="00B3099C">
        <w:rPr>
          <w:szCs w:val="30"/>
        </w:rPr>
        <w:t>.</w:t>
      </w:r>
      <w:r>
        <w:rPr>
          <w:b/>
          <w:szCs w:val="30"/>
        </w:rPr>
        <w:t xml:space="preserve">  </w:t>
      </w:r>
    </w:p>
    <w:p w:rsidR="004324AF" w:rsidRDefault="004324AF" w:rsidP="00A1631E">
      <w:pPr>
        <w:pStyle w:val="a3"/>
      </w:pPr>
      <w:r>
        <w:t xml:space="preserve">Менее распространенным в САУ является линейно изменяющееся входное воздействие </w:t>
      </w:r>
      <w:r w:rsidRPr="005F7506">
        <w:rPr>
          <w:highlight w:val="yellow"/>
        </w:rPr>
        <w:t>(рис. 5.3</w:t>
      </w:r>
      <w:r>
        <w:t xml:space="preserve">). Однако такой сигнал в ряде случаев имеет место. </w:t>
      </w:r>
    </w:p>
    <w:p w:rsidR="004324AF" w:rsidRDefault="004324AF" w:rsidP="004324AF">
      <w:pPr>
        <w:pStyle w:val="a3"/>
        <w:ind w:firstLine="0"/>
        <w:jc w:val="center"/>
      </w:pPr>
      <w:r>
        <w:object w:dxaOrig="2847" w:dyaOrig="2437">
          <v:shape id="_x0000_i1800" type="#_x0000_t75" style="width:141.75pt;height:121.5pt" o:ole="">
            <v:imagedata r:id="rId1584" o:title=""/>
          </v:shape>
          <o:OLEObject Type="Embed" ProgID="Visio.Drawing.11" ShapeID="_x0000_i1800" DrawAspect="Content" ObjectID="_1708872211" r:id="rId1585"/>
        </w:object>
      </w:r>
    </w:p>
    <w:p w:rsidR="004324AF" w:rsidRDefault="004324AF" w:rsidP="004324AF">
      <w:pPr>
        <w:pStyle w:val="ad"/>
      </w:pPr>
      <w:r>
        <w:rPr>
          <w:i/>
        </w:rPr>
        <w:t xml:space="preserve">Рис. </w:t>
      </w:r>
      <w:r w:rsidR="00A63E03" w:rsidRPr="004B1FE8">
        <w:rPr>
          <w:i/>
        </w:rPr>
        <w:t>5</w:t>
      </w:r>
      <w:r>
        <w:rPr>
          <w:i/>
        </w:rPr>
        <w:t>.</w:t>
      </w:r>
      <w:r w:rsidR="00A63E03" w:rsidRPr="004B1FE8">
        <w:rPr>
          <w:i/>
        </w:rPr>
        <w:t>3</w:t>
      </w:r>
      <w:r>
        <w:rPr>
          <w:i/>
        </w:rPr>
        <w:t>.</w:t>
      </w:r>
      <w:r>
        <w:t xml:space="preserve"> Тестовый линейный входной сигнал</w:t>
      </w:r>
    </w:p>
    <w:p w:rsidR="004324AF" w:rsidRPr="00A1631E" w:rsidRDefault="004324AF" w:rsidP="00A1631E">
      <w:pPr>
        <w:pStyle w:val="a3"/>
        <w:rPr>
          <w:rStyle w:val="af0"/>
          <w:color w:val="auto"/>
          <w:szCs w:val="28"/>
          <w:u w:val="none"/>
        </w:rPr>
      </w:pPr>
      <w:r>
        <w:lastRenderedPageBreak/>
        <w:t>Например, при автоматической посадке самолета требуется выде</w:t>
      </w:r>
      <w:r>
        <w:t>р</w:t>
      </w:r>
      <w:r>
        <w:t>живать определенный угол наклона глиссады. Обычно он составляет п</w:t>
      </w:r>
      <w:r>
        <w:t>о</w:t>
      </w:r>
      <w:r w:rsidR="00A1631E">
        <w:t>р</w:t>
      </w:r>
      <w:r>
        <w:t>ядка 3</w:t>
      </w:r>
      <w:r w:rsidRPr="00C16692">
        <w:rPr>
          <w:vertAlign w:val="superscript"/>
        </w:rPr>
        <w:t>о</w:t>
      </w:r>
      <w:r>
        <w:t xml:space="preserve">. </w:t>
      </w:r>
      <w:r w:rsidR="007E2EC3" w:rsidRPr="00A1631E">
        <w:fldChar w:fldCharType="begin"/>
      </w:r>
      <w:r w:rsidRPr="00A1631E">
        <w:instrText xml:space="preserve"> HYPERLINK "https://ru.wikipedia.org/wiki/%D0%93%D0%BB%D0%B8%D1%81%D1%81%D0%B0%D0%B4%D0%B0" </w:instrText>
      </w:r>
      <w:r w:rsidR="007E2EC3" w:rsidRPr="00A1631E">
        <w:fldChar w:fldCharType="separate"/>
      </w:r>
    </w:p>
    <w:p w:rsidR="004324AF" w:rsidRPr="00A1631E" w:rsidRDefault="004324AF" w:rsidP="00A1631E">
      <w:pPr>
        <w:pStyle w:val="a3"/>
      </w:pPr>
      <w:proofErr w:type="gramStart"/>
      <w:r w:rsidRPr="00A1631E">
        <w:rPr>
          <w:b/>
        </w:rPr>
        <w:t>Глисса́да</w:t>
      </w:r>
      <w:proofErr w:type="gramEnd"/>
      <w:r w:rsidRPr="00A1631E">
        <w:rPr>
          <w:b/>
        </w:rPr>
        <w:t> </w:t>
      </w:r>
      <w:r w:rsidRPr="00A1631E">
        <w:t>— в авиации: траектория полёта летательного аппарата, по которой он снижается, в том числе — непосредственно перед посадкой. Стандартная глиссада начинается на высоте 400 метров и заканчивается на высоте 15 метров.</w:t>
      </w:r>
    </w:p>
    <w:p w:rsidR="004324AF" w:rsidRDefault="007E2EC3" w:rsidP="00A1631E">
      <w:pPr>
        <w:pStyle w:val="a3"/>
      </w:pPr>
      <w:r w:rsidRPr="00A1631E">
        <w:fldChar w:fldCharType="end"/>
      </w:r>
      <w:r w:rsidR="004324AF">
        <w:t>При закаливании стали требуется, чтобы температура в течение о</w:t>
      </w:r>
      <w:r w:rsidR="004324AF">
        <w:t>п</w:t>
      </w:r>
      <w:r w:rsidR="004324AF">
        <w:t xml:space="preserve">ределенного промежутка времени увеличивалась с постоянной скоростью. Поэтому на входе системы регулирования температуры сигнал должен иметь вид линейной </w:t>
      </w:r>
      <w:r w:rsidR="004324AF" w:rsidRPr="005F7506">
        <w:t>функции. Таким образом, изучение</w:t>
      </w:r>
      <w:r w:rsidR="004324AF">
        <w:t xml:space="preserve"> реакции систем управления на линейное входное воздействие представляет определенный интерес.</w:t>
      </w:r>
    </w:p>
    <w:p w:rsidR="004324AF" w:rsidRDefault="004324AF" w:rsidP="005F7506">
      <w:pPr>
        <w:pStyle w:val="ab"/>
      </w:pPr>
      <w:r>
        <w:rPr>
          <w:szCs w:val="30"/>
        </w:rPr>
        <w:t xml:space="preserve">Аналитическое выражение </w:t>
      </w:r>
      <w:r>
        <w:t>линейного входного сигнала:</w:t>
      </w:r>
      <w:r w:rsidRPr="00E3643D">
        <w:rPr>
          <w:position w:val="-36"/>
        </w:rPr>
        <w:t xml:space="preserve"> </w:t>
      </w:r>
      <w:r w:rsidR="005F7506" w:rsidRPr="0046078E">
        <w:rPr>
          <w:position w:val="-36"/>
        </w:rPr>
        <w:tab/>
      </w:r>
      <w:r w:rsidR="005F7506" w:rsidRPr="005F7506">
        <w:rPr>
          <w:position w:val="-36"/>
        </w:rPr>
        <w:object w:dxaOrig="2020" w:dyaOrig="880">
          <v:shape id="_x0000_i1801" type="#_x0000_t75" style="width:101.25pt;height:43.5pt" o:ole="">
            <v:imagedata r:id="rId1586" o:title=""/>
          </v:shape>
          <o:OLEObject Type="Embed" ProgID="Equation.3" ShapeID="_x0000_i1801" DrawAspect="Content" ObjectID="_1708872212" r:id="rId1587"/>
        </w:object>
      </w:r>
    </w:p>
    <w:p w:rsidR="004324AF" w:rsidRDefault="004324AF" w:rsidP="00A1631E">
      <w:pPr>
        <w:pStyle w:val="a3"/>
      </w:pPr>
      <w:r>
        <w:t>Изображения по Лапласу линейного входного сигнала имеет вид:</w:t>
      </w:r>
    </w:p>
    <w:p w:rsidR="004324AF" w:rsidRPr="005F7506" w:rsidRDefault="005F7506" w:rsidP="005F7506">
      <w:pPr>
        <w:pStyle w:val="ab"/>
      </w:pPr>
      <w:r w:rsidRPr="005F7506">
        <w:rPr>
          <w:position w:val="-36"/>
        </w:rPr>
        <w:object w:dxaOrig="1340" w:dyaOrig="820">
          <v:shape id="_x0000_i1802" type="#_x0000_t75" style="width:66.75pt;height:41.25pt" o:ole="">
            <v:imagedata r:id="rId1588" o:title=""/>
          </v:shape>
          <o:OLEObject Type="Embed" ProgID="Equation.3" ShapeID="_x0000_i1802" DrawAspect="Content" ObjectID="_1708872213" r:id="rId1589"/>
        </w:object>
      </w:r>
      <w:r w:rsidR="004324AF" w:rsidRPr="005F7506">
        <w:t xml:space="preserve"> или </w:t>
      </w:r>
      <w:r w:rsidRPr="005F7506">
        <w:rPr>
          <w:position w:val="-36"/>
        </w:rPr>
        <w:object w:dxaOrig="1460" w:dyaOrig="820">
          <v:shape id="_x0000_i1803" type="#_x0000_t75" style="width:1in;height:41.25pt" o:ole="">
            <v:imagedata r:id="rId1590" o:title=""/>
          </v:shape>
          <o:OLEObject Type="Embed" ProgID="Equation.3" ShapeID="_x0000_i1803" DrawAspect="Content" ObjectID="_1708872214" r:id="rId1591"/>
        </w:object>
      </w:r>
    </w:p>
    <w:p w:rsidR="004324AF" w:rsidRDefault="004324AF" w:rsidP="004324AF">
      <w:pPr>
        <w:pStyle w:val="a3"/>
        <w:rPr>
          <w:b/>
          <w:szCs w:val="30"/>
        </w:rPr>
      </w:pPr>
      <w:r w:rsidRPr="004C173E">
        <w:rPr>
          <w:b/>
          <w:szCs w:val="30"/>
        </w:rPr>
        <w:t>С</w:t>
      </w:r>
      <w:r w:rsidRPr="004C173E">
        <w:rPr>
          <w:b/>
        </w:rPr>
        <w:t>вободное движение системы</w:t>
      </w:r>
      <w:r w:rsidRPr="00B3099C">
        <w:rPr>
          <w:szCs w:val="30"/>
        </w:rPr>
        <w:t>.</w:t>
      </w:r>
      <w:r>
        <w:rPr>
          <w:b/>
          <w:szCs w:val="30"/>
        </w:rPr>
        <w:t xml:space="preserve">  </w:t>
      </w:r>
    </w:p>
    <w:p w:rsidR="004324AF" w:rsidRDefault="004324AF" w:rsidP="004324AF">
      <w:pPr>
        <w:pStyle w:val="a3"/>
      </w:pPr>
      <w:r>
        <w:t>Кроме переходной и импульсной характеристик, показывающих р</w:t>
      </w:r>
      <w:r>
        <w:t>е</w:t>
      </w:r>
      <w:r>
        <w:t>акцию системы на типовые воздействия, в некоторых случаях рассматр</w:t>
      </w:r>
      <w:r>
        <w:t>и</w:t>
      </w:r>
      <w:r>
        <w:t>вают и свободное движение системы, выведенной из состояния равнов</w:t>
      </w:r>
      <w:r>
        <w:t>е</w:t>
      </w:r>
      <w:r>
        <w:t>сия. Причем под состоянием равновесия может пониматься как состояние покоя, когда все  переменные системы неизменны, так и состояние движ</w:t>
      </w:r>
      <w:r>
        <w:t>е</w:t>
      </w:r>
      <w:r>
        <w:t>ния по траектории, предписанной входными воздействиями (вынужденн</w:t>
      </w:r>
      <w:r>
        <w:t>о</w:t>
      </w:r>
      <w:r>
        <w:t xml:space="preserve">го движения). Систему описывают уравнениями в отклонениях от данного состояния. Отклонения входных воздействий задают </w:t>
      </w:r>
      <w:proofErr w:type="gramStart"/>
      <w:r>
        <w:t>равными</w:t>
      </w:r>
      <w:proofErr w:type="gramEnd"/>
      <w:r>
        <w:t xml:space="preserve"> нулю, п</w:t>
      </w:r>
      <w:r>
        <w:t>о</w:t>
      </w:r>
      <w:r>
        <w:t>этому описание системы принимает вид однородного дифференциального уравнения высокого порядка или системы однородных дифференциал</w:t>
      </w:r>
      <w:r>
        <w:t>ь</w:t>
      </w:r>
      <w:r>
        <w:t>ных уравнений первого порядка.  Отклонения выходной величины и ее производных (или отклонения переменных состояния, если система оп</w:t>
      </w:r>
      <w:r>
        <w:t>и</w:t>
      </w:r>
      <w:r>
        <w:t>сывается уравнениями в пространстве состояний) задают определенным образом. Переходный процесс, возникающий в системе вследствие вывода ее из состояния равновесия,  представляет собой свободное движение си</w:t>
      </w:r>
      <w:r>
        <w:t>с</w:t>
      </w:r>
      <w:r>
        <w:t>темы. Если система устойчива, все отклонения стремятся к нулю, а хара</w:t>
      </w:r>
      <w:r>
        <w:t>к</w:t>
      </w:r>
      <w:r>
        <w:t>теристики процесса (длительность, колебательность и т.д.) могут испол</w:t>
      </w:r>
      <w:r>
        <w:t>ь</w:t>
      </w:r>
      <w:r>
        <w:t>зоваться для оценки качества системы.</w:t>
      </w:r>
    </w:p>
    <w:p w:rsidR="004324AF" w:rsidRDefault="004324AF" w:rsidP="004324AF">
      <w:pPr>
        <w:pStyle w:val="ab"/>
      </w:pPr>
      <w:r w:rsidRPr="00DF708B">
        <w:rPr>
          <w:b/>
          <w:szCs w:val="30"/>
        </w:rPr>
        <w:lastRenderedPageBreak/>
        <w:t xml:space="preserve">Пример </w:t>
      </w:r>
      <w:r w:rsidR="00A63E03" w:rsidRPr="004B1FE8">
        <w:rPr>
          <w:b/>
          <w:szCs w:val="30"/>
        </w:rPr>
        <w:t>5</w:t>
      </w:r>
      <w:r w:rsidRPr="00DF708B">
        <w:rPr>
          <w:szCs w:val="30"/>
        </w:rPr>
        <w:t>.</w:t>
      </w:r>
      <w:r w:rsidR="00A63E03" w:rsidRPr="004B1FE8">
        <w:rPr>
          <w:b/>
          <w:szCs w:val="30"/>
        </w:rPr>
        <w:t>1</w:t>
      </w:r>
      <w:r w:rsidRPr="00DF708B">
        <w:rPr>
          <w:szCs w:val="30"/>
        </w:rPr>
        <w:t>.</w:t>
      </w:r>
      <w:r>
        <w:rPr>
          <w:szCs w:val="30"/>
        </w:rPr>
        <w:t xml:space="preserve"> </w:t>
      </w:r>
      <w:r>
        <w:t>Определить переходную и импульсную характеристики, а также реакцию на линейный входной сигнал апериодического звена с передаточной функцией</w:t>
      </w:r>
    </w:p>
    <w:p w:rsidR="004324AF" w:rsidRDefault="00743ECC" w:rsidP="004324AF">
      <w:pPr>
        <w:pStyle w:val="ab"/>
      </w:pPr>
      <w:r w:rsidRPr="00743ECC">
        <w:rPr>
          <w:position w:val="-34"/>
        </w:rPr>
        <w:object w:dxaOrig="1840" w:dyaOrig="800">
          <v:shape id="_x0000_i1804" type="#_x0000_t75" style="width:92.25pt;height:40.5pt" o:ole="">
            <v:imagedata r:id="rId1592" o:title=""/>
          </v:shape>
          <o:OLEObject Type="Embed" ProgID="Equation.3" ShapeID="_x0000_i1804" DrawAspect="Content" ObjectID="_1708872215" r:id="rId1593"/>
        </w:object>
      </w:r>
      <w:r w:rsidR="004324AF">
        <w:t>.</w:t>
      </w:r>
    </w:p>
    <w:p w:rsidR="004324AF" w:rsidRPr="00A1631E" w:rsidRDefault="00A1631E" w:rsidP="00A1631E">
      <w:pPr>
        <w:pStyle w:val="a3"/>
        <w:rPr>
          <w:i/>
        </w:rPr>
      </w:pPr>
      <w:r w:rsidRPr="00A1631E">
        <w:rPr>
          <w:i/>
        </w:rPr>
        <w:t xml:space="preserve">1. </w:t>
      </w:r>
      <w:r w:rsidR="004324AF" w:rsidRPr="00A1631E">
        <w:rPr>
          <w:i/>
        </w:rPr>
        <w:t>Переходная характеристика.</w:t>
      </w:r>
    </w:p>
    <w:p w:rsidR="004324AF" w:rsidRDefault="004324AF" w:rsidP="004324AF">
      <w:pPr>
        <w:pStyle w:val="a3"/>
      </w:pPr>
      <w:r>
        <w:t>Изображение переходной характеристики:</w:t>
      </w:r>
    </w:p>
    <w:p w:rsidR="004324AF" w:rsidRDefault="00743ECC" w:rsidP="004324AF">
      <w:pPr>
        <w:pStyle w:val="ab"/>
      </w:pPr>
      <w:r w:rsidRPr="00743ECC">
        <w:rPr>
          <w:position w:val="-34"/>
        </w:rPr>
        <w:object w:dxaOrig="3240" w:dyaOrig="800">
          <v:shape id="_x0000_i1805" type="#_x0000_t75" style="width:162.75pt;height:40.5pt" o:ole="">
            <v:imagedata r:id="rId1594" o:title=""/>
          </v:shape>
          <o:OLEObject Type="Embed" ProgID="Equation.3" ShapeID="_x0000_i1805" DrawAspect="Content" ObjectID="_1708872216" r:id="rId1595"/>
        </w:object>
      </w:r>
      <w:r w:rsidR="004324AF">
        <w:t>.</w:t>
      </w:r>
    </w:p>
    <w:p w:rsidR="004324AF" w:rsidRDefault="004324AF" w:rsidP="004324AF">
      <w:pPr>
        <w:pStyle w:val="a3"/>
      </w:pPr>
      <w:r>
        <w:t>Воспользовавшись формулой</w:t>
      </w:r>
    </w:p>
    <w:p w:rsidR="004324AF" w:rsidRDefault="00743ECC" w:rsidP="004324AF">
      <w:pPr>
        <w:pStyle w:val="ab"/>
      </w:pPr>
      <w:r w:rsidRPr="00743ECC">
        <w:rPr>
          <w:position w:val="-36"/>
        </w:rPr>
        <w:object w:dxaOrig="2500" w:dyaOrig="940">
          <v:shape id="_x0000_i1806" type="#_x0000_t75" style="width:124.5pt;height:46.5pt" o:ole="">
            <v:imagedata r:id="rId1596" o:title=""/>
          </v:shape>
          <o:OLEObject Type="Embed" ProgID="Equation.3" ShapeID="_x0000_i1806" DrawAspect="Content" ObjectID="_1708872217" r:id="rId1597"/>
        </w:object>
      </w:r>
      <w:r w:rsidR="004324AF">
        <w:t>,</w:t>
      </w:r>
    </w:p>
    <w:p w:rsidR="004324AF" w:rsidRDefault="004324AF" w:rsidP="004324AF">
      <w:pPr>
        <w:pStyle w:val="a3"/>
        <w:ind w:firstLine="0"/>
      </w:pPr>
      <w:r>
        <w:t>запишем оригинал, т.е. ПХ:</w:t>
      </w:r>
    </w:p>
    <w:p w:rsidR="004324AF" w:rsidRDefault="00743ECC" w:rsidP="004324AF">
      <w:pPr>
        <w:pStyle w:val="ab"/>
      </w:pPr>
      <w:r w:rsidRPr="00E3643D">
        <w:rPr>
          <w:position w:val="-12"/>
          <w:szCs w:val="30"/>
        </w:rPr>
        <w:object w:dxaOrig="2880" w:dyaOrig="700">
          <v:shape id="_x0000_i1807" type="#_x0000_t75" style="width:2in;height:34.5pt" o:ole="">
            <v:imagedata r:id="rId1598" o:title=""/>
          </v:shape>
          <o:OLEObject Type="Embed" ProgID="Equation.3" ShapeID="_x0000_i1807" DrawAspect="Content" ObjectID="_1708872218" r:id="rId1599"/>
        </w:object>
      </w:r>
      <w:r w:rsidR="004324AF">
        <w:rPr>
          <w:szCs w:val="30"/>
        </w:rPr>
        <w:t>.</w:t>
      </w:r>
    </w:p>
    <w:p w:rsidR="004324AF" w:rsidRPr="00A1631E" w:rsidRDefault="00A1631E" w:rsidP="00A1631E">
      <w:pPr>
        <w:pStyle w:val="a3"/>
        <w:rPr>
          <w:i/>
        </w:rPr>
      </w:pPr>
      <w:r w:rsidRPr="00A1631E">
        <w:rPr>
          <w:i/>
        </w:rPr>
        <w:t xml:space="preserve">2. </w:t>
      </w:r>
      <w:r w:rsidR="004324AF" w:rsidRPr="00A1631E">
        <w:rPr>
          <w:i/>
        </w:rPr>
        <w:t>Импульсная характеристика.</w:t>
      </w:r>
    </w:p>
    <w:p w:rsidR="004324AF" w:rsidRDefault="004324AF" w:rsidP="004324AF">
      <w:pPr>
        <w:pStyle w:val="a3"/>
      </w:pPr>
      <w:r>
        <w:t>ИХ найдем с помощью ПХ:</w:t>
      </w:r>
    </w:p>
    <w:p w:rsidR="004324AF" w:rsidRDefault="00743ECC" w:rsidP="004324AF">
      <w:pPr>
        <w:pStyle w:val="ab"/>
      </w:pPr>
      <w:r w:rsidRPr="00E3643D">
        <w:rPr>
          <w:position w:val="-28"/>
        </w:rPr>
        <w:object w:dxaOrig="4480" w:dyaOrig="800">
          <v:shape id="_x0000_i1808" type="#_x0000_t75" style="width:224.25pt;height:40.5pt" o:ole="">
            <v:imagedata r:id="rId1600" o:title=""/>
          </v:shape>
          <o:OLEObject Type="Embed" ProgID="Equation.3" ShapeID="_x0000_i1808" DrawAspect="Content" ObjectID="_1708872219" r:id="rId1601"/>
        </w:object>
      </w:r>
      <w:r w:rsidR="004324AF">
        <w:t>.</w:t>
      </w:r>
    </w:p>
    <w:p w:rsidR="004324AF" w:rsidRDefault="004324AF" w:rsidP="004324AF">
      <w:pPr>
        <w:pStyle w:val="a3"/>
        <w:rPr>
          <w:szCs w:val="30"/>
        </w:rPr>
      </w:pPr>
      <w:r>
        <w:rPr>
          <w:szCs w:val="30"/>
        </w:rPr>
        <w:t>Для определения ИХ другим способом запишем ПФ в виде:</w:t>
      </w:r>
    </w:p>
    <w:p w:rsidR="004324AF" w:rsidRDefault="00743ECC" w:rsidP="004324AF">
      <w:pPr>
        <w:pStyle w:val="ab"/>
      </w:pPr>
      <w:r w:rsidRPr="00743ECC">
        <w:rPr>
          <w:position w:val="-34"/>
        </w:rPr>
        <w:object w:dxaOrig="4560" w:dyaOrig="800">
          <v:shape id="_x0000_i1809" type="#_x0000_t75" style="width:227.25pt;height:40.5pt" o:ole="">
            <v:imagedata r:id="rId1602" o:title=""/>
          </v:shape>
          <o:OLEObject Type="Embed" ProgID="Equation.3" ShapeID="_x0000_i1809" DrawAspect="Content" ObjectID="_1708872220" r:id="rId1603"/>
        </w:object>
      </w:r>
      <w:r w:rsidR="004324AF">
        <w:t>.</w:t>
      </w:r>
    </w:p>
    <w:p w:rsidR="004324AF" w:rsidRDefault="004324AF" w:rsidP="004324AF">
      <w:pPr>
        <w:pStyle w:val="a3"/>
      </w:pPr>
      <w:r>
        <w:t>Этому изображению соответствует оригинал</w:t>
      </w:r>
    </w:p>
    <w:p w:rsidR="004324AF" w:rsidRDefault="00743ECC" w:rsidP="004324AF">
      <w:pPr>
        <w:pStyle w:val="a3"/>
      </w:pPr>
      <w:r w:rsidRPr="00E3643D">
        <w:rPr>
          <w:position w:val="-12"/>
        </w:rPr>
        <w:object w:dxaOrig="1840" w:dyaOrig="460">
          <v:shape id="_x0000_i1810" type="#_x0000_t75" style="width:92.25pt;height:22.5pt" o:ole="">
            <v:imagedata r:id="rId1604" o:title=""/>
          </v:shape>
          <o:OLEObject Type="Embed" ProgID="Equation.3" ShapeID="_x0000_i1810" DrawAspect="Content" ObjectID="_1708872221" r:id="rId1605"/>
        </w:object>
      </w:r>
      <w:r w:rsidR="004324AF">
        <w:t>.</w:t>
      </w:r>
    </w:p>
    <w:p w:rsidR="004324AF" w:rsidRPr="00A1631E" w:rsidRDefault="00A1631E" w:rsidP="00A1631E">
      <w:pPr>
        <w:pStyle w:val="a3"/>
        <w:rPr>
          <w:i/>
        </w:rPr>
      </w:pPr>
      <w:r w:rsidRPr="00A1631E">
        <w:rPr>
          <w:i/>
        </w:rPr>
        <w:t xml:space="preserve">3. </w:t>
      </w:r>
      <w:r w:rsidR="004324AF" w:rsidRPr="00A1631E">
        <w:rPr>
          <w:i/>
        </w:rPr>
        <w:t>Реакци на линейный входной сигнал.</w:t>
      </w:r>
    </w:p>
    <w:p w:rsidR="004324AF" w:rsidRDefault="004324AF" w:rsidP="004324AF">
      <w:pPr>
        <w:pStyle w:val="a3"/>
        <w:ind w:left="720" w:firstLine="0"/>
      </w:pPr>
      <w:r>
        <w:t>Изображение выходного сигнала (реакции):</w:t>
      </w:r>
    </w:p>
    <w:p w:rsidR="004324AF" w:rsidRDefault="00743ECC" w:rsidP="004324AF">
      <w:pPr>
        <w:pStyle w:val="ab"/>
        <w:ind w:left="360" w:firstLine="349"/>
      </w:pPr>
      <w:r w:rsidRPr="00743ECC">
        <w:rPr>
          <w:position w:val="-36"/>
        </w:rPr>
        <w:object w:dxaOrig="3320" w:dyaOrig="820">
          <v:shape id="_x0000_i1811" type="#_x0000_t75" style="width:166.5pt;height:41.25pt" o:ole="">
            <v:imagedata r:id="rId1606" o:title=""/>
          </v:shape>
          <o:OLEObject Type="Embed" ProgID="Equation.3" ShapeID="_x0000_i1811" DrawAspect="Content" ObjectID="_1708872222" r:id="rId1607"/>
        </w:object>
      </w:r>
      <w:r w:rsidR="004324AF">
        <w:t>.</w:t>
      </w:r>
    </w:p>
    <w:p w:rsidR="004324AF" w:rsidRDefault="004324AF" w:rsidP="004324AF">
      <w:pPr>
        <w:pStyle w:val="a3"/>
        <w:ind w:left="720" w:firstLine="0"/>
      </w:pPr>
      <w:r>
        <w:t xml:space="preserve">Воспользуемся формулой из </w:t>
      </w:r>
      <w:r w:rsidRPr="00437FF0">
        <w:rPr>
          <w:highlight w:val="green"/>
        </w:rPr>
        <w:t>табл. 4.1 (строчка 5)</w:t>
      </w:r>
    </w:p>
    <w:p w:rsidR="004324AF" w:rsidRDefault="00743ECC" w:rsidP="004324AF">
      <w:pPr>
        <w:pStyle w:val="ab"/>
        <w:ind w:left="360" w:firstLine="491"/>
      </w:pPr>
      <w:r w:rsidRPr="00743ECC">
        <w:rPr>
          <w:position w:val="-74"/>
        </w:rPr>
        <w:object w:dxaOrig="7200" w:dyaOrig="1620">
          <v:shape id="_x0000_i1812" type="#_x0000_t75" style="width:5in;height:80.25pt" o:ole="">
            <v:imagedata r:id="rId1608" o:title=""/>
          </v:shape>
          <o:OLEObject Type="Embed" ProgID="Equation.3" ShapeID="_x0000_i1812" DrawAspect="Content" ObjectID="_1708872223" r:id="rId1609"/>
        </w:object>
      </w:r>
      <w:r w:rsidR="004324AF">
        <w:t>,</w:t>
      </w:r>
    </w:p>
    <w:p w:rsidR="004324AF" w:rsidRDefault="004324AF" w:rsidP="004324AF">
      <w:pPr>
        <w:pStyle w:val="a3"/>
        <w:ind w:left="360" w:firstLine="0"/>
      </w:pPr>
      <w:r>
        <w:lastRenderedPageBreak/>
        <w:t>и запишем оригинал:</w:t>
      </w:r>
    </w:p>
    <w:p w:rsidR="004324AF" w:rsidRPr="00A1631E" w:rsidRDefault="00A63E03" w:rsidP="00A1631E">
      <w:pPr>
        <w:pStyle w:val="ab"/>
      </w:pPr>
      <w:r w:rsidRPr="00A63E03">
        <w:rPr>
          <w:position w:val="-12"/>
        </w:rPr>
        <w:object w:dxaOrig="4200" w:dyaOrig="460">
          <v:shape id="_x0000_i1813" type="#_x0000_t75" style="width:211.5pt;height:22.5pt" o:ole="">
            <v:imagedata r:id="rId1610" o:title=""/>
          </v:shape>
          <o:OLEObject Type="Embed" ProgID="Equation.3" ShapeID="_x0000_i1813" DrawAspect="Content" ObjectID="_1708872224" r:id="rId1611"/>
        </w:object>
      </w:r>
    </w:p>
    <w:p w:rsidR="004324AF" w:rsidRPr="00743ECC" w:rsidRDefault="004324AF" w:rsidP="004324AF">
      <w:pPr>
        <w:pStyle w:val="a3"/>
      </w:pPr>
      <w:r w:rsidRPr="00743ECC">
        <w:t xml:space="preserve">Проверим правильность решения с помощью </w:t>
      </w:r>
      <w:r w:rsidRPr="00743ECC">
        <w:rPr>
          <w:lang w:val="en-US"/>
        </w:rPr>
        <w:t>MatLab</w:t>
      </w:r>
      <w:r w:rsidRPr="00743ECC">
        <w:t>:</w:t>
      </w:r>
    </w:p>
    <w:p w:rsidR="004324AF" w:rsidRPr="00743ECC" w:rsidRDefault="004324AF" w:rsidP="00743ECC">
      <w:pPr>
        <w:pStyle w:val="aff3"/>
        <w:rPr>
          <w:sz w:val="24"/>
          <w:szCs w:val="24"/>
          <w:lang w:val="en-US"/>
        </w:rPr>
      </w:pPr>
      <w:proofErr w:type="gramStart"/>
      <w:r w:rsidRPr="00743ECC">
        <w:rPr>
          <w:lang w:val="en-US"/>
        </w:rPr>
        <w:t>syms</w:t>
      </w:r>
      <w:proofErr w:type="gramEnd"/>
      <w:r w:rsidRPr="00743ECC">
        <w:rPr>
          <w:lang w:val="en-US"/>
        </w:rPr>
        <w:t xml:space="preserve"> </w:t>
      </w:r>
      <w:r w:rsidRPr="00743ECC">
        <w:rPr>
          <w:color w:val="A020F0"/>
          <w:lang w:val="en-US"/>
        </w:rPr>
        <w:t>p</w:t>
      </w:r>
    </w:p>
    <w:p w:rsidR="004324AF" w:rsidRPr="00743ECC" w:rsidRDefault="004324AF" w:rsidP="00743ECC">
      <w:pPr>
        <w:pStyle w:val="aff3"/>
        <w:rPr>
          <w:sz w:val="24"/>
          <w:szCs w:val="24"/>
          <w:lang w:val="en-US"/>
        </w:rPr>
      </w:pPr>
      <w:r w:rsidRPr="00743ECC">
        <w:rPr>
          <w:lang w:val="en-US"/>
        </w:rPr>
        <w:t>W = 1</w:t>
      </w:r>
      <w:proofErr w:type="gramStart"/>
      <w:r w:rsidRPr="00743ECC">
        <w:rPr>
          <w:lang w:val="en-US"/>
        </w:rPr>
        <w:t>/(</w:t>
      </w:r>
      <w:proofErr w:type="gramEnd"/>
      <w:r w:rsidRPr="00743ECC">
        <w:rPr>
          <w:lang w:val="en-US"/>
        </w:rPr>
        <w:t>2*p+1);</w:t>
      </w:r>
    </w:p>
    <w:p w:rsidR="004324AF" w:rsidRPr="00743ECC" w:rsidRDefault="004324AF" w:rsidP="00743ECC">
      <w:pPr>
        <w:pStyle w:val="aff3"/>
        <w:rPr>
          <w:lang w:val="en-US"/>
        </w:rPr>
      </w:pPr>
      <w:r w:rsidRPr="00743ECC">
        <w:rPr>
          <w:lang w:val="en-US"/>
        </w:rPr>
        <w:t>H = W/p;</w:t>
      </w:r>
    </w:p>
    <w:p w:rsidR="004324AF" w:rsidRPr="00743ECC" w:rsidRDefault="004324AF" w:rsidP="00743ECC">
      <w:pPr>
        <w:pStyle w:val="aff3"/>
        <w:rPr>
          <w:sz w:val="24"/>
          <w:szCs w:val="24"/>
          <w:lang w:val="en-US"/>
        </w:rPr>
      </w:pPr>
      <w:r w:rsidRPr="00743ECC">
        <w:rPr>
          <w:lang w:val="en-US"/>
        </w:rPr>
        <w:t>L = H/p;</w:t>
      </w:r>
    </w:p>
    <w:p w:rsidR="004324AF" w:rsidRPr="00743ECC" w:rsidRDefault="004324AF" w:rsidP="00743ECC">
      <w:pPr>
        <w:pStyle w:val="aff3"/>
        <w:rPr>
          <w:lang w:val="en-US"/>
        </w:rPr>
      </w:pPr>
      <w:r w:rsidRPr="00743ECC">
        <w:rPr>
          <w:lang w:val="en-US"/>
        </w:rPr>
        <w:t xml:space="preserve">h = </w:t>
      </w:r>
      <w:proofErr w:type="gramStart"/>
      <w:r w:rsidRPr="00743ECC">
        <w:rPr>
          <w:lang w:val="en-US"/>
        </w:rPr>
        <w:t>ilaplace(</w:t>
      </w:r>
      <w:proofErr w:type="gramEnd"/>
      <w:r w:rsidRPr="00743ECC">
        <w:rPr>
          <w:lang w:val="en-US"/>
        </w:rPr>
        <w:t>H)</w:t>
      </w:r>
    </w:p>
    <w:p w:rsidR="004324AF" w:rsidRPr="00743ECC" w:rsidRDefault="004324AF" w:rsidP="00743ECC">
      <w:pPr>
        <w:pStyle w:val="aff3"/>
        <w:rPr>
          <w:sz w:val="24"/>
          <w:szCs w:val="24"/>
          <w:lang w:val="en-US"/>
        </w:rPr>
      </w:pPr>
      <w:r w:rsidRPr="00743ECC">
        <w:rPr>
          <w:sz w:val="24"/>
          <w:szCs w:val="24"/>
          <w:lang w:val="en-US"/>
        </w:rPr>
        <w:t>h =</w:t>
      </w:r>
      <w:r w:rsidR="00743ECC" w:rsidRPr="00743ECC">
        <w:rPr>
          <w:sz w:val="24"/>
          <w:szCs w:val="24"/>
          <w:lang w:val="en-US"/>
        </w:rPr>
        <w:t xml:space="preserve"> </w:t>
      </w:r>
      <w:r w:rsidRPr="00743ECC">
        <w:rPr>
          <w:sz w:val="24"/>
          <w:szCs w:val="24"/>
          <w:lang w:val="en-US"/>
        </w:rPr>
        <w:t xml:space="preserve">1 - </w:t>
      </w:r>
      <w:proofErr w:type="gramStart"/>
      <w:r w:rsidRPr="00743ECC">
        <w:rPr>
          <w:sz w:val="24"/>
          <w:szCs w:val="24"/>
          <w:lang w:val="en-US"/>
        </w:rPr>
        <w:t>exp(</w:t>
      </w:r>
      <w:proofErr w:type="gramEnd"/>
      <w:r w:rsidRPr="00743ECC">
        <w:rPr>
          <w:sz w:val="24"/>
          <w:szCs w:val="24"/>
          <w:lang w:val="en-US"/>
        </w:rPr>
        <w:t>-t/2)</w:t>
      </w:r>
    </w:p>
    <w:p w:rsidR="004324AF" w:rsidRPr="00743ECC" w:rsidRDefault="004324AF" w:rsidP="00743ECC">
      <w:pPr>
        <w:pStyle w:val="aff3"/>
        <w:rPr>
          <w:lang w:val="en-US"/>
        </w:rPr>
      </w:pPr>
      <w:r w:rsidRPr="00743ECC">
        <w:rPr>
          <w:lang w:val="en-US"/>
        </w:rPr>
        <w:t xml:space="preserve">w = </w:t>
      </w:r>
      <w:proofErr w:type="gramStart"/>
      <w:r w:rsidRPr="00743ECC">
        <w:rPr>
          <w:lang w:val="en-US"/>
        </w:rPr>
        <w:t>ilaplace(</w:t>
      </w:r>
      <w:proofErr w:type="gramEnd"/>
      <w:r w:rsidRPr="00743ECC">
        <w:rPr>
          <w:lang w:val="en-US"/>
        </w:rPr>
        <w:t>W)</w:t>
      </w:r>
    </w:p>
    <w:p w:rsidR="004324AF" w:rsidRPr="00743ECC" w:rsidRDefault="004324AF" w:rsidP="00743ECC">
      <w:pPr>
        <w:pStyle w:val="aff3"/>
        <w:rPr>
          <w:sz w:val="24"/>
          <w:szCs w:val="24"/>
          <w:lang w:val="en-US"/>
        </w:rPr>
      </w:pPr>
      <w:r w:rsidRPr="00743ECC">
        <w:rPr>
          <w:sz w:val="24"/>
          <w:szCs w:val="24"/>
          <w:lang w:val="en-US"/>
        </w:rPr>
        <w:t>w =</w:t>
      </w:r>
      <w:r w:rsidR="00743ECC" w:rsidRPr="00743ECC">
        <w:rPr>
          <w:sz w:val="24"/>
          <w:szCs w:val="24"/>
          <w:lang w:val="en-US"/>
        </w:rPr>
        <w:t xml:space="preserve"> </w:t>
      </w:r>
      <w:proofErr w:type="gramStart"/>
      <w:r w:rsidRPr="00743ECC">
        <w:rPr>
          <w:sz w:val="24"/>
          <w:szCs w:val="24"/>
          <w:lang w:val="en-US"/>
        </w:rPr>
        <w:t>exp(</w:t>
      </w:r>
      <w:proofErr w:type="gramEnd"/>
      <w:r w:rsidRPr="00743ECC">
        <w:rPr>
          <w:sz w:val="24"/>
          <w:szCs w:val="24"/>
          <w:lang w:val="en-US"/>
        </w:rPr>
        <w:t>-t/2)/2</w:t>
      </w:r>
    </w:p>
    <w:p w:rsidR="004324AF" w:rsidRPr="00743ECC" w:rsidRDefault="004324AF" w:rsidP="00743ECC">
      <w:pPr>
        <w:pStyle w:val="aff3"/>
        <w:rPr>
          <w:sz w:val="24"/>
          <w:szCs w:val="24"/>
          <w:lang w:val="en-US"/>
        </w:rPr>
      </w:pPr>
      <w:r w:rsidRPr="00743ECC">
        <w:rPr>
          <w:lang w:val="en-US"/>
        </w:rPr>
        <w:t xml:space="preserve">l = </w:t>
      </w:r>
      <w:proofErr w:type="gramStart"/>
      <w:r w:rsidRPr="00743ECC">
        <w:rPr>
          <w:lang w:val="en-US"/>
        </w:rPr>
        <w:t>ilaplace(</w:t>
      </w:r>
      <w:proofErr w:type="gramEnd"/>
      <w:r w:rsidRPr="00743ECC">
        <w:rPr>
          <w:lang w:val="en-US"/>
        </w:rPr>
        <w:t>L)</w:t>
      </w:r>
    </w:p>
    <w:p w:rsidR="004324AF" w:rsidRPr="004324AF" w:rsidRDefault="004324AF" w:rsidP="00743ECC">
      <w:pPr>
        <w:pStyle w:val="aff3"/>
        <w:rPr>
          <w:sz w:val="24"/>
          <w:szCs w:val="24"/>
        </w:rPr>
      </w:pPr>
      <w:r w:rsidRPr="00743ECC">
        <w:rPr>
          <w:sz w:val="24"/>
          <w:szCs w:val="24"/>
          <w:lang w:val="en-US"/>
        </w:rPr>
        <w:t>l</w:t>
      </w:r>
      <w:r w:rsidRPr="00743ECC">
        <w:rPr>
          <w:sz w:val="24"/>
          <w:szCs w:val="24"/>
        </w:rPr>
        <w:t xml:space="preserve"> =</w:t>
      </w:r>
      <w:r w:rsidR="00743ECC" w:rsidRPr="0046078E">
        <w:rPr>
          <w:sz w:val="24"/>
          <w:szCs w:val="24"/>
        </w:rPr>
        <w:t xml:space="preserve"> </w:t>
      </w:r>
      <w:r w:rsidRPr="00743ECC">
        <w:rPr>
          <w:sz w:val="24"/>
          <w:szCs w:val="24"/>
          <w:lang w:val="en-US"/>
        </w:rPr>
        <w:t>t</w:t>
      </w:r>
      <w:r w:rsidRPr="00743ECC">
        <w:rPr>
          <w:sz w:val="24"/>
          <w:szCs w:val="24"/>
        </w:rPr>
        <w:t xml:space="preserve"> + 2*</w:t>
      </w:r>
      <w:proofErr w:type="gramStart"/>
      <w:r w:rsidRPr="00743ECC">
        <w:rPr>
          <w:sz w:val="24"/>
          <w:szCs w:val="24"/>
          <w:lang w:val="en-US"/>
        </w:rPr>
        <w:t>exp</w:t>
      </w:r>
      <w:r w:rsidRPr="00743ECC">
        <w:rPr>
          <w:sz w:val="24"/>
          <w:szCs w:val="24"/>
        </w:rPr>
        <w:t>(</w:t>
      </w:r>
      <w:proofErr w:type="gramEnd"/>
      <w:r w:rsidRPr="00743ECC">
        <w:rPr>
          <w:sz w:val="24"/>
          <w:szCs w:val="24"/>
        </w:rPr>
        <w:t>-</w:t>
      </w:r>
      <w:r w:rsidRPr="00743ECC">
        <w:rPr>
          <w:sz w:val="24"/>
          <w:szCs w:val="24"/>
          <w:lang w:val="en-US"/>
        </w:rPr>
        <w:t>t</w:t>
      </w:r>
      <w:r w:rsidRPr="00743ECC">
        <w:rPr>
          <w:sz w:val="24"/>
          <w:szCs w:val="24"/>
        </w:rPr>
        <w:t>/2) - 2</w:t>
      </w:r>
    </w:p>
    <w:p w:rsidR="004324AF" w:rsidRDefault="004324AF" w:rsidP="004324AF">
      <w:pPr>
        <w:pStyle w:val="ab"/>
        <w:rPr>
          <w:szCs w:val="30"/>
        </w:rPr>
      </w:pPr>
      <w:r w:rsidRPr="00BA7F15">
        <w:rPr>
          <w:szCs w:val="30"/>
        </w:rPr>
        <w:t>Таким образом,</w:t>
      </w:r>
      <w:r>
        <w:rPr>
          <w:szCs w:val="30"/>
        </w:rPr>
        <w:t xml:space="preserve"> реакция на линейное воздействие имеет три соста</w:t>
      </w:r>
      <w:r>
        <w:rPr>
          <w:szCs w:val="30"/>
        </w:rPr>
        <w:t>в</w:t>
      </w:r>
      <w:r>
        <w:rPr>
          <w:szCs w:val="30"/>
        </w:rPr>
        <w:t>ляющих: линейную функцию, константу и экспоненту. Здесь нужно сд</w:t>
      </w:r>
      <w:r>
        <w:rPr>
          <w:szCs w:val="30"/>
        </w:rPr>
        <w:t>е</w:t>
      </w:r>
      <w:r>
        <w:rPr>
          <w:szCs w:val="30"/>
        </w:rPr>
        <w:t>лать два важных замечания.</w:t>
      </w:r>
    </w:p>
    <w:p w:rsidR="004324AF" w:rsidRPr="004F6400" w:rsidRDefault="004324AF" w:rsidP="00725CDB">
      <w:pPr>
        <w:pStyle w:val="a3"/>
      </w:pPr>
      <w:r w:rsidRPr="004F6400">
        <w:t>1). Экспонента имеет тот же показатель степени, что и в случае р</w:t>
      </w:r>
      <w:r w:rsidRPr="004F6400">
        <w:t>е</w:t>
      </w:r>
      <w:r w:rsidRPr="004F6400">
        <w:t xml:space="preserve">акции на </w:t>
      </w:r>
      <w:proofErr w:type="gramStart"/>
      <w:r w:rsidRPr="004F6400">
        <w:t>единичное ступенчатое</w:t>
      </w:r>
      <w:proofErr w:type="gramEnd"/>
      <w:r w:rsidRPr="004F6400">
        <w:t xml:space="preserve"> воздействие. Она домножена на </w:t>
      </w:r>
      <w:proofErr w:type="gramStart"/>
      <w:r w:rsidRPr="004F6400">
        <w:t>пост</w:t>
      </w:r>
      <w:r w:rsidRPr="004F6400">
        <w:t>о</w:t>
      </w:r>
      <w:r w:rsidRPr="004F6400">
        <w:t>янную</w:t>
      </w:r>
      <w:proofErr w:type="gramEnd"/>
      <w:r w:rsidRPr="004F6400">
        <w:t xml:space="preserve"> времени </w:t>
      </w:r>
      <w:r w:rsidRPr="004F6400">
        <w:rPr>
          <w:i/>
          <w:lang w:val="en-US"/>
        </w:rPr>
        <w:t>T</w:t>
      </w:r>
      <w:r w:rsidRPr="004F6400">
        <w:t>. Если постоянная времени много больше единицы, то экспонента вносит основной вклад в реакцию системы. Это может создать определенные проблемы при проектировании систем, предназначенных для отработки линейных входных воздействий.</w:t>
      </w:r>
    </w:p>
    <w:p w:rsidR="004324AF" w:rsidRPr="004F6400" w:rsidRDefault="004324AF" w:rsidP="00725CDB">
      <w:pPr>
        <w:pStyle w:val="a3"/>
      </w:pPr>
      <w:r w:rsidRPr="004F6400">
        <w:t>2). Установившееся движение системы определяется уравнением</w:t>
      </w:r>
    </w:p>
    <w:p w:rsidR="004324AF" w:rsidRPr="004F6400" w:rsidRDefault="00A63E03" w:rsidP="004A2AC5">
      <w:pPr>
        <w:pStyle w:val="ab"/>
        <w:rPr>
          <w:position w:val="-12"/>
        </w:rPr>
      </w:pPr>
      <w:r w:rsidRPr="00A63E03">
        <w:rPr>
          <w:position w:val="-16"/>
        </w:rPr>
        <w:object w:dxaOrig="2620" w:dyaOrig="440">
          <v:shape id="_x0000_i1814" type="#_x0000_t75" style="width:131.25pt;height:22.5pt" o:ole="">
            <v:imagedata r:id="rId1612" o:title=""/>
          </v:shape>
          <o:OLEObject Type="Embed" ProgID="Equation.3" ShapeID="_x0000_i1814" DrawAspect="Content" ObjectID="_1708872225" r:id="rId1613"/>
        </w:object>
      </w:r>
    </w:p>
    <w:p w:rsidR="004324AF" w:rsidRPr="00AD6C74" w:rsidRDefault="004324AF" w:rsidP="00725CDB">
      <w:pPr>
        <w:pStyle w:val="a3"/>
        <w:ind w:firstLine="0"/>
      </w:pPr>
      <w:r w:rsidRPr="004F6400">
        <w:t xml:space="preserve">из которого видно, что установившееся значение ошибки воспроизведения воздействия, изменяющегося с единичной скоростью, воздействия </w:t>
      </w:r>
      <w:proofErr w:type="gramStart"/>
      <w:r w:rsidRPr="004F6400">
        <w:t>равна</w:t>
      </w:r>
      <w:proofErr w:type="gramEnd"/>
      <w:r w:rsidRPr="004F6400">
        <w:t xml:space="preserve"> </w:t>
      </w:r>
      <w:r w:rsidRPr="004F6400">
        <w:rPr>
          <w:i/>
          <w:lang w:val="en-US"/>
        </w:rPr>
        <w:t>T</w:t>
      </w:r>
      <w:r w:rsidRPr="004F6400">
        <w:t>. При проектировании САУ может быть выдвинуто требование отсутс</w:t>
      </w:r>
      <w:r w:rsidRPr="004F6400">
        <w:t>т</w:t>
      </w:r>
      <w:r w:rsidRPr="004F6400">
        <w:t>вия ошибки или, по крайней мере, ее минимизации. Данная проблема б</w:t>
      </w:r>
      <w:r w:rsidRPr="004F6400">
        <w:t>у</w:t>
      </w:r>
      <w:r w:rsidRPr="004F6400">
        <w:t>дет рассмотрена в дальнейшем.</w:t>
      </w:r>
      <w:r>
        <w:t xml:space="preserve"> </w:t>
      </w:r>
    </w:p>
    <w:p w:rsidR="004324AF" w:rsidRDefault="004324AF" w:rsidP="004324AF">
      <w:pPr>
        <w:pStyle w:val="ab"/>
      </w:pPr>
      <w:r w:rsidRPr="00DF708B">
        <w:rPr>
          <w:b/>
          <w:szCs w:val="30"/>
        </w:rPr>
        <w:t xml:space="preserve">Пример </w:t>
      </w:r>
      <w:r w:rsidR="00A63E03" w:rsidRPr="004B1FE8">
        <w:rPr>
          <w:b/>
          <w:szCs w:val="30"/>
        </w:rPr>
        <w:t>5</w:t>
      </w:r>
      <w:r w:rsidRPr="00DF708B">
        <w:rPr>
          <w:szCs w:val="30"/>
        </w:rPr>
        <w:t>.</w:t>
      </w:r>
      <w:r w:rsidR="00A63E03" w:rsidRPr="004B1FE8">
        <w:rPr>
          <w:b/>
          <w:szCs w:val="30"/>
        </w:rPr>
        <w:t>2</w:t>
      </w:r>
      <w:r w:rsidRPr="00DF708B">
        <w:rPr>
          <w:b/>
          <w:szCs w:val="30"/>
        </w:rPr>
        <w:t>.</w:t>
      </w:r>
      <w:r>
        <w:rPr>
          <w:szCs w:val="30"/>
        </w:rPr>
        <w:t xml:space="preserve"> </w:t>
      </w:r>
      <w:r>
        <w:t>Определить переходную и импульсную характеристики, а также реакцию на линейный входной сигнал апериодического звена вт</w:t>
      </w:r>
      <w:r>
        <w:t>о</w:t>
      </w:r>
      <w:r>
        <w:t>рого порядка с передаточной функцией</w:t>
      </w:r>
    </w:p>
    <w:p w:rsidR="004324AF" w:rsidRDefault="004A2AC5" w:rsidP="004324AF">
      <w:pPr>
        <w:pStyle w:val="ab"/>
      </w:pPr>
      <w:r w:rsidRPr="004A2AC5">
        <w:rPr>
          <w:position w:val="-36"/>
        </w:rPr>
        <w:object w:dxaOrig="4420" w:dyaOrig="820">
          <v:shape id="_x0000_i1815" type="#_x0000_t75" style="width:220.5pt;height:41.25pt" o:ole="">
            <v:imagedata r:id="rId1614" o:title=""/>
          </v:shape>
          <o:OLEObject Type="Embed" ProgID="Equation.3" ShapeID="_x0000_i1815" DrawAspect="Content" ObjectID="_1708872226" r:id="rId1615"/>
        </w:object>
      </w:r>
      <w:r w:rsidR="004324AF">
        <w:t>.</w:t>
      </w:r>
    </w:p>
    <w:p w:rsidR="004324AF" w:rsidRPr="00725CDB" w:rsidRDefault="00725CDB" w:rsidP="00725CDB">
      <w:pPr>
        <w:pStyle w:val="a3"/>
        <w:rPr>
          <w:i/>
        </w:rPr>
      </w:pPr>
      <w:r w:rsidRPr="00725CDB">
        <w:rPr>
          <w:i/>
        </w:rPr>
        <w:t xml:space="preserve">1. </w:t>
      </w:r>
      <w:r w:rsidR="004324AF" w:rsidRPr="00725CDB">
        <w:rPr>
          <w:i/>
        </w:rPr>
        <w:t>Переходная характеристика.</w:t>
      </w:r>
    </w:p>
    <w:p w:rsidR="004324AF" w:rsidRDefault="004324AF" w:rsidP="004324AF">
      <w:pPr>
        <w:pStyle w:val="a3"/>
      </w:pPr>
      <w:r>
        <w:t>Изображение переходной характеристики:</w:t>
      </w:r>
    </w:p>
    <w:p w:rsidR="004324AF" w:rsidRDefault="004A2AC5" w:rsidP="004324AF">
      <w:pPr>
        <w:pStyle w:val="ab"/>
      </w:pPr>
      <w:r w:rsidRPr="004A2AC5">
        <w:rPr>
          <w:position w:val="-34"/>
        </w:rPr>
        <w:object w:dxaOrig="6360" w:dyaOrig="800">
          <v:shape id="_x0000_i1816" type="#_x0000_t75" style="width:318pt;height:40.5pt" o:ole="">
            <v:imagedata r:id="rId1616" o:title=""/>
          </v:shape>
          <o:OLEObject Type="Embed" ProgID="Equation.3" ShapeID="_x0000_i1816" DrawAspect="Content" ObjectID="_1708872227" r:id="rId1617"/>
        </w:object>
      </w:r>
      <w:r w:rsidR="004324AF">
        <w:t>.</w:t>
      </w:r>
    </w:p>
    <w:p w:rsidR="004324AF" w:rsidRDefault="004324AF" w:rsidP="004324AF">
      <w:pPr>
        <w:pStyle w:val="a3"/>
      </w:pPr>
      <w:r>
        <w:lastRenderedPageBreak/>
        <w:t xml:space="preserve">Корни знаменателя: </w:t>
      </w:r>
      <w:r w:rsidR="004A2AC5" w:rsidRPr="00E3643D">
        <w:rPr>
          <w:position w:val="-12"/>
        </w:rPr>
        <w:object w:dxaOrig="880" w:dyaOrig="400">
          <v:shape id="_x0000_i1817" type="#_x0000_t75" style="width:43.5pt;height:19.5pt" o:ole="">
            <v:imagedata r:id="rId1618" o:title=""/>
          </v:shape>
          <o:OLEObject Type="Embed" ProgID="Equation.3" ShapeID="_x0000_i1817" DrawAspect="Content" ObjectID="_1708872228" r:id="rId1619"/>
        </w:object>
      </w:r>
      <w:r>
        <w:t xml:space="preserve"> </w:t>
      </w:r>
      <w:r w:rsidR="004A2AC5" w:rsidRPr="00E3643D">
        <w:rPr>
          <w:position w:val="-12"/>
        </w:rPr>
        <w:object w:dxaOrig="1100" w:dyaOrig="400">
          <v:shape id="_x0000_i1818" type="#_x0000_t75" style="width:54.75pt;height:19.5pt" o:ole="">
            <v:imagedata r:id="rId1620" o:title=""/>
          </v:shape>
          <o:OLEObject Type="Embed" ProgID="Equation.3" ShapeID="_x0000_i1818" DrawAspect="Content" ObjectID="_1708872229" r:id="rId1621"/>
        </w:object>
      </w:r>
      <w:r>
        <w:t xml:space="preserve"> </w:t>
      </w:r>
      <w:r w:rsidR="004A2AC5" w:rsidRPr="00E3643D">
        <w:rPr>
          <w:position w:val="-12"/>
        </w:rPr>
        <w:object w:dxaOrig="1020" w:dyaOrig="400">
          <v:shape id="_x0000_i1819" type="#_x0000_t75" style="width:51pt;height:19.5pt" o:ole="">
            <v:imagedata r:id="rId1622" o:title=""/>
          </v:shape>
          <o:OLEObject Type="Embed" ProgID="Equation.3" ShapeID="_x0000_i1819" DrawAspect="Content" ObjectID="_1708872230" r:id="rId1623"/>
        </w:object>
      </w:r>
      <w:r>
        <w:t>.</w:t>
      </w:r>
    </w:p>
    <w:p w:rsidR="004324AF" w:rsidRDefault="004324AF" w:rsidP="004324AF">
      <w:pPr>
        <w:pStyle w:val="a3"/>
      </w:pPr>
      <w:r>
        <w:t>Находим числители дробей:</w:t>
      </w:r>
    </w:p>
    <w:p w:rsidR="004324AF" w:rsidRDefault="004A2AC5" w:rsidP="004A2AC5">
      <w:pPr>
        <w:pStyle w:val="ab"/>
        <w:ind w:firstLine="0"/>
      </w:pPr>
      <w:r w:rsidRPr="004A2AC5">
        <w:rPr>
          <w:position w:val="-36"/>
        </w:rPr>
        <w:object w:dxaOrig="3980" w:dyaOrig="820">
          <v:shape id="_x0000_i1820" type="#_x0000_t75" style="width:198.75pt;height:40.5pt" o:ole="">
            <v:imagedata r:id="rId1624" o:title=""/>
          </v:shape>
          <o:OLEObject Type="Embed" ProgID="Equation.3" ShapeID="_x0000_i1820" DrawAspect="Content" ObjectID="_1708872231" r:id="rId1625"/>
        </w:object>
      </w:r>
      <w:r w:rsidR="004324AF">
        <w:t>;</w:t>
      </w:r>
      <w:r w:rsidR="004324AF">
        <w:tab/>
      </w:r>
      <w:r w:rsidRPr="004A2AC5">
        <w:rPr>
          <w:position w:val="-36"/>
        </w:rPr>
        <w:object w:dxaOrig="4580" w:dyaOrig="820">
          <v:shape id="_x0000_i1821" type="#_x0000_t75" style="width:228.75pt;height:40.5pt" o:ole="">
            <v:imagedata r:id="rId1626" o:title=""/>
          </v:shape>
          <o:OLEObject Type="Embed" ProgID="Equation.3" ShapeID="_x0000_i1821" DrawAspect="Content" ObjectID="_1708872232" r:id="rId1627"/>
        </w:object>
      </w:r>
      <w:r w:rsidR="004324AF">
        <w:t>;</w:t>
      </w:r>
    </w:p>
    <w:p w:rsidR="004324AF" w:rsidRDefault="004A2AC5" w:rsidP="004324AF">
      <w:pPr>
        <w:pStyle w:val="ab"/>
      </w:pPr>
      <w:r w:rsidRPr="004A2AC5">
        <w:rPr>
          <w:position w:val="-36"/>
        </w:rPr>
        <w:object w:dxaOrig="4480" w:dyaOrig="820">
          <v:shape id="_x0000_i1822" type="#_x0000_t75" style="width:224.25pt;height:40.5pt" o:ole="">
            <v:imagedata r:id="rId1628" o:title=""/>
          </v:shape>
          <o:OLEObject Type="Embed" ProgID="Equation.3" ShapeID="_x0000_i1822" DrawAspect="Content" ObjectID="_1708872233" r:id="rId1629"/>
        </w:object>
      </w:r>
      <w:r w:rsidR="004324AF">
        <w:t xml:space="preserve">. </w:t>
      </w:r>
    </w:p>
    <w:p w:rsidR="004324AF" w:rsidRDefault="004324AF" w:rsidP="004324AF">
      <w:pPr>
        <w:pStyle w:val="a3"/>
      </w:pPr>
      <w:r>
        <w:t>Следовательно:</w:t>
      </w:r>
    </w:p>
    <w:p w:rsidR="004324AF" w:rsidRDefault="004A2AC5" w:rsidP="004324AF">
      <w:pPr>
        <w:pStyle w:val="ab"/>
      </w:pPr>
      <w:r w:rsidRPr="004A2AC5">
        <w:rPr>
          <w:position w:val="-34"/>
        </w:rPr>
        <w:object w:dxaOrig="3420" w:dyaOrig="800">
          <v:shape id="_x0000_i1823" type="#_x0000_t75" style="width:168.75pt;height:40.5pt" o:ole="">
            <v:imagedata r:id="rId1630" o:title=""/>
          </v:shape>
          <o:OLEObject Type="Embed" ProgID="Equation.3" ShapeID="_x0000_i1823" DrawAspect="Content" ObjectID="_1708872234" r:id="rId1631"/>
        </w:object>
      </w:r>
      <w:r w:rsidR="004324AF">
        <w:t>;</w:t>
      </w:r>
    </w:p>
    <w:p w:rsidR="004324AF" w:rsidRDefault="004A2AC5" w:rsidP="004324AF">
      <w:pPr>
        <w:pStyle w:val="ab"/>
        <w:rPr>
          <w:szCs w:val="30"/>
        </w:rPr>
      </w:pPr>
      <w:r w:rsidRPr="00E3643D">
        <w:rPr>
          <w:position w:val="-12"/>
          <w:szCs w:val="30"/>
        </w:rPr>
        <w:object w:dxaOrig="3560" w:dyaOrig="460">
          <v:shape id="_x0000_i1824" type="#_x0000_t75" style="width:182.25pt;height:24pt" o:ole="">
            <v:imagedata r:id="rId1632" o:title=""/>
          </v:shape>
          <o:OLEObject Type="Embed" ProgID="Equation.3" ShapeID="_x0000_i1824" DrawAspect="Content" ObjectID="_1708872235" r:id="rId1633"/>
        </w:object>
      </w:r>
      <w:r w:rsidR="004324AF">
        <w:rPr>
          <w:szCs w:val="30"/>
        </w:rPr>
        <w:t>.</w:t>
      </w:r>
    </w:p>
    <w:p w:rsidR="004324AF" w:rsidRPr="00725CDB" w:rsidRDefault="00725CDB" w:rsidP="00725CDB">
      <w:pPr>
        <w:pStyle w:val="a3"/>
        <w:rPr>
          <w:i/>
        </w:rPr>
      </w:pPr>
      <w:r w:rsidRPr="00725CDB">
        <w:rPr>
          <w:i/>
        </w:rPr>
        <w:t xml:space="preserve">2. </w:t>
      </w:r>
      <w:r w:rsidR="004324AF" w:rsidRPr="00725CDB">
        <w:rPr>
          <w:i/>
        </w:rPr>
        <w:t>Импульсная характеристика.</w:t>
      </w:r>
    </w:p>
    <w:p w:rsidR="004324AF" w:rsidRPr="00D537A0" w:rsidRDefault="004324AF" w:rsidP="00725CDB">
      <w:pPr>
        <w:pStyle w:val="a3"/>
      </w:pPr>
      <w:r>
        <w:t>Импульсную характеристику найдем по формуле:</w:t>
      </w:r>
    </w:p>
    <w:p w:rsidR="004324AF" w:rsidRDefault="004324AF" w:rsidP="004324AF">
      <w:pPr>
        <w:pStyle w:val="ab"/>
        <w:rPr>
          <w:szCs w:val="30"/>
        </w:rPr>
      </w:pPr>
      <w:r>
        <w:rPr>
          <w:szCs w:val="30"/>
        </w:rPr>
        <w:tab/>
      </w:r>
      <w:r>
        <w:rPr>
          <w:szCs w:val="30"/>
        </w:rPr>
        <w:tab/>
      </w:r>
      <w:r w:rsidR="004A2AC5" w:rsidRPr="00E3643D">
        <w:rPr>
          <w:position w:val="-28"/>
          <w:szCs w:val="30"/>
        </w:rPr>
        <w:object w:dxaOrig="3320" w:dyaOrig="740">
          <v:shape id="_x0000_i1825" type="#_x0000_t75" style="width:166.5pt;height:38.25pt" o:ole="">
            <v:imagedata r:id="rId1634" o:title=""/>
          </v:shape>
          <o:OLEObject Type="Embed" ProgID="Equation.3" ShapeID="_x0000_i1825" DrawAspect="Content" ObjectID="_1708872236" r:id="rId1635"/>
        </w:object>
      </w:r>
      <w:r>
        <w:rPr>
          <w:szCs w:val="30"/>
        </w:rPr>
        <w:t>.</w:t>
      </w:r>
    </w:p>
    <w:p w:rsidR="004324AF" w:rsidRDefault="004324AF" w:rsidP="004324AF">
      <w:pPr>
        <w:pStyle w:val="a3"/>
      </w:pPr>
      <w:r>
        <w:t xml:space="preserve">Проверим результат в </w:t>
      </w:r>
      <w:r>
        <w:rPr>
          <w:lang w:val="en-US"/>
        </w:rPr>
        <w:t>MatLab</w:t>
      </w:r>
      <w:r>
        <w:t>:</w:t>
      </w:r>
    </w:p>
    <w:p w:rsidR="004324AF" w:rsidRPr="00593B2C" w:rsidRDefault="004324AF" w:rsidP="004324AF">
      <w:pPr>
        <w:pStyle w:val="aff3"/>
        <w:spacing w:before="120"/>
        <w:rPr>
          <w:sz w:val="24"/>
          <w:szCs w:val="24"/>
        </w:rPr>
      </w:pPr>
      <w:r>
        <w:rPr>
          <w:lang w:val="en-US"/>
        </w:rPr>
        <w:t>b</w:t>
      </w:r>
      <w:r w:rsidRPr="00593B2C">
        <w:t>=10</w:t>
      </w:r>
      <w:proofErr w:type="gramStart"/>
      <w:r w:rsidRPr="00593B2C">
        <w:t>;</w:t>
      </w:r>
      <w:r>
        <w:rPr>
          <w:lang w:val="en-US"/>
        </w:rPr>
        <w:t>a</w:t>
      </w:r>
      <w:proofErr w:type="gramEnd"/>
      <w:r w:rsidRPr="00593B2C">
        <w:t>=[1 6 8 0];</w:t>
      </w:r>
    </w:p>
    <w:p w:rsidR="004324AF" w:rsidRPr="00ED0293" w:rsidRDefault="004324AF" w:rsidP="004324AF">
      <w:pPr>
        <w:pStyle w:val="aff3"/>
        <w:rPr>
          <w:sz w:val="24"/>
          <w:szCs w:val="24"/>
          <w:lang w:val="en-US"/>
        </w:rPr>
      </w:pPr>
      <w:r w:rsidRPr="00ED0293">
        <w:rPr>
          <w:lang w:val="en-US"/>
        </w:rPr>
        <w:t>[</w:t>
      </w:r>
      <w:proofErr w:type="gramStart"/>
      <w:r>
        <w:rPr>
          <w:lang w:val="en-US"/>
        </w:rPr>
        <w:t>r</w:t>
      </w:r>
      <w:r w:rsidRPr="00ED0293">
        <w:rPr>
          <w:lang w:val="en-US"/>
        </w:rPr>
        <w:t>,</w:t>
      </w:r>
      <w:proofErr w:type="gramEnd"/>
      <w:r>
        <w:rPr>
          <w:lang w:val="en-US"/>
        </w:rPr>
        <w:t>p</w:t>
      </w:r>
      <w:r w:rsidRPr="00ED0293">
        <w:rPr>
          <w:lang w:val="en-US"/>
        </w:rPr>
        <w:t>,</w:t>
      </w:r>
      <w:r>
        <w:rPr>
          <w:lang w:val="en-US"/>
        </w:rPr>
        <w:t>k</w:t>
      </w:r>
      <w:r w:rsidRPr="00ED0293">
        <w:rPr>
          <w:lang w:val="en-US"/>
        </w:rPr>
        <w:t>]=</w:t>
      </w:r>
      <w:proofErr w:type="gramStart"/>
      <w:r>
        <w:rPr>
          <w:lang w:val="en-US"/>
        </w:rPr>
        <w:t>residue</w:t>
      </w:r>
      <w:r w:rsidRPr="00ED0293">
        <w:rPr>
          <w:lang w:val="en-US"/>
        </w:rPr>
        <w:t>(</w:t>
      </w:r>
      <w:proofErr w:type="gramEnd"/>
      <w:r>
        <w:rPr>
          <w:lang w:val="en-US"/>
        </w:rPr>
        <w:t>b</w:t>
      </w:r>
      <w:r w:rsidRPr="00ED0293">
        <w:rPr>
          <w:lang w:val="en-US"/>
        </w:rPr>
        <w:t>,</w:t>
      </w:r>
      <w:r>
        <w:rPr>
          <w:lang w:val="en-US"/>
        </w:rPr>
        <w:t>a</w:t>
      </w:r>
      <w:r w:rsidRPr="00ED0293">
        <w:rPr>
          <w:lang w:val="en-US"/>
        </w:rPr>
        <w:t>)</w:t>
      </w:r>
    </w:p>
    <w:p w:rsidR="004324AF" w:rsidRPr="00ED0293" w:rsidRDefault="004324AF" w:rsidP="004324AF">
      <w:pPr>
        <w:pStyle w:val="aff3"/>
        <w:rPr>
          <w:sz w:val="24"/>
          <w:szCs w:val="24"/>
          <w:lang w:val="en-US"/>
        </w:rPr>
      </w:pPr>
      <w:proofErr w:type="gramStart"/>
      <w:r>
        <w:rPr>
          <w:lang w:val="en-US"/>
        </w:rPr>
        <w:t>syms</w:t>
      </w:r>
      <w:proofErr w:type="gramEnd"/>
      <w:r w:rsidRPr="00ED0293">
        <w:rPr>
          <w:lang w:val="en-US"/>
        </w:rPr>
        <w:t xml:space="preserve"> </w:t>
      </w:r>
      <w:r w:rsidRPr="00F86DE0">
        <w:rPr>
          <w:rStyle w:val="aff6"/>
          <w:lang w:val="en-US"/>
        </w:rPr>
        <w:t>Y</w:t>
      </w:r>
      <w:r w:rsidRPr="00ED0293">
        <w:rPr>
          <w:rStyle w:val="aff6"/>
          <w:lang w:val="en-US"/>
        </w:rPr>
        <w:t xml:space="preserve"> </w:t>
      </w:r>
      <w:r w:rsidRPr="00F86DE0">
        <w:rPr>
          <w:rStyle w:val="aff6"/>
          <w:lang w:val="en-US"/>
        </w:rPr>
        <w:t>p</w:t>
      </w:r>
      <w:r w:rsidRPr="00ED0293">
        <w:rPr>
          <w:rStyle w:val="aff6"/>
          <w:lang w:val="en-US"/>
        </w:rPr>
        <w:t xml:space="preserve"> </w:t>
      </w:r>
      <w:r w:rsidRPr="00F86DE0">
        <w:rPr>
          <w:rStyle w:val="aff6"/>
          <w:lang w:val="en-US"/>
        </w:rPr>
        <w:t>t</w:t>
      </w:r>
    </w:p>
    <w:p w:rsidR="004324AF" w:rsidRPr="00ED0293" w:rsidRDefault="004324AF" w:rsidP="004324AF">
      <w:pPr>
        <w:pStyle w:val="aff3"/>
        <w:rPr>
          <w:sz w:val="24"/>
          <w:szCs w:val="24"/>
          <w:lang w:val="en-US"/>
        </w:rPr>
      </w:pPr>
      <w:r>
        <w:rPr>
          <w:lang w:val="en-US"/>
        </w:rPr>
        <w:t>Y</w:t>
      </w:r>
      <w:proofErr w:type="gramStart"/>
      <w:r w:rsidRPr="00ED0293">
        <w:rPr>
          <w:lang w:val="en-US"/>
        </w:rPr>
        <w:t>=(</w:t>
      </w:r>
      <w:proofErr w:type="gramEnd"/>
      <w:r w:rsidRPr="00ED0293">
        <w:rPr>
          <w:lang w:val="en-US"/>
        </w:rPr>
        <w:t>10)/(</w:t>
      </w:r>
      <w:r>
        <w:rPr>
          <w:lang w:val="en-US"/>
        </w:rPr>
        <w:t>p</w:t>
      </w:r>
      <w:r w:rsidRPr="00ED0293">
        <w:rPr>
          <w:lang w:val="en-US"/>
        </w:rPr>
        <w:t>^3+6*</w:t>
      </w:r>
      <w:r>
        <w:rPr>
          <w:lang w:val="en-US"/>
        </w:rPr>
        <w:t>p</w:t>
      </w:r>
      <w:r w:rsidRPr="00ED0293">
        <w:rPr>
          <w:lang w:val="en-US"/>
        </w:rPr>
        <w:t>^2+8*</w:t>
      </w:r>
      <w:r>
        <w:rPr>
          <w:lang w:val="en-US"/>
        </w:rPr>
        <w:t>p</w:t>
      </w:r>
      <w:r w:rsidRPr="00ED0293">
        <w:rPr>
          <w:lang w:val="en-US"/>
        </w:rPr>
        <w:t>);</w:t>
      </w:r>
    </w:p>
    <w:p w:rsidR="004324AF" w:rsidRPr="00ED0293" w:rsidRDefault="004324AF" w:rsidP="004324AF">
      <w:pPr>
        <w:pStyle w:val="aff3"/>
        <w:rPr>
          <w:sz w:val="24"/>
          <w:szCs w:val="24"/>
          <w:lang w:val="en-US"/>
        </w:rPr>
      </w:pPr>
      <w:r>
        <w:rPr>
          <w:lang w:val="en-US"/>
        </w:rPr>
        <w:t>y</w:t>
      </w:r>
      <w:r w:rsidRPr="00ED0293">
        <w:rPr>
          <w:lang w:val="en-US"/>
        </w:rPr>
        <w:t>=</w:t>
      </w:r>
      <w:r>
        <w:rPr>
          <w:lang w:val="en-US"/>
        </w:rPr>
        <w:t>ilaplace</w:t>
      </w:r>
      <w:r w:rsidRPr="00ED0293">
        <w:rPr>
          <w:lang w:val="en-US"/>
        </w:rPr>
        <w:t>(</w:t>
      </w:r>
      <w:r>
        <w:rPr>
          <w:lang w:val="en-US"/>
        </w:rPr>
        <w:t>Y</w:t>
      </w:r>
      <w:proofErr w:type="gramStart"/>
      <w:r w:rsidRPr="00ED0293">
        <w:rPr>
          <w:lang w:val="en-US"/>
        </w:rPr>
        <w:t>,</w:t>
      </w:r>
      <w:r>
        <w:rPr>
          <w:lang w:val="en-US"/>
        </w:rPr>
        <w:t>p</w:t>
      </w:r>
      <w:r w:rsidRPr="00ED0293">
        <w:rPr>
          <w:lang w:val="en-US"/>
        </w:rPr>
        <w:t>,</w:t>
      </w:r>
      <w:r>
        <w:rPr>
          <w:lang w:val="en-US"/>
        </w:rPr>
        <w:t>t</w:t>
      </w:r>
      <w:proofErr w:type="gramEnd"/>
      <w:r w:rsidRPr="00ED0293">
        <w:rPr>
          <w:lang w:val="en-US"/>
        </w:rPr>
        <w:t>);</w:t>
      </w:r>
    </w:p>
    <w:p w:rsidR="004324AF" w:rsidRPr="00ED0293" w:rsidRDefault="004324AF" w:rsidP="004324AF">
      <w:pPr>
        <w:pStyle w:val="aff3"/>
        <w:rPr>
          <w:sz w:val="24"/>
          <w:szCs w:val="24"/>
          <w:lang w:val="en-US"/>
        </w:rPr>
      </w:pPr>
      <w:r>
        <w:rPr>
          <w:lang w:val="en-US"/>
        </w:rPr>
        <w:t>y</w:t>
      </w:r>
      <w:r w:rsidRPr="00ED0293">
        <w:rPr>
          <w:lang w:val="en-US"/>
        </w:rPr>
        <w:t>=</w:t>
      </w:r>
      <w:r>
        <w:rPr>
          <w:lang w:val="en-US"/>
        </w:rPr>
        <w:t>vpa</w:t>
      </w:r>
      <w:r w:rsidRPr="00ED0293">
        <w:rPr>
          <w:lang w:val="en-US"/>
        </w:rPr>
        <w:t>(</w:t>
      </w:r>
      <w:r>
        <w:rPr>
          <w:lang w:val="en-US"/>
        </w:rPr>
        <w:t>y</w:t>
      </w:r>
      <w:proofErr w:type="gramStart"/>
      <w:r w:rsidRPr="00ED0293">
        <w:rPr>
          <w:lang w:val="en-US"/>
        </w:rPr>
        <w:t>,3</w:t>
      </w:r>
      <w:proofErr w:type="gramEnd"/>
      <w:r w:rsidRPr="00ED0293">
        <w:rPr>
          <w:lang w:val="en-US"/>
        </w:rPr>
        <w:t>)</w:t>
      </w:r>
    </w:p>
    <w:p w:rsidR="004324AF" w:rsidRPr="00ED0293" w:rsidRDefault="004324AF" w:rsidP="004324AF">
      <w:pPr>
        <w:pStyle w:val="aff3"/>
        <w:spacing w:before="120"/>
        <w:rPr>
          <w:lang w:val="en-US"/>
        </w:rPr>
      </w:pPr>
      <w:r>
        <w:rPr>
          <w:lang w:val="en-US"/>
        </w:rPr>
        <w:t>r</w:t>
      </w:r>
      <w:r w:rsidRPr="00ED0293">
        <w:rPr>
          <w:lang w:val="en-US"/>
        </w:rPr>
        <w:t xml:space="preserve"> </w:t>
      </w:r>
      <w:proofErr w:type="gramStart"/>
      <w:r w:rsidRPr="00ED0293">
        <w:rPr>
          <w:lang w:val="en-US"/>
        </w:rPr>
        <w:t>=  1.2500</w:t>
      </w:r>
      <w:proofErr w:type="gramEnd"/>
    </w:p>
    <w:p w:rsidR="004324AF" w:rsidRPr="00ED0293" w:rsidRDefault="004324AF" w:rsidP="004324AF">
      <w:pPr>
        <w:pStyle w:val="aff3"/>
        <w:rPr>
          <w:lang w:val="en-US"/>
        </w:rPr>
      </w:pPr>
      <w:r w:rsidRPr="00ED0293">
        <w:rPr>
          <w:lang w:val="en-US"/>
        </w:rPr>
        <w:t xml:space="preserve">    -2.5000</w:t>
      </w:r>
    </w:p>
    <w:p w:rsidR="004324AF" w:rsidRPr="00ED0293" w:rsidRDefault="004324AF" w:rsidP="004324AF">
      <w:pPr>
        <w:pStyle w:val="aff3"/>
        <w:rPr>
          <w:lang w:val="en-US"/>
        </w:rPr>
      </w:pPr>
      <w:r w:rsidRPr="00ED0293">
        <w:rPr>
          <w:lang w:val="en-US"/>
        </w:rPr>
        <w:t xml:space="preserve">     1.2500</w:t>
      </w:r>
    </w:p>
    <w:p w:rsidR="004324AF" w:rsidRPr="00ED0293" w:rsidRDefault="004324AF" w:rsidP="004324AF">
      <w:pPr>
        <w:pStyle w:val="aff3"/>
        <w:rPr>
          <w:lang w:val="en-US"/>
        </w:rPr>
      </w:pPr>
      <w:r>
        <w:rPr>
          <w:lang w:val="en-US"/>
        </w:rPr>
        <w:t>p</w:t>
      </w:r>
      <w:r w:rsidRPr="00ED0293">
        <w:rPr>
          <w:lang w:val="en-US"/>
        </w:rPr>
        <w:t xml:space="preserve"> = -4</w:t>
      </w:r>
    </w:p>
    <w:p w:rsidR="004324AF" w:rsidRDefault="004324AF" w:rsidP="004324AF">
      <w:pPr>
        <w:pStyle w:val="aff3"/>
        <w:rPr>
          <w:lang w:val="en-US"/>
        </w:rPr>
      </w:pPr>
      <w:r w:rsidRPr="00ED0293">
        <w:rPr>
          <w:lang w:val="en-US"/>
        </w:rPr>
        <w:t xml:space="preserve">    </w:t>
      </w:r>
      <w:r>
        <w:rPr>
          <w:lang w:val="en-US"/>
        </w:rPr>
        <w:t>-2</w:t>
      </w:r>
    </w:p>
    <w:p w:rsidR="004324AF" w:rsidRDefault="004324AF" w:rsidP="004324AF">
      <w:pPr>
        <w:pStyle w:val="aff3"/>
        <w:rPr>
          <w:lang w:val="en-US"/>
        </w:rPr>
      </w:pPr>
      <w:r>
        <w:rPr>
          <w:lang w:val="en-US"/>
        </w:rPr>
        <w:t xml:space="preserve">     0</w:t>
      </w:r>
    </w:p>
    <w:p w:rsidR="004324AF" w:rsidRDefault="004324AF" w:rsidP="004324AF">
      <w:pPr>
        <w:pStyle w:val="aff3"/>
        <w:rPr>
          <w:lang w:val="en-US"/>
        </w:rPr>
      </w:pPr>
      <w:r>
        <w:rPr>
          <w:lang w:val="en-US"/>
        </w:rPr>
        <w:t>k = []</w:t>
      </w:r>
    </w:p>
    <w:p w:rsidR="004324AF" w:rsidRPr="00593B2C" w:rsidRDefault="004324AF" w:rsidP="004324AF">
      <w:pPr>
        <w:pStyle w:val="aff3"/>
        <w:spacing w:after="120"/>
        <w:rPr>
          <w:lang w:val="en-US"/>
        </w:rPr>
      </w:pPr>
      <w:r>
        <w:rPr>
          <w:lang w:val="en-US"/>
        </w:rPr>
        <w:t>y = 1</w:t>
      </w:r>
      <w:proofErr w:type="gramStart"/>
      <w:r>
        <w:rPr>
          <w:lang w:val="en-US"/>
        </w:rPr>
        <w:t>,25</w:t>
      </w:r>
      <w:proofErr w:type="gramEnd"/>
      <w:r>
        <w:rPr>
          <w:lang w:val="en-US"/>
        </w:rPr>
        <w:t>-2.50*exp(-2.*t)+1.25*exp(-4.*t)</w:t>
      </w:r>
    </w:p>
    <w:p w:rsidR="004324AF" w:rsidRPr="00725CDB" w:rsidRDefault="00725CDB" w:rsidP="00725CDB">
      <w:pPr>
        <w:pStyle w:val="a3"/>
        <w:rPr>
          <w:i/>
        </w:rPr>
      </w:pPr>
      <w:r w:rsidRPr="00725CDB">
        <w:rPr>
          <w:i/>
        </w:rPr>
        <w:t xml:space="preserve">3. </w:t>
      </w:r>
      <w:r w:rsidR="004324AF" w:rsidRPr="00725CDB">
        <w:rPr>
          <w:i/>
        </w:rPr>
        <w:t>Реакци на линейный входной сигнал.</w:t>
      </w:r>
    </w:p>
    <w:p w:rsidR="004324AF" w:rsidRDefault="004324AF" w:rsidP="00725CDB">
      <w:pPr>
        <w:pStyle w:val="a3"/>
      </w:pPr>
      <w:r w:rsidRPr="00AC657D">
        <w:t xml:space="preserve"> </w:t>
      </w:r>
      <w:r>
        <w:t>Изображение отклика равно:</w:t>
      </w:r>
    </w:p>
    <w:p w:rsidR="004324AF" w:rsidRDefault="004324AF" w:rsidP="004A2AC5">
      <w:pPr>
        <w:pStyle w:val="ab"/>
        <w:rPr>
          <w:position w:val="-32"/>
        </w:rPr>
      </w:pPr>
      <w:r w:rsidRPr="00AC657D">
        <w:rPr>
          <w:position w:val="-34"/>
        </w:rPr>
        <w:t xml:space="preserve"> </w:t>
      </w:r>
      <w:r w:rsidR="00437FF0" w:rsidRPr="0096221B">
        <w:rPr>
          <w:position w:val="-72"/>
        </w:rPr>
        <w:object w:dxaOrig="7660" w:dyaOrig="1180">
          <v:shape id="_x0000_i1826" type="#_x0000_t75" style="width:382.5pt;height:58.5pt" o:ole="">
            <v:imagedata r:id="rId1636" o:title=""/>
          </v:shape>
          <o:OLEObject Type="Embed" ProgID="Equation.3" ShapeID="_x0000_i1826" DrawAspect="Content" ObjectID="_1708872237" r:id="rId1637"/>
        </w:object>
      </w:r>
      <w:r w:rsidR="00437FF0" w:rsidRPr="00437FF0">
        <w:rPr>
          <w:position w:val="-38"/>
        </w:rPr>
        <w:object w:dxaOrig="9320" w:dyaOrig="840">
          <v:shape id="_x0000_i1827" type="#_x0000_t75" style="width:464.25pt;height:42pt" o:ole="">
            <v:imagedata r:id="rId1638" o:title=""/>
          </v:shape>
          <o:OLEObject Type="Embed" ProgID="Equation.3" ShapeID="_x0000_i1827" DrawAspect="Content" ObjectID="_1708872238" r:id="rId1639"/>
        </w:object>
      </w:r>
    </w:p>
    <w:p w:rsidR="004324AF" w:rsidRDefault="004324AF" w:rsidP="004324AF">
      <w:pPr>
        <w:pStyle w:val="a3"/>
        <w:ind w:left="720" w:firstLine="0"/>
      </w:pPr>
      <w:r>
        <w:lastRenderedPageBreak/>
        <w:t xml:space="preserve">Воспользуемся формулой из </w:t>
      </w:r>
      <w:r w:rsidRPr="004A2AC5">
        <w:rPr>
          <w:highlight w:val="green"/>
        </w:rPr>
        <w:t>табл. 4.1</w:t>
      </w:r>
      <w:r>
        <w:t xml:space="preserve"> (</w:t>
      </w:r>
      <w:r w:rsidRPr="004A2AC5">
        <w:rPr>
          <w:highlight w:val="yellow"/>
        </w:rPr>
        <w:t>строчка 22</w:t>
      </w:r>
      <w:r>
        <w:t>):</w:t>
      </w:r>
    </w:p>
    <w:p w:rsidR="004A2AC5" w:rsidRDefault="004A2AC5" w:rsidP="004A2AC5">
      <w:pPr>
        <w:pStyle w:val="ab"/>
        <w:ind w:firstLine="284"/>
        <w:rPr>
          <w:lang w:val="en-US"/>
        </w:rPr>
      </w:pPr>
      <w:r w:rsidRPr="004A2AC5">
        <w:rPr>
          <w:position w:val="-38"/>
        </w:rPr>
        <w:object w:dxaOrig="9020" w:dyaOrig="840">
          <v:shape id="_x0000_i1828" type="#_x0000_t75" style="width:450.75pt;height:42.75pt" o:ole="">
            <v:imagedata r:id="rId1640" o:title=""/>
          </v:shape>
          <o:OLEObject Type="Embed" ProgID="Equation.3" ShapeID="_x0000_i1828" DrawAspect="Content" ObjectID="_1708872239" r:id="rId1641"/>
        </w:object>
      </w:r>
    </w:p>
    <w:p w:rsidR="004324AF" w:rsidRPr="00AC657D" w:rsidRDefault="004A2AC5" w:rsidP="004A2AC5">
      <w:pPr>
        <w:pStyle w:val="ab"/>
        <w:ind w:firstLine="284"/>
      </w:pPr>
      <w:r w:rsidRPr="004A2AC5">
        <w:rPr>
          <w:position w:val="-84"/>
        </w:rPr>
        <w:object w:dxaOrig="8740" w:dyaOrig="1840">
          <v:shape id="_x0000_i1829" type="#_x0000_t75" style="width:437.25pt;height:90.75pt" o:ole="" fillcolor="window">
            <v:imagedata r:id="rId1642" o:title=""/>
          </v:shape>
          <o:OLEObject Type="Embed" ProgID="Equation.3" ShapeID="_x0000_i1829" DrawAspect="Content" ObjectID="_1708872240" r:id="rId1643"/>
        </w:object>
      </w:r>
    </w:p>
    <w:p w:rsidR="004324AF" w:rsidRPr="004A2AC5" w:rsidRDefault="004324AF" w:rsidP="004324AF">
      <w:pPr>
        <w:pStyle w:val="a3"/>
        <w:rPr>
          <w:szCs w:val="30"/>
        </w:rPr>
      </w:pPr>
      <w:r w:rsidRPr="004A2AC5">
        <w:rPr>
          <w:szCs w:val="30"/>
        </w:rPr>
        <w:t>Следовательно, отклик изменяется по закону:</w:t>
      </w:r>
    </w:p>
    <w:p w:rsidR="004324AF" w:rsidRPr="004A2AC5" w:rsidRDefault="004324AF" w:rsidP="004A2AC5">
      <w:pPr>
        <w:pStyle w:val="ab"/>
        <w:rPr>
          <w:position w:val="-32"/>
        </w:rPr>
      </w:pPr>
      <w:r w:rsidRPr="004A2AC5">
        <w:object w:dxaOrig="8700" w:dyaOrig="499">
          <v:shape id="_x0000_i1830" type="#_x0000_t75" style="width:433.5pt;height:25.5pt" o:ole="">
            <v:imagedata r:id="rId1644" o:title=""/>
          </v:shape>
          <o:OLEObject Type="Embed" ProgID="Equation.DSMT4" ShapeID="_x0000_i1830" DrawAspect="Content" ObjectID="_1708872241" r:id="rId1645"/>
        </w:object>
      </w:r>
    </w:p>
    <w:p w:rsidR="004324AF" w:rsidRPr="004A2AC5" w:rsidRDefault="004324AF" w:rsidP="004324AF">
      <w:pPr>
        <w:pStyle w:val="a3"/>
      </w:pPr>
      <w:r w:rsidRPr="004A2AC5">
        <w:t xml:space="preserve">Проверим правильность решения с помощью </w:t>
      </w:r>
      <w:r w:rsidRPr="004A2AC5">
        <w:rPr>
          <w:lang w:val="en-US"/>
        </w:rPr>
        <w:t>MatLab</w:t>
      </w:r>
      <w:r w:rsidRPr="004A2AC5">
        <w:t>:</w:t>
      </w:r>
    </w:p>
    <w:p w:rsidR="004324AF" w:rsidRPr="004A2AC5" w:rsidRDefault="004324AF" w:rsidP="004A2AC5">
      <w:pPr>
        <w:pStyle w:val="aff3"/>
        <w:rPr>
          <w:sz w:val="24"/>
          <w:szCs w:val="24"/>
          <w:lang w:val="en-US"/>
        </w:rPr>
      </w:pPr>
      <w:r w:rsidRPr="004A2AC5">
        <w:rPr>
          <w:lang w:val="en-US"/>
        </w:rPr>
        <w:t>W = 10</w:t>
      </w:r>
      <w:proofErr w:type="gramStart"/>
      <w:r w:rsidRPr="004A2AC5">
        <w:rPr>
          <w:lang w:val="en-US"/>
        </w:rPr>
        <w:t>/(</w:t>
      </w:r>
      <w:proofErr w:type="gramEnd"/>
      <w:r w:rsidRPr="004A2AC5">
        <w:rPr>
          <w:lang w:val="en-US"/>
        </w:rPr>
        <w:t>p*p+6*p+8);</w:t>
      </w:r>
    </w:p>
    <w:p w:rsidR="004324AF" w:rsidRPr="004A2AC5" w:rsidRDefault="004324AF" w:rsidP="004A2AC5">
      <w:pPr>
        <w:pStyle w:val="aff3"/>
        <w:rPr>
          <w:sz w:val="24"/>
          <w:szCs w:val="24"/>
          <w:lang w:val="en-US"/>
        </w:rPr>
      </w:pPr>
      <w:r w:rsidRPr="004A2AC5">
        <w:rPr>
          <w:lang w:val="en-US"/>
        </w:rPr>
        <w:t>L = W/p/p;</w:t>
      </w:r>
    </w:p>
    <w:p w:rsidR="004324AF" w:rsidRPr="004A2AC5" w:rsidRDefault="004324AF" w:rsidP="004A2AC5">
      <w:pPr>
        <w:pStyle w:val="aff3"/>
        <w:rPr>
          <w:lang w:val="en-US"/>
        </w:rPr>
      </w:pPr>
      <w:r w:rsidRPr="004A2AC5">
        <w:rPr>
          <w:lang w:val="en-US"/>
        </w:rPr>
        <w:t xml:space="preserve">l = </w:t>
      </w:r>
      <w:proofErr w:type="gramStart"/>
      <w:r w:rsidRPr="004A2AC5">
        <w:rPr>
          <w:lang w:val="en-US"/>
        </w:rPr>
        <w:t>ilaplace(</w:t>
      </w:r>
      <w:proofErr w:type="gramEnd"/>
      <w:r w:rsidRPr="004A2AC5">
        <w:rPr>
          <w:lang w:val="en-US"/>
        </w:rPr>
        <w:t>L);</w:t>
      </w:r>
    </w:p>
    <w:p w:rsidR="004324AF" w:rsidRPr="004A2AC5" w:rsidRDefault="004324AF" w:rsidP="004A2AC5">
      <w:pPr>
        <w:pStyle w:val="aff3"/>
        <w:rPr>
          <w:sz w:val="24"/>
          <w:szCs w:val="24"/>
          <w:lang w:val="en-US"/>
        </w:rPr>
      </w:pPr>
      <w:r w:rsidRPr="004A2AC5">
        <w:rPr>
          <w:lang w:val="en-US"/>
        </w:rPr>
        <w:t xml:space="preserve">l = </w:t>
      </w:r>
      <w:proofErr w:type="gramStart"/>
      <w:r w:rsidRPr="004A2AC5">
        <w:rPr>
          <w:lang w:val="en-US"/>
        </w:rPr>
        <w:t>vpa(</w:t>
      </w:r>
      <w:proofErr w:type="gramEnd"/>
      <w:r w:rsidRPr="004A2AC5">
        <w:rPr>
          <w:lang w:val="en-US"/>
        </w:rPr>
        <w:t>l,4)</w:t>
      </w:r>
    </w:p>
    <w:p w:rsidR="004324AF" w:rsidRPr="00D87ED5" w:rsidRDefault="004324AF" w:rsidP="004A2AC5">
      <w:pPr>
        <w:pStyle w:val="aff3"/>
        <w:rPr>
          <w:sz w:val="24"/>
          <w:szCs w:val="24"/>
          <w:lang w:val="en-US"/>
        </w:rPr>
      </w:pPr>
      <w:r w:rsidRPr="004A2AC5">
        <w:rPr>
          <w:sz w:val="24"/>
          <w:szCs w:val="24"/>
          <w:lang w:val="en-US"/>
        </w:rPr>
        <w:t>l =1.25*t + 1.25*</w:t>
      </w:r>
      <w:proofErr w:type="gramStart"/>
      <w:r w:rsidRPr="004A2AC5">
        <w:rPr>
          <w:sz w:val="24"/>
          <w:szCs w:val="24"/>
          <w:lang w:val="en-US"/>
        </w:rPr>
        <w:t>exp(</w:t>
      </w:r>
      <w:proofErr w:type="gramEnd"/>
      <w:r w:rsidRPr="004A2AC5">
        <w:rPr>
          <w:sz w:val="24"/>
          <w:szCs w:val="24"/>
          <w:lang w:val="en-US"/>
        </w:rPr>
        <w:t>-2.0*t) - 0.3125*exp(-4.0*t) - 0.9375</w:t>
      </w:r>
    </w:p>
    <w:p w:rsidR="004324AF" w:rsidRDefault="004324AF" w:rsidP="004324AF">
      <w:pPr>
        <w:pStyle w:val="a3"/>
      </w:pPr>
      <w:r w:rsidRPr="00801CCF">
        <w:rPr>
          <w:b/>
          <w:szCs w:val="30"/>
        </w:rPr>
        <w:t xml:space="preserve">Пример </w:t>
      </w:r>
      <w:r w:rsidR="00A63E03" w:rsidRPr="004B1FE8">
        <w:rPr>
          <w:b/>
          <w:szCs w:val="30"/>
        </w:rPr>
        <w:t>5</w:t>
      </w:r>
      <w:r w:rsidRPr="00801CCF">
        <w:rPr>
          <w:b/>
          <w:szCs w:val="30"/>
        </w:rPr>
        <w:t>.</w:t>
      </w:r>
      <w:r w:rsidR="00A63E03" w:rsidRPr="004B1FE8">
        <w:rPr>
          <w:b/>
          <w:szCs w:val="30"/>
        </w:rPr>
        <w:t>3</w:t>
      </w:r>
      <w:r w:rsidRPr="00801CCF">
        <w:rPr>
          <w:b/>
          <w:szCs w:val="30"/>
        </w:rPr>
        <w:t>.</w:t>
      </w:r>
      <w:r>
        <w:rPr>
          <w:szCs w:val="30"/>
        </w:rPr>
        <w:t xml:space="preserve"> </w:t>
      </w:r>
      <w:r>
        <w:t>Определить переходную и импульсную характерист</w:t>
      </w:r>
      <w:r>
        <w:t>и</w:t>
      </w:r>
      <w:r>
        <w:t>ки, а также реакцию на линейный входной сигнал колебательного звена с передаточной функцией</w:t>
      </w:r>
    </w:p>
    <w:p w:rsidR="004324AF" w:rsidRDefault="004324AF" w:rsidP="004324AF">
      <w:pPr>
        <w:pStyle w:val="ab"/>
      </w:pPr>
      <w:r>
        <w:rPr>
          <w:noProof/>
        </w:rPr>
        <w:drawing>
          <wp:inline distT="0" distB="0" distL="0" distR="0">
            <wp:extent cx="1302385" cy="483235"/>
            <wp:effectExtent l="0" t="0" r="0" b="0"/>
            <wp:docPr id="763" name="Рисунок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1646"/>
                    <a:srcRect/>
                    <a:stretch>
                      <a:fillRect/>
                    </a:stretch>
                  </pic:blipFill>
                  <pic:spPr bwMode="auto">
                    <a:xfrm>
                      <a:off x="0" y="0"/>
                      <a:ext cx="1302385" cy="483235"/>
                    </a:xfrm>
                    <a:prstGeom prst="rect">
                      <a:avLst/>
                    </a:prstGeom>
                    <a:noFill/>
                    <a:ln w="9525">
                      <a:noFill/>
                      <a:miter lim="800000"/>
                      <a:headEnd/>
                      <a:tailEnd/>
                    </a:ln>
                  </pic:spPr>
                </pic:pic>
              </a:graphicData>
            </a:graphic>
          </wp:inline>
        </w:drawing>
      </w:r>
    </w:p>
    <w:p w:rsidR="004324AF" w:rsidRPr="00725CDB" w:rsidRDefault="00725CDB" w:rsidP="00725CDB">
      <w:pPr>
        <w:pStyle w:val="a3"/>
        <w:rPr>
          <w:i/>
        </w:rPr>
      </w:pPr>
      <w:r w:rsidRPr="00725CDB">
        <w:rPr>
          <w:i/>
        </w:rPr>
        <w:t xml:space="preserve">1. </w:t>
      </w:r>
      <w:r w:rsidR="004324AF" w:rsidRPr="00725CDB">
        <w:rPr>
          <w:i/>
        </w:rPr>
        <w:t>Переходная характеристика.</w:t>
      </w:r>
    </w:p>
    <w:p w:rsidR="004324AF" w:rsidRDefault="004324AF" w:rsidP="004324AF">
      <w:pPr>
        <w:pStyle w:val="a3"/>
      </w:pPr>
      <w:r>
        <w:t>Изображение переходной характеристики:</w:t>
      </w:r>
    </w:p>
    <w:p w:rsidR="004324AF" w:rsidRDefault="004A2AC5" w:rsidP="004324AF">
      <w:pPr>
        <w:pStyle w:val="ab"/>
      </w:pPr>
      <w:r w:rsidRPr="004A2AC5">
        <w:rPr>
          <w:position w:val="-36"/>
        </w:rPr>
        <w:object w:dxaOrig="3739" w:dyaOrig="820">
          <v:shape id="_x0000_i1831" type="#_x0000_t75" style="width:188.25pt;height:40.5pt" o:ole="">
            <v:imagedata r:id="rId1647" o:title=""/>
          </v:shape>
          <o:OLEObject Type="Embed" ProgID="Equation.3" ShapeID="_x0000_i1831" DrawAspect="Content" ObjectID="_1708872242" r:id="rId1648"/>
        </w:object>
      </w:r>
    </w:p>
    <w:p w:rsidR="004324AF" w:rsidRDefault="004324AF" w:rsidP="004324AF">
      <w:pPr>
        <w:pStyle w:val="a3"/>
      </w:pPr>
      <w:r>
        <w:t xml:space="preserve">Оригинал найдем </w:t>
      </w:r>
      <w:r>
        <w:rPr>
          <w:lang w:val="en-US"/>
        </w:rPr>
        <w:t>c</w:t>
      </w:r>
      <w:r w:rsidRPr="000B0578">
        <w:t xml:space="preserve"> </w:t>
      </w:r>
      <w:r>
        <w:t>помощью таблицы изображений и оригиналов:</w:t>
      </w:r>
    </w:p>
    <w:p w:rsidR="004324AF" w:rsidRDefault="004A2AC5" w:rsidP="00437FF0">
      <w:pPr>
        <w:pStyle w:val="ab"/>
      </w:pPr>
      <w:r w:rsidRPr="004A2AC5">
        <w:object w:dxaOrig="6360" w:dyaOrig="820">
          <v:shape id="_x0000_i1832" type="#_x0000_t75" style="width:318.75pt;height:40.5pt" o:ole="">
            <v:imagedata r:id="rId1649" o:title=""/>
          </v:shape>
          <o:OLEObject Type="Embed" ProgID="Equation.3" ShapeID="_x0000_i1832" DrawAspect="Content" ObjectID="_1708872243" r:id="rId1650"/>
        </w:object>
      </w:r>
    </w:p>
    <w:p w:rsidR="004324AF" w:rsidRDefault="00437FF0" w:rsidP="00437FF0">
      <w:pPr>
        <w:pStyle w:val="ab"/>
        <w:rPr>
          <w:lang w:val="en-US"/>
        </w:rPr>
      </w:pPr>
      <w:r w:rsidRPr="00437FF0">
        <w:rPr>
          <w:position w:val="-82"/>
        </w:rPr>
        <w:object w:dxaOrig="8680" w:dyaOrig="1800">
          <v:shape id="_x0000_i1833" type="#_x0000_t75" style="width:436.5pt;height:90.75pt" o:ole="">
            <v:imagedata r:id="rId1651" o:title=""/>
          </v:shape>
          <o:OLEObject Type="Embed" ProgID="Equation.3" ShapeID="_x0000_i1833" DrawAspect="Content" ObjectID="_1708872244" r:id="rId1652"/>
        </w:object>
      </w:r>
    </w:p>
    <w:p w:rsidR="004324AF" w:rsidRPr="00725CDB" w:rsidRDefault="004324AF" w:rsidP="00725CDB">
      <w:pPr>
        <w:pStyle w:val="a3"/>
      </w:pPr>
      <w:r w:rsidRPr="00725CDB">
        <w:t>Следовательно:</w:t>
      </w:r>
    </w:p>
    <w:p w:rsidR="004324AF" w:rsidRDefault="004324AF" w:rsidP="004A2AC5">
      <w:pPr>
        <w:pStyle w:val="ab"/>
        <w:ind w:firstLine="0"/>
        <w:rPr>
          <w:lang w:val="en-US"/>
        </w:rPr>
      </w:pPr>
      <w:r w:rsidRPr="004F02FC">
        <w:object w:dxaOrig="9480" w:dyaOrig="2700">
          <v:shape id="_x0000_i1834" type="#_x0000_t75" style="width:474pt;height:130.5pt" o:ole="" fillcolor="window">
            <v:imagedata r:id="rId1653" o:title=""/>
          </v:shape>
          <o:OLEObject Type="Embed" ProgID="Equation.3" ShapeID="_x0000_i1834" DrawAspect="Content" ObjectID="_1708872245" r:id="rId1654"/>
        </w:object>
      </w:r>
    </w:p>
    <w:p w:rsidR="004324AF" w:rsidRPr="00E77CF2" w:rsidRDefault="004324AF" w:rsidP="004324AF">
      <w:pPr>
        <w:pStyle w:val="a3"/>
      </w:pPr>
      <w:r>
        <w:t xml:space="preserve">Проверим правильность решения с помощью </w:t>
      </w:r>
      <w:r>
        <w:rPr>
          <w:lang w:val="en-US"/>
        </w:rPr>
        <w:t>MatLab</w:t>
      </w:r>
      <w:r w:rsidRPr="00E77CF2">
        <w:t>:</w:t>
      </w:r>
    </w:p>
    <w:p w:rsidR="004324AF" w:rsidRDefault="004324AF" w:rsidP="004324AF">
      <w:pPr>
        <w:pStyle w:val="aff3"/>
        <w:spacing w:before="120"/>
        <w:rPr>
          <w:sz w:val="24"/>
          <w:szCs w:val="24"/>
          <w:lang w:val="en-US"/>
        </w:rPr>
      </w:pPr>
      <w:r>
        <w:rPr>
          <w:lang w:val="en-US"/>
        </w:rPr>
        <w:t>H=1</w:t>
      </w:r>
      <w:proofErr w:type="gramStart"/>
      <w:r>
        <w:rPr>
          <w:lang w:val="en-US"/>
        </w:rPr>
        <w:t>/(</w:t>
      </w:r>
      <w:proofErr w:type="gramEnd"/>
      <w:r>
        <w:rPr>
          <w:lang w:val="en-US"/>
        </w:rPr>
        <w:t>p^3+p^2+p)</w:t>
      </w:r>
    </w:p>
    <w:p w:rsidR="004324AF" w:rsidRDefault="004324AF" w:rsidP="004324AF">
      <w:pPr>
        <w:pStyle w:val="aff3"/>
        <w:rPr>
          <w:sz w:val="24"/>
          <w:szCs w:val="24"/>
          <w:lang w:val="en-US"/>
        </w:rPr>
      </w:pPr>
      <w:r>
        <w:rPr>
          <w:lang w:val="en-US"/>
        </w:rPr>
        <w:t>h=</w:t>
      </w:r>
      <w:proofErr w:type="gramStart"/>
      <w:r>
        <w:rPr>
          <w:lang w:val="en-US"/>
        </w:rPr>
        <w:t>ilaplace(</w:t>
      </w:r>
      <w:proofErr w:type="gramEnd"/>
      <w:r>
        <w:rPr>
          <w:lang w:val="en-US"/>
        </w:rPr>
        <w:t>H,p,t);</w:t>
      </w:r>
    </w:p>
    <w:p w:rsidR="004324AF" w:rsidRDefault="004324AF" w:rsidP="004324AF">
      <w:pPr>
        <w:pStyle w:val="aff3"/>
        <w:rPr>
          <w:sz w:val="24"/>
          <w:szCs w:val="24"/>
          <w:lang w:val="en-US"/>
        </w:rPr>
      </w:pPr>
      <w:r>
        <w:rPr>
          <w:lang w:val="en-US"/>
        </w:rPr>
        <w:t>h=</w:t>
      </w:r>
      <w:proofErr w:type="gramStart"/>
      <w:r>
        <w:rPr>
          <w:lang w:val="en-US"/>
        </w:rPr>
        <w:t>vpa(</w:t>
      </w:r>
      <w:proofErr w:type="gramEnd"/>
      <w:r>
        <w:rPr>
          <w:lang w:val="en-US"/>
        </w:rPr>
        <w:t>h,3)</w:t>
      </w:r>
    </w:p>
    <w:p w:rsidR="004324AF" w:rsidRDefault="004A2AC5" w:rsidP="004A2AC5">
      <w:pPr>
        <w:pStyle w:val="aff3"/>
        <w:spacing w:before="120"/>
        <w:rPr>
          <w:lang w:val="en-US"/>
        </w:rPr>
      </w:pPr>
      <w:r>
        <w:rPr>
          <w:lang w:val="en-US"/>
        </w:rPr>
        <w:t>h</w:t>
      </w:r>
      <w:r w:rsidR="004324AF">
        <w:rPr>
          <w:lang w:val="en-US"/>
        </w:rPr>
        <w:t>=1.-1.*</w:t>
      </w:r>
      <w:proofErr w:type="gramStart"/>
      <w:r w:rsidR="004324AF">
        <w:rPr>
          <w:lang w:val="en-US"/>
        </w:rPr>
        <w:t>exp(</w:t>
      </w:r>
      <w:proofErr w:type="gramEnd"/>
      <w:r w:rsidR="004324AF">
        <w:rPr>
          <w:lang w:val="en-US"/>
        </w:rPr>
        <w:t>-.500*t)*cos(.865*t)-.576*exp(-.500*t)*sin(.865*t)</w:t>
      </w:r>
    </w:p>
    <w:p w:rsidR="004324AF" w:rsidRPr="00725CDB" w:rsidRDefault="00725CDB" w:rsidP="00725CDB">
      <w:pPr>
        <w:pStyle w:val="a3"/>
        <w:rPr>
          <w:i/>
        </w:rPr>
      </w:pPr>
      <w:r w:rsidRPr="00725CDB">
        <w:rPr>
          <w:i/>
        </w:rPr>
        <w:t xml:space="preserve">2. </w:t>
      </w:r>
      <w:r w:rsidR="004324AF" w:rsidRPr="00725CDB">
        <w:rPr>
          <w:i/>
        </w:rPr>
        <w:t>Импульсная характеристика.</w:t>
      </w:r>
    </w:p>
    <w:p w:rsidR="004324AF" w:rsidRDefault="004324AF" w:rsidP="004324AF">
      <w:pPr>
        <w:pStyle w:val="a3"/>
      </w:pPr>
      <w:r>
        <w:t>И</w:t>
      </w:r>
      <w:r w:rsidRPr="00021488">
        <w:t>мпульсн</w:t>
      </w:r>
      <w:r>
        <w:t>ая</w:t>
      </w:r>
      <w:r w:rsidRPr="00021488">
        <w:t xml:space="preserve"> характеристик</w:t>
      </w:r>
      <w:r>
        <w:t xml:space="preserve">а – это оригинал </w:t>
      </w:r>
      <w:r w:rsidRPr="004A2AC5">
        <w:t>передаточной функции.</w:t>
      </w:r>
      <w:r w:rsidRPr="002508F1">
        <w:t xml:space="preserve"> </w:t>
      </w:r>
      <w:r>
        <w:t xml:space="preserve">Оригинал найдем </w:t>
      </w:r>
      <w:r>
        <w:rPr>
          <w:lang w:val="en-US"/>
        </w:rPr>
        <w:t>c</w:t>
      </w:r>
      <w:r w:rsidRPr="000B0578">
        <w:t xml:space="preserve"> </w:t>
      </w:r>
      <w:r>
        <w:t xml:space="preserve">помощью </w:t>
      </w:r>
      <w:r w:rsidRPr="004A2AC5">
        <w:rPr>
          <w:highlight w:val="yellow"/>
        </w:rPr>
        <w:t>таблицы 4.1</w:t>
      </w:r>
      <w:r>
        <w:t xml:space="preserve"> изображений и оригиналов (</w:t>
      </w:r>
      <w:r w:rsidRPr="004A2AC5">
        <w:rPr>
          <w:highlight w:val="green"/>
        </w:rPr>
        <w:t>строчка 18</w:t>
      </w:r>
      <w:r>
        <w:t>):</w:t>
      </w:r>
    </w:p>
    <w:p w:rsidR="004324AF" w:rsidRDefault="004A2AC5" w:rsidP="004A2AC5">
      <w:pPr>
        <w:pStyle w:val="ab"/>
        <w:rPr>
          <w:lang w:val="en-US"/>
        </w:rPr>
      </w:pPr>
      <w:r w:rsidRPr="004A2AC5">
        <w:rPr>
          <w:position w:val="-36"/>
        </w:rPr>
        <w:object w:dxaOrig="4620" w:dyaOrig="820">
          <v:shape id="_x0000_i1835" type="#_x0000_t75" style="width:231pt;height:40.5pt" o:ole="">
            <v:imagedata r:id="rId1655" o:title=""/>
          </v:shape>
          <o:OLEObject Type="Embed" ProgID="Equation.3" ShapeID="_x0000_i1835" DrawAspect="Content" ObjectID="_1708872246" r:id="rId1656"/>
        </w:object>
      </w:r>
    </w:p>
    <w:p w:rsidR="004A2AC5" w:rsidRPr="004A2AC5" w:rsidRDefault="00437FF0" w:rsidP="004A2AC5">
      <w:pPr>
        <w:pStyle w:val="ab"/>
        <w:rPr>
          <w:lang w:val="en-US"/>
        </w:rPr>
      </w:pPr>
      <w:r w:rsidRPr="00437FF0">
        <w:rPr>
          <w:position w:val="-32"/>
        </w:rPr>
        <w:object w:dxaOrig="6140" w:dyaOrig="840">
          <v:shape id="_x0000_i1836" type="#_x0000_t75" style="width:309pt;height:42pt" o:ole="">
            <v:imagedata r:id="rId1657" o:title=""/>
          </v:shape>
          <o:OLEObject Type="Embed" ProgID="Equation.3" ShapeID="_x0000_i1836" DrawAspect="Content" ObjectID="_1708872247" r:id="rId1658"/>
        </w:object>
      </w:r>
    </w:p>
    <w:p w:rsidR="004324AF" w:rsidRDefault="004324AF" w:rsidP="004324AF">
      <w:pPr>
        <w:pStyle w:val="a3"/>
        <w:spacing w:before="120" w:after="120"/>
      </w:pPr>
      <w:r>
        <w:t>Следовательно:</w:t>
      </w:r>
    </w:p>
    <w:p w:rsidR="004324AF" w:rsidRDefault="004A2AC5" w:rsidP="004324AF">
      <w:pPr>
        <w:pStyle w:val="a3"/>
        <w:spacing w:before="120" w:after="120"/>
      </w:pPr>
      <w:r w:rsidRPr="00021488">
        <w:rPr>
          <w:position w:val="-30"/>
          <w:sz w:val="28"/>
        </w:rPr>
        <w:object w:dxaOrig="7000" w:dyaOrig="880">
          <v:shape id="_x0000_i1837" type="#_x0000_t75" style="width:349.5pt;height:43.5pt" o:ole="" fillcolor="window">
            <v:imagedata r:id="rId1659" o:title=""/>
          </v:shape>
          <o:OLEObject Type="Embed" ProgID="Equation.3" ShapeID="_x0000_i1837" DrawAspect="Content" ObjectID="_1708872248" r:id="rId1660"/>
        </w:object>
      </w:r>
    </w:p>
    <w:p w:rsidR="004324AF" w:rsidRPr="00E77CF2" w:rsidRDefault="004324AF" w:rsidP="004324AF">
      <w:pPr>
        <w:pStyle w:val="a3"/>
      </w:pPr>
      <w:r>
        <w:t xml:space="preserve">Проверим правильность решения с помощью </w:t>
      </w:r>
      <w:r>
        <w:rPr>
          <w:lang w:val="en-US"/>
        </w:rPr>
        <w:t>MatLab</w:t>
      </w:r>
      <w:r w:rsidRPr="00E77CF2">
        <w:t>:</w:t>
      </w:r>
    </w:p>
    <w:p w:rsidR="004324AF" w:rsidRDefault="004324AF" w:rsidP="004324AF">
      <w:pPr>
        <w:pStyle w:val="aff3"/>
        <w:spacing w:before="120"/>
        <w:rPr>
          <w:sz w:val="24"/>
          <w:szCs w:val="24"/>
          <w:lang w:val="en-US"/>
        </w:rPr>
      </w:pPr>
      <w:r>
        <w:rPr>
          <w:lang w:val="en-US"/>
        </w:rPr>
        <w:t>W=1</w:t>
      </w:r>
      <w:proofErr w:type="gramStart"/>
      <w:r>
        <w:rPr>
          <w:lang w:val="en-US"/>
        </w:rPr>
        <w:t>/(</w:t>
      </w:r>
      <w:proofErr w:type="gramEnd"/>
      <w:r>
        <w:rPr>
          <w:lang w:val="en-US"/>
        </w:rPr>
        <w:t>p^2+p+1)</w:t>
      </w:r>
    </w:p>
    <w:p w:rsidR="004324AF" w:rsidRDefault="004324AF" w:rsidP="004324AF">
      <w:pPr>
        <w:pStyle w:val="aff3"/>
        <w:rPr>
          <w:sz w:val="24"/>
          <w:szCs w:val="24"/>
          <w:lang w:val="en-US"/>
        </w:rPr>
      </w:pPr>
      <w:r>
        <w:rPr>
          <w:lang w:val="en-US"/>
        </w:rPr>
        <w:t>w=</w:t>
      </w:r>
      <w:proofErr w:type="gramStart"/>
      <w:r>
        <w:rPr>
          <w:lang w:val="en-US"/>
        </w:rPr>
        <w:t>ilaplace(</w:t>
      </w:r>
      <w:proofErr w:type="gramEnd"/>
      <w:r>
        <w:rPr>
          <w:lang w:val="en-US"/>
        </w:rPr>
        <w:t>W,p,t);</w:t>
      </w:r>
    </w:p>
    <w:p w:rsidR="004324AF" w:rsidRDefault="004324AF" w:rsidP="004324AF">
      <w:pPr>
        <w:pStyle w:val="aff3"/>
        <w:rPr>
          <w:sz w:val="24"/>
          <w:szCs w:val="24"/>
          <w:lang w:val="en-US"/>
        </w:rPr>
      </w:pPr>
      <w:r>
        <w:rPr>
          <w:lang w:val="en-US"/>
        </w:rPr>
        <w:t>w=</w:t>
      </w:r>
      <w:proofErr w:type="gramStart"/>
      <w:r>
        <w:rPr>
          <w:lang w:val="en-US"/>
        </w:rPr>
        <w:t>vpa(</w:t>
      </w:r>
      <w:proofErr w:type="gramEnd"/>
      <w:r>
        <w:rPr>
          <w:lang w:val="en-US"/>
        </w:rPr>
        <w:t>w,4)</w:t>
      </w:r>
    </w:p>
    <w:p w:rsidR="004324AF" w:rsidRPr="00593B2C" w:rsidRDefault="004324AF" w:rsidP="004324AF">
      <w:pPr>
        <w:pStyle w:val="aff3"/>
        <w:spacing w:before="120" w:after="120"/>
        <w:rPr>
          <w:lang w:val="en-US"/>
        </w:rPr>
      </w:pPr>
      <w:proofErr w:type="gramStart"/>
      <w:r>
        <w:rPr>
          <w:lang w:val="en-US"/>
        </w:rPr>
        <w:t>w  =</w:t>
      </w:r>
      <w:proofErr w:type="gramEnd"/>
      <w:r>
        <w:rPr>
          <w:lang w:val="en-US"/>
        </w:rPr>
        <w:t xml:space="preserve"> 1.155*exp(-.500*t)*sin(.865*t)</w:t>
      </w:r>
    </w:p>
    <w:p w:rsidR="004324AF" w:rsidRPr="00725CDB" w:rsidRDefault="00725CDB" w:rsidP="00725CDB">
      <w:pPr>
        <w:pStyle w:val="a3"/>
        <w:rPr>
          <w:i/>
        </w:rPr>
      </w:pPr>
      <w:r w:rsidRPr="00725CDB">
        <w:rPr>
          <w:i/>
        </w:rPr>
        <w:t xml:space="preserve">3. </w:t>
      </w:r>
      <w:r w:rsidR="004324AF" w:rsidRPr="00725CDB">
        <w:rPr>
          <w:i/>
        </w:rPr>
        <w:t>Реакци</w:t>
      </w:r>
      <w:r w:rsidRPr="00725CDB">
        <w:rPr>
          <w:i/>
        </w:rPr>
        <w:t>я</w:t>
      </w:r>
      <w:r w:rsidR="004324AF" w:rsidRPr="00725CDB">
        <w:rPr>
          <w:i/>
        </w:rPr>
        <w:t xml:space="preserve"> на линейный входной сигнал.</w:t>
      </w:r>
    </w:p>
    <w:p w:rsidR="004324AF" w:rsidRDefault="004324AF" w:rsidP="00725CDB">
      <w:pPr>
        <w:pStyle w:val="a3"/>
      </w:pPr>
      <w:r>
        <w:t>Изображение отклика равно:</w:t>
      </w:r>
    </w:p>
    <w:p w:rsidR="004324AF" w:rsidRDefault="004324AF" w:rsidP="004A2AC5">
      <w:pPr>
        <w:pStyle w:val="ab"/>
        <w:rPr>
          <w:position w:val="-32"/>
        </w:rPr>
      </w:pPr>
      <w:r w:rsidRPr="00AC657D">
        <w:t xml:space="preserve"> </w:t>
      </w:r>
      <w:r w:rsidR="004A2AC5" w:rsidRPr="004A2AC5">
        <w:rPr>
          <w:position w:val="-36"/>
        </w:rPr>
        <w:object w:dxaOrig="8620" w:dyaOrig="820">
          <v:shape id="_x0000_i1838" type="#_x0000_t75" style="width:430.5pt;height:41.25pt" o:ole="">
            <v:imagedata r:id="rId1661" o:title=""/>
          </v:shape>
          <o:OLEObject Type="Embed" ProgID="Equation.3" ShapeID="_x0000_i1838" DrawAspect="Content" ObjectID="_1708872249" r:id="rId1662"/>
        </w:object>
      </w:r>
    </w:p>
    <w:p w:rsidR="004324AF" w:rsidRDefault="004324AF" w:rsidP="004324AF">
      <w:pPr>
        <w:pStyle w:val="a3"/>
        <w:ind w:left="720" w:firstLine="0"/>
      </w:pPr>
      <w:r>
        <w:t xml:space="preserve">Воспользуемся формулой из </w:t>
      </w:r>
      <w:r w:rsidRPr="00725CDB">
        <w:rPr>
          <w:highlight w:val="yellow"/>
        </w:rPr>
        <w:t>табл. 4.1 (строчка 22):</w:t>
      </w:r>
    </w:p>
    <w:p w:rsidR="004324AF" w:rsidRDefault="004A2AC5" w:rsidP="004A2AC5">
      <w:pPr>
        <w:pStyle w:val="ab"/>
        <w:rPr>
          <w:position w:val="-32"/>
        </w:rPr>
      </w:pPr>
      <w:r w:rsidRPr="004A2AC5">
        <w:rPr>
          <w:position w:val="-36"/>
        </w:rPr>
        <w:object w:dxaOrig="8000" w:dyaOrig="820">
          <v:shape id="_x0000_i1839" type="#_x0000_t75" style="width:400.5pt;height:41.25pt" o:ole="">
            <v:imagedata r:id="rId1663" o:title=""/>
          </v:shape>
          <o:OLEObject Type="Embed" ProgID="Equation.3" ShapeID="_x0000_i1839" DrawAspect="Content" ObjectID="_1708872250" r:id="rId1664"/>
        </w:object>
      </w:r>
    </w:p>
    <w:p w:rsidR="004324AF" w:rsidRPr="00AC657D" w:rsidRDefault="004A2AC5" w:rsidP="004A2AC5">
      <w:pPr>
        <w:pStyle w:val="ab"/>
      </w:pPr>
      <w:r w:rsidRPr="004A2AC5">
        <w:rPr>
          <w:position w:val="-112"/>
        </w:rPr>
        <w:object w:dxaOrig="7720" w:dyaOrig="2380">
          <v:shape id="_x0000_i1840" type="#_x0000_t75" style="width:384.75pt;height:116.25pt" o:ole="" fillcolor="window">
            <v:imagedata r:id="rId1665" o:title=""/>
          </v:shape>
          <o:OLEObject Type="Embed" ProgID="Equation.3" ShapeID="_x0000_i1840" DrawAspect="Content" ObjectID="_1708872251" r:id="rId1666"/>
        </w:object>
      </w:r>
    </w:p>
    <w:p w:rsidR="004324AF" w:rsidRDefault="004324AF" w:rsidP="004324AF">
      <w:pPr>
        <w:pStyle w:val="a3"/>
        <w:rPr>
          <w:szCs w:val="30"/>
        </w:rPr>
      </w:pPr>
      <w:r w:rsidRPr="00801CCF">
        <w:rPr>
          <w:szCs w:val="30"/>
        </w:rPr>
        <w:t>Следовательно</w:t>
      </w:r>
      <w:r>
        <w:rPr>
          <w:szCs w:val="30"/>
        </w:rPr>
        <w:t>, отклик изменяется по закону:</w:t>
      </w:r>
    </w:p>
    <w:p w:rsidR="004324AF" w:rsidRPr="00801CCF" w:rsidRDefault="004A2AC5" w:rsidP="004A2AC5">
      <w:pPr>
        <w:pStyle w:val="ab"/>
        <w:rPr>
          <w:szCs w:val="30"/>
        </w:rPr>
      </w:pPr>
      <w:r w:rsidRPr="004A2AC5">
        <w:rPr>
          <w:position w:val="-86"/>
        </w:rPr>
        <w:object w:dxaOrig="8400" w:dyaOrig="1880">
          <v:shape id="_x0000_i1841" type="#_x0000_t75" style="width:418.5pt;height:94.5pt" o:ole="">
            <v:imagedata r:id="rId1667" o:title=""/>
          </v:shape>
          <o:OLEObject Type="Embed" ProgID="Equation.3" ShapeID="_x0000_i1841" DrawAspect="Content" ObjectID="_1708872252" r:id="rId1668"/>
        </w:object>
      </w:r>
    </w:p>
    <w:p w:rsidR="004324AF" w:rsidRDefault="004A2AC5" w:rsidP="004A2AC5">
      <w:pPr>
        <w:pStyle w:val="ab"/>
      </w:pPr>
      <w:r w:rsidRPr="004A2AC5">
        <w:rPr>
          <w:position w:val="-86"/>
        </w:rPr>
        <w:object w:dxaOrig="7180" w:dyaOrig="1880">
          <v:shape id="_x0000_i1842" type="#_x0000_t75" style="width:358.5pt;height:94.5pt" o:ole="">
            <v:imagedata r:id="rId1669" o:title=""/>
          </v:shape>
          <o:OLEObject Type="Embed" ProgID="Equation.3" ShapeID="_x0000_i1842" DrawAspect="Content" ObjectID="_1708872253" r:id="rId1670"/>
        </w:object>
      </w:r>
    </w:p>
    <w:p w:rsidR="004324AF" w:rsidRPr="004A2AC5" w:rsidRDefault="004324AF" w:rsidP="004324AF">
      <w:pPr>
        <w:pStyle w:val="a3"/>
      </w:pPr>
      <w:r w:rsidRPr="004A2AC5">
        <w:t xml:space="preserve">Проверим правильность решения с помощью </w:t>
      </w:r>
      <w:r w:rsidRPr="004A2AC5">
        <w:rPr>
          <w:lang w:val="en-US"/>
        </w:rPr>
        <w:t>MatLab</w:t>
      </w:r>
      <w:r w:rsidRPr="004A2AC5">
        <w:t>:</w:t>
      </w:r>
    </w:p>
    <w:p w:rsidR="004324AF" w:rsidRPr="004A2AC5" w:rsidRDefault="004324AF" w:rsidP="004A2AC5">
      <w:pPr>
        <w:pStyle w:val="aff3"/>
        <w:rPr>
          <w:sz w:val="24"/>
          <w:szCs w:val="24"/>
          <w:lang w:val="en-US"/>
        </w:rPr>
      </w:pPr>
      <w:r w:rsidRPr="004A2AC5">
        <w:rPr>
          <w:lang w:val="en-US"/>
        </w:rPr>
        <w:t>W = 1</w:t>
      </w:r>
      <w:proofErr w:type="gramStart"/>
      <w:r w:rsidRPr="004A2AC5">
        <w:rPr>
          <w:lang w:val="en-US"/>
        </w:rPr>
        <w:t>/(</w:t>
      </w:r>
      <w:proofErr w:type="gramEnd"/>
      <w:r w:rsidRPr="004A2AC5">
        <w:rPr>
          <w:lang w:val="en-US"/>
        </w:rPr>
        <w:t>p*p+p+1);</w:t>
      </w:r>
    </w:p>
    <w:p w:rsidR="004324AF" w:rsidRPr="004A2AC5" w:rsidRDefault="004324AF" w:rsidP="004A2AC5">
      <w:pPr>
        <w:pStyle w:val="aff3"/>
        <w:rPr>
          <w:sz w:val="24"/>
          <w:szCs w:val="24"/>
          <w:lang w:val="en-US"/>
        </w:rPr>
      </w:pPr>
      <w:r w:rsidRPr="004A2AC5">
        <w:rPr>
          <w:lang w:val="en-US"/>
        </w:rPr>
        <w:t>L = W/p/p;</w:t>
      </w:r>
    </w:p>
    <w:p w:rsidR="004324AF" w:rsidRPr="004A2AC5" w:rsidRDefault="004324AF" w:rsidP="004A2AC5">
      <w:pPr>
        <w:pStyle w:val="aff3"/>
        <w:rPr>
          <w:lang w:val="en-US"/>
        </w:rPr>
      </w:pPr>
      <w:r w:rsidRPr="004A2AC5">
        <w:rPr>
          <w:lang w:val="en-US"/>
        </w:rPr>
        <w:t xml:space="preserve">l = </w:t>
      </w:r>
      <w:proofErr w:type="gramStart"/>
      <w:r w:rsidRPr="004A2AC5">
        <w:rPr>
          <w:lang w:val="en-US"/>
        </w:rPr>
        <w:t>ilaplace(</w:t>
      </w:r>
      <w:proofErr w:type="gramEnd"/>
      <w:r w:rsidRPr="004A2AC5">
        <w:rPr>
          <w:lang w:val="en-US"/>
        </w:rPr>
        <w:t>L);</w:t>
      </w:r>
    </w:p>
    <w:p w:rsidR="004324AF" w:rsidRPr="004A2AC5" w:rsidRDefault="004324AF" w:rsidP="004A2AC5">
      <w:pPr>
        <w:pStyle w:val="aff3"/>
        <w:rPr>
          <w:sz w:val="24"/>
          <w:szCs w:val="24"/>
          <w:lang w:val="en-US"/>
        </w:rPr>
      </w:pPr>
      <w:r w:rsidRPr="004A2AC5">
        <w:rPr>
          <w:lang w:val="en-US"/>
        </w:rPr>
        <w:t xml:space="preserve">l = </w:t>
      </w:r>
      <w:proofErr w:type="gramStart"/>
      <w:r w:rsidRPr="004A2AC5">
        <w:rPr>
          <w:lang w:val="en-US"/>
        </w:rPr>
        <w:t>vpa(</w:t>
      </w:r>
      <w:proofErr w:type="gramEnd"/>
      <w:r w:rsidRPr="004A2AC5">
        <w:rPr>
          <w:lang w:val="en-US"/>
        </w:rPr>
        <w:t>l,4)</w:t>
      </w:r>
    </w:p>
    <w:p w:rsidR="004324AF" w:rsidRPr="004A2AC5" w:rsidRDefault="004324AF" w:rsidP="004A2AC5">
      <w:pPr>
        <w:pStyle w:val="aff3"/>
        <w:rPr>
          <w:sz w:val="24"/>
          <w:szCs w:val="24"/>
          <w:lang w:val="en-US"/>
        </w:rPr>
      </w:pPr>
      <w:r w:rsidRPr="004A2AC5">
        <w:rPr>
          <w:sz w:val="24"/>
          <w:szCs w:val="24"/>
          <w:lang w:val="en-US"/>
        </w:rPr>
        <w:t>l =</w:t>
      </w:r>
      <w:r w:rsidR="004A2AC5" w:rsidRPr="004A2AC5">
        <w:rPr>
          <w:sz w:val="24"/>
          <w:szCs w:val="24"/>
          <w:lang w:val="en-US"/>
        </w:rPr>
        <w:t xml:space="preserve"> </w:t>
      </w:r>
      <w:r w:rsidRPr="004A2AC5">
        <w:rPr>
          <w:sz w:val="24"/>
          <w:szCs w:val="24"/>
          <w:lang w:val="en-US"/>
        </w:rPr>
        <w:t xml:space="preserve">t + </w:t>
      </w:r>
      <w:proofErr w:type="gramStart"/>
      <w:r w:rsidRPr="004A2AC5">
        <w:rPr>
          <w:sz w:val="24"/>
          <w:szCs w:val="24"/>
          <w:lang w:val="en-US"/>
        </w:rPr>
        <w:t>exp(</w:t>
      </w:r>
      <w:proofErr w:type="gramEnd"/>
      <w:r w:rsidRPr="004A2AC5">
        <w:rPr>
          <w:sz w:val="24"/>
          <w:szCs w:val="24"/>
          <w:lang w:val="en-US"/>
        </w:rPr>
        <w:t>-0.5*t)*(cos(0.866*t) - 0.5774*sin(0.866*t)) - 1.0</w:t>
      </w:r>
    </w:p>
    <w:p w:rsidR="004324AF" w:rsidRPr="00725CDB" w:rsidRDefault="004324AF" w:rsidP="00725CDB">
      <w:pPr>
        <w:pStyle w:val="a3"/>
      </w:pPr>
      <w:r w:rsidRPr="00725CDB">
        <w:rPr>
          <w:b/>
          <w:szCs w:val="30"/>
        </w:rPr>
        <w:t xml:space="preserve">Пример </w:t>
      </w:r>
      <w:r w:rsidR="00A63E03" w:rsidRPr="004B1FE8">
        <w:rPr>
          <w:b/>
          <w:szCs w:val="30"/>
        </w:rPr>
        <w:t>5</w:t>
      </w:r>
      <w:r w:rsidRPr="00725CDB">
        <w:rPr>
          <w:b/>
          <w:szCs w:val="30"/>
        </w:rPr>
        <w:t>.</w:t>
      </w:r>
      <w:r w:rsidR="00A63E03" w:rsidRPr="004B1FE8">
        <w:rPr>
          <w:b/>
          <w:szCs w:val="30"/>
        </w:rPr>
        <w:t>4</w:t>
      </w:r>
      <w:r w:rsidRPr="00725CDB">
        <w:rPr>
          <w:b/>
          <w:szCs w:val="30"/>
        </w:rPr>
        <w:t>.</w:t>
      </w:r>
      <w:r w:rsidRPr="00725CDB">
        <w:rPr>
          <w:szCs w:val="30"/>
        </w:rPr>
        <w:t xml:space="preserve"> </w:t>
      </w:r>
      <w:r w:rsidRPr="00725CDB">
        <w:t>Определить свободное движение системы, описыва</w:t>
      </w:r>
      <w:r w:rsidRPr="00725CDB">
        <w:t>е</w:t>
      </w:r>
      <w:r w:rsidRPr="00725CDB">
        <w:t xml:space="preserve">мой дифференциальным уравнением </w:t>
      </w:r>
    </w:p>
    <w:p w:rsidR="004324AF" w:rsidRPr="004A2AC5" w:rsidRDefault="004324AF" w:rsidP="004324AF">
      <w:pPr>
        <w:pStyle w:val="ab"/>
      </w:pPr>
      <w:r w:rsidRPr="004A2AC5">
        <w:rPr>
          <w:position w:val="-28"/>
        </w:rPr>
        <w:object w:dxaOrig="2020" w:dyaOrig="760">
          <v:shape id="_x0000_i1843" type="#_x0000_t75" style="width:102pt;height:39pt" o:ole="">
            <v:imagedata r:id="rId1671" o:title=""/>
          </v:shape>
          <o:OLEObject Type="Embed" ProgID="Equation.DSMT4" ShapeID="_x0000_i1843" DrawAspect="Content" ObjectID="_1708872254" r:id="rId1672"/>
        </w:object>
      </w:r>
    </w:p>
    <w:p w:rsidR="0046078E" w:rsidRPr="0046078E" w:rsidRDefault="004324AF" w:rsidP="00725CDB">
      <w:pPr>
        <w:pStyle w:val="a3"/>
        <w:ind w:firstLine="0"/>
      </w:pPr>
      <w:proofErr w:type="gramStart"/>
      <w:r w:rsidRPr="004A2AC5">
        <w:t>выведенной</w:t>
      </w:r>
      <w:proofErr w:type="gramEnd"/>
      <w:r w:rsidRPr="004A2AC5">
        <w:t xml:space="preserve"> из состояния равновесия при начальных условиях:</w:t>
      </w:r>
    </w:p>
    <w:p w:rsidR="004324AF" w:rsidRPr="00B93F62" w:rsidRDefault="00725CDB" w:rsidP="00B93F62">
      <w:pPr>
        <w:pStyle w:val="ab"/>
      </w:pPr>
      <w:r w:rsidRPr="00725CDB">
        <w:rPr>
          <w:position w:val="-36"/>
        </w:rPr>
        <w:object w:dxaOrig="2320" w:dyaOrig="840">
          <v:shape id="_x0000_i1844" type="#_x0000_t75" style="width:116.25pt;height:42pt" o:ole="">
            <v:imagedata r:id="rId1673" o:title=""/>
          </v:shape>
          <o:OLEObject Type="Embed" ProgID="Equation.3" ShapeID="_x0000_i1844" DrawAspect="Content" ObjectID="_1708872255" r:id="rId1674"/>
        </w:object>
      </w:r>
      <w:r w:rsidR="004324AF" w:rsidRPr="00B93F62">
        <w:t>.</w:t>
      </w:r>
    </w:p>
    <w:p w:rsidR="004324AF" w:rsidRDefault="004324AF" w:rsidP="004324AF">
      <w:pPr>
        <w:pStyle w:val="a3"/>
      </w:pPr>
      <w:r>
        <w:t xml:space="preserve">Введем обозначения </w:t>
      </w:r>
      <w:r w:rsidR="0046078E" w:rsidRPr="00E3643D">
        <w:rPr>
          <w:position w:val="-28"/>
        </w:rPr>
        <w:object w:dxaOrig="2439" w:dyaOrig="740">
          <v:shape id="_x0000_i1845" type="#_x0000_t75" style="width:122.25pt;height:38.25pt" o:ole="">
            <v:imagedata r:id="rId1675" o:title=""/>
          </v:shape>
          <o:OLEObject Type="Embed" ProgID="Equation.3" ShapeID="_x0000_i1845" DrawAspect="Content" ObjectID="_1708872256" r:id="rId1676"/>
        </w:object>
      </w:r>
      <w:r>
        <w:t xml:space="preserve"> и составим модель в пр</w:t>
      </w:r>
      <w:r>
        <w:t>о</w:t>
      </w:r>
      <w:r>
        <w:t>странстве состояний:</w:t>
      </w:r>
    </w:p>
    <w:p w:rsidR="004324AF" w:rsidRDefault="0046078E" w:rsidP="004324AF">
      <w:pPr>
        <w:pStyle w:val="ab"/>
      </w:pPr>
      <w:r w:rsidRPr="0046078E">
        <w:rPr>
          <w:position w:val="-38"/>
        </w:rPr>
        <w:object w:dxaOrig="1880" w:dyaOrig="900">
          <v:shape id="_x0000_i1846" type="#_x0000_t75" style="width:94.5pt;height:44.25pt" o:ole="">
            <v:imagedata r:id="rId1677" o:title=""/>
          </v:shape>
          <o:OLEObject Type="Embed" ProgID="Equation.3" ShapeID="_x0000_i1846" DrawAspect="Content" ObjectID="_1708872257" r:id="rId1678"/>
        </w:object>
      </w:r>
    </w:p>
    <w:p w:rsidR="004324AF" w:rsidRDefault="004324AF" w:rsidP="004324AF">
      <w:pPr>
        <w:pStyle w:val="a3"/>
      </w:pPr>
      <w:r>
        <w:t xml:space="preserve">Начальные значения переменных состояния: </w:t>
      </w:r>
      <w:r w:rsidRPr="00E3643D">
        <w:rPr>
          <w:position w:val="-12"/>
        </w:rPr>
        <w:object w:dxaOrig="2120" w:dyaOrig="380">
          <v:shape id="_x0000_i1847" type="#_x0000_t75" style="width:105pt;height:18.75pt" o:ole="">
            <v:imagedata r:id="rId1679" o:title=""/>
          </v:shape>
          <o:OLEObject Type="Embed" ProgID="Equation.3" ShapeID="_x0000_i1847" DrawAspect="Content" ObjectID="_1708872258" r:id="rId1680"/>
        </w:object>
      </w:r>
      <w:r>
        <w:t>.</w:t>
      </w:r>
    </w:p>
    <w:p w:rsidR="004324AF" w:rsidRDefault="004324AF" w:rsidP="004324AF">
      <w:pPr>
        <w:pStyle w:val="a3"/>
      </w:pPr>
      <w:r>
        <w:t>Решим задачу операторным методом.</w:t>
      </w:r>
    </w:p>
    <w:p w:rsidR="004324AF" w:rsidRDefault="004324AF" w:rsidP="004324AF">
      <w:pPr>
        <w:pStyle w:val="a3"/>
      </w:pPr>
      <w:r w:rsidRPr="0046078E">
        <w:t>Учитывая, что</w:t>
      </w:r>
      <w:r>
        <w:t xml:space="preserve"> </w:t>
      </w:r>
    </w:p>
    <w:p w:rsidR="004324AF" w:rsidRPr="00E77CF2" w:rsidRDefault="004324AF" w:rsidP="004324AF">
      <w:pPr>
        <w:pStyle w:val="ab"/>
      </w:pPr>
      <w:r>
        <w:rPr>
          <w:noProof/>
          <w:position w:val="-28"/>
        </w:rPr>
        <w:drawing>
          <wp:inline distT="0" distB="0" distL="0" distR="0">
            <wp:extent cx="664210" cy="457200"/>
            <wp:effectExtent l="0" t="0" r="0" b="0"/>
            <wp:docPr id="796" name="Рисунок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1681"/>
                    <a:srcRect/>
                    <a:stretch>
                      <a:fillRect/>
                    </a:stretch>
                  </pic:blipFill>
                  <pic:spPr bwMode="auto">
                    <a:xfrm>
                      <a:off x="0" y="0"/>
                      <a:ext cx="664210" cy="457200"/>
                    </a:xfrm>
                    <a:prstGeom prst="rect">
                      <a:avLst/>
                    </a:prstGeom>
                    <a:noFill/>
                    <a:ln w="9525">
                      <a:noFill/>
                      <a:miter lim="800000"/>
                      <a:headEnd/>
                      <a:tailEnd/>
                    </a:ln>
                  </pic:spPr>
                </pic:pic>
              </a:graphicData>
            </a:graphic>
          </wp:inline>
        </w:drawing>
      </w:r>
      <w:proofErr w:type="gramStart"/>
      <w:r>
        <w:rPr>
          <w:i/>
          <w:lang w:val="en-US"/>
        </w:rPr>
        <w:t>pF</w:t>
      </w:r>
      <w:r w:rsidRPr="00E77CF2">
        <w:t>(</w:t>
      </w:r>
      <w:proofErr w:type="gramEnd"/>
      <w:r>
        <w:rPr>
          <w:i/>
          <w:lang w:val="en-US"/>
        </w:rPr>
        <w:t>p</w:t>
      </w:r>
      <w:r w:rsidRPr="00E77CF2">
        <w:t>)–</w:t>
      </w:r>
      <w:r w:rsidRPr="00E77CF2">
        <w:rPr>
          <w:i/>
        </w:rPr>
        <w:t xml:space="preserve"> </w:t>
      </w:r>
      <w:r>
        <w:rPr>
          <w:i/>
          <w:lang w:val="en-US"/>
        </w:rPr>
        <w:t>f</w:t>
      </w:r>
      <w:r w:rsidRPr="00E77CF2">
        <w:t>(0),</w:t>
      </w:r>
    </w:p>
    <w:p w:rsidR="004324AF" w:rsidRDefault="004324AF" w:rsidP="004324AF">
      <w:pPr>
        <w:pStyle w:val="a3"/>
        <w:ind w:firstLine="0"/>
      </w:pPr>
      <w:r>
        <w:t>запишем уравнения состояния в операторной форме:</w:t>
      </w:r>
    </w:p>
    <w:p w:rsidR="004324AF" w:rsidRPr="0046078E" w:rsidRDefault="0046078E" w:rsidP="0046078E">
      <w:pPr>
        <w:pStyle w:val="ab"/>
      </w:pPr>
      <w:r w:rsidRPr="0046078E">
        <w:rPr>
          <w:position w:val="-38"/>
        </w:rPr>
        <w:object w:dxaOrig="3460" w:dyaOrig="900">
          <v:shape id="_x0000_i1848" type="#_x0000_t75" style="width:171.75pt;height:44.25pt" o:ole="">
            <v:imagedata r:id="rId1682" o:title=""/>
          </v:shape>
          <o:OLEObject Type="Embed" ProgID="Equation.3" ShapeID="_x0000_i1848" DrawAspect="Content" ObjectID="_1708872259" r:id="rId1683"/>
        </w:object>
      </w:r>
      <w:r w:rsidR="004324AF" w:rsidRPr="0046078E">
        <w:tab/>
        <w:t>или</w:t>
      </w:r>
      <w:r w:rsidR="004324AF" w:rsidRPr="0046078E">
        <w:tab/>
      </w:r>
      <w:r w:rsidRPr="0046078E">
        <w:rPr>
          <w:position w:val="-38"/>
        </w:rPr>
        <w:object w:dxaOrig="3280" w:dyaOrig="900">
          <v:shape id="_x0000_i1849" type="#_x0000_t75" style="width:162.75pt;height:44.25pt" o:ole="">
            <v:imagedata r:id="rId1684" o:title=""/>
          </v:shape>
          <o:OLEObject Type="Embed" ProgID="Equation.3" ShapeID="_x0000_i1849" DrawAspect="Content" ObjectID="_1708872260" r:id="rId1685"/>
        </w:object>
      </w:r>
    </w:p>
    <w:p w:rsidR="004324AF" w:rsidRDefault="004324AF" w:rsidP="004324AF">
      <w:pPr>
        <w:pStyle w:val="a3"/>
      </w:pPr>
      <w:r>
        <w:t>Решим систему операторных уравнений с помощью определителей.</w:t>
      </w:r>
    </w:p>
    <w:p w:rsidR="004324AF" w:rsidRDefault="004324AF" w:rsidP="004324AF">
      <w:pPr>
        <w:pStyle w:val="a3"/>
      </w:pPr>
      <w:r>
        <w:t>Главный определитель системы:</w:t>
      </w:r>
    </w:p>
    <w:p w:rsidR="004324AF" w:rsidRDefault="0046078E" w:rsidP="004324AF">
      <w:pPr>
        <w:pStyle w:val="ab"/>
      </w:pPr>
      <w:r w:rsidRPr="0046078E">
        <w:rPr>
          <w:position w:val="-36"/>
        </w:rPr>
        <w:object w:dxaOrig="3580" w:dyaOrig="880">
          <v:shape id="_x0000_i1850" type="#_x0000_t75" style="width:177.75pt;height:43.5pt" o:ole="">
            <v:imagedata r:id="rId1686" o:title=""/>
          </v:shape>
          <o:OLEObject Type="Embed" ProgID="Equation.3" ShapeID="_x0000_i1850" DrawAspect="Content" ObjectID="_1708872261" r:id="rId1687"/>
        </w:object>
      </w:r>
      <w:r w:rsidR="004324AF">
        <w:t>.</w:t>
      </w:r>
    </w:p>
    <w:p w:rsidR="004324AF" w:rsidRDefault="004324AF" w:rsidP="004324AF">
      <w:pPr>
        <w:pStyle w:val="a3"/>
      </w:pPr>
      <w:r>
        <w:t>Вспомогательные определители:</w:t>
      </w:r>
    </w:p>
    <w:p w:rsidR="004324AF" w:rsidRDefault="0046078E" w:rsidP="004324AF">
      <w:pPr>
        <w:pStyle w:val="ab"/>
      </w:pPr>
      <w:r w:rsidRPr="0046078E">
        <w:rPr>
          <w:position w:val="-36"/>
        </w:rPr>
        <w:object w:dxaOrig="4840" w:dyaOrig="880">
          <v:shape id="_x0000_i1851" type="#_x0000_t75" style="width:243pt;height:43.5pt" o:ole="">
            <v:imagedata r:id="rId1688" o:title=""/>
          </v:shape>
          <o:OLEObject Type="Embed" ProgID="Equation.3" ShapeID="_x0000_i1851" DrawAspect="Content" ObjectID="_1708872262" r:id="rId1689"/>
        </w:object>
      </w:r>
      <w:r w:rsidR="004324AF">
        <w:t xml:space="preserve">; </w:t>
      </w:r>
      <w:r w:rsidRPr="0046078E">
        <w:tab/>
      </w:r>
      <w:r w:rsidRPr="0046078E">
        <w:tab/>
      </w:r>
      <w:r w:rsidRPr="0046078E">
        <w:rPr>
          <w:position w:val="-36"/>
        </w:rPr>
        <w:object w:dxaOrig="2420" w:dyaOrig="880">
          <v:shape id="_x0000_i1852" type="#_x0000_t75" style="width:121.5pt;height:43.5pt" o:ole="">
            <v:imagedata r:id="rId1690" o:title=""/>
          </v:shape>
          <o:OLEObject Type="Embed" ProgID="Equation.3" ShapeID="_x0000_i1852" DrawAspect="Content" ObjectID="_1708872263" r:id="rId1691"/>
        </w:object>
      </w:r>
      <w:r w:rsidR="004324AF">
        <w:t>.</w:t>
      </w:r>
    </w:p>
    <w:p w:rsidR="004324AF" w:rsidRDefault="004324AF" w:rsidP="004324AF">
      <w:pPr>
        <w:pStyle w:val="a3"/>
      </w:pPr>
      <w:r>
        <w:t>Изображения переменных состояния:</w:t>
      </w:r>
    </w:p>
    <w:p w:rsidR="004324AF" w:rsidRDefault="0046078E" w:rsidP="004324AF">
      <w:pPr>
        <w:pStyle w:val="ab"/>
        <w:rPr>
          <w:b/>
        </w:rPr>
      </w:pPr>
      <w:r w:rsidRPr="0046078E">
        <w:rPr>
          <w:position w:val="-36"/>
        </w:rPr>
        <w:object w:dxaOrig="3379" w:dyaOrig="820">
          <v:shape id="_x0000_i1853" type="#_x0000_t75" style="width:168.75pt;height:40.5pt" o:ole="">
            <v:imagedata r:id="rId1692" o:title=""/>
          </v:shape>
          <o:OLEObject Type="Embed" ProgID="Equation.3" ShapeID="_x0000_i1853" DrawAspect="Content" ObjectID="_1708872264" r:id="rId1693"/>
        </w:object>
      </w:r>
      <w:r w:rsidR="004324AF">
        <w:t xml:space="preserve">;   </w:t>
      </w:r>
      <w:r w:rsidRPr="004F6400">
        <w:tab/>
      </w:r>
      <w:r w:rsidRPr="0046078E">
        <w:rPr>
          <w:position w:val="-36"/>
        </w:rPr>
        <w:object w:dxaOrig="3440" w:dyaOrig="820">
          <v:shape id="_x0000_i1854" type="#_x0000_t75" style="width:171.75pt;height:40.5pt" o:ole="">
            <v:imagedata r:id="rId1694" o:title=""/>
          </v:shape>
          <o:OLEObject Type="Embed" ProgID="Equation.3" ShapeID="_x0000_i1854" DrawAspect="Content" ObjectID="_1708872265" r:id="rId1695"/>
        </w:object>
      </w:r>
      <w:r w:rsidR="004324AF">
        <w:t>.</w:t>
      </w:r>
    </w:p>
    <w:p w:rsidR="004324AF" w:rsidRDefault="004324AF" w:rsidP="004324AF">
      <w:pPr>
        <w:pStyle w:val="a3"/>
      </w:pPr>
      <w:r>
        <w:t xml:space="preserve">Найдем оригинал первой переменной состояния, воспользовавшись таблицей изображений и оригиналов. Для изображения </w:t>
      </w:r>
    </w:p>
    <w:p w:rsidR="004324AF" w:rsidRDefault="0046078E" w:rsidP="004324AF">
      <w:pPr>
        <w:pStyle w:val="ab"/>
      </w:pPr>
      <w:r w:rsidRPr="0046078E">
        <w:rPr>
          <w:position w:val="-36"/>
        </w:rPr>
        <w:object w:dxaOrig="3000" w:dyaOrig="820">
          <v:shape id="_x0000_i1855" type="#_x0000_t75" style="width:151.5pt;height:40.5pt" o:ole="">
            <v:imagedata r:id="rId1696" o:title=""/>
          </v:shape>
          <o:OLEObject Type="Embed" ProgID="Equation.3" ShapeID="_x0000_i1855" DrawAspect="Content" ObjectID="_1708872266" r:id="rId1697"/>
        </w:object>
      </w:r>
      <w:r w:rsidR="004324AF">
        <w:t xml:space="preserve"> </w:t>
      </w:r>
      <w:proofErr w:type="gramStart"/>
      <w:r w:rsidR="004324AF">
        <w:t xml:space="preserve">при </w:t>
      </w:r>
      <w:r w:rsidRPr="0046078E">
        <w:rPr>
          <w:position w:val="-12"/>
        </w:rPr>
        <w:object w:dxaOrig="1120" w:dyaOrig="380">
          <v:shape id="_x0000_i1856" type="#_x0000_t75" style="width:56.25pt;height:19.5pt" o:ole="">
            <v:imagedata r:id="rId1698" o:title=""/>
          </v:shape>
          <o:OLEObject Type="Embed" ProgID="Equation.3" ShapeID="_x0000_i1856" DrawAspect="Content" ObjectID="_1708872267" r:id="rId1699"/>
        </w:object>
      </w:r>
      <w:r w:rsidR="004324AF">
        <w:t xml:space="preserve"> </w:t>
      </w:r>
      <w:proofErr w:type="gramEnd"/>
    </w:p>
    <w:p w:rsidR="004324AF" w:rsidRDefault="004324AF" w:rsidP="004324AF">
      <w:pPr>
        <w:pStyle w:val="a3"/>
        <w:ind w:firstLine="0"/>
      </w:pPr>
      <w:r>
        <w:t>оригинал записывается в виде:</w:t>
      </w:r>
    </w:p>
    <w:p w:rsidR="004324AF" w:rsidRDefault="0046078E" w:rsidP="004324AF">
      <w:pPr>
        <w:pStyle w:val="ab"/>
      </w:pPr>
      <w:r w:rsidRPr="00E3643D">
        <w:rPr>
          <w:position w:val="-12"/>
        </w:rPr>
        <w:object w:dxaOrig="2920" w:dyaOrig="460">
          <v:shape id="_x0000_i1857" type="#_x0000_t75" style="width:146.25pt;height:22.5pt" o:ole="">
            <v:imagedata r:id="rId1700" o:title=""/>
          </v:shape>
          <o:OLEObject Type="Embed" ProgID="Equation.3" ShapeID="_x0000_i1857" DrawAspect="Content" ObjectID="_1708872268" r:id="rId1701"/>
        </w:object>
      </w:r>
      <w:r w:rsidR="004324AF">
        <w:t>,</w:t>
      </w:r>
    </w:p>
    <w:p w:rsidR="004324AF" w:rsidRDefault="004324AF" w:rsidP="004324AF">
      <w:pPr>
        <w:pStyle w:val="a3"/>
        <w:ind w:firstLine="0"/>
      </w:pPr>
      <w:r>
        <w:t>где</w:t>
      </w:r>
    </w:p>
    <w:p w:rsidR="004324AF" w:rsidRDefault="0046078E" w:rsidP="004324AF">
      <w:pPr>
        <w:pStyle w:val="ab"/>
      </w:pPr>
      <w:r w:rsidRPr="0046078E">
        <w:rPr>
          <w:position w:val="-36"/>
        </w:rPr>
        <w:object w:dxaOrig="2799" w:dyaOrig="940">
          <v:shape id="_x0000_i1858" type="#_x0000_t75" style="width:141pt;height:46.5pt" o:ole="">
            <v:imagedata r:id="rId1702" o:title=""/>
          </v:shape>
          <o:OLEObject Type="Embed" ProgID="Equation.3" ShapeID="_x0000_i1858" DrawAspect="Content" ObjectID="_1708872269" r:id="rId1703"/>
        </w:object>
      </w:r>
      <w:r w:rsidR="004324AF">
        <w:t xml:space="preserve">; </w:t>
      </w:r>
      <w:r w:rsidRPr="00E3643D">
        <w:rPr>
          <w:position w:val="-28"/>
        </w:rPr>
        <w:object w:dxaOrig="2040" w:dyaOrig="740">
          <v:shape id="_x0000_i1859" type="#_x0000_t75" style="width:102pt;height:38.25pt" o:ole="">
            <v:imagedata r:id="rId1704" o:title=""/>
          </v:shape>
          <o:OLEObject Type="Embed" ProgID="Equation.3" ShapeID="_x0000_i1859" DrawAspect="Content" ObjectID="_1708872270" r:id="rId1705"/>
        </w:object>
      </w:r>
      <w:r w:rsidR="004324AF">
        <w:t xml:space="preserve">; </w:t>
      </w:r>
      <w:r w:rsidRPr="0046078E">
        <w:rPr>
          <w:position w:val="-28"/>
        </w:rPr>
        <w:object w:dxaOrig="820" w:dyaOrig="740">
          <v:shape id="_x0000_i1860" type="#_x0000_t75" style="width:41.25pt;height:36.75pt" o:ole="">
            <v:imagedata r:id="rId1706" o:title=""/>
          </v:shape>
          <o:OLEObject Type="Embed" ProgID="Equation.3" ShapeID="_x0000_i1860" DrawAspect="Content" ObjectID="_1708872271" r:id="rId1707"/>
        </w:object>
      </w:r>
      <w:r w:rsidR="004324AF">
        <w:t xml:space="preserve">; </w:t>
      </w:r>
      <w:r w:rsidRPr="0046078E">
        <w:rPr>
          <w:position w:val="-28"/>
        </w:rPr>
        <w:object w:dxaOrig="1540" w:dyaOrig="859">
          <v:shape id="_x0000_i1861" type="#_x0000_t75" style="width:76.5pt;height:43.5pt" o:ole="">
            <v:imagedata r:id="rId1708" o:title=""/>
          </v:shape>
          <o:OLEObject Type="Embed" ProgID="Equation.3" ShapeID="_x0000_i1861" DrawAspect="Content" ObjectID="_1708872272" r:id="rId1709"/>
        </w:object>
      </w:r>
      <w:r w:rsidR="004324AF">
        <w:t>.</w:t>
      </w:r>
    </w:p>
    <w:p w:rsidR="004324AF" w:rsidRDefault="00725CDB" w:rsidP="004324AF">
      <w:pPr>
        <w:pStyle w:val="a3"/>
        <w:ind w:firstLine="0"/>
      </w:pPr>
      <w:r>
        <w:tab/>
      </w:r>
      <w:r w:rsidR="004324AF">
        <w:t>Применяя эти формулы, получим оригинал:</w:t>
      </w:r>
    </w:p>
    <w:p w:rsidR="004324AF" w:rsidRDefault="0046078E" w:rsidP="004324AF">
      <w:pPr>
        <w:pStyle w:val="ab"/>
      </w:pPr>
      <w:r w:rsidRPr="0046078E">
        <w:rPr>
          <w:position w:val="-38"/>
        </w:rPr>
        <w:object w:dxaOrig="3660" w:dyaOrig="920">
          <v:shape id="_x0000_i1862" type="#_x0000_t75" style="width:183pt;height:45pt" o:ole="">
            <v:imagedata r:id="rId1710" o:title=""/>
          </v:shape>
          <o:OLEObject Type="Embed" ProgID="Equation.3" ShapeID="_x0000_i1862" DrawAspect="Content" ObjectID="_1708872273" r:id="rId1711"/>
        </w:object>
      </w:r>
      <w:r w:rsidR="004324AF">
        <w:t>.</w:t>
      </w:r>
    </w:p>
    <w:p w:rsidR="004324AF" w:rsidRDefault="009E220C" w:rsidP="004324AF">
      <w:pPr>
        <w:pStyle w:val="a3"/>
        <w:ind w:firstLine="0"/>
      </w:pPr>
      <w:r>
        <w:tab/>
      </w:r>
      <w:r w:rsidR="004324AF">
        <w:t xml:space="preserve">В </w:t>
      </w:r>
      <w:r w:rsidR="004324AF">
        <w:rPr>
          <w:lang w:val="en-US"/>
        </w:rPr>
        <w:t>Matlab</w:t>
      </w:r>
      <w:r w:rsidR="004324AF">
        <w:t xml:space="preserve"> построим график этой функции</w:t>
      </w:r>
      <w:r w:rsidRPr="009E220C">
        <w:t xml:space="preserve">, </w:t>
      </w:r>
      <w:r w:rsidRPr="009E220C">
        <w:rPr>
          <w:highlight w:val="yellow"/>
        </w:rPr>
        <w:t>рис.5.4</w:t>
      </w:r>
      <w:r w:rsidR="004324AF">
        <w:t>:</w:t>
      </w:r>
    </w:p>
    <w:p w:rsidR="004324AF" w:rsidRDefault="004324AF" w:rsidP="004324AF">
      <w:pPr>
        <w:pStyle w:val="aff3"/>
        <w:spacing w:before="120"/>
        <w:rPr>
          <w:sz w:val="24"/>
          <w:szCs w:val="24"/>
          <w:lang w:val="en-US"/>
        </w:rPr>
      </w:pPr>
      <w:r>
        <w:rPr>
          <w:lang w:val="en-US"/>
        </w:rPr>
        <w:t>t=0:0.01:10;</w:t>
      </w:r>
    </w:p>
    <w:p w:rsidR="004324AF" w:rsidRDefault="004324AF" w:rsidP="004324AF">
      <w:pPr>
        <w:pStyle w:val="aff3"/>
        <w:rPr>
          <w:sz w:val="24"/>
          <w:szCs w:val="24"/>
          <w:lang w:val="en-US"/>
        </w:rPr>
      </w:pPr>
      <w:proofErr w:type="gramStart"/>
      <w:r>
        <w:rPr>
          <w:lang w:val="en-US"/>
        </w:rPr>
        <w:t>x1</w:t>
      </w:r>
      <w:proofErr w:type="gramEnd"/>
      <w:r>
        <w:rPr>
          <w:lang w:val="en-US"/>
        </w:rPr>
        <w:t>=2/sqrt(3)*exp(-0.5*t).*sin(sqrt(3)/2*t+pi/3);</w:t>
      </w:r>
    </w:p>
    <w:p w:rsidR="004324AF" w:rsidRDefault="004324AF" w:rsidP="004324AF">
      <w:pPr>
        <w:pStyle w:val="aff3"/>
        <w:rPr>
          <w:sz w:val="24"/>
          <w:szCs w:val="24"/>
          <w:lang w:val="en-US"/>
        </w:rPr>
      </w:pPr>
      <w:proofErr w:type="gramStart"/>
      <w:r>
        <w:rPr>
          <w:lang w:val="en-US"/>
        </w:rPr>
        <w:t>plot(</w:t>
      </w:r>
      <w:proofErr w:type="gramEnd"/>
      <w:r>
        <w:rPr>
          <w:lang w:val="en-US"/>
        </w:rPr>
        <w:t>t,x1),grid</w:t>
      </w:r>
    </w:p>
    <w:p w:rsidR="004324AF" w:rsidRDefault="004324AF" w:rsidP="004324AF">
      <w:pPr>
        <w:pStyle w:val="a9"/>
      </w:pPr>
      <w:r>
        <w:object w:dxaOrig="7500" w:dyaOrig="5850">
          <v:shape id="_x0000_i1863" type="#_x0000_t75" style="width:375.75pt;height:293.25pt" o:ole="">
            <v:imagedata r:id="rId1712" o:title=""/>
          </v:shape>
          <o:OLEObject Type="Embed" ProgID="Word.Picture.8" ShapeID="_x0000_i1863" DrawAspect="Content" ObjectID="_1708872274" r:id="rId1713"/>
        </w:object>
      </w:r>
    </w:p>
    <w:p w:rsidR="004324AF" w:rsidRDefault="009E220C" w:rsidP="009E220C">
      <w:pPr>
        <w:pStyle w:val="ad"/>
        <w:rPr>
          <w:iCs/>
        </w:rPr>
      </w:pPr>
      <w:r w:rsidRPr="009E220C">
        <w:rPr>
          <w:i/>
        </w:rPr>
        <w:t xml:space="preserve">Рис. </w:t>
      </w:r>
      <w:r w:rsidR="00A63E03" w:rsidRPr="004B1FE8">
        <w:rPr>
          <w:i/>
        </w:rPr>
        <w:t>5</w:t>
      </w:r>
      <w:r w:rsidRPr="009E220C">
        <w:rPr>
          <w:i/>
        </w:rPr>
        <w:t>.</w:t>
      </w:r>
      <w:r w:rsidR="00A63E03" w:rsidRPr="004B1FE8">
        <w:rPr>
          <w:i/>
        </w:rPr>
        <w:t>4</w:t>
      </w:r>
      <w:r w:rsidRPr="009E220C">
        <w:rPr>
          <w:i/>
        </w:rPr>
        <w:t>.</w:t>
      </w:r>
      <w:r>
        <w:t xml:space="preserve"> </w:t>
      </w:r>
      <w:r w:rsidR="004324AF">
        <w:rPr>
          <w:iCs/>
        </w:rPr>
        <w:t xml:space="preserve">График функции </w:t>
      </w:r>
      <w:r w:rsidR="004324AF">
        <w:rPr>
          <w:iCs/>
          <w:lang w:val="en-US"/>
        </w:rPr>
        <w:t>x</w:t>
      </w:r>
      <w:r w:rsidR="004324AF">
        <w:rPr>
          <w:iCs/>
          <w:vertAlign w:val="subscript"/>
        </w:rPr>
        <w:t>1</w:t>
      </w:r>
      <w:r w:rsidR="004324AF">
        <w:rPr>
          <w:iCs/>
        </w:rPr>
        <w:t>(</w:t>
      </w:r>
      <w:r w:rsidR="004324AF">
        <w:rPr>
          <w:iCs/>
          <w:lang w:val="en-US"/>
        </w:rPr>
        <w:t>t</w:t>
      </w:r>
      <w:r w:rsidR="004324AF">
        <w:rPr>
          <w:iCs/>
        </w:rPr>
        <w:t>)</w:t>
      </w:r>
      <w:r w:rsidR="004324AF">
        <w:t xml:space="preserve"> (</w:t>
      </w:r>
      <w:r w:rsidR="004324AF" w:rsidRPr="009E220C">
        <w:rPr>
          <w:highlight w:val="yellow"/>
        </w:rPr>
        <w:t xml:space="preserve">пример </w:t>
      </w:r>
      <w:r w:rsidRPr="009E220C">
        <w:rPr>
          <w:highlight w:val="yellow"/>
        </w:rPr>
        <w:t>5</w:t>
      </w:r>
      <w:r w:rsidR="004324AF" w:rsidRPr="009E220C">
        <w:rPr>
          <w:highlight w:val="yellow"/>
        </w:rPr>
        <w:t>.</w:t>
      </w:r>
      <w:r w:rsidRPr="009E220C">
        <w:t>4</w:t>
      </w:r>
      <w:r w:rsidR="004324AF">
        <w:t>)</w:t>
      </w:r>
    </w:p>
    <w:p w:rsidR="004324AF" w:rsidRDefault="004324AF" w:rsidP="004324AF">
      <w:pPr>
        <w:pStyle w:val="2"/>
      </w:pPr>
      <w:bookmarkStart w:id="62" w:name="_Toc275184908"/>
      <w:bookmarkStart w:id="63" w:name="_Toc27574083"/>
      <w:r>
        <w:t>Определение временных характеристик численными мет</w:t>
      </w:r>
      <w:r>
        <w:t>о</w:t>
      </w:r>
      <w:r>
        <w:t xml:space="preserve">дами пакета </w:t>
      </w:r>
      <w:r>
        <w:rPr>
          <w:lang w:val="en-US"/>
        </w:rPr>
        <w:t>Control</w:t>
      </w:r>
      <w:bookmarkEnd w:id="62"/>
      <w:bookmarkEnd w:id="63"/>
    </w:p>
    <w:p w:rsidR="004324AF" w:rsidRDefault="004324AF" w:rsidP="004324AF">
      <w:pPr>
        <w:pStyle w:val="a3"/>
      </w:pPr>
      <w:r>
        <w:t xml:space="preserve">Пакет </w:t>
      </w:r>
      <w:r>
        <w:rPr>
          <w:lang w:val="en-US"/>
        </w:rPr>
        <w:t>Control</w:t>
      </w:r>
      <w:r>
        <w:t xml:space="preserve"> </w:t>
      </w:r>
      <w:r>
        <w:rPr>
          <w:lang w:val="en-US"/>
        </w:rPr>
        <w:t>System</w:t>
      </w:r>
      <w:r>
        <w:t xml:space="preserve"> </w:t>
      </w:r>
      <w:r>
        <w:rPr>
          <w:lang w:val="en-US"/>
        </w:rPr>
        <w:t>Toolbox</w:t>
      </w:r>
      <w:r>
        <w:t xml:space="preserve"> предоставляет большие возможности для получения временных откликов систем управления. С его помощью можно строить переходные (</w:t>
      </w:r>
      <w:r>
        <w:rPr>
          <w:rStyle w:val="aff4"/>
        </w:rPr>
        <w:t>step</w:t>
      </w:r>
      <w:r>
        <w:t>) и импульсные (</w:t>
      </w:r>
      <w:r>
        <w:rPr>
          <w:rStyle w:val="aff4"/>
        </w:rPr>
        <w:t>impulse</w:t>
      </w:r>
      <w:r>
        <w:t>) характер</w:t>
      </w:r>
      <w:r>
        <w:t>и</w:t>
      </w:r>
      <w:r>
        <w:t>стики, находить отклик на произвольное заданное внешнее воздействие (</w:t>
      </w:r>
      <w:r>
        <w:rPr>
          <w:rStyle w:val="aff4"/>
        </w:rPr>
        <w:t>lsim</w:t>
      </w:r>
      <w:r>
        <w:t xml:space="preserve">), генерировать входные тестовые сигналы для </w:t>
      </w:r>
      <w:r>
        <w:rPr>
          <w:rStyle w:val="aff4"/>
        </w:rPr>
        <w:t>lsim</w:t>
      </w:r>
      <w:r>
        <w:t>, определять свободное движение</w:t>
      </w:r>
      <w:r>
        <w:rPr>
          <w:color w:val="FF0000"/>
        </w:rPr>
        <w:t xml:space="preserve"> </w:t>
      </w:r>
      <w:r>
        <w:t>системы (</w:t>
      </w:r>
      <w:r>
        <w:rPr>
          <w:rStyle w:val="aff4"/>
        </w:rPr>
        <w:t>initial</w:t>
      </w:r>
      <w:r>
        <w:t>). Рассмотрим отдельно все ук</w:t>
      </w:r>
      <w:r>
        <w:t>а</w:t>
      </w:r>
      <w:r>
        <w:t>занные функции и применим их для построения временных характер</w:t>
      </w:r>
      <w:r>
        <w:t>и</w:t>
      </w:r>
      <w:r>
        <w:t>стик.</w:t>
      </w:r>
    </w:p>
    <w:p w:rsidR="004324AF" w:rsidRDefault="004324AF" w:rsidP="004324AF">
      <w:pPr>
        <w:pStyle w:val="a3"/>
        <w:rPr>
          <w:i/>
        </w:rPr>
      </w:pPr>
      <w:r>
        <w:t xml:space="preserve">1). </w:t>
      </w:r>
      <w:r>
        <w:rPr>
          <w:i/>
        </w:rPr>
        <w:t>Переходная характеристика</w:t>
      </w:r>
    </w:p>
    <w:p w:rsidR="004324AF" w:rsidRPr="009238F5" w:rsidRDefault="004324AF" w:rsidP="004324AF">
      <w:pPr>
        <w:pStyle w:val="a3"/>
        <w:rPr>
          <w:szCs w:val="30"/>
        </w:rPr>
      </w:pPr>
      <w:r>
        <w:t>Для построения переходных характеристик линейных систем и</w:t>
      </w:r>
      <w:r>
        <w:t>с</w:t>
      </w:r>
      <w:r>
        <w:t xml:space="preserve">пользуется функция </w:t>
      </w:r>
      <w:r>
        <w:rPr>
          <w:rStyle w:val="aff4"/>
        </w:rPr>
        <w:t>step</w:t>
      </w:r>
      <w:r>
        <w:rPr>
          <w:rStyle w:val="aff4"/>
          <w:b/>
          <w:szCs w:val="30"/>
        </w:rPr>
        <w:t xml:space="preserve">, </w:t>
      </w:r>
      <w:r w:rsidRPr="009238F5">
        <w:rPr>
          <w:rStyle w:val="aff4"/>
          <w:rFonts w:ascii="Times New Roman" w:hAnsi="Times New Roman" w:cs="Times New Roman"/>
          <w:sz w:val="30"/>
          <w:szCs w:val="30"/>
        </w:rPr>
        <w:t>имеющая несколько вариантов вызова:</w:t>
      </w:r>
    </w:p>
    <w:p w:rsidR="004324AF" w:rsidRPr="006519AA" w:rsidRDefault="004324AF" w:rsidP="004324AF">
      <w:pPr>
        <w:pStyle w:val="aff3"/>
        <w:spacing w:before="120"/>
        <w:rPr>
          <w:lang w:val="en-US"/>
        </w:rPr>
      </w:pPr>
      <w:proofErr w:type="gramStart"/>
      <w:r w:rsidRPr="006519AA">
        <w:rPr>
          <w:lang w:val="en-US"/>
        </w:rPr>
        <w:t>step(</w:t>
      </w:r>
      <w:proofErr w:type="gramEnd"/>
      <w:r w:rsidRPr="006519AA">
        <w:rPr>
          <w:lang w:val="en-US"/>
        </w:rPr>
        <w:t>sys)</w:t>
      </w:r>
    </w:p>
    <w:p w:rsidR="004324AF" w:rsidRPr="006519AA" w:rsidRDefault="004324AF" w:rsidP="004324AF">
      <w:pPr>
        <w:pStyle w:val="aff3"/>
        <w:rPr>
          <w:lang w:val="en-US"/>
        </w:rPr>
      </w:pPr>
      <w:proofErr w:type="gramStart"/>
      <w:r w:rsidRPr="006519AA">
        <w:rPr>
          <w:lang w:val="en-US"/>
        </w:rPr>
        <w:lastRenderedPageBreak/>
        <w:t>step(</w:t>
      </w:r>
      <w:proofErr w:type="gramEnd"/>
      <w:r w:rsidRPr="006519AA">
        <w:rPr>
          <w:lang w:val="en-US"/>
        </w:rPr>
        <w:t>sys,t)</w:t>
      </w:r>
    </w:p>
    <w:p w:rsidR="004324AF" w:rsidRPr="006519AA" w:rsidRDefault="004324AF" w:rsidP="004324AF">
      <w:pPr>
        <w:pStyle w:val="aff3"/>
        <w:rPr>
          <w:lang w:val="en-US"/>
        </w:rPr>
      </w:pPr>
      <w:proofErr w:type="gramStart"/>
      <w:r w:rsidRPr="006519AA">
        <w:rPr>
          <w:lang w:val="en-US"/>
        </w:rPr>
        <w:t>step(</w:t>
      </w:r>
      <w:proofErr w:type="gramEnd"/>
      <w:r w:rsidRPr="006519AA">
        <w:rPr>
          <w:lang w:val="en-US"/>
        </w:rPr>
        <w:t>sys1,sys2,...,sysN)</w:t>
      </w:r>
    </w:p>
    <w:p w:rsidR="004324AF" w:rsidRPr="006519AA" w:rsidRDefault="004324AF" w:rsidP="004324AF">
      <w:pPr>
        <w:pStyle w:val="aff3"/>
        <w:rPr>
          <w:lang w:val="en-US"/>
        </w:rPr>
      </w:pPr>
      <w:proofErr w:type="gramStart"/>
      <w:r w:rsidRPr="006519AA">
        <w:rPr>
          <w:lang w:val="en-US"/>
        </w:rPr>
        <w:t>step(</w:t>
      </w:r>
      <w:proofErr w:type="gramEnd"/>
      <w:r w:rsidRPr="006519AA">
        <w:rPr>
          <w:lang w:val="en-US"/>
        </w:rPr>
        <w:t>sys1,sys2,...,sysN,t)</w:t>
      </w:r>
    </w:p>
    <w:p w:rsidR="004324AF" w:rsidRPr="006519AA" w:rsidRDefault="004324AF" w:rsidP="004324AF">
      <w:pPr>
        <w:pStyle w:val="aff3"/>
        <w:rPr>
          <w:lang w:val="en-US"/>
        </w:rPr>
      </w:pPr>
      <w:proofErr w:type="gramStart"/>
      <w:r w:rsidRPr="006519AA">
        <w:rPr>
          <w:lang w:val="en-US"/>
        </w:rPr>
        <w:t>step(</w:t>
      </w:r>
      <w:proofErr w:type="gramEnd"/>
      <w:r w:rsidRPr="006519AA">
        <w:rPr>
          <w:lang w:val="en-US"/>
        </w:rPr>
        <w:t>sys1,'PlotStyle1',...,sysN,'PlotStyleN')</w:t>
      </w:r>
    </w:p>
    <w:p w:rsidR="004324AF" w:rsidRPr="006519AA" w:rsidRDefault="004324AF" w:rsidP="004324AF">
      <w:pPr>
        <w:pStyle w:val="aff3"/>
        <w:rPr>
          <w:lang w:val="en-US"/>
        </w:rPr>
      </w:pPr>
      <w:r w:rsidRPr="006519AA">
        <w:rPr>
          <w:lang w:val="en-US"/>
        </w:rPr>
        <w:t>[</w:t>
      </w:r>
      <w:proofErr w:type="gramStart"/>
      <w:r w:rsidRPr="006519AA">
        <w:rPr>
          <w:lang w:val="en-US"/>
        </w:rPr>
        <w:t>y,</w:t>
      </w:r>
      <w:proofErr w:type="gramEnd"/>
      <w:r w:rsidRPr="006519AA">
        <w:rPr>
          <w:lang w:val="en-US"/>
        </w:rPr>
        <w:t xml:space="preserve">t,x] = </w:t>
      </w:r>
      <w:proofErr w:type="gramStart"/>
      <w:r w:rsidRPr="006519AA">
        <w:rPr>
          <w:lang w:val="en-US"/>
        </w:rPr>
        <w:t>step(</w:t>
      </w:r>
      <w:proofErr w:type="gramEnd"/>
      <w:r w:rsidRPr="006519AA">
        <w:rPr>
          <w:lang w:val="en-US"/>
        </w:rPr>
        <w:t>sys)</w:t>
      </w:r>
    </w:p>
    <w:p w:rsidR="004324AF" w:rsidRDefault="004324AF" w:rsidP="004324AF">
      <w:pPr>
        <w:pStyle w:val="a3"/>
        <w:spacing w:before="120"/>
        <w:rPr>
          <w:color w:val="000000"/>
          <w:szCs w:val="30"/>
        </w:rPr>
      </w:pPr>
      <w:r>
        <w:rPr>
          <w:color w:val="000000"/>
          <w:szCs w:val="30"/>
        </w:rPr>
        <w:t>Описание.</w:t>
      </w:r>
    </w:p>
    <w:p w:rsidR="004324AF" w:rsidRDefault="004324AF" w:rsidP="004324AF">
      <w:pPr>
        <w:pStyle w:val="a3"/>
        <w:rPr>
          <w:color w:val="000000"/>
          <w:szCs w:val="30"/>
        </w:rPr>
      </w:pPr>
      <w:r>
        <w:rPr>
          <w:color w:val="000000"/>
          <w:szCs w:val="30"/>
        </w:rPr>
        <w:t xml:space="preserve">Функция </w:t>
      </w:r>
      <w:r w:rsidRPr="006519AA">
        <w:rPr>
          <w:rStyle w:val="aff4"/>
        </w:rPr>
        <w:t>step(</w:t>
      </w:r>
      <w:r w:rsidRPr="006519AA">
        <w:rPr>
          <w:rStyle w:val="aff4"/>
          <w:lang w:val="en-US"/>
        </w:rPr>
        <w:t>sys</w:t>
      </w:r>
      <w:r w:rsidRPr="006519AA">
        <w:rPr>
          <w:rStyle w:val="aff4"/>
        </w:rPr>
        <w:t>)</w:t>
      </w:r>
      <w:r>
        <w:rPr>
          <w:color w:val="000000"/>
          <w:szCs w:val="30"/>
        </w:rPr>
        <w:t>, вызываемая без выходных (левосторонних) аргументов, строит на экране отклик системы (</w:t>
      </w:r>
      <w:r>
        <w:rPr>
          <w:color w:val="000000"/>
          <w:szCs w:val="30"/>
          <w:lang w:val="en-US"/>
        </w:rPr>
        <w:t>SS</w:t>
      </w:r>
      <w:r>
        <w:rPr>
          <w:color w:val="000000"/>
          <w:szCs w:val="30"/>
        </w:rPr>
        <w:t xml:space="preserve">, </w:t>
      </w:r>
      <w:r>
        <w:rPr>
          <w:color w:val="000000"/>
          <w:szCs w:val="30"/>
          <w:lang w:val="en-US"/>
        </w:rPr>
        <w:t>ZPK</w:t>
      </w:r>
      <w:r>
        <w:rPr>
          <w:color w:val="000000"/>
          <w:szCs w:val="30"/>
        </w:rPr>
        <w:t xml:space="preserve"> или </w:t>
      </w:r>
      <w:r>
        <w:rPr>
          <w:color w:val="000000"/>
          <w:szCs w:val="30"/>
          <w:lang w:val="en-US"/>
        </w:rPr>
        <w:t>TF</w:t>
      </w:r>
      <w:r>
        <w:rPr>
          <w:color w:val="000000"/>
          <w:szCs w:val="30"/>
        </w:rPr>
        <w:t>) на ед</w:t>
      </w:r>
      <w:r>
        <w:rPr>
          <w:color w:val="000000"/>
          <w:szCs w:val="30"/>
        </w:rPr>
        <w:t>и</w:t>
      </w:r>
      <w:r>
        <w:rPr>
          <w:color w:val="000000"/>
          <w:szCs w:val="30"/>
        </w:rPr>
        <w:t>ничный скачок, т.е. переходную характеристику. Для систем с нескольк</w:t>
      </w:r>
      <w:r>
        <w:rPr>
          <w:color w:val="000000"/>
          <w:szCs w:val="30"/>
        </w:rPr>
        <w:t>и</w:t>
      </w:r>
      <w:r>
        <w:rPr>
          <w:color w:val="000000"/>
          <w:szCs w:val="30"/>
        </w:rPr>
        <w:t>ми входами строится система ПХ для каждого канала. Продолжительность переходного процесса определяется автоматически на основе системы п</w:t>
      </w:r>
      <w:r>
        <w:rPr>
          <w:color w:val="000000"/>
          <w:szCs w:val="30"/>
        </w:rPr>
        <w:t>о</w:t>
      </w:r>
      <w:r>
        <w:rPr>
          <w:color w:val="000000"/>
          <w:szCs w:val="30"/>
        </w:rPr>
        <w:t>люсов.</w:t>
      </w:r>
    </w:p>
    <w:p w:rsidR="004324AF" w:rsidRDefault="004324AF" w:rsidP="004324AF">
      <w:pPr>
        <w:pStyle w:val="a3"/>
        <w:rPr>
          <w:color w:val="000000"/>
          <w:szCs w:val="30"/>
        </w:rPr>
      </w:pPr>
      <w:r>
        <w:rPr>
          <w:color w:val="000000"/>
          <w:szCs w:val="30"/>
        </w:rPr>
        <w:t xml:space="preserve">Функция </w:t>
      </w:r>
      <w:r w:rsidRPr="005861C4">
        <w:rPr>
          <w:rStyle w:val="aff4"/>
          <w:sz w:val="26"/>
          <w:lang w:val="en-US"/>
        </w:rPr>
        <w:t>step</w:t>
      </w:r>
      <w:r w:rsidRPr="005861C4">
        <w:rPr>
          <w:rStyle w:val="aff4"/>
          <w:sz w:val="26"/>
        </w:rPr>
        <w:t>(</w:t>
      </w:r>
      <w:r w:rsidRPr="005861C4">
        <w:rPr>
          <w:rStyle w:val="aff4"/>
          <w:sz w:val="26"/>
          <w:lang w:val="en-US"/>
        </w:rPr>
        <w:t>sys</w:t>
      </w:r>
      <w:r w:rsidRPr="005861C4">
        <w:rPr>
          <w:rStyle w:val="aff4"/>
          <w:sz w:val="26"/>
        </w:rPr>
        <w:t>,</w:t>
      </w:r>
      <w:r w:rsidRPr="005861C4">
        <w:rPr>
          <w:rStyle w:val="aff4"/>
          <w:sz w:val="26"/>
          <w:lang w:val="en-US"/>
        </w:rPr>
        <w:t>t</w:t>
      </w:r>
      <w:r w:rsidRPr="005861C4">
        <w:rPr>
          <w:rStyle w:val="aff4"/>
          <w:sz w:val="26"/>
        </w:rPr>
        <w:t>)</w:t>
      </w:r>
      <w:r>
        <w:rPr>
          <w:color w:val="000000"/>
          <w:szCs w:val="30"/>
        </w:rPr>
        <w:t xml:space="preserve"> использует явно заданный диапазон. Можно указать или конечное время </w:t>
      </w:r>
      <w:r>
        <w:rPr>
          <w:szCs w:val="30"/>
        </w:rPr>
        <w:t>моделирования или вектор значений времени</w:t>
      </w:r>
      <w:r>
        <w:rPr>
          <w:color w:val="000000"/>
          <w:szCs w:val="30"/>
        </w:rPr>
        <w:t xml:space="preserve">: </w:t>
      </w:r>
      <w:r w:rsidRPr="005861C4">
        <w:rPr>
          <w:rStyle w:val="aff4"/>
          <w:sz w:val="26"/>
          <w:lang w:val="en-US"/>
        </w:rPr>
        <w:t>t</w:t>
      </w:r>
      <w:r w:rsidRPr="005861C4">
        <w:rPr>
          <w:rStyle w:val="aff4"/>
          <w:sz w:val="26"/>
        </w:rPr>
        <w:t xml:space="preserve"> = 0:</w:t>
      </w:r>
      <w:r w:rsidRPr="005861C4">
        <w:rPr>
          <w:rStyle w:val="aff4"/>
          <w:sz w:val="26"/>
          <w:lang w:val="en-US"/>
        </w:rPr>
        <w:t>dt</w:t>
      </w:r>
      <w:r w:rsidRPr="005861C4">
        <w:rPr>
          <w:rStyle w:val="aff4"/>
          <w:sz w:val="26"/>
        </w:rPr>
        <w:t>:</w:t>
      </w:r>
      <w:proofErr w:type="gramStart"/>
      <w:r w:rsidRPr="005861C4">
        <w:rPr>
          <w:rStyle w:val="aff4"/>
          <w:sz w:val="26"/>
          <w:lang w:val="en-US"/>
        </w:rPr>
        <w:t>Tfinal</w:t>
      </w:r>
      <w:r>
        <w:rPr>
          <w:color w:val="000000"/>
          <w:szCs w:val="30"/>
        </w:rPr>
        <w:t>.</w:t>
      </w:r>
      <w:proofErr w:type="gramEnd"/>
    </w:p>
    <w:p w:rsidR="004324AF" w:rsidRDefault="004324AF" w:rsidP="004324AF">
      <w:pPr>
        <w:pStyle w:val="a3"/>
        <w:rPr>
          <w:color w:val="000000"/>
          <w:szCs w:val="30"/>
        </w:rPr>
      </w:pPr>
      <w:r>
        <w:rPr>
          <w:color w:val="000000"/>
          <w:szCs w:val="30"/>
        </w:rPr>
        <w:t xml:space="preserve">Для построения на одном графике ПХ нескольких систем (например, с целью сравнения) используется вызов </w:t>
      </w:r>
      <w:r w:rsidRPr="005861C4">
        <w:rPr>
          <w:rStyle w:val="aff4"/>
          <w:sz w:val="26"/>
          <w:lang w:val="en-US"/>
        </w:rPr>
        <w:t>step</w:t>
      </w:r>
      <w:r w:rsidRPr="005861C4">
        <w:rPr>
          <w:rStyle w:val="aff4"/>
          <w:sz w:val="26"/>
        </w:rPr>
        <w:t>(</w:t>
      </w:r>
      <w:r w:rsidRPr="005861C4">
        <w:rPr>
          <w:rStyle w:val="aff4"/>
          <w:sz w:val="26"/>
          <w:lang w:val="en-US"/>
        </w:rPr>
        <w:t>sys</w:t>
      </w:r>
      <w:r w:rsidRPr="005861C4">
        <w:rPr>
          <w:rStyle w:val="aff4"/>
          <w:sz w:val="26"/>
        </w:rPr>
        <w:t>1,</w:t>
      </w:r>
      <w:r w:rsidRPr="005861C4">
        <w:rPr>
          <w:rStyle w:val="aff4"/>
          <w:sz w:val="26"/>
          <w:lang w:val="en-US"/>
        </w:rPr>
        <w:t>sys</w:t>
      </w:r>
      <w:r w:rsidRPr="005861C4">
        <w:rPr>
          <w:rStyle w:val="aff4"/>
          <w:sz w:val="26"/>
        </w:rPr>
        <w:t>2,...,</w:t>
      </w:r>
      <w:r w:rsidRPr="005861C4">
        <w:rPr>
          <w:rStyle w:val="aff4"/>
          <w:sz w:val="26"/>
          <w:lang w:val="en-US"/>
        </w:rPr>
        <w:t>sysN</w:t>
      </w:r>
      <w:r w:rsidRPr="005861C4">
        <w:rPr>
          <w:rStyle w:val="aff4"/>
          <w:sz w:val="26"/>
        </w:rPr>
        <w:t>)</w:t>
      </w:r>
      <w:r>
        <w:rPr>
          <w:color w:val="000000"/>
          <w:szCs w:val="30"/>
        </w:rPr>
        <w:t xml:space="preserve"> или </w:t>
      </w:r>
      <w:r w:rsidRPr="005861C4">
        <w:rPr>
          <w:rStyle w:val="aff4"/>
          <w:sz w:val="26"/>
          <w:lang w:val="en-US"/>
        </w:rPr>
        <w:t>step</w:t>
      </w:r>
      <w:r w:rsidRPr="005861C4">
        <w:rPr>
          <w:rStyle w:val="aff4"/>
          <w:sz w:val="26"/>
        </w:rPr>
        <w:t>(</w:t>
      </w:r>
      <w:r w:rsidRPr="005861C4">
        <w:rPr>
          <w:rStyle w:val="aff4"/>
          <w:sz w:val="26"/>
          <w:lang w:val="en-US"/>
        </w:rPr>
        <w:t>sys</w:t>
      </w:r>
      <w:r w:rsidRPr="005861C4">
        <w:rPr>
          <w:rStyle w:val="aff4"/>
          <w:sz w:val="26"/>
        </w:rPr>
        <w:t>1,</w:t>
      </w:r>
      <w:r w:rsidRPr="005861C4">
        <w:rPr>
          <w:rStyle w:val="aff4"/>
          <w:sz w:val="26"/>
          <w:lang w:val="en-US"/>
        </w:rPr>
        <w:t>sys</w:t>
      </w:r>
      <w:r w:rsidRPr="005861C4">
        <w:rPr>
          <w:rStyle w:val="aff4"/>
          <w:sz w:val="26"/>
        </w:rPr>
        <w:t>2,...,</w:t>
      </w:r>
      <w:r w:rsidRPr="005861C4">
        <w:rPr>
          <w:rStyle w:val="aff4"/>
          <w:sz w:val="26"/>
          <w:lang w:val="en-US"/>
        </w:rPr>
        <w:t>sysN</w:t>
      </w:r>
      <w:r w:rsidRPr="005861C4">
        <w:rPr>
          <w:rStyle w:val="aff4"/>
          <w:sz w:val="26"/>
        </w:rPr>
        <w:t>,</w:t>
      </w:r>
      <w:r w:rsidRPr="005861C4">
        <w:rPr>
          <w:rStyle w:val="aff4"/>
          <w:sz w:val="26"/>
          <w:lang w:val="en-US"/>
        </w:rPr>
        <w:t>t</w:t>
      </w:r>
      <w:r w:rsidRPr="005861C4">
        <w:rPr>
          <w:rStyle w:val="aff4"/>
          <w:sz w:val="26"/>
        </w:rPr>
        <w:t>)</w:t>
      </w:r>
      <w:r>
        <w:rPr>
          <w:color w:val="000000"/>
          <w:szCs w:val="30"/>
        </w:rPr>
        <w:t xml:space="preserve">. </w:t>
      </w:r>
    </w:p>
    <w:p w:rsidR="004324AF" w:rsidRDefault="004324AF" w:rsidP="004324AF">
      <w:pPr>
        <w:pStyle w:val="a3"/>
        <w:rPr>
          <w:color w:val="000000"/>
          <w:szCs w:val="30"/>
        </w:rPr>
      </w:pPr>
      <w:r>
        <w:rPr>
          <w:color w:val="000000"/>
          <w:szCs w:val="30"/>
        </w:rPr>
        <w:t xml:space="preserve">Можно определить цвет и стиль линий графика. Например, команда </w:t>
      </w:r>
      <w:r w:rsidRPr="005861C4">
        <w:rPr>
          <w:rStyle w:val="aff4"/>
          <w:sz w:val="26"/>
        </w:rPr>
        <w:t>step(sys1,'y:',sys2,'g--'</w:t>
      </w:r>
      <w:r w:rsidRPr="003C641D">
        <w:rPr>
          <w:rStyle w:val="aff4"/>
          <w:b/>
        </w:rPr>
        <w:t>)</w:t>
      </w:r>
      <w:r>
        <w:rPr>
          <w:color w:val="000000"/>
          <w:szCs w:val="30"/>
        </w:rPr>
        <w:t xml:space="preserve"> строит ПХ первой системы в виде </w:t>
      </w:r>
      <w:proofErr w:type="gramStart"/>
      <w:r>
        <w:rPr>
          <w:color w:val="000000"/>
          <w:szCs w:val="30"/>
        </w:rPr>
        <w:t>точе</w:t>
      </w:r>
      <w:r>
        <w:rPr>
          <w:color w:val="000000"/>
          <w:szCs w:val="30"/>
        </w:rPr>
        <w:t>ч</w:t>
      </w:r>
      <w:r>
        <w:rPr>
          <w:color w:val="000000"/>
          <w:szCs w:val="30"/>
        </w:rPr>
        <w:t>ной желтой</w:t>
      </w:r>
      <w:proofErr w:type="gramEnd"/>
      <w:r>
        <w:rPr>
          <w:color w:val="000000"/>
          <w:szCs w:val="30"/>
        </w:rPr>
        <w:t xml:space="preserve"> линии, а второй системы – пунктирной зеленой линии.</w:t>
      </w:r>
    </w:p>
    <w:p w:rsidR="004324AF" w:rsidRDefault="004324AF" w:rsidP="004324AF">
      <w:pPr>
        <w:pStyle w:val="a3"/>
        <w:rPr>
          <w:color w:val="000000"/>
          <w:szCs w:val="30"/>
        </w:rPr>
      </w:pPr>
      <w:r>
        <w:rPr>
          <w:color w:val="000000"/>
          <w:szCs w:val="30"/>
        </w:rPr>
        <w:t xml:space="preserve">Вызываемая с выходными аргументами, команда </w:t>
      </w:r>
      <w:r w:rsidRPr="005861C4">
        <w:rPr>
          <w:rStyle w:val="aff4"/>
          <w:sz w:val="26"/>
        </w:rPr>
        <w:t>[y,t] = step(sys)</w:t>
      </w:r>
      <w:r>
        <w:rPr>
          <w:color w:val="000000"/>
          <w:szCs w:val="30"/>
        </w:rPr>
        <w:t xml:space="preserve"> график не строит, но возвращает значения ПХ и соответс</w:t>
      </w:r>
      <w:r>
        <w:rPr>
          <w:color w:val="000000"/>
          <w:szCs w:val="30"/>
        </w:rPr>
        <w:t>т</w:t>
      </w:r>
      <w:r>
        <w:rPr>
          <w:color w:val="000000"/>
          <w:szCs w:val="30"/>
        </w:rPr>
        <w:t xml:space="preserve">вующих значений времени. </w:t>
      </w:r>
    </w:p>
    <w:p w:rsidR="004324AF" w:rsidRDefault="004324AF" w:rsidP="004324AF">
      <w:pPr>
        <w:pStyle w:val="a3"/>
        <w:rPr>
          <w:color w:val="000000"/>
          <w:szCs w:val="30"/>
        </w:rPr>
      </w:pPr>
      <w:r>
        <w:rPr>
          <w:color w:val="000000"/>
          <w:szCs w:val="30"/>
        </w:rPr>
        <w:t>Постоим ПХ для двух первых примеров</w:t>
      </w:r>
      <w:r w:rsidR="00085D4D">
        <w:rPr>
          <w:color w:val="000000"/>
          <w:szCs w:val="30"/>
        </w:rPr>
        <w:t xml:space="preserve">, </w:t>
      </w:r>
      <w:r w:rsidR="00085D4D" w:rsidRPr="00A1631E">
        <w:rPr>
          <w:color w:val="000000"/>
          <w:szCs w:val="30"/>
          <w:highlight w:val="yellow"/>
        </w:rPr>
        <w:t>рис. 5.</w:t>
      </w:r>
      <w:r w:rsidR="00085D4D">
        <w:rPr>
          <w:color w:val="000000"/>
          <w:szCs w:val="30"/>
          <w:highlight w:val="yellow"/>
        </w:rPr>
        <w:t>5</w:t>
      </w:r>
      <w:r>
        <w:rPr>
          <w:color w:val="000000"/>
          <w:szCs w:val="30"/>
        </w:rPr>
        <w:t>.</w:t>
      </w:r>
    </w:p>
    <w:p w:rsidR="004324AF" w:rsidRPr="003C641D" w:rsidRDefault="004324AF" w:rsidP="004F6400">
      <w:pPr>
        <w:pStyle w:val="aff3"/>
        <w:rPr>
          <w:szCs w:val="28"/>
        </w:rPr>
      </w:pPr>
      <w:r w:rsidRPr="005861C4">
        <w:rPr>
          <w:sz w:val="26"/>
        </w:rPr>
        <w:t>%</w:t>
      </w:r>
      <w:r w:rsidR="009E220C">
        <w:rPr>
          <w:sz w:val="26"/>
        </w:rPr>
        <w:t xml:space="preserve"> </w:t>
      </w:r>
      <w:r w:rsidRPr="003C641D">
        <w:t>Передаточные функции звеньев</w:t>
      </w:r>
    </w:p>
    <w:p w:rsidR="004324AF" w:rsidRPr="005861C4" w:rsidRDefault="004324AF" w:rsidP="004F6400">
      <w:pPr>
        <w:pStyle w:val="aff3"/>
        <w:rPr>
          <w:sz w:val="26"/>
        </w:rPr>
      </w:pPr>
      <w:r w:rsidRPr="005861C4">
        <w:rPr>
          <w:sz w:val="26"/>
        </w:rPr>
        <w:t>W1=tf(1,[2 1]);W2=tf(10,[1 6 8]);</w:t>
      </w:r>
    </w:p>
    <w:p w:rsidR="004324AF" w:rsidRPr="003C641D" w:rsidRDefault="004324AF" w:rsidP="004F6400">
      <w:pPr>
        <w:pStyle w:val="aff3"/>
      </w:pPr>
      <w:r w:rsidRPr="005861C4">
        <w:rPr>
          <w:sz w:val="26"/>
        </w:rPr>
        <w:t>%</w:t>
      </w:r>
      <w:r w:rsidR="004F6400">
        <w:rPr>
          <w:sz w:val="26"/>
        </w:rPr>
        <w:t xml:space="preserve"> </w:t>
      </w:r>
      <w:r w:rsidRPr="003C641D">
        <w:t>Переходные характеристики</w:t>
      </w:r>
    </w:p>
    <w:p w:rsidR="004324AF" w:rsidRPr="005861C4" w:rsidRDefault="004324AF" w:rsidP="004F6400">
      <w:pPr>
        <w:pStyle w:val="aff3"/>
        <w:rPr>
          <w:sz w:val="26"/>
        </w:rPr>
      </w:pPr>
      <w:r w:rsidRPr="005861C4">
        <w:rPr>
          <w:sz w:val="26"/>
        </w:rPr>
        <w:t>figure(1)</w:t>
      </w:r>
    </w:p>
    <w:p w:rsidR="004324AF" w:rsidRPr="005861C4" w:rsidRDefault="004324AF" w:rsidP="004F6400">
      <w:pPr>
        <w:pStyle w:val="aff3"/>
      </w:pPr>
      <w:proofErr w:type="gramStart"/>
      <w:r w:rsidRPr="005861C4">
        <w:rPr>
          <w:lang w:val="en-US"/>
        </w:rPr>
        <w:t>step</w:t>
      </w:r>
      <w:r w:rsidRPr="005861C4">
        <w:t>(</w:t>
      </w:r>
      <w:proofErr w:type="gramEnd"/>
      <w:r w:rsidRPr="005861C4">
        <w:rPr>
          <w:lang w:val="en-US"/>
        </w:rPr>
        <w:t>W</w:t>
      </w:r>
      <w:r w:rsidRPr="005861C4">
        <w:t>1,'</w:t>
      </w:r>
      <w:r w:rsidRPr="005861C4">
        <w:rPr>
          <w:lang w:val="en-US"/>
        </w:rPr>
        <w:t>k</w:t>
      </w:r>
      <w:r w:rsidRPr="005861C4">
        <w:t>-.',</w:t>
      </w:r>
      <w:r w:rsidRPr="005861C4">
        <w:rPr>
          <w:lang w:val="en-US"/>
        </w:rPr>
        <w:t>W</w:t>
      </w:r>
      <w:r w:rsidRPr="005861C4">
        <w:t>2,'</w:t>
      </w:r>
      <w:r w:rsidRPr="005861C4">
        <w:rPr>
          <w:lang w:val="en-US"/>
        </w:rPr>
        <w:t>k</w:t>
      </w:r>
      <w:r w:rsidRPr="005861C4">
        <w:t>-',10),</w:t>
      </w:r>
      <w:r w:rsidRPr="005861C4">
        <w:rPr>
          <w:lang w:val="en-US"/>
        </w:rPr>
        <w:t>grid</w:t>
      </w:r>
    </w:p>
    <w:p w:rsidR="004324AF" w:rsidRPr="005861C4" w:rsidRDefault="004324AF" w:rsidP="004F6400">
      <w:pPr>
        <w:pStyle w:val="aff3"/>
        <w:rPr>
          <w:color w:val="auto"/>
          <w:sz w:val="26"/>
        </w:rPr>
      </w:pPr>
      <w:proofErr w:type="gramStart"/>
      <w:r w:rsidRPr="005861C4">
        <w:rPr>
          <w:color w:val="auto"/>
          <w:sz w:val="26"/>
          <w:lang w:val="en-US"/>
        </w:rPr>
        <w:t>legend</w:t>
      </w:r>
      <w:r w:rsidRPr="00085D4D">
        <w:rPr>
          <w:color w:val="auto"/>
          <w:sz w:val="26"/>
        </w:rPr>
        <w:t>(</w:t>
      </w:r>
      <w:proofErr w:type="gramEnd"/>
      <w:r w:rsidRPr="00085D4D">
        <w:rPr>
          <w:color w:val="auto"/>
          <w:sz w:val="26"/>
        </w:rPr>
        <w:t>'</w:t>
      </w:r>
      <w:r w:rsidRPr="005861C4">
        <w:rPr>
          <w:color w:val="auto"/>
          <w:sz w:val="26"/>
          <w:lang w:val="en-US"/>
        </w:rPr>
        <w:t>W</w:t>
      </w:r>
      <w:r w:rsidRPr="00085D4D">
        <w:rPr>
          <w:color w:val="auto"/>
          <w:sz w:val="26"/>
        </w:rPr>
        <w:t>1','</w:t>
      </w:r>
      <w:r w:rsidRPr="005861C4">
        <w:rPr>
          <w:color w:val="auto"/>
          <w:sz w:val="26"/>
          <w:lang w:val="en-US"/>
        </w:rPr>
        <w:t>W</w:t>
      </w:r>
      <w:r w:rsidRPr="00085D4D">
        <w:rPr>
          <w:color w:val="auto"/>
          <w:sz w:val="26"/>
        </w:rPr>
        <w:t>2')</w:t>
      </w:r>
    </w:p>
    <w:p w:rsidR="004324AF" w:rsidRDefault="004324AF" w:rsidP="004324AF">
      <w:pPr>
        <w:pStyle w:val="a3"/>
        <w:rPr>
          <w:color w:val="000000"/>
          <w:szCs w:val="30"/>
        </w:rPr>
      </w:pPr>
      <w:r>
        <w:rPr>
          <w:color w:val="000000"/>
          <w:szCs w:val="30"/>
        </w:rPr>
        <w:t xml:space="preserve">Построим также ПХ звена из </w:t>
      </w:r>
      <w:r w:rsidRPr="004F6400">
        <w:rPr>
          <w:color w:val="000000"/>
          <w:szCs w:val="30"/>
          <w:highlight w:val="yellow"/>
        </w:rPr>
        <w:t xml:space="preserve">примера </w:t>
      </w:r>
      <w:r w:rsidR="004F6400" w:rsidRPr="004F6400">
        <w:rPr>
          <w:color w:val="000000"/>
          <w:szCs w:val="30"/>
          <w:highlight w:val="yellow"/>
        </w:rPr>
        <w:t>5</w:t>
      </w:r>
      <w:r w:rsidRPr="004F6400">
        <w:rPr>
          <w:color w:val="000000"/>
          <w:szCs w:val="30"/>
          <w:highlight w:val="yellow"/>
        </w:rPr>
        <w:t>.3:</w:t>
      </w:r>
    </w:p>
    <w:p w:rsidR="004324AF" w:rsidRPr="00E77CF2" w:rsidRDefault="004324AF" w:rsidP="004324AF">
      <w:pPr>
        <w:pStyle w:val="aff3"/>
        <w:spacing w:before="120"/>
      </w:pPr>
      <w:r>
        <w:rPr>
          <w:lang w:val="en-US"/>
        </w:rPr>
        <w:t>W</w:t>
      </w:r>
      <w:r w:rsidRPr="00E77CF2">
        <w:t>=</w:t>
      </w:r>
      <w:proofErr w:type="gramStart"/>
      <w:r>
        <w:rPr>
          <w:lang w:val="en-US"/>
        </w:rPr>
        <w:t>tf</w:t>
      </w:r>
      <w:r w:rsidRPr="00E77CF2">
        <w:t>(</w:t>
      </w:r>
      <w:proofErr w:type="gramEnd"/>
      <w:r w:rsidRPr="00E77CF2">
        <w:t>1,[1 1 1])</w:t>
      </w:r>
    </w:p>
    <w:p w:rsidR="004324AF" w:rsidRPr="00E77CF2" w:rsidRDefault="004324AF" w:rsidP="004324AF">
      <w:pPr>
        <w:pStyle w:val="aff3"/>
        <w:spacing w:after="120"/>
      </w:pPr>
      <w:proofErr w:type="gramStart"/>
      <w:r>
        <w:rPr>
          <w:lang w:val="en-US"/>
        </w:rPr>
        <w:t>step</w:t>
      </w:r>
      <w:r w:rsidRPr="00E77CF2">
        <w:t>(</w:t>
      </w:r>
      <w:proofErr w:type="gramEnd"/>
      <w:r>
        <w:rPr>
          <w:lang w:val="en-US"/>
        </w:rPr>
        <w:t>W</w:t>
      </w:r>
      <w:r w:rsidRPr="00E77CF2">
        <w:t>,10),</w:t>
      </w:r>
      <w:r>
        <w:rPr>
          <w:lang w:val="en-US"/>
        </w:rPr>
        <w:t>grid</w:t>
      </w:r>
    </w:p>
    <w:p w:rsidR="004324AF" w:rsidRDefault="004324AF" w:rsidP="004324AF">
      <w:pPr>
        <w:autoSpaceDE w:val="0"/>
        <w:autoSpaceDN w:val="0"/>
        <w:adjustRightInd w:val="0"/>
        <w:ind w:firstLine="720"/>
        <w:rPr>
          <w:color w:val="000000"/>
          <w:sz w:val="30"/>
          <w:szCs w:val="30"/>
        </w:rPr>
      </w:pPr>
      <w:r>
        <w:rPr>
          <w:color w:val="000000"/>
          <w:sz w:val="30"/>
          <w:szCs w:val="30"/>
        </w:rPr>
        <w:t xml:space="preserve">График переходной характеристики приведен на </w:t>
      </w:r>
      <w:r w:rsidR="00A1631E" w:rsidRPr="00A1631E">
        <w:rPr>
          <w:color w:val="000000"/>
          <w:sz w:val="30"/>
          <w:szCs w:val="30"/>
          <w:highlight w:val="yellow"/>
        </w:rPr>
        <w:t>рис. 5.6.</w:t>
      </w:r>
    </w:p>
    <w:p w:rsidR="00085D4D" w:rsidRDefault="004324AF" w:rsidP="004324AF">
      <w:pPr>
        <w:autoSpaceDE w:val="0"/>
        <w:autoSpaceDN w:val="0"/>
        <w:adjustRightInd w:val="0"/>
        <w:ind w:firstLine="720"/>
        <w:rPr>
          <w:sz w:val="30"/>
          <w:szCs w:val="30"/>
        </w:rPr>
      </w:pPr>
      <w:r>
        <w:rPr>
          <w:sz w:val="30"/>
          <w:szCs w:val="30"/>
        </w:rPr>
        <w:t xml:space="preserve">Важно отметить, что графики и окна в целом, создаваемые функцией </w:t>
      </w:r>
      <w:r>
        <w:rPr>
          <w:rStyle w:val="aff4"/>
          <w:color w:val="auto"/>
        </w:rPr>
        <w:t>step</w:t>
      </w:r>
      <w:r>
        <w:rPr>
          <w:sz w:val="30"/>
          <w:szCs w:val="30"/>
        </w:rPr>
        <w:t xml:space="preserve"> и другими функциями пакета </w:t>
      </w:r>
      <w:r>
        <w:rPr>
          <w:sz w:val="30"/>
          <w:szCs w:val="30"/>
          <w:lang w:val="en-US"/>
        </w:rPr>
        <w:t>Control</w:t>
      </w:r>
      <w:r>
        <w:rPr>
          <w:sz w:val="30"/>
          <w:szCs w:val="30"/>
        </w:rPr>
        <w:t>, значительно расширяют во</w:t>
      </w:r>
      <w:r>
        <w:rPr>
          <w:sz w:val="30"/>
          <w:szCs w:val="30"/>
        </w:rPr>
        <w:t>з</w:t>
      </w:r>
      <w:r>
        <w:rPr>
          <w:sz w:val="30"/>
          <w:szCs w:val="30"/>
        </w:rPr>
        <w:t xml:space="preserve">можности стандартных графиков и окон </w:t>
      </w:r>
      <w:r>
        <w:rPr>
          <w:sz w:val="30"/>
          <w:szCs w:val="30"/>
          <w:lang w:val="en-US"/>
        </w:rPr>
        <w:t>Matlab</w:t>
      </w:r>
      <w:r>
        <w:rPr>
          <w:sz w:val="30"/>
          <w:szCs w:val="30"/>
        </w:rPr>
        <w:t xml:space="preserve"> (создаваемых, например, функцией </w:t>
      </w:r>
      <w:r>
        <w:rPr>
          <w:rStyle w:val="aff4"/>
          <w:color w:val="auto"/>
        </w:rPr>
        <w:t>p</w:t>
      </w:r>
      <w:r>
        <w:rPr>
          <w:rStyle w:val="aff4"/>
          <w:color w:val="auto"/>
          <w:lang w:val="en-US"/>
        </w:rPr>
        <w:t>lot</w:t>
      </w:r>
      <w:r>
        <w:rPr>
          <w:sz w:val="30"/>
          <w:szCs w:val="30"/>
        </w:rPr>
        <w:t>), добавляя элементы интерфейса, связанные с теорией а</w:t>
      </w:r>
      <w:r>
        <w:rPr>
          <w:sz w:val="30"/>
          <w:szCs w:val="30"/>
        </w:rPr>
        <w:t>в</w:t>
      </w:r>
      <w:r>
        <w:rPr>
          <w:sz w:val="30"/>
          <w:szCs w:val="30"/>
        </w:rPr>
        <w:t xml:space="preserve">томатического управления. </w:t>
      </w:r>
    </w:p>
    <w:p w:rsidR="00085D4D" w:rsidRDefault="00085D4D" w:rsidP="004324AF">
      <w:pPr>
        <w:autoSpaceDE w:val="0"/>
        <w:autoSpaceDN w:val="0"/>
        <w:adjustRightInd w:val="0"/>
        <w:ind w:firstLine="720"/>
        <w:rPr>
          <w:sz w:val="30"/>
          <w:szCs w:val="30"/>
        </w:rPr>
      </w:pPr>
    </w:p>
    <w:p w:rsidR="00085D4D" w:rsidRDefault="00017F7E" w:rsidP="00085D4D">
      <w:pPr>
        <w:pStyle w:val="a9"/>
      </w:pPr>
      <w:r>
        <w:object w:dxaOrig="7800" w:dyaOrig="5730">
          <v:shape id="_x0000_i1864" type="#_x0000_t75" style="width:393pt;height:288.75pt" o:ole="">
            <v:imagedata r:id="rId1714" o:title=""/>
          </v:shape>
          <o:OLEObject Type="Embed" ProgID="Word.Picture.8" ShapeID="_x0000_i1864" DrawAspect="Content" ObjectID="_1708872275" r:id="rId1715"/>
        </w:object>
      </w:r>
    </w:p>
    <w:p w:rsidR="00085D4D" w:rsidRDefault="00085D4D" w:rsidP="00085D4D">
      <w:pPr>
        <w:pStyle w:val="ad"/>
      </w:pPr>
      <w:r w:rsidRPr="004F6400">
        <w:rPr>
          <w:i/>
        </w:rPr>
        <w:t xml:space="preserve">Рис. </w:t>
      </w:r>
      <w:r w:rsidR="00A63E03">
        <w:rPr>
          <w:i/>
          <w:lang w:val="en-US"/>
        </w:rPr>
        <w:t>5</w:t>
      </w:r>
      <w:r w:rsidRPr="004F6400">
        <w:rPr>
          <w:i/>
        </w:rPr>
        <w:t>.</w:t>
      </w:r>
      <w:r w:rsidR="00A63E03">
        <w:rPr>
          <w:i/>
          <w:lang w:val="en-US"/>
        </w:rPr>
        <w:t>5</w:t>
      </w:r>
      <w:r w:rsidRPr="004F6400">
        <w:rPr>
          <w:i/>
        </w:rPr>
        <w:t>.</w:t>
      </w:r>
      <w:r>
        <w:t xml:space="preserve"> Переходные характеристики (</w:t>
      </w:r>
      <w:r w:rsidRPr="004F6400">
        <w:rPr>
          <w:highlight w:val="yellow"/>
        </w:rPr>
        <w:t>примеры 5.1, 5.2)</w:t>
      </w:r>
    </w:p>
    <w:p w:rsidR="00085D4D" w:rsidRDefault="00085D4D" w:rsidP="00085D4D">
      <w:pPr>
        <w:pStyle w:val="ad"/>
        <w:rPr>
          <w:lang w:val="en-US"/>
        </w:rPr>
      </w:pPr>
      <w:r>
        <w:rPr>
          <w:noProof/>
        </w:rPr>
        <w:drawing>
          <wp:inline distT="0" distB="0" distL="0" distR="0">
            <wp:extent cx="5434567" cy="4080294"/>
            <wp:effectExtent l="0" t="0" r="0" b="0"/>
            <wp:docPr id="8" name="Рисунок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1716"/>
                    <a:srcRect/>
                    <a:stretch>
                      <a:fillRect/>
                    </a:stretch>
                  </pic:blipFill>
                  <pic:spPr bwMode="auto">
                    <a:xfrm>
                      <a:off x="0" y="0"/>
                      <a:ext cx="5434263" cy="4080065"/>
                    </a:xfrm>
                    <a:prstGeom prst="rect">
                      <a:avLst/>
                    </a:prstGeom>
                    <a:noFill/>
                    <a:ln w="9525">
                      <a:noFill/>
                      <a:miter lim="800000"/>
                      <a:headEnd/>
                      <a:tailEnd/>
                    </a:ln>
                  </pic:spPr>
                </pic:pic>
              </a:graphicData>
            </a:graphic>
          </wp:inline>
        </w:drawing>
      </w:r>
    </w:p>
    <w:p w:rsidR="00085D4D" w:rsidRDefault="00085D4D" w:rsidP="00085D4D">
      <w:pPr>
        <w:pStyle w:val="ad"/>
      </w:pPr>
      <w:r>
        <w:rPr>
          <w:i/>
        </w:rPr>
        <w:t xml:space="preserve">Рис. </w:t>
      </w:r>
      <w:r w:rsidR="00A63E03" w:rsidRPr="004B1FE8">
        <w:rPr>
          <w:i/>
        </w:rPr>
        <w:t>5</w:t>
      </w:r>
      <w:r>
        <w:rPr>
          <w:i/>
        </w:rPr>
        <w:t>.</w:t>
      </w:r>
      <w:r w:rsidR="00A63E03" w:rsidRPr="004B1FE8">
        <w:rPr>
          <w:i/>
        </w:rPr>
        <w:t>6</w:t>
      </w:r>
      <w:r>
        <w:rPr>
          <w:i/>
        </w:rPr>
        <w:t>.</w:t>
      </w:r>
      <w:r>
        <w:t xml:space="preserve"> </w:t>
      </w:r>
      <w:r>
        <w:rPr>
          <w:rStyle w:val="150"/>
        </w:rPr>
        <w:t>П</w:t>
      </w:r>
      <w:r>
        <w:t>ереходная характеристика (</w:t>
      </w:r>
      <w:r w:rsidRPr="00A1631E">
        <w:rPr>
          <w:highlight w:val="yellow"/>
        </w:rPr>
        <w:t>пример 5.3)</w:t>
      </w:r>
    </w:p>
    <w:p w:rsidR="004324AF" w:rsidRDefault="004324AF" w:rsidP="004324AF">
      <w:pPr>
        <w:autoSpaceDE w:val="0"/>
        <w:autoSpaceDN w:val="0"/>
        <w:adjustRightInd w:val="0"/>
        <w:ind w:firstLine="720"/>
        <w:rPr>
          <w:sz w:val="30"/>
          <w:szCs w:val="30"/>
        </w:rPr>
      </w:pPr>
      <w:r>
        <w:rPr>
          <w:sz w:val="30"/>
          <w:szCs w:val="30"/>
        </w:rPr>
        <w:t>Так, с помощью контекстно-зависимого меню, вызываемого щел</w:t>
      </w:r>
      <w:r>
        <w:rPr>
          <w:sz w:val="30"/>
          <w:szCs w:val="30"/>
        </w:rPr>
        <w:t>ч</w:t>
      </w:r>
      <w:r>
        <w:rPr>
          <w:sz w:val="30"/>
          <w:szCs w:val="30"/>
        </w:rPr>
        <w:t>ком правой кнопки мыши, на графике можно отобразить ряд численных показателей качества процесса:</w:t>
      </w:r>
    </w:p>
    <w:p w:rsidR="004324AF" w:rsidRDefault="004324AF" w:rsidP="004324AF">
      <w:pPr>
        <w:pStyle w:val="a3"/>
      </w:pPr>
      <w:r>
        <w:lastRenderedPageBreak/>
        <w:t>– перерегулирование (</w:t>
      </w:r>
      <w:r>
        <w:rPr>
          <w:lang w:val="en-US"/>
        </w:rPr>
        <w:t>Overshoot</w:t>
      </w:r>
      <w:r>
        <w:t xml:space="preserve">) </w:t>
      </w:r>
      <w:r w:rsidRPr="00E3643D">
        <w:rPr>
          <w:position w:val="-6"/>
        </w:rPr>
        <w:object w:dxaOrig="540" w:dyaOrig="260">
          <v:shape id="_x0000_i1865" type="#_x0000_t75" style="width:27pt;height:13.5pt" o:ole="">
            <v:imagedata r:id="rId1717" o:title=""/>
          </v:shape>
          <o:OLEObject Type="Embed" ProgID="Equation.3" ShapeID="_x0000_i1865" DrawAspect="Content" ObjectID="_1708872276" r:id="rId1718"/>
        </w:object>
      </w:r>
      <w:r>
        <w:t>16,3%;</w:t>
      </w:r>
    </w:p>
    <w:p w:rsidR="004324AF" w:rsidRDefault="004324AF" w:rsidP="004324AF">
      <w:pPr>
        <w:pStyle w:val="a3"/>
      </w:pPr>
      <w:r>
        <w:t xml:space="preserve">– время наступления первого максимума </w:t>
      </w:r>
      <w:r w:rsidRPr="00E3643D">
        <w:rPr>
          <w:position w:val="-14"/>
        </w:rPr>
        <w:object w:dxaOrig="600" w:dyaOrig="440">
          <v:shape id="_x0000_i1866" type="#_x0000_t75" style="width:30pt;height:21.75pt" o:ole="">
            <v:imagedata r:id="rId1719" o:title=""/>
          </v:shape>
          <o:OLEObject Type="Embed" ProgID="Equation.3" ShapeID="_x0000_i1866" DrawAspect="Content" ObjectID="_1708872277" r:id="rId1720"/>
        </w:object>
      </w:r>
      <w:r>
        <w:t>3,6 с при 2 % «корид</w:t>
      </w:r>
      <w:r>
        <w:t>о</w:t>
      </w:r>
      <w:r>
        <w:t>ре»;</w:t>
      </w:r>
    </w:p>
    <w:p w:rsidR="004324AF" w:rsidRDefault="004324AF" w:rsidP="004324AF">
      <w:pPr>
        <w:pStyle w:val="a3"/>
      </w:pPr>
      <w:r>
        <w:t>– время переходного процесса (</w:t>
      </w:r>
      <w:r>
        <w:rPr>
          <w:lang w:val="en-US"/>
        </w:rPr>
        <w:t>Settling</w:t>
      </w:r>
      <w:r>
        <w:t xml:space="preserve"> </w:t>
      </w:r>
      <w:r>
        <w:rPr>
          <w:lang w:val="en-US"/>
        </w:rPr>
        <w:t>Time</w:t>
      </w:r>
      <w:r>
        <w:t xml:space="preserve">) </w:t>
      </w:r>
      <w:r w:rsidRPr="00E3643D">
        <w:rPr>
          <w:position w:val="-14"/>
        </w:rPr>
        <w:object w:dxaOrig="720" w:dyaOrig="440">
          <v:shape id="_x0000_i1867" type="#_x0000_t75" style="width:36pt;height:21.75pt" o:ole="">
            <v:imagedata r:id="rId1721" o:title=""/>
          </v:shape>
          <o:OLEObject Type="Embed" ProgID="Equation.3" ShapeID="_x0000_i1867" DrawAspect="Content" ObjectID="_1708872278" r:id="rId1722"/>
        </w:object>
      </w:r>
      <w:r>
        <w:t xml:space="preserve">8,08 </w:t>
      </w:r>
      <w:proofErr w:type="gramStart"/>
      <w:r>
        <w:t>с</w:t>
      </w:r>
      <w:proofErr w:type="gramEnd"/>
      <w:r>
        <w:t>.</w:t>
      </w:r>
    </w:p>
    <w:p w:rsidR="004324AF" w:rsidRDefault="004324AF" w:rsidP="004324AF">
      <w:pPr>
        <w:pStyle w:val="a3"/>
      </w:pPr>
      <w:r>
        <w:t>Анализ передаточной функции показывает, что параметры колеб</w:t>
      </w:r>
      <w:r>
        <w:t>а</w:t>
      </w:r>
      <w:r>
        <w:t>тельного звена имеют значения:</w:t>
      </w:r>
    </w:p>
    <w:p w:rsidR="004324AF" w:rsidRDefault="004324AF" w:rsidP="004324AF">
      <w:pPr>
        <w:pStyle w:val="a3"/>
        <w:rPr>
          <w:rStyle w:val="ac"/>
          <w:szCs w:val="32"/>
        </w:rPr>
      </w:pPr>
      <w:r>
        <w:t>–</w:t>
      </w:r>
      <w:r>
        <w:rPr>
          <w:rStyle w:val="ac"/>
          <w:szCs w:val="32"/>
        </w:rPr>
        <w:t xml:space="preserve"> собственная частота колебаний </w:t>
      </w:r>
      <w:r w:rsidRPr="00E3643D">
        <w:rPr>
          <w:rStyle w:val="ac"/>
          <w:position w:val="-12"/>
          <w:szCs w:val="32"/>
        </w:rPr>
        <w:object w:dxaOrig="1140" w:dyaOrig="440">
          <v:shape id="_x0000_i1868" type="#_x0000_t75" style="width:57pt;height:21.75pt" o:ole="">
            <v:imagedata r:id="rId1723" o:title=""/>
          </v:shape>
          <o:OLEObject Type="Embed" ProgID="Equation.3" ShapeID="_x0000_i1868" DrawAspect="Content" ObjectID="_1708872279" r:id="rId1724"/>
        </w:object>
      </w:r>
    </w:p>
    <w:p w:rsidR="004324AF" w:rsidRDefault="004324AF" w:rsidP="004324AF">
      <w:pPr>
        <w:pStyle w:val="a3"/>
        <w:rPr>
          <w:rStyle w:val="ac"/>
          <w:szCs w:val="32"/>
        </w:rPr>
      </w:pPr>
      <w:r>
        <w:rPr>
          <w:rStyle w:val="ac"/>
          <w:szCs w:val="32"/>
        </w:rPr>
        <w:t xml:space="preserve">– </w:t>
      </w:r>
      <w:proofErr w:type="gramStart"/>
      <w:r>
        <w:rPr>
          <w:rStyle w:val="ac"/>
          <w:szCs w:val="32"/>
        </w:rPr>
        <w:t>постоянная</w:t>
      </w:r>
      <w:proofErr w:type="gramEnd"/>
      <w:r>
        <w:rPr>
          <w:rStyle w:val="ac"/>
          <w:szCs w:val="32"/>
        </w:rPr>
        <w:t xml:space="preserve"> времени </w:t>
      </w:r>
      <w:r w:rsidRPr="00E3643D">
        <w:rPr>
          <w:rStyle w:val="ac"/>
          <w:position w:val="-34"/>
          <w:szCs w:val="32"/>
        </w:rPr>
        <w:object w:dxaOrig="1440" w:dyaOrig="780">
          <v:shape id="_x0000_i1869" type="#_x0000_t75" style="width:1in;height:39pt" o:ole="">
            <v:imagedata r:id="rId1725" o:title=""/>
          </v:shape>
          <o:OLEObject Type="Embed" ProgID="Equation.3" ShapeID="_x0000_i1869" DrawAspect="Content" ObjectID="_1708872280" r:id="rId1726"/>
        </w:object>
      </w:r>
    </w:p>
    <w:p w:rsidR="004324AF" w:rsidRDefault="004324AF" w:rsidP="004324AF">
      <w:pPr>
        <w:pStyle w:val="a3"/>
      </w:pPr>
      <w:r>
        <w:t xml:space="preserve">– коэффициент демпфирования </w:t>
      </w:r>
      <w:r w:rsidRPr="00E3643D">
        <w:rPr>
          <w:position w:val="-10"/>
        </w:rPr>
        <w:object w:dxaOrig="840" w:dyaOrig="340">
          <v:shape id="_x0000_i1870" type="#_x0000_t75" style="width:42pt;height:17.25pt" o:ole="">
            <v:imagedata r:id="rId1727" o:title=""/>
          </v:shape>
          <o:OLEObject Type="Embed" ProgID="Equation.3" ShapeID="_x0000_i1870" DrawAspect="Content" ObjectID="_1708872281" r:id="rId1728"/>
        </w:object>
      </w:r>
      <w:r>
        <w:t>.</w:t>
      </w:r>
    </w:p>
    <w:p w:rsidR="004324AF" w:rsidRDefault="004324AF" w:rsidP="004324AF">
      <w:pPr>
        <w:pStyle w:val="a3"/>
        <w:rPr>
          <w:i/>
        </w:rPr>
      </w:pPr>
      <w:r>
        <w:t xml:space="preserve">2). </w:t>
      </w:r>
      <w:r>
        <w:rPr>
          <w:i/>
        </w:rPr>
        <w:t>Импульсная  характеристика.</w:t>
      </w:r>
    </w:p>
    <w:p w:rsidR="004324AF" w:rsidRDefault="004324AF" w:rsidP="004324AF">
      <w:pPr>
        <w:pStyle w:val="a3"/>
        <w:rPr>
          <w:b/>
          <w:szCs w:val="30"/>
        </w:rPr>
      </w:pPr>
      <w:r>
        <w:t>Для построения импульсных характеристик линейных систем и</w:t>
      </w:r>
      <w:r>
        <w:t>с</w:t>
      </w:r>
      <w:r>
        <w:t xml:space="preserve">пользуется функция </w:t>
      </w:r>
      <w:r>
        <w:rPr>
          <w:rStyle w:val="aff4"/>
        </w:rPr>
        <w:t>impulse</w:t>
      </w:r>
      <w:r>
        <w:rPr>
          <w:rStyle w:val="aff4"/>
          <w:rFonts w:ascii="Times New Roman" w:hAnsi="Times New Roman" w:cs="Times New Roman"/>
          <w:b/>
          <w:sz w:val="30"/>
          <w:szCs w:val="30"/>
        </w:rPr>
        <w:t>:</w:t>
      </w:r>
    </w:p>
    <w:p w:rsidR="004324AF" w:rsidRDefault="004324AF" w:rsidP="004324AF">
      <w:pPr>
        <w:pStyle w:val="aff3"/>
        <w:spacing w:before="120"/>
        <w:rPr>
          <w:lang w:val="en-US"/>
        </w:rPr>
      </w:pPr>
      <w:proofErr w:type="gramStart"/>
      <w:r>
        <w:rPr>
          <w:lang w:val="en-US"/>
        </w:rPr>
        <w:t>impulse(</w:t>
      </w:r>
      <w:proofErr w:type="gramEnd"/>
      <w:r>
        <w:rPr>
          <w:lang w:val="en-US"/>
        </w:rPr>
        <w:t>sys)</w:t>
      </w:r>
    </w:p>
    <w:p w:rsidR="004324AF" w:rsidRDefault="004324AF" w:rsidP="004324AF">
      <w:pPr>
        <w:pStyle w:val="aff3"/>
        <w:rPr>
          <w:lang w:val="en-US"/>
        </w:rPr>
      </w:pPr>
      <w:proofErr w:type="gramStart"/>
      <w:r>
        <w:rPr>
          <w:lang w:val="en-US"/>
        </w:rPr>
        <w:t>impulse(</w:t>
      </w:r>
      <w:proofErr w:type="gramEnd"/>
      <w:r>
        <w:rPr>
          <w:lang w:val="en-US"/>
        </w:rPr>
        <w:t>sys,t)</w:t>
      </w:r>
    </w:p>
    <w:p w:rsidR="004324AF" w:rsidRDefault="004324AF" w:rsidP="004324AF">
      <w:pPr>
        <w:pStyle w:val="aff3"/>
        <w:rPr>
          <w:lang w:val="en-US"/>
        </w:rPr>
      </w:pPr>
      <w:proofErr w:type="gramStart"/>
      <w:r>
        <w:rPr>
          <w:lang w:val="en-US"/>
        </w:rPr>
        <w:t>impulse(</w:t>
      </w:r>
      <w:proofErr w:type="gramEnd"/>
      <w:r>
        <w:rPr>
          <w:lang w:val="en-US"/>
        </w:rPr>
        <w:t>sys1,sys2,...,sysN)</w:t>
      </w:r>
    </w:p>
    <w:p w:rsidR="004324AF" w:rsidRDefault="004324AF" w:rsidP="004324AF">
      <w:pPr>
        <w:pStyle w:val="aff3"/>
        <w:rPr>
          <w:lang w:val="en-US"/>
        </w:rPr>
      </w:pPr>
      <w:proofErr w:type="gramStart"/>
      <w:r>
        <w:rPr>
          <w:lang w:val="en-US"/>
        </w:rPr>
        <w:t>impulse(</w:t>
      </w:r>
      <w:proofErr w:type="gramEnd"/>
      <w:r>
        <w:rPr>
          <w:lang w:val="en-US"/>
        </w:rPr>
        <w:t>sys1,sys2,...,sysN,t)</w:t>
      </w:r>
    </w:p>
    <w:p w:rsidR="004324AF" w:rsidRDefault="004324AF" w:rsidP="004324AF">
      <w:pPr>
        <w:pStyle w:val="aff3"/>
        <w:rPr>
          <w:lang w:val="en-US"/>
        </w:rPr>
      </w:pPr>
      <w:proofErr w:type="gramStart"/>
      <w:r>
        <w:rPr>
          <w:lang w:val="en-US"/>
        </w:rPr>
        <w:t>impulse(</w:t>
      </w:r>
      <w:proofErr w:type="gramEnd"/>
      <w:r>
        <w:rPr>
          <w:lang w:val="en-US"/>
        </w:rPr>
        <w:t>sys1,'PlotStyle1',...,sysN,'PlotStyleN')</w:t>
      </w:r>
    </w:p>
    <w:p w:rsidR="004324AF" w:rsidRPr="00E77CF2" w:rsidRDefault="004324AF" w:rsidP="004324AF">
      <w:pPr>
        <w:pStyle w:val="aff3"/>
        <w:spacing w:after="120"/>
      </w:pPr>
      <w:r w:rsidRPr="00E77CF2">
        <w:t>[</w:t>
      </w:r>
      <w:r>
        <w:rPr>
          <w:lang w:val="en-US"/>
        </w:rPr>
        <w:t>y</w:t>
      </w:r>
      <w:r w:rsidRPr="00E77CF2">
        <w:t>,</w:t>
      </w:r>
      <w:r>
        <w:rPr>
          <w:lang w:val="en-US"/>
        </w:rPr>
        <w:t>t</w:t>
      </w:r>
      <w:r w:rsidRPr="00E77CF2">
        <w:t xml:space="preserve">] = </w:t>
      </w:r>
      <w:r>
        <w:rPr>
          <w:lang w:val="en-US"/>
        </w:rPr>
        <w:t>impulse</w:t>
      </w:r>
      <w:r w:rsidRPr="00E77CF2">
        <w:t>(</w:t>
      </w:r>
      <w:r>
        <w:rPr>
          <w:lang w:val="en-US"/>
        </w:rPr>
        <w:t>sys</w:t>
      </w:r>
      <w:r w:rsidRPr="00E77CF2">
        <w:t>)</w:t>
      </w:r>
    </w:p>
    <w:p w:rsidR="004324AF" w:rsidRDefault="004324AF" w:rsidP="004324AF">
      <w:pPr>
        <w:pStyle w:val="a3"/>
        <w:rPr>
          <w:color w:val="000000"/>
          <w:szCs w:val="30"/>
        </w:rPr>
      </w:pPr>
      <w:r>
        <w:rPr>
          <w:color w:val="000000"/>
          <w:szCs w:val="30"/>
        </w:rPr>
        <w:t xml:space="preserve">Варианты вызова этой функции </w:t>
      </w:r>
      <w:r>
        <w:t xml:space="preserve">– </w:t>
      </w:r>
      <w:r>
        <w:rPr>
          <w:color w:val="000000"/>
          <w:szCs w:val="30"/>
        </w:rPr>
        <w:t xml:space="preserve">такие же, как и у функции </w:t>
      </w:r>
      <w:r>
        <w:rPr>
          <w:rStyle w:val="aff4"/>
        </w:rPr>
        <w:t>step</w:t>
      </w:r>
      <w:r>
        <w:rPr>
          <w:color w:val="000000"/>
          <w:szCs w:val="30"/>
        </w:rPr>
        <w:t xml:space="preserve">. </w:t>
      </w:r>
    </w:p>
    <w:p w:rsidR="004324AF" w:rsidRDefault="004324AF" w:rsidP="004324AF">
      <w:pPr>
        <w:pStyle w:val="a3"/>
        <w:rPr>
          <w:color w:val="000000"/>
          <w:szCs w:val="30"/>
        </w:rPr>
      </w:pPr>
      <w:r>
        <w:rPr>
          <w:color w:val="000000"/>
          <w:szCs w:val="30"/>
        </w:rPr>
        <w:t>Строить ИХ нескольких систем на одном графике не совсем удобно, ведь ИХ есть производная ПХ, а это значит, что в начальный момент вр</w:t>
      </w:r>
      <w:r>
        <w:rPr>
          <w:color w:val="000000"/>
          <w:szCs w:val="30"/>
        </w:rPr>
        <w:t>е</w:t>
      </w:r>
      <w:r>
        <w:rPr>
          <w:color w:val="000000"/>
          <w:szCs w:val="30"/>
        </w:rPr>
        <w:t xml:space="preserve">мени значения ИХ могут значительно отличаться. </w:t>
      </w:r>
    </w:p>
    <w:p w:rsidR="004324AF" w:rsidRDefault="004324AF" w:rsidP="004324AF">
      <w:pPr>
        <w:pStyle w:val="a3"/>
      </w:pPr>
      <w:proofErr w:type="gramStart"/>
      <w:r>
        <w:rPr>
          <w:lang w:val="en-US"/>
        </w:rPr>
        <w:t>MATLAB</w:t>
      </w:r>
      <w:r>
        <w:t xml:space="preserve"> позволяет разместить в графическом окне несколько осей и вывести на них различные графики.</w:t>
      </w:r>
      <w:proofErr w:type="gramEnd"/>
      <w:r>
        <w:t xml:space="preserve"> С этой целью окно разбивается на определенное число частей по вертикали и горизонтали с использованием функции </w:t>
      </w:r>
      <w:r w:rsidRPr="009238F5">
        <w:rPr>
          <w:rStyle w:val="27"/>
        </w:rPr>
        <w:t>subplot</w:t>
      </w:r>
      <w:r>
        <w:t>, которая располагает оси в виде матрицы и используе</w:t>
      </w:r>
      <w:r>
        <w:t>т</w:t>
      </w:r>
      <w:r>
        <w:t xml:space="preserve">ся с тремя параметрами: </w:t>
      </w:r>
      <w:r w:rsidRPr="009238F5">
        <w:rPr>
          <w:rStyle w:val="27"/>
        </w:rPr>
        <w:t>subplot(i, j, n)</w:t>
      </w:r>
      <w:r>
        <w:t xml:space="preserve">. Здесь </w:t>
      </w:r>
      <w:r w:rsidRPr="009238F5">
        <w:rPr>
          <w:rStyle w:val="27"/>
        </w:rPr>
        <w:t>i</w:t>
      </w:r>
      <w:r>
        <w:t xml:space="preserve"> и</w:t>
      </w:r>
      <w:r>
        <w:rPr>
          <w:rFonts w:ascii="Courier New" w:hAnsi="Courier New" w:cs="Courier New"/>
          <w:b/>
          <w:bCs/>
          <w:iCs/>
          <w:sz w:val="26"/>
        </w:rPr>
        <w:t xml:space="preserve"> </w:t>
      </w:r>
      <w:r w:rsidRPr="009238F5">
        <w:rPr>
          <w:rStyle w:val="27"/>
        </w:rPr>
        <w:t>j</w:t>
      </w:r>
      <w:r>
        <w:t xml:space="preserve"> – число по</w:t>
      </w:r>
      <w:r>
        <w:t>д</w:t>
      </w:r>
      <w:r>
        <w:t xml:space="preserve">графиков соответственно по вертикали и горизонтали, а </w:t>
      </w:r>
      <w:r>
        <w:rPr>
          <w:rFonts w:ascii="Courier New" w:hAnsi="Courier New" w:cs="Courier New"/>
          <w:b/>
          <w:bCs/>
          <w:iCs/>
          <w:sz w:val="26"/>
          <w:lang w:val="en-US"/>
        </w:rPr>
        <w:t>n</w:t>
      </w:r>
      <w:r>
        <w:t xml:space="preserve"> – номер по</w:t>
      </w:r>
      <w:r>
        <w:t>д</w:t>
      </w:r>
      <w:r>
        <w:t>графика, который надо сделать текущим. Номер отсчитывается от левого верхневого угла построчно.</w:t>
      </w:r>
    </w:p>
    <w:p w:rsidR="004324AF" w:rsidRDefault="004324AF" w:rsidP="004324AF">
      <w:pPr>
        <w:pStyle w:val="a3"/>
        <w:rPr>
          <w:color w:val="000000"/>
          <w:szCs w:val="30"/>
        </w:rPr>
      </w:pPr>
      <w:r>
        <w:rPr>
          <w:color w:val="000000"/>
          <w:szCs w:val="30"/>
        </w:rPr>
        <w:t>Построим ИХ для трех первых примеров</w:t>
      </w:r>
      <w:r w:rsidR="002A25D1">
        <w:rPr>
          <w:color w:val="000000"/>
          <w:szCs w:val="30"/>
        </w:rPr>
        <w:t xml:space="preserve">, </w:t>
      </w:r>
      <w:r w:rsidR="002A25D1" w:rsidRPr="00A1631E">
        <w:rPr>
          <w:color w:val="000000"/>
          <w:szCs w:val="30"/>
          <w:highlight w:val="yellow"/>
        </w:rPr>
        <w:t>рис. 5.</w:t>
      </w:r>
      <w:r w:rsidR="002A25D1">
        <w:rPr>
          <w:color w:val="000000"/>
          <w:szCs w:val="30"/>
          <w:highlight w:val="yellow"/>
        </w:rPr>
        <w:t>7</w:t>
      </w:r>
      <w:r>
        <w:rPr>
          <w:color w:val="000000"/>
          <w:szCs w:val="30"/>
        </w:rPr>
        <w:t>:</w:t>
      </w:r>
    </w:p>
    <w:p w:rsidR="004324AF" w:rsidRDefault="004324AF" w:rsidP="004324AF">
      <w:pPr>
        <w:pStyle w:val="aff3"/>
        <w:spacing w:before="120"/>
        <w:rPr>
          <w:sz w:val="24"/>
          <w:szCs w:val="24"/>
        </w:rPr>
      </w:pPr>
      <w:r>
        <w:t>%Передаточные функции звеньев</w:t>
      </w:r>
    </w:p>
    <w:p w:rsidR="004324AF" w:rsidRDefault="004324AF" w:rsidP="004324AF">
      <w:pPr>
        <w:pStyle w:val="aff3"/>
        <w:rPr>
          <w:sz w:val="24"/>
          <w:szCs w:val="24"/>
        </w:rPr>
      </w:pPr>
      <w:r>
        <w:t>W1=tf(1,[2 1]), W2=tf(10,[1 6 8]), W3=tf(1,[1 1 1])</w:t>
      </w:r>
    </w:p>
    <w:p w:rsidR="004324AF" w:rsidRDefault="004324AF" w:rsidP="004324AF">
      <w:pPr>
        <w:pStyle w:val="aff3"/>
        <w:rPr>
          <w:sz w:val="24"/>
          <w:szCs w:val="24"/>
        </w:rPr>
      </w:pPr>
      <w:r>
        <w:t>%Импульсные характеристики</w:t>
      </w:r>
    </w:p>
    <w:p w:rsidR="004324AF" w:rsidRDefault="004324AF" w:rsidP="004324AF">
      <w:pPr>
        <w:pStyle w:val="aff3"/>
        <w:rPr>
          <w:sz w:val="24"/>
          <w:szCs w:val="24"/>
        </w:rPr>
      </w:pPr>
      <w:r>
        <w:t>[w,t]=impulse(W1)</w:t>
      </w:r>
    </w:p>
    <w:p w:rsidR="004324AF" w:rsidRDefault="004324AF" w:rsidP="004324AF">
      <w:pPr>
        <w:pStyle w:val="aff3"/>
        <w:rPr>
          <w:sz w:val="24"/>
          <w:szCs w:val="24"/>
          <w:lang w:val="en-US"/>
        </w:rPr>
      </w:pPr>
      <w:proofErr w:type="gramStart"/>
      <w:r>
        <w:rPr>
          <w:lang w:val="en-US"/>
        </w:rPr>
        <w:t>subplot(</w:t>
      </w:r>
      <w:proofErr w:type="gramEnd"/>
      <w:r>
        <w:rPr>
          <w:lang w:val="en-US"/>
        </w:rPr>
        <w:t>2,2,1), plot(t,w, 'LineWidth',2),grid</w:t>
      </w:r>
    </w:p>
    <w:p w:rsidR="004324AF" w:rsidRDefault="004324AF" w:rsidP="004324AF">
      <w:pPr>
        <w:pStyle w:val="aff3"/>
        <w:rPr>
          <w:sz w:val="24"/>
          <w:szCs w:val="24"/>
          <w:lang w:val="en-US"/>
        </w:rPr>
      </w:pPr>
      <w:proofErr w:type="gramStart"/>
      <w:r>
        <w:rPr>
          <w:lang w:val="en-US"/>
        </w:rPr>
        <w:t>xlabel(</w:t>
      </w:r>
      <w:proofErr w:type="gramEnd"/>
      <w:r>
        <w:rPr>
          <w:lang w:val="en-US"/>
        </w:rPr>
        <w:t>'t'),ylabel('w1(t)')</w:t>
      </w:r>
    </w:p>
    <w:p w:rsidR="004324AF" w:rsidRDefault="004324AF" w:rsidP="004324AF">
      <w:pPr>
        <w:pStyle w:val="aff3"/>
        <w:rPr>
          <w:sz w:val="24"/>
          <w:szCs w:val="24"/>
          <w:lang w:val="en-US"/>
        </w:rPr>
      </w:pPr>
      <w:r>
        <w:rPr>
          <w:lang w:val="en-US"/>
        </w:rPr>
        <w:t>[</w:t>
      </w:r>
      <w:proofErr w:type="gramStart"/>
      <w:r>
        <w:rPr>
          <w:lang w:val="en-US"/>
        </w:rPr>
        <w:t>w,</w:t>
      </w:r>
      <w:proofErr w:type="gramEnd"/>
      <w:r>
        <w:rPr>
          <w:lang w:val="en-US"/>
        </w:rPr>
        <w:t>t]=</w:t>
      </w:r>
      <w:proofErr w:type="gramStart"/>
      <w:r>
        <w:rPr>
          <w:lang w:val="en-US"/>
        </w:rPr>
        <w:t>impulse(</w:t>
      </w:r>
      <w:proofErr w:type="gramEnd"/>
      <w:r>
        <w:rPr>
          <w:lang w:val="en-US"/>
        </w:rPr>
        <w:t>W2)</w:t>
      </w:r>
    </w:p>
    <w:p w:rsidR="004324AF" w:rsidRDefault="004324AF" w:rsidP="004324AF">
      <w:pPr>
        <w:pStyle w:val="aff3"/>
        <w:rPr>
          <w:sz w:val="24"/>
          <w:szCs w:val="24"/>
          <w:lang w:val="en-US"/>
        </w:rPr>
      </w:pPr>
      <w:proofErr w:type="gramStart"/>
      <w:r>
        <w:rPr>
          <w:lang w:val="en-US"/>
        </w:rPr>
        <w:t>subplot(</w:t>
      </w:r>
      <w:proofErr w:type="gramEnd"/>
      <w:r>
        <w:rPr>
          <w:lang w:val="en-US"/>
        </w:rPr>
        <w:t>2,2,2), plot(t,w,'LineWidth',2),grid</w:t>
      </w:r>
    </w:p>
    <w:p w:rsidR="004324AF" w:rsidRDefault="004324AF" w:rsidP="004324AF">
      <w:pPr>
        <w:pStyle w:val="aff3"/>
        <w:rPr>
          <w:sz w:val="24"/>
          <w:szCs w:val="24"/>
          <w:lang w:val="en-US"/>
        </w:rPr>
      </w:pPr>
      <w:proofErr w:type="gramStart"/>
      <w:r>
        <w:rPr>
          <w:lang w:val="en-US"/>
        </w:rPr>
        <w:lastRenderedPageBreak/>
        <w:t>xlabel(</w:t>
      </w:r>
      <w:proofErr w:type="gramEnd"/>
      <w:r>
        <w:rPr>
          <w:lang w:val="en-US"/>
        </w:rPr>
        <w:t>'t'),ylabel('w2(t)')</w:t>
      </w:r>
    </w:p>
    <w:p w:rsidR="004324AF" w:rsidRDefault="004324AF" w:rsidP="004324AF">
      <w:pPr>
        <w:pStyle w:val="aff3"/>
        <w:rPr>
          <w:sz w:val="24"/>
          <w:szCs w:val="24"/>
          <w:lang w:val="en-US"/>
        </w:rPr>
      </w:pPr>
      <w:r>
        <w:rPr>
          <w:lang w:val="en-US"/>
        </w:rPr>
        <w:t xml:space="preserve"> [</w:t>
      </w:r>
      <w:proofErr w:type="gramStart"/>
      <w:r>
        <w:rPr>
          <w:lang w:val="en-US"/>
        </w:rPr>
        <w:t>w,</w:t>
      </w:r>
      <w:proofErr w:type="gramEnd"/>
      <w:r>
        <w:rPr>
          <w:lang w:val="en-US"/>
        </w:rPr>
        <w:t>t]=</w:t>
      </w:r>
      <w:proofErr w:type="gramStart"/>
      <w:r>
        <w:rPr>
          <w:lang w:val="en-US"/>
        </w:rPr>
        <w:t>impulse(</w:t>
      </w:r>
      <w:proofErr w:type="gramEnd"/>
      <w:r>
        <w:rPr>
          <w:lang w:val="en-US"/>
        </w:rPr>
        <w:t>W3)</w:t>
      </w:r>
    </w:p>
    <w:p w:rsidR="004324AF" w:rsidRDefault="004324AF" w:rsidP="004324AF">
      <w:pPr>
        <w:pStyle w:val="aff3"/>
        <w:rPr>
          <w:sz w:val="24"/>
          <w:szCs w:val="24"/>
          <w:lang w:val="en-US"/>
        </w:rPr>
      </w:pPr>
      <w:proofErr w:type="gramStart"/>
      <w:r>
        <w:rPr>
          <w:lang w:val="en-US"/>
        </w:rPr>
        <w:t>subplot(</w:t>
      </w:r>
      <w:proofErr w:type="gramEnd"/>
      <w:r>
        <w:rPr>
          <w:lang w:val="en-US"/>
        </w:rPr>
        <w:t>2,2,3), plot(t,w, 'LineWidth',2),grid</w:t>
      </w:r>
    </w:p>
    <w:p w:rsidR="004324AF" w:rsidRDefault="004324AF" w:rsidP="004324AF">
      <w:pPr>
        <w:pStyle w:val="aff3"/>
        <w:rPr>
          <w:sz w:val="24"/>
          <w:szCs w:val="24"/>
          <w:lang w:val="en-US"/>
        </w:rPr>
      </w:pPr>
      <w:proofErr w:type="gramStart"/>
      <w:r>
        <w:rPr>
          <w:lang w:val="en-US"/>
        </w:rPr>
        <w:t>xlabel(</w:t>
      </w:r>
      <w:proofErr w:type="gramEnd"/>
      <w:r>
        <w:rPr>
          <w:lang w:val="en-US"/>
        </w:rPr>
        <w:t>'t'),ylabel('w3(t)')</w:t>
      </w:r>
    </w:p>
    <w:p w:rsidR="004324AF" w:rsidRDefault="004324AF" w:rsidP="004324AF">
      <w:pPr>
        <w:pStyle w:val="a9"/>
        <w:rPr>
          <w:lang w:val="en-US"/>
        </w:rPr>
      </w:pPr>
      <w:r>
        <w:object w:dxaOrig="7575" w:dyaOrig="5865">
          <v:shape id="_x0000_i1871" type="#_x0000_t75" style="width:380.25pt;height:291pt" o:ole="">
            <v:imagedata r:id="rId1729" o:title=""/>
          </v:shape>
          <o:OLEObject Type="Embed" ProgID="Word.Picture.8" ShapeID="_x0000_i1871" DrawAspect="Content" ObjectID="_1708872282" r:id="rId1730"/>
        </w:object>
      </w:r>
    </w:p>
    <w:p w:rsidR="004324AF" w:rsidRDefault="004F6400" w:rsidP="004324AF">
      <w:pPr>
        <w:pStyle w:val="ad"/>
        <w:spacing w:before="0"/>
      </w:pPr>
      <w:r>
        <w:rPr>
          <w:i/>
        </w:rPr>
        <w:t xml:space="preserve">Рис. </w:t>
      </w:r>
      <w:r w:rsidR="00A63E03" w:rsidRPr="004B1FE8">
        <w:rPr>
          <w:i/>
        </w:rPr>
        <w:t>5</w:t>
      </w:r>
      <w:r>
        <w:rPr>
          <w:i/>
        </w:rPr>
        <w:t>.</w:t>
      </w:r>
      <w:r w:rsidR="00A63E03" w:rsidRPr="004B1FE8">
        <w:rPr>
          <w:i/>
        </w:rPr>
        <w:t>7</w:t>
      </w:r>
      <w:r>
        <w:rPr>
          <w:i/>
        </w:rPr>
        <w:t>.</w:t>
      </w:r>
      <w:r>
        <w:t xml:space="preserve"> </w:t>
      </w:r>
      <w:r w:rsidR="004324AF">
        <w:rPr>
          <w:rStyle w:val="150"/>
        </w:rPr>
        <w:t>Импульсные переходные</w:t>
      </w:r>
      <w:r w:rsidR="004324AF">
        <w:t xml:space="preserve"> характеристики </w:t>
      </w:r>
      <w:r w:rsidR="004324AF" w:rsidRPr="002A25D1">
        <w:rPr>
          <w:highlight w:val="green"/>
        </w:rPr>
        <w:t>(примеры 6.1, 6.2, 6.3)</w:t>
      </w:r>
    </w:p>
    <w:p w:rsidR="004324AF" w:rsidRDefault="004324AF" w:rsidP="004324AF">
      <w:pPr>
        <w:pStyle w:val="a3"/>
        <w:rPr>
          <w:i/>
        </w:rPr>
      </w:pPr>
      <w:r>
        <w:t xml:space="preserve">3) </w:t>
      </w:r>
      <w:r>
        <w:rPr>
          <w:i/>
        </w:rPr>
        <w:t>Реакция системы на произвольное входное воздействие.</w:t>
      </w:r>
    </w:p>
    <w:p w:rsidR="004324AF" w:rsidRDefault="004324AF" w:rsidP="004324AF">
      <w:pPr>
        <w:pStyle w:val="a3"/>
      </w:pPr>
      <w:r>
        <w:t xml:space="preserve">Реакцию системы на произвольное воздействие можно рассчитать с помощью функции </w:t>
      </w:r>
      <w:r>
        <w:rPr>
          <w:rStyle w:val="aff4"/>
          <w:color w:val="auto"/>
        </w:rPr>
        <w:t>lsim</w:t>
      </w:r>
      <w:r>
        <w:t>, предварительно задав передаточную функцию, интервал времени и входное воздействие</w:t>
      </w:r>
      <w:r w:rsidR="002A25D1">
        <w:t xml:space="preserve">, </w:t>
      </w:r>
      <w:r w:rsidR="002A25D1" w:rsidRPr="002A25D1">
        <w:rPr>
          <w:highlight w:val="green"/>
        </w:rPr>
        <w:t>рис.5.8</w:t>
      </w:r>
      <w:r>
        <w:t>:</w:t>
      </w:r>
    </w:p>
    <w:p w:rsidR="004324AF" w:rsidRDefault="004324AF" w:rsidP="004324AF">
      <w:pPr>
        <w:pStyle w:val="aff3"/>
        <w:spacing w:before="120"/>
        <w:rPr>
          <w:lang w:val="en-US"/>
        </w:rPr>
      </w:pPr>
      <w:r>
        <w:rPr>
          <w:lang w:val="en-US"/>
        </w:rPr>
        <w:t>W=</w:t>
      </w:r>
      <w:proofErr w:type="gramStart"/>
      <w:r>
        <w:rPr>
          <w:lang w:val="en-US"/>
        </w:rPr>
        <w:t>tf(</w:t>
      </w:r>
      <w:proofErr w:type="gramEnd"/>
      <w:r>
        <w:rPr>
          <w:lang w:val="en-US"/>
        </w:rPr>
        <w:t>10,[1 6 8]);</w:t>
      </w:r>
    </w:p>
    <w:p w:rsidR="004324AF" w:rsidRDefault="004324AF" w:rsidP="004324AF">
      <w:pPr>
        <w:pStyle w:val="aff3"/>
        <w:rPr>
          <w:lang w:val="en-US"/>
        </w:rPr>
      </w:pPr>
      <w:r>
        <w:rPr>
          <w:lang w:val="en-US"/>
        </w:rPr>
        <w:t>t=0:0.01:3;</w:t>
      </w:r>
    </w:p>
    <w:p w:rsidR="004324AF" w:rsidRDefault="004324AF" w:rsidP="004324AF">
      <w:pPr>
        <w:pStyle w:val="aff3"/>
        <w:rPr>
          <w:lang w:val="en-US"/>
        </w:rPr>
      </w:pPr>
      <w:r>
        <w:rPr>
          <w:lang w:val="en-US"/>
        </w:rPr>
        <w:t>u=</w:t>
      </w:r>
      <w:proofErr w:type="gramStart"/>
      <w:r>
        <w:rPr>
          <w:lang w:val="en-US"/>
        </w:rPr>
        <w:t>exp(</w:t>
      </w:r>
      <w:proofErr w:type="gramEnd"/>
      <w:r>
        <w:rPr>
          <w:lang w:val="en-US"/>
        </w:rPr>
        <w:t>-3*t);</w:t>
      </w:r>
    </w:p>
    <w:p w:rsidR="004324AF" w:rsidRDefault="004324AF" w:rsidP="004324AF">
      <w:pPr>
        <w:pStyle w:val="aff3"/>
        <w:rPr>
          <w:lang w:val="en-US"/>
        </w:rPr>
      </w:pPr>
      <w:r>
        <w:rPr>
          <w:lang w:val="en-US"/>
        </w:rPr>
        <w:t>y1=</w:t>
      </w:r>
      <w:proofErr w:type="gramStart"/>
      <w:r>
        <w:rPr>
          <w:lang w:val="en-US"/>
        </w:rPr>
        <w:t>lsim(</w:t>
      </w:r>
      <w:proofErr w:type="gramEnd"/>
      <w:r>
        <w:rPr>
          <w:lang w:val="en-US"/>
        </w:rPr>
        <w:t>W,u,t);</w:t>
      </w:r>
    </w:p>
    <w:p w:rsidR="004324AF" w:rsidRDefault="004324AF" w:rsidP="004324AF">
      <w:pPr>
        <w:pStyle w:val="aff3"/>
        <w:rPr>
          <w:lang w:val="en-US"/>
        </w:rPr>
      </w:pPr>
      <w:proofErr w:type="gramStart"/>
      <w:r>
        <w:rPr>
          <w:lang w:val="en-US"/>
        </w:rPr>
        <w:t>plot(</w:t>
      </w:r>
      <w:proofErr w:type="gramEnd"/>
      <w:r>
        <w:rPr>
          <w:lang w:val="en-US"/>
        </w:rPr>
        <w:t>t,u,t,y1),grid</w:t>
      </w:r>
    </w:p>
    <w:p w:rsidR="004324AF" w:rsidRDefault="004324AF" w:rsidP="004324AF">
      <w:pPr>
        <w:pStyle w:val="a3"/>
      </w:pPr>
      <w:r>
        <w:t xml:space="preserve">Функция </w:t>
      </w:r>
      <w:r>
        <w:rPr>
          <w:rStyle w:val="aff4"/>
        </w:rPr>
        <w:t>lsim</w:t>
      </w:r>
      <w:r>
        <w:t xml:space="preserve"> находит отклик </w:t>
      </w:r>
      <w:r>
        <w:rPr>
          <w:lang w:val="en-US"/>
        </w:rPr>
        <w:t>LTI</w:t>
      </w:r>
      <w:r>
        <w:t xml:space="preserve"> моделей на произвольный вр</w:t>
      </w:r>
      <w:r>
        <w:t>е</w:t>
      </w:r>
      <w:r>
        <w:t xml:space="preserve">менной входной сигнал. Команда </w:t>
      </w:r>
      <w:r>
        <w:rPr>
          <w:rStyle w:val="aff4"/>
        </w:rPr>
        <w:t>lsim(SYS,u,t)</w:t>
      </w:r>
      <w:r>
        <w:t xml:space="preserve"> строит отклик </w:t>
      </w:r>
      <w:r>
        <w:rPr>
          <w:lang w:val="en-US"/>
        </w:rPr>
        <w:t>LTI</w:t>
      </w:r>
      <w:r>
        <w:t xml:space="preserve"> м</w:t>
      </w:r>
      <w:r>
        <w:t>о</w:t>
      </w:r>
      <w:r>
        <w:t xml:space="preserve">дели </w:t>
      </w:r>
      <w:r>
        <w:rPr>
          <w:lang w:val="en-US"/>
        </w:rPr>
        <w:t>SYS</w:t>
      </w:r>
      <w:r>
        <w:t xml:space="preserve"> на входной сигнал </w:t>
      </w:r>
      <w:r>
        <w:rPr>
          <w:rStyle w:val="aff4"/>
        </w:rPr>
        <w:t>u</w:t>
      </w:r>
      <w:r>
        <w:t xml:space="preserve">, заданный на интервале времени </w:t>
      </w:r>
      <w:r>
        <w:rPr>
          <w:rStyle w:val="aff4"/>
        </w:rPr>
        <w:t>t</w:t>
      </w:r>
      <w:r>
        <w:t>. Напр</w:t>
      </w:r>
      <w:r>
        <w:t>и</w:t>
      </w:r>
      <w:r>
        <w:t>мер, программа</w:t>
      </w:r>
    </w:p>
    <w:p w:rsidR="004324AF" w:rsidRDefault="004324AF" w:rsidP="004324AF">
      <w:pPr>
        <w:pStyle w:val="aff3"/>
        <w:spacing w:before="120" w:after="120"/>
        <w:rPr>
          <w:lang w:val="en-US"/>
        </w:rPr>
      </w:pPr>
      <w:r>
        <w:rPr>
          <w:lang w:val="en-US"/>
        </w:rPr>
        <w:t xml:space="preserve">t = 0:0.01:5;   u = </w:t>
      </w:r>
      <w:proofErr w:type="gramStart"/>
      <w:r>
        <w:rPr>
          <w:lang w:val="en-US"/>
        </w:rPr>
        <w:t>sin(</w:t>
      </w:r>
      <w:proofErr w:type="gramEnd"/>
      <w:r>
        <w:rPr>
          <w:lang w:val="en-US"/>
        </w:rPr>
        <w:t xml:space="preserve">t);   lsim(sys,u,t)  </w:t>
      </w:r>
    </w:p>
    <w:p w:rsidR="004324AF" w:rsidRDefault="004324AF" w:rsidP="004324AF">
      <w:pPr>
        <w:pStyle w:val="a3"/>
        <w:ind w:firstLine="0"/>
        <w:rPr>
          <w:rFonts w:ascii="Courier New" w:hAnsi="Courier New"/>
        </w:rPr>
      </w:pPr>
      <w:r>
        <w:t xml:space="preserve">находит отклик системы </w:t>
      </w:r>
      <w:r>
        <w:rPr>
          <w:rStyle w:val="aff4"/>
          <w:color w:val="auto"/>
        </w:rPr>
        <w:t>SYS</w:t>
      </w:r>
      <w:r>
        <w:t xml:space="preserve"> на входной сигнал  </w:t>
      </w:r>
      <w:r>
        <w:rPr>
          <w:i/>
          <w:lang w:val="en-US"/>
        </w:rPr>
        <w:t>u</w:t>
      </w:r>
      <w:r>
        <w:t>(</w:t>
      </w:r>
      <w:r>
        <w:rPr>
          <w:i/>
          <w:lang w:val="en-US"/>
        </w:rPr>
        <w:t>t</w:t>
      </w:r>
      <w:r>
        <w:t>)=</w:t>
      </w:r>
      <w:r>
        <w:rPr>
          <w:lang w:val="en-US"/>
        </w:rPr>
        <w:t>sin</w:t>
      </w:r>
      <w:r>
        <w:t>(</w:t>
      </w:r>
      <w:r>
        <w:rPr>
          <w:i/>
          <w:lang w:val="en-US"/>
        </w:rPr>
        <w:t>t</w:t>
      </w:r>
      <w:r>
        <w:t xml:space="preserve">) </w:t>
      </w:r>
      <w:r>
        <w:rPr>
          <w:bCs/>
          <w:szCs w:val="30"/>
        </w:rPr>
        <w:t>на интервале от 0 до 5 единиц времени (секунд, минут, часов – в зависимости от ма</w:t>
      </w:r>
      <w:r>
        <w:rPr>
          <w:bCs/>
          <w:szCs w:val="30"/>
        </w:rPr>
        <w:t>с</w:t>
      </w:r>
      <w:r>
        <w:rPr>
          <w:bCs/>
          <w:szCs w:val="30"/>
        </w:rPr>
        <w:t>штаба, принятого при описании системы)  с шагом 0,01</w:t>
      </w:r>
      <w:r>
        <w:rPr>
          <w:szCs w:val="30"/>
        </w:rPr>
        <w:t>.</w:t>
      </w:r>
    </w:p>
    <w:p w:rsidR="002A25D1" w:rsidRDefault="00017F7E" w:rsidP="002A25D1">
      <w:pPr>
        <w:pStyle w:val="a9"/>
      </w:pPr>
      <w:r w:rsidRPr="00E3643D">
        <w:rPr>
          <w:lang w:val="en-US"/>
        </w:rPr>
        <w:object w:dxaOrig="7020" w:dyaOrig="5595">
          <v:shape id="_x0000_i1872" type="#_x0000_t75" style="width:299.25pt;height:237.75pt" o:ole="">
            <v:imagedata r:id="rId1731" o:title=""/>
          </v:shape>
          <o:OLEObject Type="Embed" ProgID="Word.Picture.8" ShapeID="_x0000_i1872" DrawAspect="Content" ObjectID="_1708872283" r:id="rId1732"/>
        </w:object>
      </w:r>
    </w:p>
    <w:p w:rsidR="002A25D1" w:rsidRDefault="002A25D1" w:rsidP="002A25D1">
      <w:pPr>
        <w:pStyle w:val="ad"/>
      </w:pPr>
      <w:r w:rsidRPr="004F6400">
        <w:rPr>
          <w:i/>
        </w:rPr>
        <w:t xml:space="preserve">Рис. </w:t>
      </w:r>
      <w:r w:rsidR="00A63E03" w:rsidRPr="004B1FE8">
        <w:rPr>
          <w:i/>
        </w:rPr>
        <w:t>5</w:t>
      </w:r>
      <w:r w:rsidRPr="004F6400">
        <w:rPr>
          <w:i/>
        </w:rPr>
        <w:t>.</w:t>
      </w:r>
      <w:r w:rsidR="00A63E03" w:rsidRPr="004B1FE8">
        <w:rPr>
          <w:i/>
        </w:rPr>
        <w:t>8</w:t>
      </w:r>
      <w:r w:rsidRPr="004F6400">
        <w:rPr>
          <w:i/>
        </w:rPr>
        <w:t>.</w:t>
      </w:r>
      <w:r>
        <w:t xml:space="preserve"> Результаты расчета</w:t>
      </w:r>
    </w:p>
    <w:p w:rsidR="004324AF" w:rsidRDefault="004324AF" w:rsidP="004324AF">
      <w:pPr>
        <w:pStyle w:val="a3"/>
      </w:pPr>
      <w:r>
        <w:t xml:space="preserve">Построим график отклика колебательного звена на входной сигнал </w:t>
      </w:r>
      <w:r>
        <w:rPr>
          <w:i/>
          <w:lang w:val="en-US"/>
        </w:rPr>
        <w:t>u</w:t>
      </w:r>
      <w:r>
        <w:t>(</w:t>
      </w:r>
      <w:r>
        <w:rPr>
          <w:i/>
          <w:lang w:val="en-US"/>
        </w:rPr>
        <w:t>t</w:t>
      </w:r>
      <w:r>
        <w:t>)=1+</w:t>
      </w:r>
      <w:r>
        <w:rPr>
          <w:lang w:val="en-US"/>
        </w:rPr>
        <w:t>sin</w:t>
      </w:r>
      <w:r>
        <w:t>(</w:t>
      </w:r>
      <w:r>
        <w:rPr>
          <w:i/>
          <w:lang w:val="en-US"/>
        </w:rPr>
        <w:t>t</w:t>
      </w:r>
      <w:r>
        <w:t>)</w:t>
      </w:r>
      <w:r w:rsidR="002A25D1">
        <w:t xml:space="preserve">, </w:t>
      </w:r>
      <w:r w:rsidR="002A25D1" w:rsidRPr="002A25D1">
        <w:rPr>
          <w:highlight w:val="green"/>
        </w:rPr>
        <w:t>рис. 5.9</w:t>
      </w:r>
      <w:r w:rsidRPr="002A25D1">
        <w:rPr>
          <w:highlight w:val="green"/>
        </w:rPr>
        <w:t>:</w:t>
      </w:r>
    </w:p>
    <w:p w:rsidR="002A25D1" w:rsidRDefault="00017F7E" w:rsidP="002A25D1">
      <w:pPr>
        <w:pStyle w:val="a9"/>
      </w:pPr>
      <w:r w:rsidRPr="00E3643D">
        <w:rPr>
          <w:lang w:val="en-US"/>
        </w:rPr>
        <w:object w:dxaOrig="7440" w:dyaOrig="5805">
          <v:shape id="_x0000_i1873" type="#_x0000_t75" style="width:307.5pt;height:240.75pt" o:ole="">
            <v:imagedata r:id="rId1733" o:title=""/>
          </v:shape>
          <o:OLEObject Type="Embed" ProgID="Word.Picture.8" ShapeID="_x0000_i1873" DrawAspect="Content" ObjectID="_1708872284" r:id="rId1734"/>
        </w:object>
      </w:r>
    </w:p>
    <w:p w:rsidR="002A25D1" w:rsidRDefault="002A25D1" w:rsidP="002A25D1">
      <w:pPr>
        <w:pStyle w:val="ad"/>
      </w:pPr>
      <w:r w:rsidRPr="004F6400">
        <w:rPr>
          <w:i/>
        </w:rPr>
        <w:t xml:space="preserve">Рис. </w:t>
      </w:r>
      <w:r w:rsidR="00A63E03" w:rsidRPr="004B1FE8">
        <w:rPr>
          <w:i/>
        </w:rPr>
        <w:t>5</w:t>
      </w:r>
      <w:r w:rsidRPr="004F6400">
        <w:rPr>
          <w:i/>
        </w:rPr>
        <w:t>.</w:t>
      </w:r>
      <w:r w:rsidR="00A63E03" w:rsidRPr="004B1FE8">
        <w:rPr>
          <w:i/>
        </w:rPr>
        <w:t>9</w:t>
      </w:r>
      <w:r w:rsidRPr="004F6400">
        <w:rPr>
          <w:i/>
        </w:rPr>
        <w:t>.</w:t>
      </w:r>
      <w:r>
        <w:t xml:space="preserve"> Результаты расчета</w:t>
      </w:r>
    </w:p>
    <w:p w:rsidR="004324AF" w:rsidRPr="00017F7E" w:rsidRDefault="004324AF" w:rsidP="004324AF">
      <w:pPr>
        <w:pStyle w:val="aff3"/>
        <w:spacing w:before="120"/>
      </w:pPr>
      <w:r>
        <w:rPr>
          <w:lang w:val="en-US"/>
        </w:rPr>
        <w:t>W</w:t>
      </w:r>
      <w:r w:rsidRPr="00017F7E">
        <w:t>=</w:t>
      </w:r>
      <w:proofErr w:type="gramStart"/>
      <w:r>
        <w:rPr>
          <w:lang w:val="en-US"/>
        </w:rPr>
        <w:t>tf</w:t>
      </w:r>
      <w:r w:rsidRPr="00017F7E">
        <w:t>(</w:t>
      </w:r>
      <w:proofErr w:type="gramEnd"/>
      <w:r w:rsidRPr="00017F7E">
        <w:t>1,[1 1 1])</w:t>
      </w:r>
    </w:p>
    <w:p w:rsidR="004324AF" w:rsidRDefault="004324AF" w:rsidP="004324AF">
      <w:pPr>
        <w:pStyle w:val="aff3"/>
        <w:rPr>
          <w:lang w:val="en-US"/>
        </w:rPr>
      </w:pPr>
      <w:r>
        <w:rPr>
          <w:lang w:val="en-US"/>
        </w:rPr>
        <w:t>t=0:0.1:20;</w:t>
      </w:r>
    </w:p>
    <w:p w:rsidR="004324AF" w:rsidRDefault="004324AF" w:rsidP="004324AF">
      <w:pPr>
        <w:pStyle w:val="aff3"/>
        <w:rPr>
          <w:lang w:val="en-US"/>
        </w:rPr>
      </w:pPr>
      <w:r>
        <w:rPr>
          <w:lang w:val="en-US"/>
        </w:rPr>
        <w:t>u=t+</w:t>
      </w:r>
      <w:proofErr w:type="gramStart"/>
      <w:r>
        <w:rPr>
          <w:lang w:val="en-US"/>
        </w:rPr>
        <w:t>sin(</w:t>
      </w:r>
      <w:proofErr w:type="gramEnd"/>
      <w:r>
        <w:rPr>
          <w:lang w:val="en-US"/>
        </w:rPr>
        <w:t>t);</w:t>
      </w:r>
    </w:p>
    <w:p w:rsidR="004324AF" w:rsidRDefault="004324AF" w:rsidP="004324AF">
      <w:pPr>
        <w:pStyle w:val="aff3"/>
        <w:rPr>
          <w:lang w:val="en-US"/>
        </w:rPr>
      </w:pPr>
      <w:r>
        <w:rPr>
          <w:lang w:val="en-US"/>
        </w:rPr>
        <w:t>y=</w:t>
      </w:r>
      <w:proofErr w:type="gramStart"/>
      <w:r>
        <w:rPr>
          <w:lang w:val="en-US"/>
        </w:rPr>
        <w:t>lsim(</w:t>
      </w:r>
      <w:proofErr w:type="gramEnd"/>
      <w:r>
        <w:rPr>
          <w:lang w:val="en-US"/>
        </w:rPr>
        <w:t>W,u,t),grid</w:t>
      </w:r>
    </w:p>
    <w:p w:rsidR="004324AF" w:rsidRDefault="004324AF" w:rsidP="004324AF">
      <w:pPr>
        <w:pStyle w:val="aff3"/>
        <w:rPr>
          <w:lang w:val="en-US"/>
        </w:rPr>
      </w:pPr>
      <w:proofErr w:type="gramStart"/>
      <w:r>
        <w:rPr>
          <w:lang w:val="en-US"/>
        </w:rPr>
        <w:t>plot(</w:t>
      </w:r>
      <w:proofErr w:type="gramEnd"/>
      <w:r>
        <w:rPr>
          <w:lang w:val="en-US"/>
        </w:rPr>
        <w:t>t,y,'k',t,u,'k--'),grid</w:t>
      </w:r>
    </w:p>
    <w:p w:rsidR="004324AF" w:rsidRPr="0094503D" w:rsidRDefault="004324AF" w:rsidP="004324AF">
      <w:pPr>
        <w:pStyle w:val="aff3"/>
      </w:pPr>
      <w:proofErr w:type="gramStart"/>
      <w:r>
        <w:rPr>
          <w:lang w:val="en-US"/>
        </w:rPr>
        <w:t>legend</w:t>
      </w:r>
      <w:r w:rsidRPr="0094503D">
        <w:t>(</w:t>
      </w:r>
      <w:proofErr w:type="gramEnd"/>
      <w:r w:rsidRPr="0094503D">
        <w:t>'</w:t>
      </w:r>
      <w:r>
        <w:rPr>
          <w:lang w:val="en-US"/>
        </w:rPr>
        <w:t>y</w:t>
      </w:r>
      <w:r w:rsidRPr="0094503D">
        <w:t>','</w:t>
      </w:r>
      <w:r>
        <w:rPr>
          <w:lang w:val="en-US"/>
        </w:rPr>
        <w:t>u</w:t>
      </w:r>
      <w:r w:rsidRPr="0094503D">
        <w:t>')</w:t>
      </w:r>
    </w:p>
    <w:p w:rsidR="004324AF" w:rsidRDefault="004324AF" w:rsidP="004324AF">
      <w:pPr>
        <w:pStyle w:val="a3"/>
        <w:rPr>
          <w:i/>
        </w:rPr>
      </w:pPr>
      <w:r w:rsidRPr="00F40798">
        <w:t>4</w:t>
      </w:r>
      <w:r>
        <w:t xml:space="preserve">). </w:t>
      </w:r>
      <w:r>
        <w:rPr>
          <w:i/>
        </w:rPr>
        <w:t>Свободное движение системы, выведенной из состояния равн</w:t>
      </w:r>
      <w:r>
        <w:rPr>
          <w:i/>
        </w:rPr>
        <w:t>о</w:t>
      </w:r>
      <w:r>
        <w:rPr>
          <w:i/>
        </w:rPr>
        <w:t>весия</w:t>
      </w:r>
    </w:p>
    <w:p w:rsidR="004324AF" w:rsidRDefault="004324AF" w:rsidP="004324AF">
      <w:pPr>
        <w:pStyle w:val="a3"/>
      </w:pPr>
      <w:r>
        <w:lastRenderedPageBreak/>
        <w:t xml:space="preserve">В </w:t>
      </w:r>
      <w:r>
        <w:rPr>
          <w:lang w:val="en-US"/>
        </w:rPr>
        <w:t>MatLab</w:t>
      </w:r>
      <w:r>
        <w:t xml:space="preserve"> </w:t>
      </w:r>
      <w:r>
        <w:rPr>
          <w:iCs/>
        </w:rPr>
        <w:t xml:space="preserve">свободное движение системы, описываемой </w:t>
      </w:r>
      <w:r>
        <w:rPr>
          <w:lang w:val="en-US"/>
        </w:rPr>
        <w:t>SS</w:t>
      </w:r>
      <w:r>
        <w:t xml:space="preserve">-моделью, рассчитывается с помощью функции </w:t>
      </w:r>
      <w:r>
        <w:rPr>
          <w:rStyle w:val="aff4"/>
          <w:color w:val="auto"/>
          <w:lang w:val="en-US"/>
        </w:rPr>
        <w:t>initial</w:t>
      </w:r>
      <w:r>
        <w:t xml:space="preserve">. </w:t>
      </w:r>
    </w:p>
    <w:p w:rsidR="004324AF" w:rsidRDefault="004324AF" w:rsidP="004324AF">
      <w:pPr>
        <w:pStyle w:val="a3"/>
        <w:rPr>
          <w:lang w:val="en-US"/>
        </w:rPr>
      </w:pPr>
      <w:r>
        <w:t>Синтаксис</w:t>
      </w:r>
      <w:r>
        <w:rPr>
          <w:lang w:val="en-US"/>
        </w:rPr>
        <w:t xml:space="preserve"> </w:t>
      </w:r>
      <w:r>
        <w:t>функции</w:t>
      </w:r>
      <w:r>
        <w:rPr>
          <w:lang w:val="en-US"/>
        </w:rPr>
        <w:t>:</w:t>
      </w:r>
    </w:p>
    <w:p w:rsidR="004324AF" w:rsidRDefault="004324AF" w:rsidP="004324AF">
      <w:pPr>
        <w:pStyle w:val="aff3"/>
        <w:rPr>
          <w:lang w:val="en-US"/>
        </w:rPr>
      </w:pPr>
      <w:proofErr w:type="gramStart"/>
      <w:r>
        <w:rPr>
          <w:lang w:val="en-US"/>
        </w:rPr>
        <w:t>initial(</w:t>
      </w:r>
      <w:proofErr w:type="gramEnd"/>
      <w:r>
        <w:rPr>
          <w:lang w:val="en-US"/>
        </w:rPr>
        <w:t>sys,x0)</w:t>
      </w:r>
    </w:p>
    <w:p w:rsidR="004324AF" w:rsidRDefault="004324AF" w:rsidP="004324AF">
      <w:pPr>
        <w:pStyle w:val="aff3"/>
        <w:rPr>
          <w:lang w:val="en-US"/>
        </w:rPr>
      </w:pPr>
      <w:proofErr w:type="gramStart"/>
      <w:r>
        <w:rPr>
          <w:lang w:val="en-US"/>
        </w:rPr>
        <w:t>initial(</w:t>
      </w:r>
      <w:proofErr w:type="gramEnd"/>
      <w:r>
        <w:rPr>
          <w:lang w:val="en-US"/>
        </w:rPr>
        <w:t>sys,x0,t)</w:t>
      </w:r>
    </w:p>
    <w:p w:rsidR="004324AF" w:rsidRDefault="004324AF" w:rsidP="004324AF">
      <w:pPr>
        <w:pStyle w:val="aff3"/>
        <w:rPr>
          <w:lang w:val="en-US"/>
        </w:rPr>
      </w:pPr>
      <w:proofErr w:type="gramStart"/>
      <w:r>
        <w:rPr>
          <w:lang w:val="en-US"/>
        </w:rPr>
        <w:t>initial(</w:t>
      </w:r>
      <w:proofErr w:type="gramEnd"/>
      <w:r>
        <w:rPr>
          <w:lang w:val="en-US"/>
        </w:rPr>
        <w:t>sys1,sys2,...,sysN,x0)</w:t>
      </w:r>
    </w:p>
    <w:p w:rsidR="004324AF" w:rsidRDefault="004324AF" w:rsidP="004324AF">
      <w:pPr>
        <w:pStyle w:val="aff3"/>
        <w:rPr>
          <w:lang w:val="en-US"/>
        </w:rPr>
      </w:pPr>
      <w:proofErr w:type="gramStart"/>
      <w:r>
        <w:rPr>
          <w:lang w:val="en-US"/>
        </w:rPr>
        <w:t>initial(</w:t>
      </w:r>
      <w:proofErr w:type="gramEnd"/>
      <w:r>
        <w:rPr>
          <w:lang w:val="en-US"/>
        </w:rPr>
        <w:t>sys1,sys2,...,sysN,x0,t)</w:t>
      </w:r>
    </w:p>
    <w:p w:rsidR="004324AF" w:rsidRDefault="004324AF" w:rsidP="004324AF">
      <w:pPr>
        <w:pStyle w:val="aff3"/>
        <w:rPr>
          <w:lang w:val="en-US"/>
        </w:rPr>
      </w:pPr>
      <w:proofErr w:type="gramStart"/>
      <w:r>
        <w:rPr>
          <w:lang w:val="en-US"/>
        </w:rPr>
        <w:t>initial(</w:t>
      </w:r>
      <w:proofErr w:type="gramEnd"/>
      <w:r>
        <w:rPr>
          <w:lang w:val="en-US"/>
        </w:rPr>
        <w:t>sys1,'PlotStyle1',...,sysN,'PlotStyleN',x0)</w:t>
      </w:r>
    </w:p>
    <w:p w:rsidR="004324AF" w:rsidRDefault="004324AF" w:rsidP="004324AF">
      <w:pPr>
        <w:pStyle w:val="aff3"/>
        <w:rPr>
          <w:lang w:val="en-US"/>
        </w:rPr>
      </w:pPr>
      <w:r>
        <w:rPr>
          <w:lang w:val="en-US"/>
        </w:rPr>
        <w:t>[</w:t>
      </w:r>
      <w:proofErr w:type="gramStart"/>
      <w:r>
        <w:rPr>
          <w:lang w:val="en-US"/>
        </w:rPr>
        <w:t>y,</w:t>
      </w:r>
      <w:proofErr w:type="gramEnd"/>
      <w:r>
        <w:rPr>
          <w:lang w:val="en-US"/>
        </w:rPr>
        <w:t xml:space="preserve">t,x] = </w:t>
      </w:r>
      <w:proofErr w:type="gramStart"/>
      <w:r>
        <w:rPr>
          <w:lang w:val="en-US"/>
        </w:rPr>
        <w:t>initial(</w:t>
      </w:r>
      <w:proofErr w:type="gramEnd"/>
      <w:r>
        <w:rPr>
          <w:lang w:val="en-US"/>
        </w:rPr>
        <w:t>sys,x0)</w:t>
      </w:r>
    </w:p>
    <w:p w:rsidR="004324AF" w:rsidRDefault="004324AF" w:rsidP="004324AF">
      <w:pPr>
        <w:pStyle w:val="a3"/>
      </w:pPr>
      <w:r>
        <w:t xml:space="preserve">Вводимая без выходных аргументов, функция </w:t>
      </w:r>
      <w:r>
        <w:rPr>
          <w:rStyle w:val="aff4"/>
          <w:color w:val="auto"/>
          <w:lang w:val="en-US"/>
        </w:rPr>
        <w:t>initial</w:t>
      </w:r>
      <w:r>
        <w:rPr>
          <w:rStyle w:val="aff4"/>
          <w:color w:val="auto"/>
        </w:rPr>
        <w:t>(</w:t>
      </w:r>
      <w:r>
        <w:rPr>
          <w:rStyle w:val="aff4"/>
          <w:color w:val="auto"/>
          <w:lang w:val="en-US"/>
        </w:rPr>
        <w:t>sys</w:t>
      </w:r>
      <w:r>
        <w:rPr>
          <w:rStyle w:val="aff4"/>
          <w:color w:val="auto"/>
        </w:rPr>
        <w:t>,</w:t>
      </w:r>
      <w:r>
        <w:rPr>
          <w:rStyle w:val="aff4"/>
          <w:color w:val="auto"/>
          <w:lang w:val="en-US"/>
        </w:rPr>
        <w:t>x</w:t>
      </w:r>
      <w:r>
        <w:rPr>
          <w:rStyle w:val="aff4"/>
          <w:color w:val="auto"/>
        </w:rPr>
        <w:t>0)</w:t>
      </w:r>
      <w:r>
        <w:t xml:space="preserve"> строит график изменения переменных состояния при движении из состо</w:t>
      </w:r>
      <w:r>
        <w:t>я</w:t>
      </w:r>
      <w:r>
        <w:t xml:space="preserve">ния </w:t>
      </w:r>
      <w:r>
        <w:rPr>
          <w:rStyle w:val="aff4"/>
          <w:color w:val="auto"/>
          <w:lang w:val="en-US"/>
        </w:rPr>
        <w:t>x</w:t>
      </w:r>
      <w:r>
        <w:rPr>
          <w:rStyle w:val="aff4"/>
          <w:color w:val="auto"/>
        </w:rPr>
        <w:t xml:space="preserve">0 </w:t>
      </w:r>
      <w:r>
        <w:t>(вектор-столбец</w:t>
      </w:r>
      <w:proofErr w:type="gramStart"/>
      <w:r>
        <w:t xml:space="preserve"> )</w:t>
      </w:r>
      <w:proofErr w:type="gramEnd"/>
      <w:r>
        <w:t xml:space="preserve">. Функция </w:t>
      </w:r>
      <w:r>
        <w:rPr>
          <w:rStyle w:val="aff4"/>
          <w:color w:val="auto"/>
          <w:lang w:val="en-US"/>
        </w:rPr>
        <w:t>initial</w:t>
      </w:r>
      <w:r>
        <w:rPr>
          <w:rStyle w:val="aff4"/>
          <w:color w:val="auto"/>
        </w:rPr>
        <w:t>(</w:t>
      </w:r>
      <w:r>
        <w:rPr>
          <w:rStyle w:val="aff4"/>
          <w:color w:val="auto"/>
          <w:lang w:val="en-US"/>
        </w:rPr>
        <w:t>sys</w:t>
      </w:r>
      <w:r>
        <w:rPr>
          <w:rStyle w:val="aff4"/>
          <w:color w:val="auto"/>
        </w:rPr>
        <w:t>,</w:t>
      </w:r>
      <w:r>
        <w:rPr>
          <w:rStyle w:val="aff4"/>
          <w:color w:val="auto"/>
          <w:lang w:val="en-US"/>
        </w:rPr>
        <w:t>x</w:t>
      </w:r>
      <w:r>
        <w:rPr>
          <w:rStyle w:val="aff4"/>
          <w:color w:val="auto"/>
        </w:rPr>
        <w:t>0,</w:t>
      </w:r>
      <w:r>
        <w:rPr>
          <w:rStyle w:val="aff4"/>
          <w:color w:val="auto"/>
          <w:lang w:val="en-US"/>
        </w:rPr>
        <w:t>t</w:t>
      </w:r>
      <w:r>
        <w:rPr>
          <w:rStyle w:val="aff4"/>
          <w:color w:val="auto"/>
        </w:rPr>
        <w:t>)</w:t>
      </w:r>
      <w:r>
        <w:t xml:space="preserve"> явно задает временной интервал. Для построения графиков для нескольких моделей используется функция </w:t>
      </w:r>
      <w:r>
        <w:rPr>
          <w:rStyle w:val="aff4"/>
          <w:lang w:val="en-US"/>
        </w:rPr>
        <w:t>initial</w:t>
      </w:r>
      <w:r>
        <w:rPr>
          <w:rStyle w:val="aff4"/>
        </w:rPr>
        <w:t>(</w:t>
      </w:r>
      <w:r>
        <w:rPr>
          <w:rStyle w:val="aff4"/>
          <w:lang w:val="en-US"/>
        </w:rPr>
        <w:t>sys</w:t>
      </w:r>
      <w:r>
        <w:rPr>
          <w:rStyle w:val="aff4"/>
        </w:rPr>
        <w:t>1,</w:t>
      </w:r>
      <w:r>
        <w:rPr>
          <w:rStyle w:val="aff4"/>
          <w:lang w:val="en-US"/>
        </w:rPr>
        <w:t>sys</w:t>
      </w:r>
      <w:r>
        <w:rPr>
          <w:rStyle w:val="aff4"/>
        </w:rPr>
        <w:t>2,...,</w:t>
      </w:r>
      <w:r>
        <w:rPr>
          <w:rStyle w:val="aff4"/>
          <w:lang w:val="en-US"/>
        </w:rPr>
        <w:t>sysN</w:t>
      </w:r>
      <w:r>
        <w:rPr>
          <w:rStyle w:val="aff4"/>
        </w:rPr>
        <w:t>,</w:t>
      </w:r>
      <w:r>
        <w:rPr>
          <w:rStyle w:val="aff4"/>
          <w:lang w:val="en-US"/>
        </w:rPr>
        <w:t>x</w:t>
      </w:r>
      <w:r>
        <w:rPr>
          <w:rStyle w:val="aff4"/>
        </w:rPr>
        <w:t xml:space="preserve">0) или </w:t>
      </w:r>
      <w:r>
        <w:rPr>
          <w:rStyle w:val="aff4"/>
          <w:lang w:val="en-US"/>
        </w:rPr>
        <w:t>in</w:t>
      </w:r>
      <w:r>
        <w:rPr>
          <w:rStyle w:val="aff4"/>
          <w:lang w:val="en-US"/>
        </w:rPr>
        <w:t>i</w:t>
      </w:r>
      <w:r>
        <w:rPr>
          <w:rStyle w:val="aff4"/>
          <w:lang w:val="en-US"/>
        </w:rPr>
        <w:t>tial</w:t>
      </w:r>
      <w:r>
        <w:rPr>
          <w:rStyle w:val="aff4"/>
        </w:rPr>
        <w:t>(</w:t>
      </w:r>
      <w:r>
        <w:rPr>
          <w:rStyle w:val="aff4"/>
          <w:lang w:val="en-US"/>
        </w:rPr>
        <w:t>sys</w:t>
      </w:r>
      <w:r>
        <w:rPr>
          <w:rStyle w:val="aff4"/>
        </w:rPr>
        <w:t>1,</w:t>
      </w:r>
      <w:r>
        <w:rPr>
          <w:rStyle w:val="aff4"/>
          <w:lang w:val="en-US"/>
        </w:rPr>
        <w:t>sys</w:t>
      </w:r>
      <w:r>
        <w:rPr>
          <w:rStyle w:val="aff4"/>
        </w:rPr>
        <w:t>2,...,</w:t>
      </w:r>
      <w:r>
        <w:rPr>
          <w:rStyle w:val="aff4"/>
          <w:lang w:val="en-US"/>
        </w:rPr>
        <w:t>sysN</w:t>
      </w:r>
      <w:r>
        <w:rPr>
          <w:rStyle w:val="aff4"/>
        </w:rPr>
        <w:t>,</w:t>
      </w:r>
      <w:r>
        <w:rPr>
          <w:rStyle w:val="aff4"/>
          <w:lang w:val="en-US"/>
        </w:rPr>
        <w:t>x</w:t>
      </w:r>
      <w:r>
        <w:rPr>
          <w:rStyle w:val="aff4"/>
        </w:rPr>
        <w:t>0,</w:t>
      </w:r>
      <w:r>
        <w:rPr>
          <w:rStyle w:val="aff4"/>
          <w:lang w:val="en-US"/>
        </w:rPr>
        <w:t>t</w:t>
      </w:r>
      <w:r>
        <w:rPr>
          <w:rStyle w:val="aff4"/>
        </w:rPr>
        <w:t>)</w:t>
      </w:r>
      <w:r>
        <w:t xml:space="preserve">. </w:t>
      </w:r>
    </w:p>
    <w:p w:rsidR="004324AF" w:rsidRDefault="004324AF" w:rsidP="004324AF">
      <w:pPr>
        <w:pStyle w:val="a3"/>
      </w:pPr>
      <w:r>
        <w:t xml:space="preserve">Вводимая с выходными аргументами, функция </w:t>
      </w:r>
      <w:r>
        <w:rPr>
          <w:rStyle w:val="aff4"/>
        </w:rPr>
        <w:t>[</w:t>
      </w:r>
      <w:r>
        <w:rPr>
          <w:rStyle w:val="aff4"/>
          <w:lang w:val="en-US"/>
        </w:rPr>
        <w:t>y</w:t>
      </w:r>
      <w:r>
        <w:rPr>
          <w:rStyle w:val="aff4"/>
        </w:rPr>
        <w:t>,</w:t>
      </w:r>
      <w:r>
        <w:rPr>
          <w:rStyle w:val="aff4"/>
          <w:lang w:val="en-US"/>
        </w:rPr>
        <w:t>t</w:t>
      </w:r>
      <w:r>
        <w:rPr>
          <w:rStyle w:val="aff4"/>
        </w:rPr>
        <w:t>,</w:t>
      </w:r>
      <w:r>
        <w:rPr>
          <w:rStyle w:val="aff4"/>
          <w:lang w:val="en-US"/>
        </w:rPr>
        <w:t>x</w:t>
      </w:r>
      <w:r>
        <w:rPr>
          <w:rStyle w:val="aff4"/>
        </w:rPr>
        <w:t xml:space="preserve">] = </w:t>
      </w:r>
      <w:r>
        <w:rPr>
          <w:rStyle w:val="aff4"/>
          <w:lang w:val="en-US"/>
        </w:rPr>
        <w:t>in</w:t>
      </w:r>
      <w:r>
        <w:rPr>
          <w:rStyle w:val="aff4"/>
          <w:lang w:val="en-US"/>
        </w:rPr>
        <w:t>i</w:t>
      </w:r>
      <w:r>
        <w:rPr>
          <w:rStyle w:val="aff4"/>
          <w:lang w:val="en-US"/>
        </w:rPr>
        <w:t>tial</w:t>
      </w:r>
      <w:r>
        <w:rPr>
          <w:rStyle w:val="aff4"/>
        </w:rPr>
        <w:t>(</w:t>
      </w:r>
      <w:r>
        <w:rPr>
          <w:rStyle w:val="aff4"/>
          <w:lang w:val="en-US"/>
        </w:rPr>
        <w:t>sys</w:t>
      </w:r>
      <w:r>
        <w:rPr>
          <w:rStyle w:val="aff4"/>
        </w:rPr>
        <w:t>,</w:t>
      </w:r>
      <w:r>
        <w:rPr>
          <w:rStyle w:val="aff4"/>
          <w:lang w:val="en-US"/>
        </w:rPr>
        <w:t>x</w:t>
      </w:r>
      <w:r>
        <w:rPr>
          <w:rStyle w:val="aff4"/>
        </w:rPr>
        <w:t>0) или [</w:t>
      </w:r>
      <w:r>
        <w:rPr>
          <w:rStyle w:val="aff4"/>
          <w:lang w:val="en-US"/>
        </w:rPr>
        <w:t>y</w:t>
      </w:r>
      <w:r>
        <w:rPr>
          <w:rStyle w:val="aff4"/>
        </w:rPr>
        <w:t>,</w:t>
      </w:r>
      <w:r>
        <w:rPr>
          <w:rStyle w:val="aff4"/>
          <w:lang w:val="en-US"/>
        </w:rPr>
        <w:t>t</w:t>
      </w:r>
      <w:r>
        <w:rPr>
          <w:rStyle w:val="aff4"/>
        </w:rPr>
        <w:t>,</w:t>
      </w:r>
      <w:r>
        <w:rPr>
          <w:rStyle w:val="aff4"/>
          <w:lang w:val="en-US"/>
        </w:rPr>
        <w:t>x</w:t>
      </w:r>
      <w:r>
        <w:rPr>
          <w:rStyle w:val="aff4"/>
        </w:rPr>
        <w:t xml:space="preserve">] = </w:t>
      </w:r>
      <w:r>
        <w:rPr>
          <w:rStyle w:val="aff4"/>
          <w:lang w:val="en-US"/>
        </w:rPr>
        <w:t>initial</w:t>
      </w:r>
      <w:r>
        <w:rPr>
          <w:rStyle w:val="aff4"/>
        </w:rPr>
        <w:t>(</w:t>
      </w:r>
      <w:r>
        <w:rPr>
          <w:rStyle w:val="aff4"/>
          <w:lang w:val="en-US"/>
        </w:rPr>
        <w:t>sys</w:t>
      </w:r>
      <w:r>
        <w:rPr>
          <w:rStyle w:val="aff4"/>
        </w:rPr>
        <w:t>,</w:t>
      </w:r>
      <w:r>
        <w:rPr>
          <w:rStyle w:val="aff4"/>
          <w:lang w:val="en-US"/>
        </w:rPr>
        <w:t>x</w:t>
      </w:r>
      <w:r>
        <w:rPr>
          <w:rStyle w:val="aff4"/>
        </w:rPr>
        <w:t>0,</w:t>
      </w:r>
      <w:r>
        <w:rPr>
          <w:rStyle w:val="aff4"/>
          <w:lang w:val="en-US"/>
        </w:rPr>
        <w:t>t</w:t>
      </w:r>
      <w:r>
        <w:rPr>
          <w:rStyle w:val="aff4"/>
        </w:rPr>
        <w:t>)</w:t>
      </w:r>
      <w:r>
        <w:t xml:space="preserve"> возвращает зн</w:t>
      </w:r>
      <w:r>
        <w:t>а</w:t>
      </w:r>
      <w:r>
        <w:t>чения выходной величины, времени и переменных состояния. График не строится.</w:t>
      </w:r>
    </w:p>
    <w:p w:rsidR="004324AF" w:rsidRDefault="004324AF" w:rsidP="004324AF">
      <w:pPr>
        <w:pStyle w:val="a3"/>
        <w:rPr>
          <w:b/>
        </w:rPr>
      </w:pPr>
      <w:r>
        <w:t>Построим график изменения выходной величины системы</w:t>
      </w:r>
    </w:p>
    <w:p w:rsidR="004324AF" w:rsidRDefault="004324AF" w:rsidP="004324AF">
      <w:pPr>
        <w:pStyle w:val="ab"/>
        <w:rPr>
          <w:b/>
        </w:rPr>
      </w:pPr>
      <w:r w:rsidRPr="00E3643D">
        <w:rPr>
          <w:position w:val="-36"/>
        </w:rPr>
        <w:object w:dxaOrig="2500" w:dyaOrig="859">
          <v:shape id="_x0000_i1874" type="#_x0000_t75" style="width:125.25pt;height:43.5pt" o:ole="">
            <v:imagedata r:id="rId1735" o:title=""/>
          </v:shape>
          <o:OLEObject Type="Embed" ProgID="Equation.3" ShapeID="_x0000_i1874" DrawAspect="Content" ObjectID="_1708872285" r:id="rId1736"/>
        </w:object>
      </w:r>
      <w:r>
        <w:t xml:space="preserve">;   </w:t>
      </w:r>
      <w:r w:rsidRPr="00E3643D">
        <w:rPr>
          <w:position w:val="-36"/>
        </w:rPr>
        <w:object w:dxaOrig="1640" w:dyaOrig="859">
          <v:shape id="_x0000_i1875" type="#_x0000_t75" style="width:82.5pt;height:43.5pt" o:ole="">
            <v:imagedata r:id="rId1737" o:title=""/>
          </v:shape>
          <o:OLEObject Type="Embed" ProgID="Equation.3" ShapeID="_x0000_i1875" DrawAspect="Content" ObjectID="_1708872286" r:id="rId1738"/>
        </w:object>
      </w:r>
    </w:p>
    <w:p w:rsidR="004324AF" w:rsidRDefault="004324AF" w:rsidP="004324AF">
      <w:pPr>
        <w:pStyle w:val="a3"/>
        <w:ind w:firstLine="0"/>
      </w:pPr>
      <w:r>
        <w:t xml:space="preserve">при начальных значениях переменных состояния: </w:t>
      </w:r>
      <w:r>
        <w:rPr>
          <w:noProof/>
          <w:position w:val="-12"/>
        </w:rPr>
        <w:drawing>
          <wp:inline distT="0" distB="0" distL="0" distR="0">
            <wp:extent cx="1345565" cy="241300"/>
            <wp:effectExtent l="0" t="0" r="0" b="0"/>
            <wp:docPr id="848" name="Рисунок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1739"/>
                    <a:srcRect/>
                    <a:stretch>
                      <a:fillRect/>
                    </a:stretch>
                  </pic:blipFill>
                  <pic:spPr bwMode="auto">
                    <a:xfrm>
                      <a:off x="0" y="0"/>
                      <a:ext cx="1345565" cy="241300"/>
                    </a:xfrm>
                    <a:prstGeom prst="rect">
                      <a:avLst/>
                    </a:prstGeom>
                    <a:noFill/>
                    <a:ln w="9525">
                      <a:noFill/>
                      <a:miter lim="800000"/>
                      <a:headEnd/>
                      <a:tailEnd/>
                    </a:ln>
                  </pic:spPr>
                </pic:pic>
              </a:graphicData>
            </a:graphic>
          </wp:inline>
        </w:drawing>
      </w:r>
      <w:r>
        <w:t>.</w:t>
      </w:r>
    </w:p>
    <w:p w:rsidR="004324AF" w:rsidRDefault="004324AF" w:rsidP="00017F7E">
      <w:pPr>
        <w:pStyle w:val="aff3"/>
        <w:rPr>
          <w:sz w:val="24"/>
          <w:szCs w:val="24"/>
          <w:lang w:val="en-US"/>
        </w:rPr>
      </w:pPr>
      <w:r>
        <w:rPr>
          <w:lang w:val="en-US"/>
        </w:rPr>
        <w:t>A</w:t>
      </w:r>
      <w:proofErr w:type="gramStart"/>
      <w:r>
        <w:rPr>
          <w:lang w:val="en-US"/>
        </w:rPr>
        <w:t>=[</w:t>
      </w:r>
      <w:proofErr w:type="gramEnd"/>
      <w:r>
        <w:rPr>
          <w:lang w:val="en-US"/>
        </w:rPr>
        <w:t>0 1;-1 -1];C=[1 0];x0 = [1 ; 0];</w:t>
      </w:r>
    </w:p>
    <w:p w:rsidR="004324AF" w:rsidRDefault="004324AF" w:rsidP="004324AF">
      <w:pPr>
        <w:pStyle w:val="aff3"/>
        <w:rPr>
          <w:sz w:val="24"/>
          <w:szCs w:val="24"/>
          <w:lang w:val="en-US"/>
        </w:rPr>
      </w:pPr>
      <w:r>
        <w:rPr>
          <w:lang w:val="en-US"/>
        </w:rPr>
        <w:t>Sys=</w:t>
      </w:r>
      <w:proofErr w:type="gramStart"/>
      <w:r>
        <w:rPr>
          <w:lang w:val="en-US"/>
        </w:rPr>
        <w:t>ss(</w:t>
      </w:r>
      <w:proofErr w:type="gramEnd"/>
      <w:r>
        <w:rPr>
          <w:lang w:val="en-US"/>
        </w:rPr>
        <w:t>A,[],C,[]);</w:t>
      </w:r>
    </w:p>
    <w:p w:rsidR="004324AF" w:rsidRDefault="004324AF" w:rsidP="004324AF">
      <w:pPr>
        <w:pStyle w:val="aff3"/>
        <w:rPr>
          <w:sz w:val="24"/>
          <w:szCs w:val="24"/>
          <w:lang w:val="en-US"/>
        </w:rPr>
      </w:pPr>
      <w:proofErr w:type="gramStart"/>
      <w:r>
        <w:rPr>
          <w:lang w:val="en-US"/>
        </w:rPr>
        <w:t>initial(</w:t>
      </w:r>
      <w:proofErr w:type="gramEnd"/>
      <w:r>
        <w:rPr>
          <w:lang w:val="en-US"/>
        </w:rPr>
        <w:t>Sys,x0),grid</w:t>
      </w:r>
    </w:p>
    <w:p w:rsidR="004324AF" w:rsidRDefault="006F3280" w:rsidP="004324AF">
      <w:pPr>
        <w:pStyle w:val="a9"/>
      </w:pPr>
      <w:r>
        <w:object w:dxaOrig="7800" w:dyaOrig="5700">
          <v:shape id="_x0000_i1876" type="#_x0000_t75" style="width:314.25pt;height:230.25pt" o:ole="">
            <v:imagedata r:id="rId1740" o:title=""/>
          </v:shape>
          <o:OLEObject Type="Embed" ProgID="Word.Picture.8" ShapeID="_x0000_i1876" DrawAspect="Content" ObjectID="_1708872287" r:id="rId1741"/>
        </w:object>
      </w:r>
    </w:p>
    <w:p w:rsidR="004324AF" w:rsidRPr="00AB5AA8" w:rsidRDefault="004F6400" w:rsidP="00AB5AA8">
      <w:pPr>
        <w:pStyle w:val="ad"/>
      </w:pPr>
      <w:r w:rsidRPr="00AB5AA8">
        <w:rPr>
          <w:i/>
        </w:rPr>
        <w:t xml:space="preserve">Рис. </w:t>
      </w:r>
      <w:r w:rsidR="00A63E03" w:rsidRPr="004B1FE8">
        <w:rPr>
          <w:i/>
        </w:rPr>
        <w:t>5</w:t>
      </w:r>
      <w:r w:rsidRPr="00AB5AA8">
        <w:rPr>
          <w:i/>
        </w:rPr>
        <w:t>.</w:t>
      </w:r>
      <w:r w:rsidR="00A63E03" w:rsidRPr="004B1FE8">
        <w:rPr>
          <w:i/>
        </w:rPr>
        <w:t>10</w:t>
      </w:r>
      <w:r w:rsidRPr="00AB5AA8">
        <w:rPr>
          <w:i/>
        </w:rPr>
        <w:t>.</w:t>
      </w:r>
      <w:r w:rsidRPr="00AB5AA8">
        <w:t xml:space="preserve"> </w:t>
      </w:r>
      <w:r w:rsidR="004324AF" w:rsidRPr="00AB5AA8">
        <w:t xml:space="preserve">Результаты выполнения программы </w:t>
      </w:r>
    </w:p>
    <w:p w:rsidR="004324AF" w:rsidRDefault="004324AF" w:rsidP="004324AF">
      <w:pPr>
        <w:pStyle w:val="a3"/>
      </w:pPr>
      <w:r>
        <w:rPr>
          <w:b/>
        </w:rPr>
        <w:lastRenderedPageBreak/>
        <w:t>Домашнее задание</w:t>
      </w:r>
      <w:r>
        <w:t>. Дана структурная схема САУ с пропорционал</w:t>
      </w:r>
      <w:r>
        <w:t>ь</w:t>
      </w:r>
      <w:r>
        <w:t>ным регулятором (</w:t>
      </w:r>
      <w:r w:rsidR="00725CDB" w:rsidRPr="00725CDB">
        <w:rPr>
          <w:highlight w:val="yellow"/>
        </w:rPr>
        <w:t>рис. 5</w:t>
      </w:r>
      <w:r w:rsidRPr="00725CDB">
        <w:rPr>
          <w:highlight w:val="yellow"/>
        </w:rPr>
        <w:t>.1</w:t>
      </w:r>
      <w:r w:rsidR="00725CDB" w:rsidRPr="00725CDB">
        <w:rPr>
          <w:highlight w:val="yellow"/>
        </w:rPr>
        <w:t>1</w:t>
      </w:r>
      <w:r>
        <w:t>). Определить ПФ системы по задающему во</w:t>
      </w:r>
      <w:r>
        <w:t>з</w:t>
      </w:r>
      <w:r>
        <w:t>действию и по ошибке управления. Исходными данными при выполнении задания являются: структурная схема системы и передаточные функции всех звеньев.</w:t>
      </w:r>
    </w:p>
    <w:p w:rsidR="004324AF" w:rsidRDefault="004324AF" w:rsidP="004324AF">
      <w:pPr>
        <w:pStyle w:val="ad"/>
      </w:pPr>
      <w:r>
        <w:object w:dxaOrig="7617" w:dyaOrig="2517">
          <v:shape id="_x0000_i1877" type="#_x0000_t75" style="width:379.5pt;height:125.25pt" o:ole="">
            <v:imagedata r:id="rId1742" o:title=""/>
          </v:shape>
          <o:OLEObject Type="Embed" ProgID="Visio.Drawing.11" ShapeID="_x0000_i1877" DrawAspect="Content" ObjectID="_1708872288" r:id="rId1743"/>
        </w:object>
      </w:r>
    </w:p>
    <w:p w:rsidR="004324AF" w:rsidRPr="001B6172" w:rsidRDefault="004324AF" w:rsidP="004324AF">
      <w:pPr>
        <w:pStyle w:val="ad"/>
      </w:pPr>
      <w:r>
        <w:rPr>
          <w:i/>
        </w:rPr>
        <w:t xml:space="preserve">Рис. </w:t>
      </w:r>
      <w:r w:rsidR="00A63E03" w:rsidRPr="004B1FE8">
        <w:rPr>
          <w:i/>
        </w:rPr>
        <w:t>5</w:t>
      </w:r>
      <w:r>
        <w:rPr>
          <w:i/>
        </w:rPr>
        <w:t>.</w:t>
      </w:r>
      <w:r w:rsidR="00A63E03" w:rsidRPr="004B1FE8">
        <w:rPr>
          <w:i/>
        </w:rPr>
        <w:t>11</w:t>
      </w:r>
      <w:r>
        <w:rPr>
          <w:i/>
        </w:rPr>
        <w:t>.</w:t>
      </w:r>
      <w:r>
        <w:t xml:space="preserve"> Структурная схема системы для домашнего задания</w:t>
      </w:r>
    </w:p>
    <w:p w:rsidR="004324AF" w:rsidRDefault="004324AF" w:rsidP="004324AF">
      <w:pPr>
        <w:pStyle w:val="15"/>
      </w:pPr>
      <w:r>
        <w:t>ПФ отдельных звеньев имеют вид:</w:t>
      </w:r>
    </w:p>
    <w:p w:rsidR="004324AF" w:rsidRPr="00717494" w:rsidRDefault="004324AF" w:rsidP="004324AF">
      <w:pPr>
        <w:pStyle w:val="ab"/>
        <w:rPr>
          <w:lang w:val="en-US"/>
        </w:rPr>
      </w:pPr>
      <w:r w:rsidRPr="00304DC8">
        <w:rPr>
          <w:position w:val="-12"/>
        </w:rPr>
        <w:object w:dxaOrig="1359" w:dyaOrig="380">
          <v:shape id="_x0000_i1878" type="#_x0000_t75" style="width:69pt;height:18.75pt" o:ole="">
            <v:imagedata r:id="rId1744" o:title=""/>
          </v:shape>
          <o:OLEObject Type="Embed" ProgID="Equation.3" ShapeID="_x0000_i1878" DrawAspect="Content" ObjectID="_1708872289" r:id="rId1745"/>
        </w:object>
      </w:r>
      <w:r>
        <w:t xml:space="preserve">; </w:t>
      </w:r>
      <w:r>
        <w:rPr>
          <w:lang w:val="en-US"/>
        </w:rPr>
        <w:t xml:space="preserve"> </w:t>
      </w:r>
      <w:r w:rsidRPr="003530C5">
        <w:rPr>
          <w:position w:val="-34"/>
        </w:rPr>
        <w:object w:dxaOrig="1780" w:dyaOrig="780">
          <v:shape id="_x0000_i1879" type="#_x0000_t75" style="width:89.25pt;height:39pt" o:ole="">
            <v:imagedata r:id="rId1746" o:title=""/>
          </v:shape>
          <o:OLEObject Type="Embed" ProgID="Equation.3" ShapeID="_x0000_i1879" DrawAspect="Content" ObjectID="_1708872290" r:id="rId1747"/>
        </w:object>
      </w:r>
      <w:r>
        <w:rPr>
          <w:lang w:val="en-US"/>
        </w:rPr>
        <w:t xml:space="preserve">; </w:t>
      </w:r>
      <w:r w:rsidRPr="00717494">
        <w:rPr>
          <w:position w:val="-32"/>
        </w:rPr>
        <w:object w:dxaOrig="1280" w:dyaOrig="760">
          <v:shape id="_x0000_i1880" type="#_x0000_t75" style="width:64.5pt;height:38.25pt" o:ole="">
            <v:imagedata r:id="rId1748" o:title=""/>
          </v:shape>
          <o:OLEObject Type="Embed" ProgID="Equation.3" ShapeID="_x0000_i1880" DrawAspect="Content" ObjectID="_1708872291" r:id="rId1749"/>
        </w:object>
      </w:r>
      <w:r>
        <w:rPr>
          <w:lang w:val="en-US"/>
        </w:rPr>
        <w:t>.</w:t>
      </w:r>
      <w:r>
        <w:t xml:space="preserve">  </w:t>
      </w:r>
    </w:p>
    <w:p w:rsidR="004324AF" w:rsidRPr="00725CDB" w:rsidRDefault="004324AF" w:rsidP="00725CDB">
      <w:pPr>
        <w:pStyle w:val="a3"/>
        <w:spacing w:before="120" w:after="120"/>
        <w:ind w:firstLine="0"/>
      </w:pPr>
      <w:r w:rsidRPr="00203D63">
        <w:rPr>
          <w:i/>
        </w:rPr>
        <w:t xml:space="preserve">Таблица </w:t>
      </w:r>
      <w:r w:rsidR="00A63E03">
        <w:rPr>
          <w:i/>
          <w:lang w:val="en-US"/>
        </w:rPr>
        <w:t>5</w:t>
      </w:r>
      <w:r w:rsidRPr="00203D63">
        <w:rPr>
          <w:i/>
        </w:rPr>
        <w:t>.</w:t>
      </w:r>
      <w:r w:rsidR="00725CDB" w:rsidRPr="00203D63">
        <w:rPr>
          <w:i/>
        </w:rPr>
        <w:t>1</w:t>
      </w:r>
      <w:r w:rsidRPr="00203D63">
        <w:rPr>
          <w:i/>
        </w:rPr>
        <w:t>.</w:t>
      </w:r>
      <w:r w:rsidRPr="00725CDB">
        <w:t xml:space="preserve"> Таблица коэффициентов ПФ</w:t>
      </w:r>
    </w:p>
    <w:tbl>
      <w:tblPr>
        <w:tblW w:w="5000" w:type="pct"/>
        <w:jc w:val="center"/>
        <w:tblLook w:val="0000"/>
      </w:tblPr>
      <w:tblGrid>
        <w:gridCol w:w="2766"/>
        <w:gridCol w:w="1774"/>
        <w:gridCol w:w="1772"/>
        <w:gridCol w:w="1772"/>
        <w:gridCol w:w="1770"/>
      </w:tblGrid>
      <w:tr w:rsidR="004324AF" w:rsidTr="00017F7E">
        <w:trPr>
          <w:trHeight w:val="481"/>
          <w:tblHeader/>
          <w:jc w:val="center"/>
        </w:trPr>
        <w:tc>
          <w:tcPr>
            <w:tcW w:w="1403" w:type="pct"/>
            <w:tcBorders>
              <w:top w:val="single" w:sz="4" w:space="0" w:color="auto"/>
              <w:left w:val="single" w:sz="4" w:space="0" w:color="auto"/>
              <w:bottom w:val="single" w:sz="4" w:space="0" w:color="auto"/>
              <w:right w:val="single" w:sz="4" w:space="0" w:color="auto"/>
            </w:tcBorders>
            <w:vAlign w:val="center"/>
          </w:tcPr>
          <w:p w:rsidR="004324AF" w:rsidRDefault="004324AF" w:rsidP="00B536BF">
            <w:pPr>
              <w:jc w:val="center"/>
              <w:rPr>
                <w:sz w:val="30"/>
                <w:szCs w:val="30"/>
              </w:rPr>
            </w:pPr>
            <w:r>
              <w:rPr>
                <w:iCs/>
                <w:sz w:val="30"/>
                <w:szCs w:val="28"/>
              </w:rPr>
              <w:t>№ Варианта</w:t>
            </w:r>
          </w:p>
        </w:tc>
        <w:tc>
          <w:tcPr>
            <w:tcW w:w="900" w:type="pct"/>
            <w:tcBorders>
              <w:top w:val="single" w:sz="4" w:space="0" w:color="auto"/>
              <w:left w:val="nil"/>
              <w:bottom w:val="single" w:sz="4" w:space="0" w:color="auto"/>
              <w:right w:val="single" w:sz="4" w:space="0" w:color="auto"/>
            </w:tcBorders>
            <w:vAlign w:val="center"/>
          </w:tcPr>
          <w:p w:rsidR="004324AF" w:rsidRPr="00304DC8" w:rsidRDefault="004324AF" w:rsidP="00B536BF">
            <w:pPr>
              <w:jc w:val="center"/>
              <w:rPr>
                <w:i/>
                <w:iCs/>
                <w:sz w:val="30"/>
                <w:szCs w:val="30"/>
                <w:lang w:val="en-US"/>
              </w:rPr>
            </w:pPr>
            <w:r>
              <w:rPr>
                <w:i/>
                <w:iCs/>
                <w:sz w:val="30"/>
                <w:szCs w:val="28"/>
                <w:lang w:val="en-US"/>
              </w:rPr>
              <w:t>K</w:t>
            </w:r>
            <w:r>
              <w:rPr>
                <w:i/>
                <w:sz w:val="30"/>
                <w:szCs w:val="30"/>
                <w:vertAlign w:val="subscript"/>
                <w:lang w:val="en-US"/>
              </w:rPr>
              <w:t>p</w:t>
            </w:r>
          </w:p>
        </w:tc>
        <w:tc>
          <w:tcPr>
            <w:tcW w:w="899" w:type="pct"/>
            <w:tcBorders>
              <w:top w:val="single" w:sz="4" w:space="0" w:color="auto"/>
              <w:left w:val="nil"/>
              <w:bottom w:val="single" w:sz="4" w:space="0" w:color="auto"/>
              <w:right w:val="single" w:sz="4" w:space="0" w:color="auto"/>
            </w:tcBorders>
            <w:vAlign w:val="center"/>
          </w:tcPr>
          <w:p w:rsidR="004324AF" w:rsidRDefault="004324AF" w:rsidP="00B536BF">
            <w:pPr>
              <w:jc w:val="center"/>
              <w:rPr>
                <w:i/>
                <w:iCs/>
                <w:sz w:val="30"/>
                <w:szCs w:val="30"/>
                <w:lang w:val="en-US"/>
              </w:rPr>
            </w:pPr>
            <w:r>
              <w:rPr>
                <w:i/>
                <w:iCs/>
                <w:sz w:val="30"/>
                <w:szCs w:val="28"/>
                <w:lang w:val="en-US"/>
              </w:rPr>
              <w:t>K</w:t>
            </w:r>
            <w:r>
              <w:rPr>
                <w:i/>
                <w:sz w:val="30"/>
                <w:szCs w:val="30"/>
                <w:vertAlign w:val="subscript"/>
                <w:lang w:val="en-US"/>
              </w:rPr>
              <w:t>3</w:t>
            </w:r>
          </w:p>
        </w:tc>
        <w:tc>
          <w:tcPr>
            <w:tcW w:w="899" w:type="pct"/>
            <w:tcBorders>
              <w:top w:val="single" w:sz="4" w:space="0" w:color="auto"/>
              <w:left w:val="nil"/>
              <w:bottom w:val="single" w:sz="4" w:space="0" w:color="auto"/>
              <w:right w:val="single" w:sz="4" w:space="0" w:color="auto"/>
            </w:tcBorders>
            <w:vAlign w:val="center"/>
          </w:tcPr>
          <w:p w:rsidR="004324AF" w:rsidRDefault="004324AF" w:rsidP="00B536BF">
            <w:pPr>
              <w:jc w:val="center"/>
              <w:rPr>
                <w:i/>
                <w:iCs/>
                <w:sz w:val="30"/>
                <w:szCs w:val="30"/>
                <w:lang w:val="en-US"/>
              </w:rPr>
            </w:pPr>
            <w:r>
              <w:rPr>
                <w:i/>
                <w:iCs/>
                <w:sz w:val="30"/>
                <w:szCs w:val="28"/>
                <w:lang w:val="en-US"/>
              </w:rPr>
              <w:t>a</w:t>
            </w:r>
            <w:r>
              <w:rPr>
                <w:sz w:val="30"/>
                <w:szCs w:val="30"/>
                <w:vertAlign w:val="subscript"/>
                <w:lang w:val="en-US"/>
              </w:rPr>
              <w:t>0</w:t>
            </w:r>
          </w:p>
        </w:tc>
        <w:tc>
          <w:tcPr>
            <w:tcW w:w="898" w:type="pct"/>
            <w:tcBorders>
              <w:top w:val="single" w:sz="4" w:space="0" w:color="auto"/>
              <w:left w:val="nil"/>
              <w:bottom w:val="single" w:sz="4" w:space="0" w:color="auto"/>
              <w:right w:val="single" w:sz="4" w:space="0" w:color="auto"/>
            </w:tcBorders>
            <w:vAlign w:val="center"/>
          </w:tcPr>
          <w:p w:rsidR="004324AF" w:rsidRDefault="004324AF" w:rsidP="00B536BF">
            <w:pPr>
              <w:jc w:val="center"/>
              <w:rPr>
                <w:i/>
                <w:iCs/>
                <w:sz w:val="30"/>
                <w:szCs w:val="28"/>
                <w:lang w:val="en-US"/>
              </w:rPr>
            </w:pPr>
            <w:r>
              <w:rPr>
                <w:i/>
                <w:iCs/>
                <w:sz w:val="30"/>
                <w:szCs w:val="28"/>
                <w:lang w:val="en-US"/>
              </w:rPr>
              <w:t>K</w:t>
            </w:r>
            <w:r>
              <w:rPr>
                <w:i/>
                <w:sz w:val="30"/>
                <w:szCs w:val="30"/>
                <w:vertAlign w:val="subscript"/>
                <w:lang w:val="en-US"/>
              </w:rPr>
              <w:t>4</w:t>
            </w:r>
          </w:p>
        </w:tc>
      </w:tr>
      <w:tr w:rsidR="004324AF" w:rsidTr="00017F7E">
        <w:trPr>
          <w:cantSplit/>
          <w:trHeight w:val="360"/>
          <w:jc w:val="center"/>
        </w:trPr>
        <w:tc>
          <w:tcPr>
            <w:tcW w:w="1403" w:type="pct"/>
            <w:tcBorders>
              <w:top w:val="nil"/>
              <w:left w:val="single" w:sz="4" w:space="0" w:color="auto"/>
              <w:bottom w:val="single" w:sz="4" w:space="0" w:color="auto"/>
              <w:right w:val="single" w:sz="4" w:space="0" w:color="auto"/>
            </w:tcBorders>
            <w:vAlign w:val="center"/>
          </w:tcPr>
          <w:p w:rsidR="004324AF" w:rsidRDefault="004324AF" w:rsidP="00B536BF">
            <w:pPr>
              <w:jc w:val="center"/>
              <w:rPr>
                <w:sz w:val="30"/>
                <w:szCs w:val="30"/>
              </w:rPr>
            </w:pPr>
            <w:r>
              <w:rPr>
                <w:iCs/>
                <w:sz w:val="30"/>
                <w:szCs w:val="28"/>
              </w:rPr>
              <w:t>1</w:t>
            </w:r>
          </w:p>
        </w:tc>
        <w:tc>
          <w:tcPr>
            <w:tcW w:w="900" w:type="pct"/>
            <w:vMerge w:val="restart"/>
            <w:tcBorders>
              <w:top w:val="nil"/>
              <w:left w:val="single" w:sz="4" w:space="0" w:color="auto"/>
              <w:bottom w:val="single" w:sz="4" w:space="0" w:color="000000"/>
              <w:right w:val="single" w:sz="4" w:space="0" w:color="auto"/>
            </w:tcBorders>
            <w:vAlign w:val="center"/>
          </w:tcPr>
          <w:p w:rsidR="004324AF" w:rsidRPr="00AB414B" w:rsidRDefault="004324AF" w:rsidP="00B536BF">
            <w:pPr>
              <w:jc w:val="center"/>
              <w:rPr>
                <w:sz w:val="30"/>
                <w:szCs w:val="30"/>
                <w:lang w:val="en-US"/>
              </w:rPr>
            </w:pPr>
            <w:r>
              <w:rPr>
                <w:iCs/>
                <w:sz w:val="30"/>
                <w:szCs w:val="28"/>
              </w:rPr>
              <w:t>2</w:t>
            </w:r>
            <w:r>
              <w:rPr>
                <w:iCs/>
                <w:sz w:val="30"/>
                <w:szCs w:val="28"/>
                <w:lang w:val="en-US"/>
              </w:rPr>
              <w:t>0</w:t>
            </w:r>
          </w:p>
        </w:tc>
        <w:tc>
          <w:tcPr>
            <w:tcW w:w="899" w:type="pct"/>
            <w:tcBorders>
              <w:top w:val="nil"/>
              <w:left w:val="nil"/>
              <w:bottom w:val="single" w:sz="4" w:space="0" w:color="auto"/>
              <w:right w:val="single" w:sz="4" w:space="0" w:color="auto"/>
            </w:tcBorders>
            <w:vAlign w:val="center"/>
          </w:tcPr>
          <w:p w:rsidR="004324AF" w:rsidRDefault="004324AF" w:rsidP="00B536BF">
            <w:pPr>
              <w:jc w:val="center"/>
              <w:rPr>
                <w:sz w:val="30"/>
                <w:szCs w:val="30"/>
              </w:rPr>
            </w:pPr>
            <w:r>
              <w:rPr>
                <w:iCs/>
                <w:sz w:val="30"/>
                <w:szCs w:val="28"/>
              </w:rPr>
              <w:t>20</w:t>
            </w:r>
          </w:p>
        </w:tc>
        <w:tc>
          <w:tcPr>
            <w:tcW w:w="899" w:type="pct"/>
            <w:tcBorders>
              <w:top w:val="nil"/>
              <w:left w:val="nil"/>
              <w:bottom w:val="single" w:sz="4" w:space="0" w:color="auto"/>
              <w:right w:val="single" w:sz="4" w:space="0" w:color="auto"/>
            </w:tcBorders>
            <w:vAlign w:val="center"/>
          </w:tcPr>
          <w:p w:rsidR="004324AF" w:rsidRPr="00AB414B" w:rsidRDefault="004324AF" w:rsidP="00B536BF">
            <w:pPr>
              <w:jc w:val="center"/>
              <w:rPr>
                <w:sz w:val="30"/>
                <w:szCs w:val="30"/>
                <w:lang w:val="en-US"/>
              </w:rPr>
            </w:pPr>
            <w:r>
              <w:rPr>
                <w:iCs/>
                <w:sz w:val="30"/>
                <w:szCs w:val="28"/>
                <w:lang w:val="en-US"/>
              </w:rPr>
              <w:t>5</w:t>
            </w:r>
          </w:p>
        </w:tc>
        <w:tc>
          <w:tcPr>
            <w:tcW w:w="898" w:type="pct"/>
            <w:tcBorders>
              <w:top w:val="nil"/>
              <w:left w:val="nil"/>
              <w:bottom w:val="single" w:sz="4" w:space="0" w:color="auto"/>
              <w:right w:val="single" w:sz="4" w:space="0" w:color="auto"/>
            </w:tcBorders>
          </w:tcPr>
          <w:p w:rsidR="004324AF" w:rsidRPr="00AB414B" w:rsidRDefault="004324AF" w:rsidP="00B536BF">
            <w:pPr>
              <w:jc w:val="center"/>
              <w:rPr>
                <w:iCs/>
                <w:sz w:val="30"/>
                <w:szCs w:val="28"/>
                <w:lang w:val="en-US"/>
              </w:rPr>
            </w:pPr>
            <w:r>
              <w:rPr>
                <w:iCs/>
                <w:sz w:val="30"/>
                <w:szCs w:val="28"/>
                <w:lang w:val="en-US"/>
              </w:rPr>
              <w:t>10</w:t>
            </w:r>
          </w:p>
        </w:tc>
      </w:tr>
      <w:tr w:rsidR="004324AF" w:rsidTr="00017F7E">
        <w:trPr>
          <w:cantSplit/>
          <w:trHeight w:val="360"/>
          <w:jc w:val="center"/>
        </w:trPr>
        <w:tc>
          <w:tcPr>
            <w:tcW w:w="1403" w:type="pct"/>
            <w:tcBorders>
              <w:top w:val="nil"/>
              <w:left w:val="single" w:sz="4" w:space="0" w:color="auto"/>
              <w:bottom w:val="single" w:sz="4" w:space="0" w:color="auto"/>
              <w:right w:val="single" w:sz="4" w:space="0" w:color="auto"/>
            </w:tcBorders>
            <w:vAlign w:val="center"/>
          </w:tcPr>
          <w:p w:rsidR="004324AF" w:rsidRDefault="004324AF" w:rsidP="00B536BF">
            <w:pPr>
              <w:jc w:val="center"/>
              <w:rPr>
                <w:sz w:val="30"/>
                <w:szCs w:val="30"/>
              </w:rPr>
            </w:pPr>
            <w:r>
              <w:rPr>
                <w:iCs/>
                <w:sz w:val="30"/>
                <w:szCs w:val="28"/>
              </w:rPr>
              <w:t>2</w:t>
            </w:r>
          </w:p>
        </w:tc>
        <w:tc>
          <w:tcPr>
            <w:tcW w:w="900" w:type="pct"/>
            <w:vMerge/>
            <w:tcBorders>
              <w:top w:val="nil"/>
              <w:left w:val="single" w:sz="4" w:space="0" w:color="auto"/>
              <w:bottom w:val="single" w:sz="4" w:space="0" w:color="000000"/>
              <w:right w:val="single" w:sz="4" w:space="0" w:color="auto"/>
            </w:tcBorders>
            <w:vAlign w:val="center"/>
          </w:tcPr>
          <w:p w:rsidR="004324AF" w:rsidRDefault="004324AF" w:rsidP="00B536BF">
            <w:pPr>
              <w:jc w:val="left"/>
              <w:rPr>
                <w:sz w:val="30"/>
                <w:szCs w:val="30"/>
              </w:rPr>
            </w:pPr>
          </w:p>
        </w:tc>
        <w:tc>
          <w:tcPr>
            <w:tcW w:w="899" w:type="pct"/>
            <w:tcBorders>
              <w:top w:val="nil"/>
              <w:left w:val="nil"/>
              <w:bottom w:val="single" w:sz="4" w:space="0" w:color="auto"/>
              <w:right w:val="single" w:sz="4" w:space="0" w:color="auto"/>
            </w:tcBorders>
            <w:vAlign w:val="center"/>
          </w:tcPr>
          <w:p w:rsidR="004324AF" w:rsidRDefault="004324AF" w:rsidP="00B536BF">
            <w:pPr>
              <w:jc w:val="center"/>
              <w:rPr>
                <w:sz w:val="30"/>
                <w:szCs w:val="30"/>
              </w:rPr>
            </w:pPr>
            <w:r>
              <w:rPr>
                <w:iCs/>
                <w:sz w:val="30"/>
                <w:szCs w:val="28"/>
              </w:rPr>
              <w:t>22</w:t>
            </w:r>
          </w:p>
        </w:tc>
        <w:tc>
          <w:tcPr>
            <w:tcW w:w="899" w:type="pct"/>
            <w:tcBorders>
              <w:top w:val="nil"/>
              <w:left w:val="nil"/>
              <w:bottom w:val="single" w:sz="4" w:space="0" w:color="auto"/>
              <w:right w:val="single" w:sz="4" w:space="0" w:color="auto"/>
            </w:tcBorders>
            <w:vAlign w:val="center"/>
          </w:tcPr>
          <w:p w:rsidR="004324AF" w:rsidRPr="00AB414B" w:rsidRDefault="004324AF" w:rsidP="00B536BF">
            <w:pPr>
              <w:jc w:val="center"/>
              <w:rPr>
                <w:sz w:val="30"/>
                <w:szCs w:val="30"/>
                <w:lang w:val="en-US"/>
              </w:rPr>
            </w:pPr>
            <w:r>
              <w:rPr>
                <w:iCs/>
                <w:sz w:val="30"/>
                <w:szCs w:val="28"/>
                <w:lang w:val="en-US"/>
              </w:rPr>
              <w:t>10</w:t>
            </w:r>
          </w:p>
        </w:tc>
        <w:tc>
          <w:tcPr>
            <w:tcW w:w="898" w:type="pct"/>
            <w:tcBorders>
              <w:top w:val="nil"/>
              <w:left w:val="nil"/>
              <w:bottom w:val="single" w:sz="4" w:space="0" w:color="auto"/>
              <w:right w:val="single" w:sz="4" w:space="0" w:color="auto"/>
            </w:tcBorders>
          </w:tcPr>
          <w:p w:rsidR="004324AF" w:rsidRPr="00AB414B" w:rsidRDefault="004324AF" w:rsidP="00B536BF">
            <w:pPr>
              <w:jc w:val="center"/>
              <w:rPr>
                <w:iCs/>
                <w:sz w:val="30"/>
                <w:szCs w:val="28"/>
                <w:lang w:val="en-US"/>
              </w:rPr>
            </w:pPr>
            <w:r>
              <w:rPr>
                <w:iCs/>
                <w:sz w:val="30"/>
                <w:szCs w:val="28"/>
                <w:lang w:val="en-US"/>
              </w:rPr>
              <w:t>20</w:t>
            </w:r>
          </w:p>
        </w:tc>
      </w:tr>
      <w:tr w:rsidR="004324AF" w:rsidTr="00017F7E">
        <w:trPr>
          <w:cantSplit/>
          <w:trHeight w:val="360"/>
          <w:jc w:val="center"/>
        </w:trPr>
        <w:tc>
          <w:tcPr>
            <w:tcW w:w="1403" w:type="pct"/>
            <w:tcBorders>
              <w:top w:val="nil"/>
              <w:left w:val="single" w:sz="4" w:space="0" w:color="auto"/>
              <w:bottom w:val="single" w:sz="4" w:space="0" w:color="auto"/>
              <w:right w:val="single" w:sz="4" w:space="0" w:color="auto"/>
            </w:tcBorders>
            <w:vAlign w:val="center"/>
          </w:tcPr>
          <w:p w:rsidR="004324AF" w:rsidRDefault="004324AF" w:rsidP="00B536BF">
            <w:pPr>
              <w:jc w:val="center"/>
              <w:rPr>
                <w:sz w:val="30"/>
                <w:szCs w:val="30"/>
              </w:rPr>
            </w:pPr>
            <w:r>
              <w:rPr>
                <w:iCs/>
                <w:sz w:val="30"/>
                <w:szCs w:val="28"/>
              </w:rPr>
              <w:t>3</w:t>
            </w:r>
          </w:p>
        </w:tc>
        <w:tc>
          <w:tcPr>
            <w:tcW w:w="900" w:type="pct"/>
            <w:vMerge/>
            <w:tcBorders>
              <w:top w:val="nil"/>
              <w:left w:val="single" w:sz="4" w:space="0" w:color="auto"/>
              <w:bottom w:val="single" w:sz="4" w:space="0" w:color="000000"/>
              <w:right w:val="single" w:sz="4" w:space="0" w:color="auto"/>
            </w:tcBorders>
            <w:vAlign w:val="center"/>
          </w:tcPr>
          <w:p w:rsidR="004324AF" w:rsidRDefault="004324AF" w:rsidP="00B536BF">
            <w:pPr>
              <w:jc w:val="left"/>
              <w:rPr>
                <w:sz w:val="30"/>
                <w:szCs w:val="30"/>
              </w:rPr>
            </w:pPr>
          </w:p>
        </w:tc>
        <w:tc>
          <w:tcPr>
            <w:tcW w:w="899" w:type="pct"/>
            <w:tcBorders>
              <w:top w:val="nil"/>
              <w:left w:val="nil"/>
              <w:bottom w:val="single" w:sz="4" w:space="0" w:color="auto"/>
              <w:right w:val="single" w:sz="4" w:space="0" w:color="auto"/>
            </w:tcBorders>
            <w:vAlign w:val="center"/>
          </w:tcPr>
          <w:p w:rsidR="004324AF" w:rsidRDefault="004324AF" w:rsidP="00B536BF">
            <w:pPr>
              <w:jc w:val="center"/>
              <w:rPr>
                <w:sz w:val="30"/>
                <w:szCs w:val="30"/>
              </w:rPr>
            </w:pPr>
            <w:r>
              <w:rPr>
                <w:iCs/>
                <w:sz w:val="30"/>
                <w:szCs w:val="28"/>
              </w:rPr>
              <w:t>24</w:t>
            </w:r>
          </w:p>
        </w:tc>
        <w:tc>
          <w:tcPr>
            <w:tcW w:w="899" w:type="pct"/>
            <w:tcBorders>
              <w:top w:val="nil"/>
              <w:left w:val="nil"/>
              <w:bottom w:val="single" w:sz="4" w:space="0" w:color="auto"/>
              <w:right w:val="single" w:sz="4" w:space="0" w:color="auto"/>
            </w:tcBorders>
            <w:vAlign w:val="center"/>
          </w:tcPr>
          <w:p w:rsidR="004324AF" w:rsidRPr="00AB414B" w:rsidRDefault="004324AF" w:rsidP="00B536BF">
            <w:pPr>
              <w:jc w:val="center"/>
              <w:rPr>
                <w:sz w:val="30"/>
                <w:szCs w:val="30"/>
                <w:lang w:val="en-US"/>
              </w:rPr>
            </w:pPr>
            <w:r>
              <w:rPr>
                <w:iCs/>
                <w:sz w:val="30"/>
                <w:szCs w:val="28"/>
                <w:lang w:val="en-US"/>
              </w:rPr>
              <w:t>15</w:t>
            </w:r>
          </w:p>
        </w:tc>
        <w:tc>
          <w:tcPr>
            <w:tcW w:w="898" w:type="pct"/>
            <w:tcBorders>
              <w:top w:val="nil"/>
              <w:left w:val="nil"/>
              <w:bottom w:val="single" w:sz="4" w:space="0" w:color="auto"/>
              <w:right w:val="single" w:sz="4" w:space="0" w:color="auto"/>
            </w:tcBorders>
          </w:tcPr>
          <w:p w:rsidR="004324AF" w:rsidRPr="00AB414B" w:rsidRDefault="004324AF" w:rsidP="00B536BF">
            <w:pPr>
              <w:jc w:val="center"/>
              <w:rPr>
                <w:iCs/>
                <w:sz w:val="30"/>
                <w:szCs w:val="28"/>
                <w:lang w:val="en-US"/>
              </w:rPr>
            </w:pPr>
            <w:r>
              <w:rPr>
                <w:iCs/>
                <w:sz w:val="30"/>
                <w:szCs w:val="28"/>
                <w:lang w:val="en-US"/>
              </w:rPr>
              <w:t>30</w:t>
            </w:r>
          </w:p>
        </w:tc>
      </w:tr>
      <w:tr w:rsidR="004324AF" w:rsidTr="00017F7E">
        <w:trPr>
          <w:cantSplit/>
          <w:trHeight w:val="360"/>
          <w:jc w:val="center"/>
        </w:trPr>
        <w:tc>
          <w:tcPr>
            <w:tcW w:w="1403" w:type="pct"/>
            <w:tcBorders>
              <w:top w:val="nil"/>
              <w:left w:val="single" w:sz="4" w:space="0" w:color="auto"/>
              <w:bottom w:val="single" w:sz="4" w:space="0" w:color="auto"/>
              <w:right w:val="single" w:sz="4" w:space="0" w:color="auto"/>
            </w:tcBorders>
            <w:vAlign w:val="center"/>
          </w:tcPr>
          <w:p w:rsidR="004324AF" w:rsidRDefault="004324AF" w:rsidP="00B536BF">
            <w:pPr>
              <w:jc w:val="center"/>
              <w:rPr>
                <w:sz w:val="30"/>
                <w:szCs w:val="30"/>
              </w:rPr>
            </w:pPr>
            <w:r>
              <w:rPr>
                <w:iCs/>
                <w:sz w:val="30"/>
                <w:szCs w:val="28"/>
              </w:rPr>
              <w:t>4</w:t>
            </w:r>
          </w:p>
        </w:tc>
        <w:tc>
          <w:tcPr>
            <w:tcW w:w="900" w:type="pct"/>
            <w:vMerge/>
            <w:tcBorders>
              <w:top w:val="nil"/>
              <w:left w:val="single" w:sz="4" w:space="0" w:color="auto"/>
              <w:bottom w:val="single" w:sz="4" w:space="0" w:color="000000"/>
              <w:right w:val="single" w:sz="4" w:space="0" w:color="auto"/>
            </w:tcBorders>
            <w:vAlign w:val="center"/>
          </w:tcPr>
          <w:p w:rsidR="004324AF" w:rsidRDefault="004324AF" w:rsidP="00B536BF">
            <w:pPr>
              <w:jc w:val="left"/>
              <w:rPr>
                <w:sz w:val="30"/>
                <w:szCs w:val="30"/>
              </w:rPr>
            </w:pPr>
          </w:p>
        </w:tc>
        <w:tc>
          <w:tcPr>
            <w:tcW w:w="899" w:type="pct"/>
            <w:tcBorders>
              <w:top w:val="nil"/>
              <w:left w:val="nil"/>
              <w:bottom w:val="single" w:sz="4" w:space="0" w:color="auto"/>
              <w:right w:val="single" w:sz="4" w:space="0" w:color="auto"/>
            </w:tcBorders>
            <w:vAlign w:val="center"/>
          </w:tcPr>
          <w:p w:rsidR="004324AF" w:rsidRDefault="004324AF" w:rsidP="00B536BF">
            <w:pPr>
              <w:jc w:val="center"/>
              <w:rPr>
                <w:sz w:val="30"/>
                <w:szCs w:val="30"/>
              </w:rPr>
            </w:pPr>
            <w:r>
              <w:rPr>
                <w:iCs/>
                <w:sz w:val="30"/>
                <w:szCs w:val="28"/>
              </w:rPr>
              <w:t>26</w:t>
            </w:r>
          </w:p>
        </w:tc>
        <w:tc>
          <w:tcPr>
            <w:tcW w:w="899" w:type="pct"/>
            <w:tcBorders>
              <w:top w:val="nil"/>
              <w:left w:val="nil"/>
              <w:bottom w:val="single" w:sz="4" w:space="0" w:color="auto"/>
              <w:right w:val="single" w:sz="4" w:space="0" w:color="auto"/>
            </w:tcBorders>
            <w:vAlign w:val="center"/>
          </w:tcPr>
          <w:p w:rsidR="004324AF" w:rsidRPr="00AB414B" w:rsidRDefault="004324AF" w:rsidP="00B536BF">
            <w:pPr>
              <w:jc w:val="center"/>
              <w:rPr>
                <w:sz w:val="30"/>
                <w:szCs w:val="30"/>
                <w:lang w:val="en-US"/>
              </w:rPr>
            </w:pPr>
            <w:r>
              <w:rPr>
                <w:iCs/>
                <w:sz w:val="30"/>
                <w:szCs w:val="28"/>
                <w:lang w:val="en-US"/>
              </w:rPr>
              <w:t>20</w:t>
            </w:r>
          </w:p>
        </w:tc>
        <w:tc>
          <w:tcPr>
            <w:tcW w:w="898" w:type="pct"/>
            <w:tcBorders>
              <w:top w:val="nil"/>
              <w:left w:val="nil"/>
              <w:bottom w:val="single" w:sz="4" w:space="0" w:color="auto"/>
              <w:right w:val="single" w:sz="4" w:space="0" w:color="auto"/>
            </w:tcBorders>
          </w:tcPr>
          <w:p w:rsidR="004324AF" w:rsidRPr="00AB414B" w:rsidRDefault="004324AF" w:rsidP="00B536BF">
            <w:pPr>
              <w:jc w:val="center"/>
              <w:rPr>
                <w:iCs/>
                <w:sz w:val="30"/>
                <w:szCs w:val="28"/>
                <w:lang w:val="en-US"/>
              </w:rPr>
            </w:pPr>
            <w:r>
              <w:rPr>
                <w:iCs/>
                <w:sz w:val="30"/>
                <w:szCs w:val="28"/>
                <w:lang w:val="en-US"/>
              </w:rPr>
              <w:t>40</w:t>
            </w:r>
          </w:p>
        </w:tc>
      </w:tr>
      <w:tr w:rsidR="004324AF" w:rsidTr="00017F7E">
        <w:trPr>
          <w:cantSplit/>
          <w:trHeight w:val="360"/>
          <w:jc w:val="center"/>
        </w:trPr>
        <w:tc>
          <w:tcPr>
            <w:tcW w:w="1403" w:type="pct"/>
            <w:tcBorders>
              <w:top w:val="nil"/>
              <w:left w:val="single" w:sz="4" w:space="0" w:color="auto"/>
              <w:bottom w:val="single" w:sz="4" w:space="0" w:color="auto"/>
              <w:right w:val="single" w:sz="4" w:space="0" w:color="auto"/>
            </w:tcBorders>
            <w:vAlign w:val="center"/>
          </w:tcPr>
          <w:p w:rsidR="004324AF" w:rsidRDefault="004324AF" w:rsidP="00B536BF">
            <w:pPr>
              <w:jc w:val="center"/>
              <w:rPr>
                <w:sz w:val="30"/>
                <w:szCs w:val="30"/>
              </w:rPr>
            </w:pPr>
            <w:r>
              <w:rPr>
                <w:iCs/>
                <w:sz w:val="30"/>
                <w:szCs w:val="28"/>
              </w:rPr>
              <w:t>5</w:t>
            </w:r>
          </w:p>
        </w:tc>
        <w:tc>
          <w:tcPr>
            <w:tcW w:w="900" w:type="pct"/>
            <w:vMerge/>
            <w:tcBorders>
              <w:top w:val="nil"/>
              <w:left w:val="single" w:sz="4" w:space="0" w:color="auto"/>
              <w:bottom w:val="single" w:sz="4" w:space="0" w:color="000000"/>
              <w:right w:val="single" w:sz="4" w:space="0" w:color="auto"/>
            </w:tcBorders>
            <w:vAlign w:val="center"/>
          </w:tcPr>
          <w:p w:rsidR="004324AF" w:rsidRDefault="004324AF" w:rsidP="00B536BF">
            <w:pPr>
              <w:jc w:val="left"/>
              <w:rPr>
                <w:sz w:val="30"/>
                <w:szCs w:val="30"/>
              </w:rPr>
            </w:pPr>
          </w:p>
        </w:tc>
        <w:tc>
          <w:tcPr>
            <w:tcW w:w="899" w:type="pct"/>
            <w:tcBorders>
              <w:top w:val="nil"/>
              <w:left w:val="nil"/>
              <w:bottom w:val="single" w:sz="4" w:space="0" w:color="auto"/>
              <w:right w:val="single" w:sz="4" w:space="0" w:color="auto"/>
            </w:tcBorders>
            <w:vAlign w:val="center"/>
          </w:tcPr>
          <w:p w:rsidR="004324AF" w:rsidRDefault="004324AF" w:rsidP="00B536BF">
            <w:pPr>
              <w:jc w:val="center"/>
              <w:rPr>
                <w:sz w:val="30"/>
                <w:szCs w:val="30"/>
              </w:rPr>
            </w:pPr>
            <w:r>
              <w:rPr>
                <w:iCs/>
                <w:sz w:val="30"/>
                <w:szCs w:val="28"/>
              </w:rPr>
              <w:t>28</w:t>
            </w:r>
          </w:p>
        </w:tc>
        <w:tc>
          <w:tcPr>
            <w:tcW w:w="899" w:type="pct"/>
            <w:tcBorders>
              <w:top w:val="nil"/>
              <w:left w:val="nil"/>
              <w:bottom w:val="single" w:sz="4" w:space="0" w:color="auto"/>
              <w:right w:val="single" w:sz="4" w:space="0" w:color="auto"/>
            </w:tcBorders>
            <w:vAlign w:val="center"/>
          </w:tcPr>
          <w:p w:rsidR="004324AF" w:rsidRPr="00AB414B" w:rsidRDefault="004324AF" w:rsidP="00B536BF">
            <w:pPr>
              <w:jc w:val="center"/>
              <w:rPr>
                <w:sz w:val="30"/>
                <w:szCs w:val="30"/>
                <w:lang w:val="en-US"/>
              </w:rPr>
            </w:pPr>
            <w:r>
              <w:rPr>
                <w:iCs/>
                <w:sz w:val="30"/>
                <w:szCs w:val="28"/>
                <w:lang w:val="en-US"/>
              </w:rPr>
              <w:t>25</w:t>
            </w:r>
          </w:p>
        </w:tc>
        <w:tc>
          <w:tcPr>
            <w:tcW w:w="898" w:type="pct"/>
            <w:tcBorders>
              <w:top w:val="nil"/>
              <w:left w:val="nil"/>
              <w:bottom w:val="single" w:sz="4" w:space="0" w:color="auto"/>
              <w:right w:val="single" w:sz="4" w:space="0" w:color="auto"/>
            </w:tcBorders>
          </w:tcPr>
          <w:p w:rsidR="004324AF" w:rsidRPr="00AB414B" w:rsidRDefault="004324AF" w:rsidP="00B536BF">
            <w:pPr>
              <w:jc w:val="center"/>
              <w:rPr>
                <w:iCs/>
                <w:sz w:val="30"/>
                <w:szCs w:val="28"/>
                <w:lang w:val="en-US"/>
              </w:rPr>
            </w:pPr>
            <w:r>
              <w:rPr>
                <w:iCs/>
                <w:sz w:val="30"/>
                <w:szCs w:val="28"/>
                <w:lang w:val="en-US"/>
              </w:rPr>
              <w:t>50</w:t>
            </w:r>
          </w:p>
        </w:tc>
      </w:tr>
      <w:tr w:rsidR="004324AF" w:rsidTr="00017F7E">
        <w:trPr>
          <w:cantSplit/>
          <w:trHeight w:val="360"/>
          <w:jc w:val="center"/>
        </w:trPr>
        <w:tc>
          <w:tcPr>
            <w:tcW w:w="1403" w:type="pct"/>
            <w:tcBorders>
              <w:top w:val="nil"/>
              <w:left w:val="single" w:sz="4" w:space="0" w:color="auto"/>
              <w:bottom w:val="single" w:sz="4" w:space="0" w:color="auto"/>
              <w:right w:val="single" w:sz="4" w:space="0" w:color="auto"/>
            </w:tcBorders>
            <w:vAlign w:val="center"/>
          </w:tcPr>
          <w:p w:rsidR="004324AF" w:rsidRDefault="004324AF" w:rsidP="00B536BF">
            <w:pPr>
              <w:jc w:val="center"/>
              <w:rPr>
                <w:sz w:val="30"/>
                <w:szCs w:val="30"/>
              </w:rPr>
            </w:pPr>
            <w:r>
              <w:rPr>
                <w:iCs/>
                <w:sz w:val="30"/>
                <w:szCs w:val="28"/>
              </w:rPr>
              <w:t>6</w:t>
            </w:r>
          </w:p>
        </w:tc>
        <w:tc>
          <w:tcPr>
            <w:tcW w:w="900" w:type="pct"/>
            <w:vMerge/>
            <w:tcBorders>
              <w:top w:val="nil"/>
              <w:left w:val="single" w:sz="4" w:space="0" w:color="auto"/>
              <w:bottom w:val="single" w:sz="4" w:space="0" w:color="000000"/>
              <w:right w:val="single" w:sz="4" w:space="0" w:color="auto"/>
            </w:tcBorders>
            <w:vAlign w:val="center"/>
          </w:tcPr>
          <w:p w:rsidR="004324AF" w:rsidRDefault="004324AF" w:rsidP="00B536BF">
            <w:pPr>
              <w:jc w:val="left"/>
              <w:rPr>
                <w:sz w:val="30"/>
                <w:szCs w:val="30"/>
              </w:rPr>
            </w:pPr>
          </w:p>
        </w:tc>
        <w:tc>
          <w:tcPr>
            <w:tcW w:w="899" w:type="pct"/>
            <w:tcBorders>
              <w:top w:val="nil"/>
              <w:left w:val="nil"/>
              <w:bottom w:val="single" w:sz="4" w:space="0" w:color="auto"/>
              <w:right w:val="single" w:sz="4" w:space="0" w:color="auto"/>
            </w:tcBorders>
            <w:vAlign w:val="center"/>
          </w:tcPr>
          <w:p w:rsidR="004324AF" w:rsidRDefault="004324AF" w:rsidP="00B536BF">
            <w:pPr>
              <w:jc w:val="center"/>
              <w:rPr>
                <w:sz w:val="30"/>
                <w:szCs w:val="30"/>
              </w:rPr>
            </w:pPr>
            <w:r>
              <w:rPr>
                <w:iCs/>
                <w:sz w:val="30"/>
                <w:szCs w:val="28"/>
              </w:rPr>
              <w:t>30</w:t>
            </w:r>
          </w:p>
        </w:tc>
        <w:tc>
          <w:tcPr>
            <w:tcW w:w="899" w:type="pct"/>
            <w:tcBorders>
              <w:top w:val="nil"/>
              <w:left w:val="nil"/>
              <w:bottom w:val="single" w:sz="4" w:space="0" w:color="auto"/>
              <w:right w:val="single" w:sz="4" w:space="0" w:color="auto"/>
            </w:tcBorders>
            <w:vAlign w:val="center"/>
          </w:tcPr>
          <w:p w:rsidR="004324AF" w:rsidRPr="00AB414B" w:rsidRDefault="004324AF" w:rsidP="00B536BF">
            <w:pPr>
              <w:jc w:val="center"/>
              <w:rPr>
                <w:sz w:val="30"/>
                <w:szCs w:val="30"/>
                <w:lang w:val="en-US"/>
              </w:rPr>
            </w:pPr>
            <w:r>
              <w:rPr>
                <w:iCs/>
                <w:sz w:val="30"/>
                <w:szCs w:val="28"/>
                <w:lang w:val="en-US"/>
              </w:rPr>
              <w:t>5</w:t>
            </w:r>
          </w:p>
        </w:tc>
        <w:tc>
          <w:tcPr>
            <w:tcW w:w="898" w:type="pct"/>
            <w:tcBorders>
              <w:top w:val="nil"/>
              <w:left w:val="nil"/>
              <w:bottom w:val="single" w:sz="4" w:space="0" w:color="auto"/>
              <w:right w:val="single" w:sz="4" w:space="0" w:color="auto"/>
            </w:tcBorders>
          </w:tcPr>
          <w:p w:rsidR="004324AF" w:rsidRPr="00AB414B" w:rsidRDefault="004324AF" w:rsidP="00B536BF">
            <w:pPr>
              <w:jc w:val="center"/>
              <w:rPr>
                <w:iCs/>
                <w:sz w:val="30"/>
                <w:szCs w:val="28"/>
                <w:lang w:val="en-US"/>
              </w:rPr>
            </w:pPr>
            <w:r>
              <w:rPr>
                <w:iCs/>
                <w:sz w:val="30"/>
                <w:szCs w:val="28"/>
                <w:lang w:val="en-US"/>
              </w:rPr>
              <w:t>10</w:t>
            </w:r>
          </w:p>
        </w:tc>
      </w:tr>
      <w:tr w:rsidR="004324AF" w:rsidTr="00017F7E">
        <w:trPr>
          <w:cantSplit/>
          <w:trHeight w:val="360"/>
          <w:jc w:val="center"/>
        </w:trPr>
        <w:tc>
          <w:tcPr>
            <w:tcW w:w="1403" w:type="pct"/>
            <w:tcBorders>
              <w:top w:val="nil"/>
              <w:left w:val="single" w:sz="4" w:space="0" w:color="auto"/>
              <w:bottom w:val="single" w:sz="4" w:space="0" w:color="auto"/>
              <w:right w:val="single" w:sz="4" w:space="0" w:color="auto"/>
            </w:tcBorders>
            <w:vAlign w:val="center"/>
          </w:tcPr>
          <w:p w:rsidR="004324AF" w:rsidRDefault="004324AF" w:rsidP="00B536BF">
            <w:pPr>
              <w:jc w:val="center"/>
              <w:rPr>
                <w:sz w:val="30"/>
                <w:szCs w:val="30"/>
              </w:rPr>
            </w:pPr>
            <w:r>
              <w:rPr>
                <w:iCs/>
                <w:sz w:val="30"/>
                <w:szCs w:val="28"/>
              </w:rPr>
              <w:t>7</w:t>
            </w:r>
          </w:p>
        </w:tc>
        <w:tc>
          <w:tcPr>
            <w:tcW w:w="900" w:type="pct"/>
            <w:vMerge/>
            <w:tcBorders>
              <w:top w:val="nil"/>
              <w:left w:val="single" w:sz="4" w:space="0" w:color="auto"/>
              <w:bottom w:val="single" w:sz="4" w:space="0" w:color="000000"/>
              <w:right w:val="single" w:sz="4" w:space="0" w:color="auto"/>
            </w:tcBorders>
            <w:vAlign w:val="center"/>
          </w:tcPr>
          <w:p w:rsidR="004324AF" w:rsidRDefault="004324AF" w:rsidP="00B536BF">
            <w:pPr>
              <w:jc w:val="left"/>
              <w:rPr>
                <w:sz w:val="30"/>
                <w:szCs w:val="30"/>
              </w:rPr>
            </w:pPr>
          </w:p>
        </w:tc>
        <w:tc>
          <w:tcPr>
            <w:tcW w:w="899" w:type="pct"/>
            <w:tcBorders>
              <w:top w:val="nil"/>
              <w:left w:val="nil"/>
              <w:bottom w:val="single" w:sz="4" w:space="0" w:color="auto"/>
              <w:right w:val="single" w:sz="4" w:space="0" w:color="auto"/>
            </w:tcBorders>
            <w:vAlign w:val="center"/>
          </w:tcPr>
          <w:p w:rsidR="004324AF" w:rsidRDefault="004324AF" w:rsidP="00B536BF">
            <w:pPr>
              <w:jc w:val="center"/>
              <w:rPr>
                <w:sz w:val="30"/>
                <w:szCs w:val="30"/>
              </w:rPr>
            </w:pPr>
            <w:r>
              <w:rPr>
                <w:iCs/>
                <w:sz w:val="30"/>
                <w:szCs w:val="28"/>
              </w:rPr>
              <w:t>32</w:t>
            </w:r>
          </w:p>
        </w:tc>
        <w:tc>
          <w:tcPr>
            <w:tcW w:w="899" w:type="pct"/>
            <w:tcBorders>
              <w:top w:val="nil"/>
              <w:left w:val="nil"/>
              <w:bottom w:val="single" w:sz="4" w:space="0" w:color="auto"/>
              <w:right w:val="single" w:sz="4" w:space="0" w:color="auto"/>
            </w:tcBorders>
            <w:vAlign w:val="center"/>
          </w:tcPr>
          <w:p w:rsidR="004324AF" w:rsidRPr="00AB414B" w:rsidRDefault="004324AF" w:rsidP="00B536BF">
            <w:pPr>
              <w:jc w:val="center"/>
              <w:rPr>
                <w:sz w:val="30"/>
                <w:szCs w:val="30"/>
                <w:lang w:val="en-US"/>
              </w:rPr>
            </w:pPr>
            <w:r>
              <w:rPr>
                <w:iCs/>
                <w:sz w:val="30"/>
                <w:szCs w:val="28"/>
                <w:lang w:val="en-US"/>
              </w:rPr>
              <w:t>10</w:t>
            </w:r>
          </w:p>
        </w:tc>
        <w:tc>
          <w:tcPr>
            <w:tcW w:w="898" w:type="pct"/>
            <w:tcBorders>
              <w:top w:val="nil"/>
              <w:left w:val="nil"/>
              <w:bottom w:val="single" w:sz="4" w:space="0" w:color="auto"/>
              <w:right w:val="single" w:sz="4" w:space="0" w:color="auto"/>
            </w:tcBorders>
          </w:tcPr>
          <w:p w:rsidR="004324AF" w:rsidRPr="00AB414B" w:rsidRDefault="004324AF" w:rsidP="00B536BF">
            <w:pPr>
              <w:jc w:val="center"/>
              <w:rPr>
                <w:iCs/>
                <w:sz w:val="30"/>
                <w:szCs w:val="28"/>
                <w:lang w:val="en-US"/>
              </w:rPr>
            </w:pPr>
            <w:r>
              <w:rPr>
                <w:iCs/>
                <w:sz w:val="30"/>
                <w:szCs w:val="28"/>
                <w:lang w:val="en-US"/>
              </w:rPr>
              <w:t>20</w:t>
            </w:r>
          </w:p>
        </w:tc>
      </w:tr>
      <w:tr w:rsidR="004324AF" w:rsidTr="00017F7E">
        <w:trPr>
          <w:cantSplit/>
          <w:trHeight w:val="360"/>
          <w:jc w:val="center"/>
        </w:trPr>
        <w:tc>
          <w:tcPr>
            <w:tcW w:w="1403" w:type="pct"/>
            <w:tcBorders>
              <w:top w:val="nil"/>
              <w:left w:val="single" w:sz="4" w:space="0" w:color="auto"/>
              <w:bottom w:val="single" w:sz="4" w:space="0" w:color="auto"/>
              <w:right w:val="single" w:sz="4" w:space="0" w:color="auto"/>
            </w:tcBorders>
            <w:vAlign w:val="center"/>
          </w:tcPr>
          <w:p w:rsidR="004324AF" w:rsidRDefault="004324AF" w:rsidP="00B536BF">
            <w:pPr>
              <w:jc w:val="center"/>
              <w:rPr>
                <w:sz w:val="30"/>
                <w:szCs w:val="30"/>
              </w:rPr>
            </w:pPr>
            <w:r>
              <w:rPr>
                <w:iCs/>
                <w:sz w:val="30"/>
                <w:szCs w:val="28"/>
              </w:rPr>
              <w:t>8</w:t>
            </w:r>
          </w:p>
        </w:tc>
        <w:tc>
          <w:tcPr>
            <w:tcW w:w="900" w:type="pct"/>
            <w:vMerge/>
            <w:tcBorders>
              <w:top w:val="nil"/>
              <w:left w:val="single" w:sz="4" w:space="0" w:color="auto"/>
              <w:bottom w:val="single" w:sz="4" w:space="0" w:color="000000"/>
              <w:right w:val="single" w:sz="4" w:space="0" w:color="auto"/>
            </w:tcBorders>
            <w:vAlign w:val="center"/>
          </w:tcPr>
          <w:p w:rsidR="004324AF" w:rsidRDefault="004324AF" w:rsidP="00B536BF">
            <w:pPr>
              <w:jc w:val="left"/>
              <w:rPr>
                <w:sz w:val="30"/>
                <w:szCs w:val="30"/>
              </w:rPr>
            </w:pPr>
          </w:p>
        </w:tc>
        <w:tc>
          <w:tcPr>
            <w:tcW w:w="899" w:type="pct"/>
            <w:tcBorders>
              <w:top w:val="nil"/>
              <w:left w:val="nil"/>
              <w:bottom w:val="single" w:sz="4" w:space="0" w:color="auto"/>
              <w:right w:val="single" w:sz="4" w:space="0" w:color="auto"/>
            </w:tcBorders>
            <w:vAlign w:val="center"/>
          </w:tcPr>
          <w:p w:rsidR="004324AF" w:rsidRDefault="004324AF" w:rsidP="00B536BF">
            <w:pPr>
              <w:jc w:val="center"/>
              <w:rPr>
                <w:sz w:val="30"/>
                <w:szCs w:val="30"/>
              </w:rPr>
            </w:pPr>
            <w:r>
              <w:rPr>
                <w:iCs/>
                <w:sz w:val="30"/>
                <w:szCs w:val="28"/>
              </w:rPr>
              <w:t>34</w:t>
            </w:r>
          </w:p>
        </w:tc>
        <w:tc>
          <w:tcPr>
            <w:tcW w:w="899" w:type="pct"/>
            <w:tcBorders>
              <w:top w:val="nil"/>
              <w:left w:val="nil"/>
              <w:bottom w:val="single" w:sz="4" w:space="0" w:color="auto"/>
              <w:right w:val="single" w:sz="4" w:space="0" w:color="auto"/>
            </w:tcBorders>
            <w:vAlign w:val="center"/>
          </w:tcPr>
          <w:p w:rsidR="004324AF" w:rsidRPr="00AB414B" w:rsidRDefault="004324AF" w:rsidP="00B536BF">
            <w:pPr>
              <w:jc w:val="center"/>
              <w:rPr>
                <w:sz w:val="30"/>
                <w:szCs w:val="30"/>
                <w:lang w:val="en-US"/>
              </w:rPr>
            </w:pPr>
            <w:r>
              <w:rPr>
                <w:iCs/>
                <w:sz w:val="30"/>
                <w:szCs w:val="28"/>
                <w:lang w:val="en-US"/>
              </w:rPr>
              <w:t>15</w:t>
            </w:r>
          </w:p>
        </w:tc>
        <w:tc>
          <w:tcPr>
            <w:tcW w:w="898" w:type="pct"/>
            <w:tcBorders>
              <w:top w:val="nil"/>
              <w:left w:val="nil"/>
              <w:bottom w:val="single" w:sz="4" w:space="0" w:color="auto"/>
              <w:right w:val="single" w:sz="4" w:space="0" w:color="auto"/>
            </w:tcBorders>
          </w:tcPr>
          <w:p w:rsidR="004324AF" w:rsidRPr="00AB414B" w:rsidRDefault="004324AF" w:rsidP="00B536BF">
            <w:pPr>
              <w:jc w:val="center"/>
              <w:rPr>
                <w:iCs/>
                <w:sz w:val="30"/>
                <w:szCs w:val="28"/>
                <w:lang w:val="en-US"/>
              </w:rPr>
            </w:pPr>
            <w:r>
              <w:rPr>
                <w:iCs/>
                <w:sz w:val="30"/>
                <w:szCs w:val="28"/>
                <w:lang w:val="en-US"/>
              </w:rPr>
              <w:t>30</w:t>
            </w:r>
          </w:p>
        </w:tc>
      </w:tr>
      <w:tr w:rsidR="004324AF" w:rsidTr="00017F7E">
        <w:trPr>
          <w:cantSplit/>
          <w:trHeight w:val="360"/>
          <w:jc w:val="center"/>
        </w:trPr>
        <w:tc>
          <w:tcPr>
            <w:tcW w:w="1403" w:type="pct"/>
            <w:tcBorders>
              <w:top w:val="nil"/>
              <w:left w:val="single" w:sz="4" w:space="0" w:color="auto"/>
              <w:bottom w:val="single" w:sz="4" w:space="0" w:color="auto"/>
              <w:right w:val="single" w:sz="4" w:space="0" w:color="auto"/>
            </w:tcBorders>
            <w:vAlign w:val="center"/>
          </w:tcPr>
          <w:p w:rsidR="004324AF" w:rsidRDefault="004324AF" w:rsidP="00B536BF">
            <w:pPr>
              <w:jc w:val="center"/>
              <w:rPr>
                <w:sz w:val="30"/>
                <w:szCs w:val="30"/>
              </w:rPr>
            </w:pPr>
            <w:r>
              <w:rPr>
                <w:iCs/>
                <w:sz w:val="30"/>
                <w:szCs w:val="28"/>
              </w:rPr>
              <w:t>9</w:t>
            </w:r>
          </w:p>
        </w:tc>
        <w:tc>
          <w:tcPr>
            <w:tcW w:w="900" w:type="pct"/>
            <w:vMerge/>
            <w:tcBorders>
              <w:top w:val="nil"/>
              <w:left w:val="single" w:sz="4" w:space="0" w:color="auto"/>
              <w:bottom w:val="single" w:sz="4" w:space="0" w:color="000000"/>
              <w:right w:val="single" w:sz="4" w:space="0" w:color="auto"/>
            </w:tcBorders>
            <w:vAlign w:val="center"/>
          </w:tcPr>
          <w:p w:rsidR="004324AF" w:rsidRDefault="004324AF" w:rsidP="00B536BF">
            <w:pPr>
              <w:jc w:val="left"/>
              <w:rPr>
                <w:sz w:val="30"/>
                <w:szCs w:val="30"/>
              </w:rPr>
            </w:pPr>
          </w:p>
        </w:tc>
        <w:tc>
          <w:tcPr>
            <w:tcW w:w="899" w:type="pct"/>
            <w:tcBorders>
              <w:top w:val="nil"/>
              <w:left w:val="nil"/>
              <w:bottom w:val="single" w:sz="4" w:space="0" w:color="auto"/>
              <w:right w:val="single" w:sz="4" w:space="0" w:color="auto"/>
            </w:tcBorders>
            <w:vAlign w:val="center"/>
          </w:tcPr>
          <w:p w:rsidR="004324AF" w:rsidRDefault="004324AF" w:rsidP="00B536BF">
            <w:pPr>
              <w:jc w:val="center"/>
              <w:rPr>
                <w:sz w:val="30"/>
                <w:szCs w:val="30"/>
              </w:rPr>
            </w:pPr>
            <w:r>
              <w:rPr>
                <w:iCs/>
                <w:sz w:val="30"/>
                <w:szCs w:val="28"/>
              </w:rPr>
              <w:t>36</w:t>
            </w:r>
          </w:p>
        </w:tc>
        <w:tc>
          <w:tcPr>
            <w:tcW w:w="899" w:type="pct"/>
            <w:tcBorders>
              <w:top w:val="nil"/>
              <w:left w:val="nil"/>
              <w:bottom w:val="single" w:sz="4" w:space="0" w:color="auto"/>
              <w:right w:val="single" w:sz="4" w:space="0" w:color="auto"/>
            </w:tcBorders>
            <w:vAlign w:val="center"/>
          </w:tcPr>
          <w:p w:rsidR="004324AF" w:rsidRPr="00AB414B" w:rsidRDefault="004324AF" w:rsidP="00B536BF">
            <w:pPr>
              <w:jc w:val="center"/>
              <w:rPr>
                <w:sz w:val="30"/>
                <w:szCs w:val="30"/>
                <w:lang w:val="en-US"/>
              </w:rPr>
            </w:pPr>
            <w:r>
              <w:rPr>
                <w:iCs/>
                <w:sz w:val="30"/>
                <w:szCs w:val="28"/>
                <w:lang w:val="en-US"/>
              </w:rPr>
              <w:t>20</w:t>
            </w:r>
          </w:p>
        </w:tc>
        <w:tc>
          <w:tcPr>
            <w:tcW w:w="898" w:type="pct"/>
            <w:tcBorders>
              <w:top w:val="nil"/>
              <w:left w:val="nil"/>
              <w:bottom w:val="single" w:sz="4" w:space="0" w:color="auto"/>
              <w:right w:val="single" w:sz="4" w:space="0" w:color="auto"/>
            </w:tcBorders>
          </w:tcPr>
          <w:p w:rsidR="004324AF" w:rsidRPr="00AB414B" w:rsidRDefault="004324AF" w:rsidP="00B536BF">
            <w:pPr>
              <w:jc w:val="center"/>
              <w:rPr>
                <w:iCs/>
                <w:sz w:val="30"/>
                <w:szCs w:val="28"/>
                <w:lang w:val="en-US"/>
              </w:rPr>
            </w:pPr>
            <w:r>
              <w:rPr>
                <w:iCs/>
                <w:sz w:val="30"/>
                <w:szCs w:val="28"/>
                <w:lang w:val="en-US"/>
              </w:rPr>
              <w:t>40</w:t>
            </w:r>
          </w:p>
        </w:tc>
      </w:tr>
      <w:tr w:rsidR="004324AF" w:rsidTr="00017F7E">
        <w:trPr>
          <w:cantSplit/>
          <w:trHeight w:val="360"/>
          <w:jc w:val="center"/>
        </w:trPr>
        <w:tc>
          <w:tcPr>
            <w:tcW w:w="1403" w:type="pct"/>
            <w:tcBorders>
              <w:top w:val="nil"/>
              <w:left w:val="single" w:sz="4" w:space="0" w:color="auto"/>
              <w:bottom w:val="single" w:sz="4" w:space="0" w:color="auto"/>
              <w:right w:val="single" w:sz="4" w:space="0" w:color="auto"/>
            </w:tcBorders>
            <w:vAlign w:val="center"/>
          </w:tcPr>
          <w:p w:rsidR="004324AF" w:rsidRDefault="004324AF" w:rsidP="00B536BF">
            <w:pPr>
              <w:jc w:val="center"/>
              <w:rPr>
                <w:sz w:val="30"/>
                <w:szCs w:val="30"/>
              </w:rPr>
            </w:pPr>
            <w:r>
              <w:rPr>
                <w:iCs/>
                <w:sz w:val="30"/>
                <w:szCs w:val="28"/>
              </w:rPr>
              <w:t>10</w:t>
            </w:r>
          </w:p>
        </w:tc>
        <w:tc>
          <w:tcPr>
            <w:tcW w:w="900" w:type="pct"/>
            <w:vMerge/>
            <w:tcBorders>
              <w:top w:val="nil"/>
              <w:left w:val="single" w:sz="4" w:space="0" w:color="auto"/>
              <w:bottom w:val="single" w:sz="4" w:space="0" w:color="000000"/>
              <w:right w:val="single" w:sz="4" w:space="0" w:color="auto"/>
            </w:tcBorders>
            <w:vAlign w:val="center"/>
          </w:tcPr>
          <w:p w:rsidR="004324AF" w:rsidRDefault="004324AF" w:rsidP="00B536BF">
            <w:pPr>
              <w:jc w:val="left"/>
              <w:rPr>
                <w:sz w:val="30"/>
                <w:szCs w:val="30"/>
              </w:rPr>
            </w:pPr>
          </w:p>
        </w:tc>
        <w:tc>
          <w:tcPr>
            <w:tcW w:w="899" w:type="pct"/>
            <w:tcBorders>
              <w:top w:val="nil"/>
              <w:left w:val="nil"/>
              <w:bottom w:val="single" w:sz="4" w:space="0" w:color="auto"/>
              <w:right w:val="single" w:sz="4" w:space="0" w:color="auto"/>
            </w:tcBorders>
            <w:vAlign w:val="center"/>
          </w:tcPr>
          <w:p w:rsidR="004324AF" w:rsidRDefault="004324AF" w:rsidP="00B536BF">
            <w:pPr>
              <w:jc w:val="center"/>
              <w:rPr>
                <w:sz w:val="30"/>
                <w:szCs w:val="30"/>
              </w:rPr>
            </w:pPr>
            <w:r>
              <w:rPr>
                <w:iCs/>
                <w:sz w:val="30"/>
                <w:szCs w:val="28"/>
              </w:rPr>
              <w:t>38</w:t>
            </w:r>
          </w:p>
        </w:tc>
        <w:tc>
          <w:tcPr>
            <w:tcW w:w="899" w:type="pct"/>
            <w:tcBorders>
              <w:top w:val="nil"/>
              <w:left w:val="nil"/>
              <w:bottom w:val="single" w:sz="4" w:space="0" w:color="auto"/>
              <w:right w:val="single" w:sz="4" w:space="0" w:color="auto"/>
            </w:tcBorders>
            <w:vAlign w:val="center"/>
          </w:tcPr>
          <w:p w:rsidR="004324AF" w:rsidRPr="00AB414B" w:rsidRDefault="004324AF" w:rsidP="00B536BF">
            <w:pPr>
              <w:jc w:val="center"/>
              <w:rPr>
                <w:sz w:val="30"/>
                <w:szCs w:val="30"/>
                <w:lang w:val="en-US"/>
              </w:rPr>
            </w:pPr>
            <w:r>
              <w:rPr>
                <w:iCs/>
                <w:sz w:val="30"/>
                <w:szCs w:val="28"/>
                <w:lang w:val="en-US"/>
              </w:rPr>
              <w:t>25</w:t>
            </w:r>
          </w:p>
        </w:tc>
        <w:tc>
          <w:tcPr>
            <w:tcW w:w="898" w:type="pct"/>
            <w:tcBorders>
              <w:top w:val="nil"/>
              <w:left w:val="nil"/>
              <w:bottom w:val="single" w:sz="4" w:space="0" w:color="auto"/>
              <w:right w:val="single" w:sz="4" w:space="0" w:color="auto"/>
            </w:tcBorders>
          </w:tcPr>
          <w:p w:rsidR="004324AF" w:rsidRPr="00AB414B" w:rsidRDefault="004324AF" w:rsidP="00B536BF">
            <w:pPr>
              <w:jc w:val="center"/>
              <w:rPr>
                <w:iCs/>
                <w:sz w:val="30"/>
                <w:szCs w:val="28"/>
                <w:lang w:val="en-US"/>
              </w:rPr>
            </w:pPr>
            <w:r>
              <w:rPr>
                <w:iCs/>
                <w:sz w:val="30"/>
                <w:szCs w:val="28"/>
                <w:lang w:val="en-US"/>
              </w:rPr>
              <w:t>50</w:t>
            </w:r>
          </w:p>
        </w:tc>
      </w:tr>
      <w:tr w:rsidR="004324AF" w:rsidTr="00017F7E">
        <w:trPr>
          <w:cantSplit/>
          <w:trHeight w:val="360"/>
          <w:jc w:val="center"/>
        </w:trPr>
        <w:tc>
          <w:tcPr>
            <w:tcW w:w="1403" w:type="pct"/>
            <w:tcBorders>
              <w:top w:val="nil"/>
              <w:left w:val="single" w:sz="4" w:space="0" w:color="auto"/>
              <w:bottom w:val="single" w:sz="4" w:space="0" w:color="auto"/>
              <w:right w:val="single" w:sz="4" w:space="0" w:color="auto"/>
            </w:tcBorders>
            <w:vAlign w:val="center"/>
          </w:tcPr>
          <w:p w:rsidR="004324AF" w:rsidRDefault="004324AF" w:rsidP="00B536BF">
            <w:pPr>
              <w:jc w:val="center"/>
              <w:rPr>
                <w:sz w:val="30"/>
                <w:szCs w:val="30"/>
              </w:rPr>
            </w:pPr>
            <w:r>
              <w:rPr>
                <w:sz w:val="30"/>
                <w:szCs w:val="30"/>
              </w:rPr>
              <w:t>11</w:t>
            </w:r>
          </w:p>
        </w:tc>
        <w:tc>
          <w:tcPr>
            <w:tcW w:w="900" w:type="pct"/>
            <w:vMerge w:val="restart"/>
            <w:tcBorders>
              <w:top w:val="nil"/>
              <w:left w:val="single" w:sz="4" w:space="0" w:color="auto"/>
              <w:bottom w:val="single" w:sz="4" w:space="0" w:color="000000"/>
              <w:right w:val="single" w:sz="4" w:space="0" w:color="auto"/>
            </w:tcBorders>
            <w:vAlign w:val="center"/>
          </w:tcPr>
          <w:p w:rsidR="004324AF" w:rsidRPr="00AB414B" w:rsidRDefault="004324AF" w:rsidP="00B536BF">
            <w:pPr>
              <w:jc w:val="center"/>
              <w:rPr>
                <w:sz w:val="30"/>
                <w:szCs w:val="30"/>
                <w:lang w:val="en-US"/>
              </w:rPr>
            </w:pPr>
            <w:r>
              <w:rPr>
                <w:sz w:val="30"/>
                <w:szCs w:val="30"/>
                <w:lang w:val="en-US"/>
              </w:rPr>
              <w:t>30</w:t>
            </w:r>
          </w:p>
        </w:tc>
        <w:tc>
          <w:tcPr>
            <w:tcW w:w="899" w:type="pct"/>
            <w:tcBorders>
              <w:top w:val="nil"/>
              <w:left w:val="nil"/>
              <w:bottom w:val="single" w:sz="4" w:space="0" w:color="auto"/>
              <w:right w:val="single" w:sz="4" w:space="0" w:color="auto"/>
            </w:tcBorders>
            <w:vAlign w:val="center"/>
          </w:tcPr>
          <w:p w:rsidR="004324AF" w:rsidRDefault="004324AF" w:rsidP="00B536BF">
            <w:pPr>
              <w:jc w:val="center"/>
              <w:rPr>
                <w:sz w:val="30"/>
                <w:szCs w:val="30"/>
              </w:rPr>
            </w:pPr>
            <w:r>
              <w:rPr>
                <w:sz w:val="30"/>
                <w:szCs w:val="30"/>
              </w:rPr>
              <w:t>40</w:t>
            </w:r>
          </w:p>
        </w:tc>
        <w:tc>
          <w:tcPr>
            <w:tcW w:w="899" w:type="pct"/>
            <w:tcBorders>
              <w:top w:val="nil"/>
              <w:left w:val="nil"/>
              <w:bottom w:val="single" w:sz="4" w:space="0" w:color="auto"/>
              <w:right w:val="single" w:sz="4" w:space="0" w:color="auto"/>
            </w:tcBorders>
            <w:noWrap/>
            <w:vAlign w:val="center"/>
          </w:tcPr>
          <w:p w:rsidR="004324AF" w:rsidRPr="00AB414B" w:rsidRDefault="004324AF" w:rsidP="00B536BF">
            <w:pPr>
              <w:jc w:val="center"/>
              <w:rPr>
                <w:sz w:val="30"/>
                <w:szCs w:val="30"/>
                <w:lang w:val="en-US"/>
              </w:rPr>
            </w:pPr>
            <w:r>
              <w:rPr>
                <w:sz w:val="30"/>
                <w:szCs w:val="30"/>
                <w:lang w:val="en-US"/>
              </w:rPr>
              <w:t>20</w:t>
            </w:r>
          </w:p>
        </w:tc>
        <w:tc>
          <w:tcPr>
            <w:tcW w:w="898" w:type="pct"/>
            <w:tcBorders>
              <w:top w:val="nil"/>
              <w:left w:val="nil"/>
              <w:bottom w:val="single" w:sz="4" w:space="0" w:color="auto"/>
              <w:right w:val="single" w:sz="4" w:space="0" w:color="auto"/>
            </w:tcBorders>
          </w:tcPr>
          <w:p w:rsidR="004324AF" w:rsidRPr="00AB414B" w:rsidRDefault="004324AF" w:rsidP="00B536BF">
            <w:pPr>
              <w:jc w:val="center"/>
              <w:rPr>
                <w:sz w:val="30"/>
                <w:szCs w:val="30"/>
                <w:lang w:val="en-US"/>
              </w:rPr>
            </w:pPr>
            <w:r>
              <w:rPr>
                <w:sz w:val="30"/>
                <w:szCs w:val="30"/>
                <w:lang w:val="en-US"/>
              </w:rPr>
              <w:t>40</w:t>
            </w:r>
          </w:p>
        </w:tc>
      </w:tr>
      <w:tr w:rsidR="004324AF" w:rsidTr="00017F7E">
        <w:trPr>
          <w:cantSplit/>
          <w:trHeight w:val="360"/>
          <w:jc w:val="center"/>
        </w:trPr>
        <w:tc>
          <w:tcPr>
            <w:tcW w:w="1403" w:type="pct"/>
            <w:tcBorders>
              <w:top w:val="nil"/>
              <w:left w:val="single" w:sz="4" w:space="0" w:color="auto"/>
              <w:bottom w:val="single" w:sz="4" w:space="0" w:color="auto"/>
              <w:right w:val="single" w:sz="4" w:space="0" w:color="auto"/>
            </w:tcBorders>
            <w:vAlign w:val="center"/>
          </w:tcPr>
          <w:p w:rsidR="004324AF" w:rsidRDefault="004324AF" w:rsidP="00B536BF">
            <w:pPr>
              <w:jc w:val="center"/>
              <w:rPr>
                <w:sz w:val="30"/>
                <w:szCs w:val="30"/>
              </w:rPr>
            </w:pPr>
            <w:r>
              <w:rPr>
                <w:sz w:val="30"/>
                <w:szCs w:val="30"/>
              </w:rPr>
              <w:t>12</w:t>
            </w:r>
          </w:p>
        </w:tc>
        <w:tc>
          <w:tcPr>
            <w:tcW w:w="900" w:type="pct"/>
            <w:vMerge/>
            <w:tcBorders>
              <w:top w:val="nil"/>
              <w:left w:val="single" w:sz="4" w:space="0" w:color="auto"/>
              <w:bottom w:val="single" w:sz="4" w:space="0" w:color="000000"/>
              <w:right w:val="single" w:sz="4" w:space="0" w:color="auto"/>
            </w:tcBorders>
            <w:vAlign w:val="center"/>
          </w:tcPr>
          <w:p w:rsidR="004324AF" w:rsidRDefault="004324AF" w:rsidP="00B536BF">
            <w:pPr>
              <w:jc w:val="left"/>
              <w:rPr>
                <w:sz w:val="30"/>
                <w:szCs w:val="30"/>
              </w:rPr>
            </w:pPr>
          </w:p>
        </w:tc>
        <w:tc>
          <w:tcPr>
            <w:tcW w:w="899" w:type="pct"/>
            <w:tcBorders>
              <w:top w:val="nil"/>
              <w:left w:val="nil"/>
              <w:bottom w:val="single" w:sz="4" w:space="0" w:color="auto"/>
              <w:right w:val="single" w:sz="4" w:space="0" w:color="auto"/>
            </w:tcBorders>
            <w:vAlign w:val="center"/>
          </w:tcPr>
          <w:p w:rsidR="004324AF" w:rsidRDefault="004324AF" w:rsidP="00B536BF">
            <w:pPr>
              <w:jc w:val="center"/>
              <w:rPr>
                <w:sz w:val="30"/>
                <w:szCs w:val="30"/>
              </w:rPr>
            </w:pPr>
            <w:r>
              <w:rPr>
                <w:sz w:val="30"/>
                <w:szCs w:val="30"/>
              </w:rPr>
              <w:t>42</w:t>
            </w:r>
          </w:p>
        </w:tc>
        <w:tc>
          <w:tcPr>
            <w:tcW w:w="899" w:type="pct"/>
            <w:tcBorders>
              <w:top w:val="nil"/>
              <w:left w:val="nil"/>
              <w:bottom w:val="single" w:sz="4" w:space="0" w:color="auto"/>
              <w:right w:val="single" w:sz="4" w:space="0" w:color="auto"/>
            </w:tcBorders>
            <w:noWrap/>
            <w:vAlign w:val="center"/>
          </w:tcPr>
          <w:p w:rsidR="004324AF" w:rsidRPr="00AB414B" w:rsidRDefault="004324AF" w:rsidP="00B536BF">
            <w:pPr>
              <w:jc w:val="center"/>
              <w:rPr>
                <w:sz w:val="30"/>
                <w:szCs w:val="30"/>
                <w:lang w:val="en-US"/>
              </w:rPr>
            </w:pPr>
            <w:r>
              <w:rPr>
                <w:sz w:val="30"/>
                <w:szCs w:val="30"/>
                <w:lang w:val="en-US"/>
              </w:rPr>
              <w:t>15</w:t>
            </w:r>
          </w:p>
        </w:tc>
        <w:tc>
          <w:tcPr>
            <w:tcW w:w="898" w:type="pct"/>
            <w:tcBorders>
              <w:top w:val="nil"/>
              <w:left w:val="nil"/>
              <w:bottom w:val="single" w:sz="4" w:space="0" w:color="auto"/>
              <w:right w:val="single" w:sz="4" w:space="0" w:color="auto"/>
            </w:tcBorders>
          </w:tcPr>
          <w:p w:rsidR="004324AF" w:rsidRPr="00AB414B" w:rsidRDefault="004324AF" w:rsidP="00B536BF">
            <w:pPr>
              <w:jc w:val="center"/>
              <w:rPr>
                <w:sz w:val="30"/>
                <w:szCs w:val="30"/>
                <w:lang w:val="en-US"/>
              </w:rPr>
            </w:pPr>
            <w:r>
              <w:rPr>
                <w:sz w:val="30"/>
                <w:szCs w:val="30"/>
                <w:lang w:val="en-US"/>
              </w:rPr>
              <w:t>30</w:t>
            </w:r>
          </w:p>
        </w:tc>
      </w:tr>
      <w:tr w:rsidR="004324AF" w:rsidTr="00017F7E">
        <w:trPr>
          <w:cantSplit/>
          <w:trHeight w:val="360"/>
          <w:jc w:val="center"/>
        </w:trPr>
        <w:tc>
          <w:tcPr>
            <w:tcW w:w="1403" w:type="pct"/>
            <w:tcBorders>
              <w:top w:val="nil"/>
              <w:left w:val="single" w:sz="4" w:space="0" w:color="auto"/>
              <w:bottom w:val="single" w:sz="4" w:space="0" w:color="auto"/>
              <w:right w:val="single" w:sz="4" w:space="0" w:color="auto"/>
            </w:tcBorders>
            <w:vAlign w:val="center"/>
          </w:tcPr>
          <w:p w:rsidR="004324AF" w:rsidRDefault="004324AF" w:rsidP="00B536BF">
            <w:pPr>
              <w:jc w:val="center"/>
              <w:rPr>
                <w:sz w:val="30"/>
                <w:szCs w:val="30"/>
              </w:rPr>
            </w:pPr>
            <w:r>
              <w:rPr>
                <w:sz w:val="30"/>
                <w:szCs w:val="30"/>
              </w:rPr>
              <w:t>13</w:t>
            </w:r>
          </w:p>
        </w:tc>
        <w:tc>
          <w:tcPr>
            <w:tcW w:w="900" w:type="pct"/>
            <w:vMerge/>
            <w:tcBorders>
              <w:top w:val="nil"/>
              <w:left w:val="single" w:sz="4" w:space="0" w:color="auto"/>
              <w:bottom w:val="single" w:sz="4" w:space="0" w:color="000000"/>
              <w:right w:val="single" w:sz="4" w:space="0" w:color="auto"/>
            </w:tcBorders>
            <w:vAlign w:val="center"/>
          </w:tcPr>
          <w:p w:rsidR="004324AF" w:rsidRDefault="004324AF" w:rsidP="00B536BF">
            <w:pPr>
              <w:jc w:val="left"/>
              <w:rPr>
                <w:sz w:val="30"/>
                <w:szCs w:val="30"/>
              </w:rPr>
            </w:pPr>
          </w:p>
        </w:tc>
        <w:tc>
          <w:tcPr>
            <w:tcW w:w="899" w:type="pct"/>
            <w:tcBorders>
              <w:top w:val="nil"/>
              <w:left w:val="nil"/>
              <w:bottom w:val="single" w:sz="4" w:space="0" w:color="auto"/>
              <w:right w:val="single" w:sz="4" w:space="0" w:color="auto"/>
            </w:tcBorders>
            <w:vAlign w:val="center"/>
          </w:tcPr>
          <w:p w:rsidR="004324AF" w:rsidRDefault="004324AF" w:rsidP="00B536BF">
            <w:pPr>
              <w:jc w:val="center"/>
              <w:rPr>
                <w:sz w:val="30"/>
                <w:szCs w:val="30"/>
              </w:rPr>
            </w:pPr>
            <w:r>
              <w:rPr>
                <w:sz w:val="30"/>
                <w:szCs w:val="30"/>
              </w:rPr>
              <w:t>44</w:t>
            </w:r>
          </w:p>
        </w:tc>
        <w:tc>
          <w:tcPr>
            <w:tcW w:w="899" w:type="pct"/>
            <w:tcBorders>
              <w:top w:val="nil"/>
              <w:left w:val="nil"/>
              <w:bottom w:val="single" w:sz="4" w:space="0" w:color="auto"/>
              <w:right w:val="single" w:sz="4" w:space="0" w:color="auto"/>
            </w:tcBorders>
            <w:noWrap/>
            <w:vAlign w:val="center"/>
          </w:tcPr>
          <w:p w:rsidR="004324AF" w:rsidRPr="00AB414B" w:rsidRDefault="004324AF" w:rsidP="00B536BF">
            <w:pPr>
              <w:jc w:val="center"/>
              <w:rPr>
                <w:sz w:val="30"/>
                <w:szCs w:val="30"/>
                <w:lang w:val="en-US"/>
              </w:rPr>
            </w:pPr>
            <w:r>
              <w:rPr>
                <w:sz w:val="30"/>
                <w:szCs w:val="30"/>
                <w:lang w:val="en-US"/>
              </w:rPr>
              <w:t>25</w:t>
            </w:r>
          </w:p>
        </w:tc>
        <w:tc>
          <w:tcPr>
            <w:tcW w:w="898" w:type="pct"/>
            <w:tcBorders>
              <w:top w:val="nil"/>
              <w:left w:val="nil"/>
              <w:bottom w:val="single" w:sz="4" w:space="0" w:color="auto"/>
              <w:right w:val="single" w:sz="4" w:space="0" w:color="auto"/>
            </w:tcBorders>
          </w:tcPr>
          <w:p w:rsidR="004324AF" w:rsidRPr="00AB414B" w:rsidRDefault="004324AF" w:rsidP="00B536BF">
            <w:pPr>
              <w:jc w:val="center"/>
              <w:rPr>
                <w:sz w:val="30"/>
                <w:szCs w:val="30"/>
                <w:lang w:val="en-US"/>
              </w:rPr>
            </w:pPr>
            <w:r>
              <w:rPr>
                <w:sz w:val="30"/>
                <w:szCs w:val="30"/>
                <w:lang w:val="en-US"/>
              </w:rPr>
              <w:t>50</w:t>
            </w:r>
          </w:p>
        </w:tc>
      </w:tr>
      <w:tr w:rsidR="004324AF" w:rsidTr="00017F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0"/>
          <w:jc w:val="center"/>
        </w:trPr>
        <w:tc>
          <w:tcPr>
            <w:tcW w:w="1403" w:type="pct"/>
            <w:vAlign w:val="center"/>
          </w:tcPr>
          <w:p w:rsidR="004324AF" w:rsidRDefault="004324AF" w:rsidP="00B536BF">
            <w:pPr>
              <w:jc w:val="center"/>
              <w:rPr>
                <w:sz w:val="30"/>
                <w:szCs w:val="30"/>
              </w:rPr>
            </w:pPr>
            <w:r>
              <w:rPr>
                <w:sz w:val="30"/>
                <w:szCs w:val="30"/>
              </w:rPr>
              <w:t>14</w:t>
            </w:r>
          </w:p>
        </w:tc>
        <w:tc>
          <w:tcPr>
            <w:tcW w:w="900" w:type="pct"/>
            <w:vMerge w:val="restart"/>
            <w:vAlign w:val="center"/>
          </w:tcPr>
          <w:p w:rsidR="004324AF" w:rsidRPr="00AB414B" w:rsidRDefault="004324AF" w:rsidP="00B536BF">
            <w:pPr>
              <w:jc w:val="center"/>
              <w:rPr>
                <w:sz w:val="30"/>
                <w:szCs w:val="30"/>
                <w:lang w:val="en-US"/>
              </w:rPr>
            </w:pPr>
            <w:r>
              <w:rPr>
                <w:sz w:val="30"/>
                <w:szCs w:val="30"/>
              </w:rPr>
              <w:t>4</w:t>
            </w:r>
            <w:r>
              <w:rPr>
                <w:sz w:val="30"/>
                <w:szCs w:val="30"/>
                <w:lang w:val="en-US"/>
              </w:rPr>
              <w:t>0</w:t>
            </w:r>
          </w:p>
        </w:tc>
        <w:tc>
          <w:tcPr>
            <w:tcW w:w="899" w:type="pct"/>
            <w:vAlign w:val="center"/>
          </w:tcPr>
          <w:p w:rsidR="004324AF" w:rsidRDefault="004324AF" w:rsidP="00B536BF">
            <w:pPr>
              <w:jc w:val="center"/>
              <w:rPr>
                <w:sz w:val="30"/>
                <w:szCs w:val="30"/>
              </w:rPr>
            </w:pPr>
            <w:r>
              <w:rPr>
                <w:sz w:val="30"/>
                <w:szCs w:val="30"/>
              </w:rPr>
              <w:t>46</w:t>
            </w:r>
          </w:p>
        </w:tc>
        <w:tc>
          <w:tcPr>
            <w:tcW w:w="899" w:type="pct"/>
            <w:noWrap/>
            <w:vAlign w:val="center"/>
          </w:tcPr>
          <w:p w:rsidR="004324AF" w:rsidRDefault="004324AF" w:rsidP="00B536BF">
            <w:pPr>
              <w:jc w:val="center"/>
              <w:rPr>
                <w:sz w:val="30"/>
                <w:szCs w:val="30"/>
              </w:rPr>
            </w:pPr>
            <w:r>
              <w:rPr>
                <w:sz w:val="30"/>
                <w:szCs w:val="30"/>
              </w:rPr>
              <w:t>30</w:t>
            </w:r>
          </w:p>
        </w:tc>
        <w:tc>
          <w:tcPr>
            <w:tcW w:w="898" w:type="pct"/>
          </w:tcPr>
          <w:p w:rsidR="004324AF" w:rsidRPr="004F0281" w:rsidRDefault="004324AF" w:rsidP="00B536BF">
            <w:pPr>
              <w:jc w:val="center"/>
              <w:rPr>
                <w:sz w:val="30"/>
                <w:szCs w:val="30"/>
                <w:lang w:val="en-US"/>
              </w:rPr>
            </w:pPr>
            <w:r>
              <w:rPr>
                <w:sz w:val="30"/>
                <w:szCs w:val="30"/>
                <w:lang w:val="en-US"/>
              </w:rPr>
              <w:t>60</w:t>
            </w:r>
          </w:p>
        </w:tc>
      </w:tr>
      <w:tr w:rsidR="004324AF" w:rsidTr="00017F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0"/>
          <w:jc w:val="center"/>
        </w:trPr>
        <w:tc>
          <w:tcPr>
            <w:tcW w:w="1403" w:type="pct"/>
            <w:vAlign w:val="center"/>
          </w:tcPr>
          <w:p w:rsidR="004324AF" w:rsidRDefault="004324AF" w:rsidP="00B536BF">
            <w:pPr>
              <w:jc w:val="center"/>
              <w:rPr>
                <w:sz w:val="30"/>
                <w:szCs w:val="30"/>
              </w:rPr>
            </w:pPr>
            <w:r>
              <w:rPr>
                <w:sz w:val="30"/>
                <w:szCs w:val="30"/>
              </w:rPr>
              <w:t>15</w:t>
            </w:r>
          </w:p>
        </w:tc>
        <w:tc>
          <w:tcPr>
            <w:tcW w:w="900" w:type="pct"/>
            <w:vMerge/>
            <w:vAlign w:val="center"/>
          </w:tcPr>
          <w:p w:rsidR="004324AF" w:rsidRDefault="004324AF" w:rsidP="00B536BF">
            <w:pPr>
              <w:jc w:val="left"/>
              <w:rPr>
                <w:sz w:val="30"/>
                <w:szCs w:val="30"/>
              </w:rPr>
            </w:pPr>
          </w:p>
        </w:tc>
        <w:tc>
          <w:tcPr>
            <w:tcW w:w="899" w:type="pct"/>
            <w:vAlign w:val="center"/>
          </w:tcPr>
          <w:p w:rsidR="004324AF" w:rsidRDefault="004324AF" w:rsidP="00B536BF">
            <w:pPr>
              <w:jc w:val="center"/>
              <w:rPr>
                <w:sz w:val="30"/>
                <w:szCs w:val="30"/>
              </w:rPr>
            </w:pPr>
            <w:r>
              <w:rPr>
                <w:sz w:val="30"/>
                <w:szCs w:val="30"/>
              </w:rPr>
              <w:t>48</w:t>
            </w:r>
          </w:p>
        </w:tc>
        <w:tc>
          <w:tcPr>
            <w:tcW w:w="899" w:type="pct"/>
            <w:noWrap/>
            <w:vAlign w:val="center"/>
          </w:tcPr>
          <w:p w:rsidR="004324AF" w:rsidRPr="00AB414B" w:rsidRDefault="004324AF" w:rsidP="00B536BF">
            <w:pPr>
              <w:jc w:val="center"/>
              <w:rPr>
                <w:sz w:val="30"/>
                <w:szCs w:val="30"/>
                <w:lang w:val="en-US"/>
              </w:rPr>
            </w:pPr>
            <w:r>
              <w:rPr>
                <w:sz w:val="30"/>
                <w:szCs w:val="30"/>
                <w:lang w:val="en-US"/>
              </w:rPr>
              <w:t>20</w:t>
            </w:r>
          </w:p>
        </w:tc>
        <w:tc>
          <w:tcPr>
            <w:tcW w:w="898" w:type="pct"/>
          </w:tcPr>
          <w:p w:rsidR="004324AF" w:rsidRPr="004F0281" w:rsidRDefault="004324AF" w:rsidP="00B536BF">
            <w:pPr>
              <w:jc w:val="center"/>
              <w:rPr>
                <w:sz w:val="30"/>
                <w:szCs w:val="30"/>
                <w:lang w:val="en-US"/>
              </w:rPr>
            </w:pPr>
            <w:r>
              <w:rPr>
                <w:sz w:val="30"/>
                <w:szCs w:val="30"/>
                <w:lang w:val="en-US"/>
              </w:rPr>
              <w:t>40</w:t>
            </w:r>
          </w:p>
        </w:tc>
      </w:tr>
      <w:tr w:rsidR="004324AF" w:rsidTr="00017F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0"/>
          <w:jc w:val="center"/>
        </w:trPr>
        <w:tc>
          <w:tcPr>
            <w:tcW w:w="1403" w:type="pct"/>
            <w:vAlign w:val="center"/>
          </w:tcPr>
          <w:p w:rsidR="004324AF" w:rsidRDefault="004324AF" w:rsidP="00B536BF">
            <w:pPr>
              <w:jc w:val="center"/>
              <w:rPr>
                <w:sz w:val="30"/>
                <w:szCs w:val="30"/>
              </w:rPr>
            </w:pPr>
            <w:r>
              <w:rPr>
                <w:sz w:val="30"/>
                <w:szCs w:val="30"/>
              </w:rPr>
              <w:t>16</w:t>
            </w:r>
          </w:p>
        </w:tc>
        <w:tc>
          <w:tcPr>
            <w:tcW w:w="900" w:type="pct"/>
            <w:vMerge/>
            <w:vAlign w:val="center"/>
          </w:tcPr>
          <w:p w:rsidR="004324AF" w:rsidRDefault="004324AF" w:rsidP="00B536BF">
            <w:pPr>
              <w:jc w:val="left"/>
              <w:rPr>
                <w:sz w:val="30"/>
                <w:szCs w:val="30"/>
              </w:rPr>
            </w:pPr>
          </w:p>
        </w:tc>
        <w:tc>
          <w:tcPr>
            <w:tcW w:w="899" w:type="pct"/>
            <w:vAlign w:val="center"/>
          </w:tcPr>
          <w:p w:rsidR="004324AF" w:rsidRDefault="004324AF" w:rsidP="00B536BF">
            <w:pPr>
              <w:jc w:val="center"/>
              <w:rPr>
                <w:sz w:val="30"/>
                <w:szCs w:val="30"/>
              </w:rPr>
            </w:pPr>
            <w:r>
              <w:rPr>
                <w:sz w:val="30"/>
                <w:szCs w:val="30"/>
              </w:rPr>
              <w:t>50</w:t>
            </w:r>
          </w:p>
        </w:tc>
        <w:tc>
          <w:tcPr>
            <w:tcW w:w="899" w:type="pct"/>
            <w:noWrap/>
            <w:vAlign w:val="center"/>
          </w:tcPr>
          <w:p w:rsidR="004324AF" w:rsidRPr="00AB414B" w:rsidRDefault="004324AF" w:rsidP="00B536BF">
            <w:pPr>
              <w:jc w:val="center"/>
              <w:rPr>
                <w:sz w:val="30"/>
                <w:szCs w:val="30"/>
                <w:lang w:val="en-US"/>
              </w:rPr>
            </w:pPr>
            <w:r>
              <w:rPr>
                <w:sz w:val="30"/>
                <w:szCs w:val="30"/>
                <w:lang w:val="en-US"/>
              </w:rPr>
              <w:t>40</w:t>
            </w:r>
          </w:p>
        </w:tc>
        <w:tc>
          <w:tcPr>
            <w:tcW w:w="898" w:type="pct"/>
          </w:tcPr>
          <w:p w:rsidR="004324AF" w:rsidRPr="004F0281" w:rsidRDefault="004324AF" w:rsidP="00B536BF">
            <w:pPr>
              <w:jc w:val="center"/>
              <w:rPr>
                <w:sz w:val="30"/>
                <w:szCs w:val="30"/>
                <w:lang w:val="en-US"/>
              </w:rPr>
            </w:pPr>
            <w:r>
              <w:rPr>
                <w:sz w:val="30"/>
                <w:szCs w:val="30"/>
                <w:lang w:val="en-US"/>
              </w:rPr>
              <w:t>80</w:t>
            </w:r>
          </w:p>
        </w:tc>
      </w:tr>
      <w:tr w:rsidR="004324AF" w:rsidTr="00017F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0"/>
          <w:jc w:val="center"/>
        </w:trPr>
        <w:tc>
          <w:tcPr>
            <w:tcW w:w="1403" w:type="pct"/>
            <w:vAlign w:val="center"/>
          </w:tcPr>
          <w:p w:rsidR="004324AF" w:rsidRDefault="004324AF" w:rsidP="00B536BF">
            <w:pPr>
              <w:jc w:val="center"/>
              <w:rPr>
                <w:sz w:val="30"/>
                <w:szCs w:val="30"/>
              </w:rPr>
            </w:pPr>
            <w:r>
              <w:rPr>
                <w:sz w:val="30"/>
                <w:szCs w:val="30"/>
              </w:rPr>
              <w:t>17</w:t>
            </w:r>
          </w:p>
        </w:tc>
        <w:tc>
          <w:tcPr>
            <w:tcW w:w="900" w:type="pct"/>
            <w:vMerge/>
            <w:vAlign w:val="center"/>
          </w:tcPr>
          <w:p w:rsidR="004324AF" w:rsidRDefault="004324AF" w:rsidP="00B536BF">
            <w:pPr>
              <w:jc w:val="left"/>
              <w:rPr>
                <w:sz w:val="30"/>
                <w:szCs w:val="30"/>
              </w:rPr>
            </w:pPr>
          </w:p>
        </w:tc>
        <w:tc>
          <w:tcPr>
            <w:tcW w:w="899" w:type="pct"/>
            <w:vAlign w:val="center"/>
          </w:tcPr>
          <w:p w:rsidR="004324AF" w:rsidRDefault="004324AF" w:rsidP="00B536BF">
            <w:pPr>
              <w:jc w:val="center"/>
              <w:rPr>
                <w:sz w:val="30"/>
                <w:szCs w:val="30"/>
              </w:rPr>
            </w:pPr>
            <w:r>
              <w:rPr>
                <w:sz w:val="30"/>
                <w:szCs w:val="30"/>
              </w:rPr>
              <w:t>52</w:t>
            </w:r>
          </w:p>
        </w:tc>
        <w:tc>
          <w:tcPr>
            <w:tcW w:w="899" w:type="pct"/>
            <w:noWrap/>
            <w:vAlign w:val="center"/>
          </w:tcPr>
          <w:p w:rsidR="004324AF" w:rsidRPr="00AB414B" w:rsidRDefault="004324AF" w:rsidP="00B536BF">
            <w:pPr>
              <w:jc w:val="center"/>
              <w:rPr>
                <w:sz w:val="30"/>
                <w:szCs w:val="30"/>
                <w:lang w:val="en-US"/>
              </w:rPr>
            </w:pPr>
            <w:r>
              <w:rPr>
                <w:sz w:val="30"/>
                <w:szCs w:val="30"/>
                <w:lang w:val="en-US"/>
              </w:rPr>
              <w:t>25</w:t>
            </w:r>
          </w:p>
        </w:tc>
        <w:tc>
          <w:tcPr>
            <w:tcW w:w="898" w:type="pct"/>
          </w:tcPr>
          <w:p w:rsidR="004324AF" w:rsidRPr="004F0281" w:rsidRDefault="004324AF" w:rsidP="00B536BF">
            <w:pPr>
              <w:jc w:val="center"/>
              <w:rPr>
                <w:sz w:val="30"/>
                <w:szCs w:val="30"/>
                <w:lang w:val="en-US"/>
              </w:rPr>
            </w:pPr>
            <w:r>
              <w:rPr>
                <w:sz w:val="30"/>
                <w:szCs w:val="30"/>
                <w:lang w:val="en-US"/>
              </w:rPr>
              <w:t>50</w:t>
            </w:r>
          </w:p>
        </w:tc>
      </w:tr>
      <w:tr w:rsidR="004324AF" w:rsidTr="00017F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0"/>
          <w:jc w:val="center"/>
        </w:trPr>
        <w:tc>
          <w:tcPr>
            <w:tcW w:w="1403" w:type="pct"/>
            <w:vAlign w:val="center"/>
          </w:tcPr>
          <w:p w:rsidR="004324AF" w:rsidRDefault="004324AF" w:rsidP="00B536BF">
            <w:pPr>
              <w:jc w:val="center"/>
              <w:rPr>
                <w:sz w:val="30"/>
                <w:szCs w:val="30"/>
              </w:rPr>
            </w:pPr>
            <w:r>
              <w:rPr>
                <w:sz w:val="30"/>
                <w:szCs w:val="30"/>
              </w:rPr>
              <w:t>18</w:t>
            </w:r>
          </w:p>
        </w:tc>
        <w:tc>
          <w:tcPr>
            <w:tcW w:w="900" w:type="pct"/>
            <w:vMerge/>
            <w:vAlign w:val="center"/>
          </w:tcPr>
          <w:p w:rsidR="004324AF" w:rsidRDefault="004324AF" w:rsidP="00B536BF">
            <w:pPr>
              <w:jc w:val="left"/>
              <w:rPr>
                <w:sz w:val="30"/>
                <w:szCs w:val="30"/>
              </w:rPr>
            </w:pPr>
          </w:p>
        </w:tc>
        <w:tc>
          <w:tcPr>
            <w:tcW w:w="899" w:type="pct"/>
            <w:vAlign w:val="center"/>
          </w:tcPr>
          <w:p w:rsidR="004324AF" w:rsidRDefault="004324AF" w:rsidP="00B536BF">
            <w:pPr>
              <w:jc w:val="center"/>
              <w:rPr>
                <w:sz w:val="30"/>
                <w:szCs w:val="30"/>
              </w:rPr>
            </w:pPr>
            <w:r>
              <w:rPr>
                <w:sz w:val="30"/>
                <w:szCs w:val="30"/>
              </w:rPr>
              <w:t>54</w:t>
            </w:r>
          </w:p>
        </w:tc>
        <w:tc>
          <w:tcPr>
            <w:tcW w:w="899" w:type="pct"/>
            <w:noWrap/>
            <w:vAlign w:val="center"/>
          </w:tcPr>
          <w:p w:rsidR="004324AF" w:rsidRPr="00AB414B" w:rsidRDefault="004324AF" w:rsidP="00B536BF">
            <w:pPr>
              <w:jc w:val="center"/>
              <w:rPr>
                <w:sz w:val="30"/>
                <w:szCs w:val="30"/>
                <w:lang w:val="en-US"/>
              </w:rPr>
            </w:pPr>
            <w:r>
              <w:rPr>
                <w:sz w:val="30"/>
                <w:szCs w:val="30"/>
                <w:lang w:val="en-US"/>
              </w:rPr>
              <w:t>35</w:t>
            </w:r>
          </w:p>
        </w:tc>
        <w:tc>
          <w:tcPr>
            <w:tcW w:w="898" w:type="pct"/>
          </w:tcPr>
          <w:p w:rsidR="004324AF" w:rsidRPr="004F0281" w:rsidRDefault="004324AF" w:rsidP="00B536BF">
            <w:pPr>
              <w:jc w:val="center"/>
              <w:rPr>
                <w:sz w:val="30"/>
                <w:szCs w:val="30"/>
                <w:lang w:val="en-US"/>
              </w:rPr>
            </w:pPr>
            <w:r>
              <w:rPr>
                <w:sz w:val="30"/>
                <w:szCs w:val="30"/>
                <w:lang w:val="en-US"/>
              </w:rPr>
              <w:t>70</w:t>
            </w:r>
          </w:p>
        </w:tc>
      </w:tr>
      <w:tr w:rsidR="004324AF" w:rsidTr="00017F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0"/>
          <w:jc w:val="center"/>
        </w:trPr>
        <w:tc>
          <w:tcPr>
            <w:tcW w:w="1403" w:type="pct"/>
            <w:vAlign w:val="center"/>
          </w:tcPr>
          <w:p w:rsidR="004324AF" w:rsidRDefault="004324AF" w:rsidP="00B536BF">
            <w:pPr>
              <w:jc w:val="center"/>
              <w:rPr>
                <w:sz w:val="30"/>
                <w:szCs w:val="30"/>
              </w:rPr>
            </w:pPr>
            <w:r>
              <w:rPr>
                <w:sz w:val="30"/>
                <w:szCs w:val="30"/>
              </w:rPr>
              <w:t>19</w:t>
            </w:r>
          </w:p>
        </w:tc>
        <w:tc>
          <w:tcPr>
            <w:tcW w:w="900" w:type="pct"/>
            <w:vMerge/>
            <w:vAlign w:val="center"/>
          </w:tcPr>
          <w:p w:rsidR="004324AF" w:rsidRDefault="004324AF" w:rsidP="00B536BF">
            <w:pPr>
              <w:jc w:val="left"/>
              <w:rPr>
                <w:sz w:val="30"/>
                <w:szCs w:val="30"/>
              </w:rPr>
            </w:pPr>
          </w:p>
        </w:tc>
        <w:tc>
          <w:tcPr>
            <w:tcW w:w="899" w:type="pct"/>
            <w:vAlign w:val="center"/>
          </w:tcPr>
          <w:p w:rsidR="004324AF" w:rsidRDefault="004324AF" w:rsidP="00B536BF">
            <w:pPr>
              <w:jc w:val="center"/>
              <w:rPr>
                <w:sz w:val="30"/>
                <w:szCs w:val="30"/>
              </w:rPr>
            </w:pPr>
            <w:r>
              <w:rPr>
                <w:sz w:val="30"/>
                <w:szCs w:val="30"/>
              </w:rPr>
              <w:t>56</w:t>
            </w:r>
          </w:p>
        </w:tc>
        <w:tc>
          <w:tcPr>
            <w:tcW w:w="899" w:type="pct"/>
            <w:noWrap/>
            <w:vAlign w:val="center"/>
          </w:tcPr>
          <w:p w:rsidR="004324AF" w:rsidRDefault="004324AF" w:rsidP="00B536BF">
            <w:pPr>
              <w:jc w:val="center"/>
              <w:rPr>
                <w:sz w:val="30"/>
                <w:szCs w:val="30"/>
              </w:rPr>
            </w:pPr>
            <w:r>
              <w:rPr>
                <w:sz w:val="30"/>
                <w:szCs w:val="30"/>
                <w:lang w:val="en-US"/>
              </w:rPr>
              <w:t>40</w:t>
            </w:r>
            <w:r>
              <w:rPr>
                <w:sz w:val="30"/>
                <w:szCs w:val="30"/>
              </w:rPr>
              <w:t> </w:t>
            </w:r>
          </w:p>
        </w:tc>
        <w:tc>
          <w:tcPr>
            <w:tcW w:w="898" w:type="pct"/>
          </w:tcPr>
          <w:p w:rsidR="004324AF" w:rsidRPr="004F0281" w:rsidRDefault="004324AF" w:rsidP="00B536BF">
            <w:pPr>
              <w:jc w:val="center"/>
              <w:rPr>
                <w:sz w:val="30"/>
                <w:szCs w:val="30"/>
                <w:lang w:val="en-US"/>
              </w:rPr>
            </w:pPr>
            <w:r>
              <w:rPr>
                <w:sz w:val="30"/>
                <w:szCs w:val="30"/>
                <w:lang w:val="en-US"/>
              </w:rPr>
              <w:t>80</w:t>
            </w:r>
          </w:p>
        </w:tc>
      </w:tr>
      <w:tr w:rsidR="004324AF" w:rsidTr="00017F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0"/>
          <w:jc w:val="center"/>
        </w:trPr>
        <w:tc>
          <w:tcPr>
            <w:tcW w:w="1403" w:type="pct"/>
            <w:vAlign w:val="center"/>
          </w:tcPr>
          <w:p w:rsidR="004324AF" w:rsidRDefault="004324AF" w:rsidP="00B536BF">
            <w:pPr>
              <w:jc w:val="center"/>
              <w:rPr>
                <w:sz w:val="30"/>
                <w:szCs w:val="30"/>
              </w:rPr>
            </w:pPr>
            <w:r>
              <w:rPr>
                <w:sz w:val="30"/>
                <w:szCs w:val="30"/>
              </w:rPr>
              <w:lastRenderedPageBreak/>
              <w:t>20</w:t>
            </w:r>
          </w:p>
        </w:tc>
        <w:tc>
          <w:tcPr>
            <w:tcW w:w="900" w:type="pct"/>
            <w:vMerge/>
            <w:vAlign w:val="center"/>
          </w:tcPr>
          <w:p w:rsidR="004324AF" w:rsidRDefault="004324AF" w:rsidP="00B536BF">
            <w:pPr>
              <w:jc w:val="left"/>
              <w:rPr>
                <w:sz w:val="30"/>
                <w:szCs w:val="30"/>
              </w:rPr>
            </w:pPr>
          </w:p>
        </w:tc>
        <w:tc>
          <w:tcPr>
            <w:tcW w:w="899" w:type="pct"/>
            <w:vAlign w:val="center"/>
          </w:tcPr>
          <w:p w:rsidR="004324AF" w:rsidRDefault="004324AF" w:rsidP="00B536BF">
            <w:pPr>
              <w:jc w:val="center"/>
              <w:rPr>
                <w:sz w:val="30"/>
                <w:szCs w:val="30"/>
              </w:rPr>
            </w:pPr>
            <w:r>
              <w:rPr>
                <w:sz w:val="30"/>
                <w:szCs w:val="30"/>
              </w:rPr>
              <w:t>58</w:t>
            </w:r>
          </w:p>
        </w:tc>
        <w:tc>
          <w:tcPr>
            <w:tcW w:w="899" w:type="pct"/>
            <w:noWrap/>
            <w:vAlign w:val="center"/>
          </w:tcPr>
          <w:p w:rsidR="004324AF" w:rsidRDefault="004324AF" w:rsidP="00B536BF">
            <w:pPr>
              <w:jc w:val="center"/>
              <w:rPr>
                <w:sz w:val="30"/>
                <w:szCs w:val="30"/>
              </w:rPr>
            </w:pPr>
            <w:r>
              <w:rPr>
                <w:sz w:val="30"/>
                <w:szCs w:val="30"/>
                <w:lang w:val="en-US"/>
              </w:rPr>
              <w:t>25</w:t>
            </w:r>
            <w:r>
              <w:rPr>
                <w:sz w:val="30"/>
                <w:szCs w:val="30"/>
              </w:rPr>
              <w:t> </w:t>
            </w:r>
          </w:p>
        </w:tc>
        <w:tc>
          <w:tcPr>
            <w:tcW w:w="898" w:type="pct"/>
          </w:tcPr>
          <w:p w:rsidR="004324AF" w:rsidRPr="004F0281" w:rsidRDefault="004324AF" w:rsidP="00B536BF">
            <w:pPr>
              <w:jc w:val="center"/>
              <w:rPr>
                <w:sz w:val="30"/>
                <w:szCs w:val="30"/>
                <w:lang w:val="en-US"/>
              </w:rPr>
            </w:pPr>
            <w:r>
              <w:rPr>
                <w:sz w:val="30"/>
                <w:szCs w:val="30"/>
                <w:lang w:val="en-US"/>
              </w:rPr>
              <w:t>50</w:t>
            </w:r>
          </w:p>
        </w:tc>
      </w:tr>
      <w:tr w:rsidR="004324AF" w:rsidTr="00017F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0"/>
          <w:jc w:val="center"/>
        </w:trPr>
        <w:tc>
          <w:tcPr>
            <w:tcW w:w="1403" w:type="pct"/>
            <w:vAlign w:val="center"/>
          </w:tcPr>
          <w:p w:rsidR="004324AF" w:rsidRDefault="004324AF" w:rsidP="00B536BF">
            <w:pPr>
              <w:jc w:val="center"/>
              <w:rPr>
                <w:sz w:val="30"/>
                <w:szCs w:val="30"/>
              </w:rPr>
            </w:pPr>
            <w:r>
              <w:rPr>
                <w:sz w:val="30"/>
                <w:szCs w:val="30"/>
              </w:rPr>
              <w:t>21</w:t>
            </w:r>
          </w:p>
        </w:tc>
        <w:tc>
          <w:tcPr>
            <w:tcW w:w="900" w:type="pct"/>
            <w:vMerge w:val="restart"/>
            <w:vAlign w:val="center"/>
          </w:tcPr>
          <w:p w:rsidR="004324AF" w:rsidRPr="00AB414B" w:rsidRDefault="004324AF" w:rsidP="00B536BF">
            <w:pPr>
              <w:jc w:val="center"/>
              <w:rPr>
                <w:sz w:val="30"/>
                <w:szCs w:val="30"/>
                <w:lang w:val="en-US"/>
              </w:rPr>
            </w:pPr>
            <w:r>
              <w:rPr>
                <w:sz w:val="30"/>
                <w:szCs w:val="30"/>
                <w:lang w:val="en-US"/>
              </w:rPr>
              <w:t>50</w:t>
            </w:r>
          </w:p>
        </w:tc>
        <w:tc>
          <w:tcPr>
            <w:tcW w:w="899" w:type="pct"/>
            <w:vAlign w:val="center"/>
          </w:tcPr>
          <w:p w:rsidR="004324AF" w:rsidRDefault="004324AF" w:rsidP="00B536BF">
            <w:pPr>
              <w:jc w:val="center"/>
              <w:rPr>
                <w:sz w:val="30"/>
                <w:szCs w:val="30"/>
              </w:rPr>
            </w:pPr>
            <w:r>
              <w:rPr>
                <w:sz w:val="30"/>
                <w:szCs w:val="30"/>
              </w:rPr>
              <w:t>60</w:t>
            </w:r>
          </w:p>
        </w:tc>
        <w:tc>
          <w:tcPr>
            <w:tcW w:w="899" w:type="pct"/>
            <w:noWrap/>
            <w:vAlign w:val="center"/>
          </w:tcPr>
          <w:p w:rsidR="004324AF" w:rsidRDefault="004324AF" w:rsidP="00B536BF">
            <w:pPr>
              <w:jc w:val="center"/>
              <w:rPr>
                <w:sz w:val="30"/>
                <w:szCs w:val="30"/>
              </w:rPr>
            </w:pPr>
            <w:r>
              <w:rPr>
                <w:sz w:val="30"/>
                <w:szCs w:val="30"/>
              </w:rPr>
              <w:t>50</w:t>
            </w:r>
          </w:p>
        </w:tc>
        <w:tc>
          <w:tcPr>
            <w:tcW w:w="898" w:type="pct"/>
          </w:tcPr>
          <w:p w:rsidR="004324AF" w:rsidRPr="004F0281" w:rsidRDefault="004324AF" w:rsidP="00B536BF">
            <w:pPr>
              <w:jc w:val="center"/>
              <w:rPr>
                <w:sz w:val="30"/>
                <w:szCs w:val="30"/>
                <w:lang w:val="en-US"/>
              </w:rPr>
            </w:pPr>
            <w:r>
              <w:rPr>
                <w:sz w:val="30"/>
                <w:szCs w:val="30"/>
                <w:lang w:val="en-US"/>
              </w:rPr>
              <w:t>100</w:t>
            </w:r>
          </w:p>
        </w:tc>
      </w:tr>
      <w:tr w:rsidR="004324AF" w:rsidTr="00017F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0"/>
          <w:jc w:val="center"/>
        </w:trPr>
        <w:tc>
          <w:tcPr>
            <w:tcW w:w="1403" w:type="pct"/>
            <w:vAlign w:val="center"/>
          </w:tcPr>
          <w:p w:rsidR="004324AF" w:rsidRDefault="004324AF" w:rsidP="00B536BF">
            <w:pPr>
              <w:jc w:val="center"/>
              <w:rPr>
                <w:sz w:val="30"/>
                <w:szCs w:val="30"/>
              </w:rPr>
            </w:pPr>
            <w:r>
              <w:rPr>
                <w:sz w:val="30"/>
                <w:szCs w:val="30"/>
              </w:rPr>
              <w:t>22</w:t>
            </w:r>
          </w:p>
        </w:tc>
        <w:tc>
          <w:tcPr>
            <w:tcW w:w="900" w:type="pct"/>
            <w:vMerge/>
            <w:vAlign w:val="center"/>
          </w:tcPr>
          <w:p w:rsidR="004324AF" w:rsidRDefault="004324AF" w:rsidP="00B536BF">
            <w:pPr>
              <w:jc w:val="left"/>
              <w:rPr>
                <w:sz w:val="30"/>
                <w:szCs w:val="30"/>
              </w:rPr>
            </w:pPr>
          </w:p>
        </w:tc>
        <w:tc>
          <w:tcPr>
            <w:tcW w:w="899" w:type="pct"/>
            <w:vAlign w:val="center"/>
          </w:tcPr>
          <w:p w:rsidR="004324AF" w:rsidRDefault="004324AF" w:rsidP="00B536BF">
            <w:pPr>
              <w:jc w:val="center"/>
              <w:rPr>
                <w:sz w:val="30"/>
                <w:szCs w:val="30"/>
              </w:rPr>
            </w:pPr>
            <w:r>
              <w:rPr>
                <w:sz w:val="30"/>
                <w:szCs w:val="30"/>
              </w:rPr>
              <w:t>62</w:t>
            </w:r>
          </w:p>
        </w:tc>
        <w:tc>
          <w:tcPr>
            <w:tcW w:w="899" w:type="pct"/>
            <w:noWrap/>
            <w:vAlign w:val="center"/>
          </w:tcPr>
          <w:p w:rsidR="004324AF" w:rsidRPr="00AB414B" w:rsidRDefault="004324AF" w:rsidP="00B536BF">
            <w:pPr>
              <w:jc w:val="center"/>
              <w:rPr>
                <w:sz w:val="30"/>
                <w:szCs w:val="30"/>
                <w:lang w:val="en-US"/>
              </w:rPr>
            </w:pPr>
            <w:r>
              <w:rPr>
                <w:sz w:val="30"/>
                <w:szCs w:val="30"/>
                <w:lang w:val="en-US"/>
              </w:rPr>
              <w:t>40</w:t>
            </w:r>
          </w:p>
        </w:tc>
        <w:tc>
          <w:tcPr>
            <w:tcW w:w="898" w:type="pct"/>
          </w:tcPr>
          <w:p w:rsidR="004324AF" w:rsidRPr="004F0281" w:rsidRDefault="004324AF" w:rsidP="00B536BF">
            <w:pPr>
              <w:jc w:val="center"/>
              <w:rPr>
                <w:sz w:val="30"/>
                <w:szCs w:val="30"/>
                <w:lang w:val="en-US"/>
              </w:rPr>
            </w:pPr>
            <w:r>
              <w:rPr>
                <w:sz w:val="30"/>
                <w:szCs w:val="30"/>
                <w:lang w:val="en-US"/>
              </w:rPr>
              <w:t>80</w:t>
            </w:r>
          </w:p>
        </w:tc>
      </w:tr>
      <w:tr w:rsidR="004324AF" w:rsidTr="00017F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0"/>
          <w:jc w:val="center"/>
        </w:trPr>
        <w:tc>
          <w:tcPr>
            <w:tcW w:w="1403" w:type="pct"/>
            <w:vAlign w:val="center"/>
          </w:tcPr>
          <w:p w:rsidR="004324AF" w:rsidRDefault="004324AF" w:rsidP="00B536BF">
            <w:pPr>
              <w:jc w:val="center"/>
              <w:rPr>
                <w:sz w:val="30"/>
                <w:szCs w:val="30"/>
              </w:rPr>
            </w:pPr>
            <w:r>
              <w:rPr>
                <w:sz w:val="30"/>
                <w:szCs w:val="30"/>
              </w:rPr>
              <w:t>23</w:t>
            </w:r>
          </w:p>
        </w:tc>
        <w:tc>
          <w:tcPr>
            <w:tcW w:w="900" w:type="pct"/>
            <w:vMerge/>
            <w:vAlign w:val="center"/>
          </w:tcPr>
          <w:p w:rsidR="004324AF" w:rsidRDefault="004324AF" w:rsidP="00B536BF">
            <w:pPr>
              <w:jc w:val="left"/>
              <w:rPr>
                <w:sz w:val="30"/>
                <w:szCs w:val="30"/>
              </w:rPr>
            </w:pPr>
          </w:p>
        </w:tc>
        <w:tc>
          <w:tcPr>
            <w:tcW w:w="899" w:type="pct"/>
            <w:vAlign w:val="center"/>
          </w:tcPr>
          <w:p w:rsidR="004324AF" w:rsidRDefault="004324AF" w:rsidP="00B536BF">
            <w:pPr>
              <w:jc w:val="center"/>
              <w:rPr>
                <w:sz w:val="30"/>
                <w:szCs w:val="30"/>
              </w:rPr>
            </w:pPr>
            <w:r>
              <w:rPr>
                <w:sz w:val="30"/>
                <w:szCs w:val="30"/>
              </w:rPr>
              <w:t>64</w:t>
            </w:r>
          </w:p>
        </w:tc>
        <w:tc>
          <w:tcPr>
            <w:tcW w:w="899" w:type="pct"/>
            <w:noWrap/>
            <w:vAlign w:val="center"/>
          </w:tcPr>
          <w:p w:rsidR="004324AF" w:rsidRPr="00AB414B" w:rsidRDefault="004324AF" w:rsidP="00B536BF">
            <w:pPr>
              <w:jc w:val="center"/>
              <w:rPr>
                <w:sz w:val="30"/>
                <w:szCs w:val="30"/>
                <w:lang w:val="en-US"/>
              </w:rPr>
            </w:pPr>
            <w:r>
              <w:rPr>
                <w:sz w:val="30"/>
                <w:szCs w:val="30"/>
                <w:lang w:val="en-US"/>
              </w:rPr>
              <w:t>30</w:t>
            </w:r>
          </w:p>
        </w:tc>
        <w:tc>
          <w:tcPr>
            <w:tcW w:w="898" w:type="pct"/>
          </w:tcPr>
          <w:p w:rsidR="004324AF" w:rsidRPr="004F0281" w:rsidRDefault="004324AF" w:rsidP="00B536BF">
            <w:pPr>
              <w:jc w:val="center"/>
              <w:rPr>
                <w:sz w:val="30"/>
                <w:szCs w:val="30"/>
                <w:lang w:val="en-US"/>
              </w:rPr>
            </w:pPr>
            <w:r>
              <w:rPr>
                <w:sz w:val="30"/>
                <w:szCs w:val="30"/>
                <w:lang w:val="en-US"/>
              </w:rPr>
              <w:t>60</w:t>
            </w:r>
          </w:p>
        </w:tc>
      </w:tr>
      <w:tr w:rsidR="004324AF" w:rsidTr="00017F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0"/>
          <w:jc w:val="center"/>
        </w:trPr>
        <w:tc>
          <w:tcPr>
            <w:tcW w:w="1403" w:type="pct"/>
            <w:vAlign w:val="center"/>
          </w:tcPr>
          <w:p w:rsidR="004324AF" w:rsidRDefault="004324AF" w:rsidP="00B536BF">
            <w:pPr>
              <w:jc w:val="center"/>
              <w:rPr>
                <w:sz w:val="30"/>
                <w:szCs w:val="30"/>
              </w:rPr>
            </w:pPr>
            <w:r>
              <w:rPr>
                <w:sz w:val="30"/>
                <w:szCs w:val="30"/>
              </w:rPr>
              <w:t>24</w:t>
            </w:r>
          </w:p>
        </w:tc>
        <w:tc>
          <w:tcPr>
            <w:tcW w:w="900" w:type="pct"/>
            <w:vMerge/>
            <w:vAlign w:val="center"/>
          </w:tcPr>
          <w:p w:rsidR="004324AF" w:rsidRDefault="004324AF" w:rsidP="00B536BF">
            <w:pPr>
              <w:jc w:val="left"/>
              <w:rPr>
                <w:sz w:val="30"/>
                <w:szCs w:val="30"/>
              </w:rPr>
            </w:pPr>
          </w:p>
        </w:tc>
        <w:tc>
          <w:tcPr>
            <w:tcW w:w="899" w:type="pct"/>
            <w:vAlign w:val="center"/>
          </w:tcPr>
          <w:p w:rsidR="004324AF" w:rsidRDefault="004324AF" w:rsidP="00B536BF">
            <w:pPr>
              <w:jc w:val="center"/>
              <w:rPr>
                <w:sz w:val="30"/>
                <w:szCs w:val="30"/>
              </w:rPr>
            </w:pPr>
            <w:r>
              <w:rPr>
                <w:sz w:val="30"/>
                <w:szCs w:val="30"/>
              </w:rPr>
              <w:t>66</w:t>
            </w:r>
          </w:p>
        </w:tc>
        <w:tc>
          <w:tcPr>
            <w:tcW w:w="899" w:type="pct"/>
            <w:noWrap/>
            <w:vAlign w:val="center"/>
          </w:tcPr>
          <w:p w:rsidR="004324AF" w:rsidRPr="00AB414B" w:rsidRDefault="004324AF" w:rsidP="00B536BF">
            <w:pPr>
              <w:jc w:val="center"/>
              <w:rPr>
                <w:sz w:val="30"/>
                <w:szCs w:val="30"/>
                <w:lang w:val="en-US"/>
              </w:rPr>
            </w:pPr>
            <w:r>
              <w:rPr>
                <w:sz w:val="30"/>
                <w:szCs w:val="30"/>
                <w:lang w:val="en-US"/>
              </w:rPr>
              <w:t>20</w:t>
            </w:r>
          </w:p>
        </w:tc>
        <w:tc>
          <w:tcPr>
            <w:tcW w:w="898" w:type="pct"/>
          </w:tcPr>
          <w:p w:rsidR="004324AF" w:rsidRPr="004F0281" w:rsidRDefault="004324AF" w:rsidP="00B536BF">
            <w:pPr>
              <w:jc w:val="center"/>
              <w:rPr>
                <w:sz w:val="30"/>
                <w:szCs w:val="30"/>
                <w:lang w:val="en-US"/>
              </w:rPr>
            </w:pPr>
            <w:r>
              <w:rPr>
                <w:sz w:val="30"/>
                <w:szCs w:val="30"/>
                <w:lang w:val="en-US"/>
              </w:rPr>
              <w:t>40</w:t>
            </w:r>
          </w:p>
        </w:tc>
      </w:tr>
      <w:tr w:rsidR="004324AF" w:rsidTr="00017F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0"/>
          <w:jc w:val="center"/>
        </w:trPr>
        <w:tc>
          <w:tcPr>
            <w:tcW w:w="1403" w:type="pct"/>
            <w:vAlign w:val="center"/>
          </w:tcPr>
          <w:p w:rsidR="004324AF" w:rsidRDefault="004324AF" w:rsidP="00B536BF">
            <w:pPr>
              <w:jc w:val="center"/>
              <w:rPr>
                <w:sz w:val="30"/>
                <w:szCs w:val="30"/>
              </w:rPr>
            </w:pPr>
            <w:r>
              <w:rPr>
                <w:sz w:val="30"/>
                <w:szCs w:val="30"/>
              </w:rPr>
              <w:t>25</w:t>
            </w:r>
          </w:p>
        </w:tc>
        <w:tc>
          <w:tcPr>
            <w:tcW w:w="900" w:type="pct"/>
            <w:vMerge/>
            <w:vAlign w:val="center"/>
          </w:tcPr>
          <w:p w:rsidR="004324AF" w:rsidRDefault="004324AF" w:rsidP="00B536BF">
            <w:pPr>
              <w:jc w:val="left"/>
              <w:rPr>
                <w:sz w:val="30"/>
                <w:szCs w:val="30"/>
              </w:rPr>
            </w:pPr>
          </w:p>
        </w:tc>
        <w:tc>
          <w:tcPr>
            <w:tcW w:w="899" w:type="pct"/>
            <w:vAlign w:val="center"/>
          </w:tcPr>
          <w:p w:rsidR="004324AF" w:rsidRDefault="004324AF" w:rsidP="00B536BF">
            <w:pPr>
              <w:jc w:val="center"/>
              <w:rPr>
                <w:sz w:val="30"/>
                <w:szCs w:val="30"/>
              </w:rPr>
            </w:pPr>
            <w:r>
              <w:rPr>
                <w:sz w:val="30"/>
                <w:szCs w:val="30"/>
              </w:rPr>
              <w:t>68</w:t>
            </w:r>
          </w:p>
        </w:tc>
        <w:tc>
          <w:tcPr>
            <w:tcW w:w="899" w:type="pct"/>
            <w:noWrap/>
            <w:vAlign w:val="center"/>
          </w:tcPr>
          <w:p w:rsidR="004324AF" w:rsidRPr="00AB414B" w:rsidRDefault="004324AF" w:rsidP="00B536BF">
            <w:pPr>
              <w:jc w:val="center"/>
              <w:rPr>
                <w:sz w:val="30"/>
                <w:szCs w:val="30"/>
                <w:lang w:val="en-US"/>
              </w:rPr>
            </w:pPr>
            <w:r>
              <w:rPr>
                <w:sz w:val="30"/>
                <w:szCs w:val="30"/>
              </w:rPr>
              <w:t> </w:t>
            </w:r>
            <w:r>
              <w:rPr>
                <w:sz w:val="30"/>
                <w:szCs w:val="30"/>
                <w:lang w:val="en-US"/>
              </w:rPr>
              <w:t>35</w:t>
            </w:r>
          </w:p>
        </w:tc>
        <w:tc>
          <w:tcPr>
            <w:tcW w:w="898" w:type="pct"/>
          </w:tcPr>
          <w:p w:rsidR="004324AF" w:rsidRPr="004F0281" w:rsidRDefault="004324AF" w:rsidP="00B536BF">
            <w:pPr>
              <w:jc w:val="center"/>
              <w:rPr>
                <w:sz w:val="30"/>
                <w:szCs w:val="30"/>
                <w:lang w:val="en-US"/>
              </w:rPr>
            </w:pPr>
            <w:r>
              <w:rPr>
                <w:sz w:val="30"/>
                <w:szCs w:val="30"/>
                <w:lang w:val="en-US"/>
              </w:rPr>
              <w:t>70</w:t>
            </w:r>
          </w:p>
        </w:tc>
      </w:tr>
      <w:tr w:rsidR="004324AF" w:rsidTr="00017F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0"/>
          <w:jc w:val="center"/>
        </w:trPr>
        <w:tc>
          <w:tcPr>
            <w:tcW w:w="1403" w:type="pct"/>
            <w:vAlign w:val="center"/>
          </w:tcPr>
          <w:p w:rsidR="004324AF" w:rsidRDefault="004324AF" w:rsidP="00B536BF">
            <w:pPr>
              <w:jc w:val="center"/>
              <w:rPr>
                <w:sz w:val="30"/>
                <w:szCs w:val="30"/>
              </w:rPr>
            </w:pPr>
            <w:r>
              <w:rPr>
                <w:sz w:val="30"/>
                <w:szCs w:val="30"/>
              </w:rPr>
              <w:t>26</w:t>
            </w:r>
          </w:p>
        </w:tc>
        <w:tc>
          <w:tcPr>
            <w:tcW w:w="900" w:type="pct"/>
            <w:vMerge/>
            <w:vAlign w:val="center"/>
          </w:tcPr>
          <w:p w:rsidR="004324AF" w:rsidRDefault="004324AF" w:rsidP="00B536BF">
            <w:pPr>
              <w:jc w:val="left"/>
              <w:rPr>
                <w:sz w:val="30"/>
                <w:szCs w:val="30"/>
              </w:rPr>
            </w:pPr>
          </w:p>
        </w:tc>
        <w:tc>
          <w:tcPr>
            <w:tcW w:w="899" w:type="pct"/>
            <w:vAlign w:val="center"/>
          </w:tcPr>
          <w:p w:rsidR="004324AF" w:rsidRDefault="004324AF" w:rsidP="00B536BF">
            <w:pPr>
              <w:jc w:val="center"/>
              <w:rPr>
                <w:sz w:val="30"/>
                <w:szCs w:val="30"/>
              </w:rPr>
            </w:pPr>
            <w:r>
              <w:rPr>
                <w:sz w:val="30"/>
                <w:szCs w:val="30"/>
              </w:rPr>
              <w:t>70</w:t>
            </w:r>
          </w:p>
        </w:tc>
        <w:tc>
          <w:tcPr>
            <w:tcW w:w="899" w:type="pct"/>
            <w:noWrap/>
            <w:vAlign w:val="center"/>
          </w:tcPr>
          <w:p w:rsidR="004324AF" w:rsidRDefault="004324AF" w:rsidP="00B536BF">
            <w:pPr>
              <w:jc w:val="center"/>
              <w:rPr>
                <w:sz w:val="30"/>
                <w:szCs w:val="30"/>
              </w:rPr>
            </w:pPr>
            <w:r>
              <w:rPr>
                <w:sz w:val="30"/>
                <w:szCs w:val="30"/>
              </w:rPr>
              <w:t>25</w:t>
            </w:r>
          </w:p>
        </w:tc>
        <w:tc>
          <w:tcPr>
            <w:tcW w:w="898" w:type="pct"/>
          </w:tcPr>
          <w:p w:rsidR="004324AF" w:rsidRPr="004F0281" w:rsidRDefault="004324AF" w:rsidP="00B536BF">
            <w:pPr>
              <w:jc w:val="center"/>
              <w:rPr>
                <w:sz w:val="30"/>
                <w:szCs w:val="30"/>
                <w:lang w:val="en-US"/>
              </w:rPr>
            </w:pPr>
            <w:r>
              <w:rPr>
                <w:sz w:val="30"/>
                <w:szCs w:val="30"/>
                <w:lang w:val="en-US"/>
              </w:rPr>
              <w:t>50</w:t>
            </w:r>
          </w:p>
        </w:tc>
      </w:tr>
      <w:tr w:rsidR="004324AF" w:rsidTr="00017F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0"/>
          <w:jc w:val="center"/>
        </w:trPr>
        <w:tc>
          <w:tcPr>
            <w:tcW w:w="1403" w:type="pct"/>
            <w:vAlign w:val="center"/>
          </w:tcPr>
          <w:p w:rsidR="004324AF" w:rsidRDefault="004324AF" w:rsidP="00B536BF">
            <w:pPr>
              <w:jc w:val="center"/>
              <w:rPr>
                <w:sz w:val="30"/>
                <w:szCs w:val="30"/>
              </w:rPr>
            </w:pPr>
            <w:r>
              <w:rPr>
                <w:sz w:val="30"/>
                <w:szCs w:val="30"/>
              </w:rPr>
              <w:t>27</w:t>
            </w:r>
          </w:p>
        </w:tc>
        <w:tc>
          <w:tcPr>
            <w:tcW w:w="900" w:type="pct"/>
            <w:vMerge/>
            <w:vAlign w:val="center"/>
          </w:tcPr>
          <w:p w:rsidR="004324AF" w:rsidRDefault="004324AF" w:rsidP="00B536BF">
            <w:pPr>
              <w:jc w:val="left"/>
              <w:rPr>
                <w:sz w:val="30"/>
                <w:szCs w:val="30"/>
              </w:rPr>
            </w:pPr>
          </w:p>
        </w:tc>
        <w:tc>
          <w:tcPr>
            <w:tcW w:w="899" w:type="pct"/>
            <w:vAlign w:val="center"/>
          </w:tcPr>
          <w:p w:rsidR="004324AF" w:rsidRDefault="004324AF" w:rsidP="00B536BF">
            <w:pPr>
              <w:jc w:val="center"/>
              <w:rPr>
                <w:sz w:val="30"/>
                <w:szCs w:val="30"/>
              </w:rPr>
            </w:pPr>
            <w:r>
              <w:rPr>
                <w:sz w:val="30"/>
                <w:szCs w:val="30"/>
              </w:rPr>
              <w:t>72</w:t>
            </w:r>
          </w:p>
        </w:tc>
        <w:tc>
          <w:tcPr>
            <w:tcW w:w="899" w:type="pct"/>
            <w:noWrap/>
            <w:vAlign w:val="center"/>
          </w:tcPr>
          <w:p w:rsidR="004324AF" w:rsidRPr="00AB414B" w:rsidRDefault="004324AF" w:rsidP="00B536BF">
            <w:pPr>
              <w:jc w:val="center"/>
              <w:rPr>
                <w:sz w:val="30"/>
                <w:szCs w:val="30"/>
                <w:lang w:val="en-US"/>
              </w:rPr>
            </w:pPr>
            <w:r>
              <w:rPr>
                <w:sz w:val="30"/>
                <w:szCs w:val="30"/>
                <w:lang w:val="en-US"/>
              </w:rPr>
              <w:t>45</w:t>
            </w:r>
          </w:p>
        </w:tc>
        <w:tc>
          <w:tcPr>
            <w:tcW w:w="898" w:type="pct"/>
          </w:tcPr>
          <w:p w:rsidR="004324AF" w:rsidRPr="004F0281" w:rsidRDefault="004324AF" w:rsidP="00B536BF">
            <w:pPr>
              <w:jc w:val="center"/>
              <w:rPr>
                <w:sz w:val="30"/>
                <w:szCs w:val="30"/>
                <w:lang w:val="en-US"/>
              </w:rPr>
            </w:pPr>
            <w:r>
              <w:rPr>
                <w:sz w:val="30"/>
                <w:szCs w:val="30"/>
                <w:lang w:val="en-US"/>
              </w:rPr>
              <w:t>90</w:t>
            </w:r>
          </w:p>
        </w:tc>
      </w:tr>
      <w:tr w:rsidR="004324AF" w:rsidTr="00017F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60"/>
          <w:jc w:val="center"/>
        </w:trPr>
        <w:tc>
          <w:tcPr>
            <w:tcW w:w="1403" w:type="pct"/>
            <w:vAlign w:val="center"/>
          </w:tcPr>
          <w:p w:rsidR="004324AF" w:rsidRDefault="004324AF" w:rsidP="00B536BF">
            <w:pPr>
              <w:jc w:val="center"/>
              <w:rPr>
                <w:sz w:val="30"/>
                <w:szCs w:val="30"/>
              </w:rPr>
            </w:pPr>
            <w:r>
              <w:rPr>
                <w:sz w:val="30"/>
                <w:szCs w:val="30"/>
              </w:rPr>
              <w:t>28</w:t>
            </w:r>
          </w:p>
        </w:tc>
        <w:tc>
          <w:tcPr>
            <w:tcW w:w="900" w:type="pct"/>
            <w:vMerge/>
            <w:vAlign w:val="center"/>
          </w:tcPr>
          <w:p w:rsidR="004324AF" w:rsidRDefault="004324AF" w:rsidP="00B536BF">
            <w:pPr>
              <w:jc w:val="left"/>
              <w:rPr>
                <w:sz w:val="30"/>
                <w:szCs w:val="30"/>
              </w:rPr>
            </w:pPr>
          </w:p>
        </w:tc>
        <w:tc>
          <w:tcPr>
            <w:tcW w:w="899" w:type="pct"/>
            <w:vAlign w:val="center"/>
          </w:tcPr>
          <w:p w:rsidR="004324AF" w:rsidRDefault="004324AF" w:rsidP="00B536BF">
            <w:pPr>
              <w:jc w:val="center"/>
              <w:rPr>
                <w:sz w:val="30"/>
                <w:szCs w:val="30"/>
              </w:rPr>
            </w:pPr>
            <w:r>
              <w:rPr>
                <w:sz w:val="30"/>
                <w:szCs w:val="30"/>
              </w:rPr>
              <w:t>74</w:t>
            </w:r>
          </w:p>
        </w:tc>
        <w:tc>
          <w:tcPr>
            <w:tcW w:w="899" w:type="pct"/>
            <w:noWrap/>
            <w:vAlign w:val="center"/>
          </w:tcPr>
          <w:p w:rsidR="004324AF" w:rsidRPr="00AB414B" w:rsidRDefault="004324AF" w:rsidP="00B536BF">
            <w:pPr>
              <w:jc w:val="center"/>
              <w:rPr>
                <w:sz w:val="30"/>
                <w:szCs w:val="30"/>
                <w:lang w:val="en-US"/>
              </w:rPr>
            </w:pPr>
            <w:r>
              <w:rPr>
                <w:sz w:val="30"/>
                <w:szCs w:val="30"/>
                <w:lang w:val="en-US"/>
              </w:rPr>
              <w:t>40</w:t>
            </w:r>
          </w:p>
        </w:tc>
        <w:tc>
          <w:tcPr>
            <w:tcW w:w="898" w:type="pct"/>
          </w:tcPr>
          <w:p w:rsidR="004324AF" w:rsidRPr="004F0281" w:rsidRDefault="004324AF" w:rsidP="00B536BF">
            <w:pPr>
              <w:jc w:val="center"/>
              <w:rPr>
                <w:sz w:val="30"/>
                <w:szCs w:val="30"/>
                <w:lang w:val="en-US"/>
              </w:rPr>
            </w:pPr>
            <w:r>
              <w:rPr>
                <w:sz w:val="30"/>
                <w:szCs w:val="30"/>
                <w:lang w:val="en-US"/>
              </w:rPr>
              <w:t>80</w:t>
            </w:r>
          </w:p>
        </w:tc>
      </w:tr>
    </w:tbl>
    <w:p w:rsidR="004324AF" w:rsidRDefault="004324AF" w:rsidP="004324AF">
      <w:pPr>
        <w:pStyle w:val="15"/>
      </w:pPr>
    </w:p>
    <w:p w:rsidR="004324AF" w:rsidRDefault="004324AF" w:rsidP="004324AF">
      <w:pPr>
        <w:pStyle w:val="a3"/>
      </w:pPr>
      <w:r w:rsidRPr="0076615F">
        <w:rPr>
          <w:b/>
        </w:rPr>
        <w:t xml:space="preserve"> Требуется</w:t>
      </w:r>
      <w:r>
        <w:t xml:space="preserve">: </w:t>
      </w:r>
    </w:p>
    <w:p w:rsidR="004324AF" w:rsidRPr="00725CDB" w:rsidRDefault="004324AF" w:rsidP="00725CDB">
      <w:pPr>
        <w:pStyle w:val="a3"/>
      </w:pPr>
      <w:r w:rsidRPr="00725CDB">
        <w:t xml:space="preserve">1. Определить аналитическим методом переходную и импульсную характеристики замкнутой системы, а также ее реакцию на линейный входной сигнал. </w:t>
      </w:r>
    </w:p>
    <w:p w:rsidR="004324AF" w:rsidRPr="00725CDB" w:rsidRDefault="00725CDB" w:rsidP="00725CDB">
      <w:pPr>
        <w:pStyle w:val="a3"/>
      </w:pPr>
      <w:r>
        <w:t xml:space="preserve">2. </w:t>
      </w:r>
      <w:r w:rsidR="004324AF" w:rsidRPr="00725CDB">
        <w:t>Определить свободное движение системы из состояния, в котором выходная величина равна 10</w:t>
      </w:r>
      <w:proofErr w:type="gramStart"/>
      <w:r w:rsidR="004324AF" w:rsidRPr="00725CDB">
        <w:t xml:space="preserve"> В</w:t>
      </w:r>
      <w:proofErr w:type="gramEnd"/>
      <w:r w:rsidR="004324AF" w:rsidRPr="00725CDB">
        <w:t>, а скорость ее изменения – нулю.</w:t>
      </w:r>
    </w:p>
    <w:p w:rsidR="004324AF" w:rsidRPr="00725CDB" w:rsidRDefault="00725CDB" w:rsidP="00725CDB">
      <w:pPr>
        <w:pStyle w:val="a3"/>
      </w:pPr>
      <w:r>
        <w:t xml:space="preserve">3. </w:t>
      </w:r>
      <w:r w:rsidR="004324AF" w:rsidRPr="00725CDB">
        <w:t>Определить все отклики в Matlab с построением временных ди</w:t>
      </w:r>
      <w:r w:rsidR="004324AF" w:rsidRPr="00725CDB">
        <w:t>а</w:t>
      </w:r>
      <w:r w:rsidR="004324AF" w:rsidRPr="00725CDB">
        <w:t>грамм.</w:t>
      </w:r>
    </w:p>
    <w:p w:rsidR="004324AF" w:rsidRPr="004324AF" w:rsidRDefault="004324AF" w:rsidP="004324AF"/>
    <w:p w:rsidR="004324AF" w:rsidRPr="004324AF" w:rsidRDefault="004324AF" w:rsidP="004324AF"/>
    <w:p w:rsidR="00C508F2" w:rsidRPr="004324AF" w:rsidRDefault="00C508F2" w:rsidP="004324AF">
      <w:r w:rsidRPr="004324AF">
        <w:t xml:space="preserve">. </w:t>
      </w:r>
      <w:bookmarkEnd w:id="56"/>
    </w:p>
    <w:p w:rsidR="00C508F2" w:rsidRDefault="00C508F2" w:rsidP="00C508F2">
      <w:pPr>
        <w:pStyle w:val="1"/>
      </w:pPr>
      <w:bookmarkStart w:id="64" w:name="_Toc275184909"/>
      <w:r>
        <w:lastRenderedPageBreak/>
        <w:t xml:space="preserve"> </w:t>
      </w:r>
      <w:bookmarkStart w:id="65" w:name="_Toc27574084"/>
      <w:r>
        <w:t>Частотные характеристики систем управления</w:t>
      </w:r>
      <w:bookmarkEnd w:id="64"/>
      <w:bookmarkEnd w:id="65"/>
    </w:p>
    <w:p w:rsidR="00C508F2" w:rsidRDefault="00C508F2" w:rsidP="00C508F2">
      <w:pPr>
        <w:pStyle w:val="2"/>
      </w:pPr>
      <w:bookmarkStart w:id="66" w:name="_Toc275184910"/>
      <w:bookmarkStart w:id="67" w:name="_Toc27574085"/>
      <w:r>
        <w:t>Основные частотные характеристики</w:t>
      </w:r>
      <w:bookmarkEnd w:id="66"/>
      <w:bookmarkEnd w:id="67"/>
    </w:p>
    <w:p w:rsidR="00C508F2" w:rsidRDefault="00C508F2" w:rsidP="00C508F2">
      <w:pPr>
        <w:pStyle w:val="a3"/>
        <w:tabs>
          <w:tab w:val="left" w:pos="993"/>
        </w:tabs>
        <w:rPr>
          <w:iCs/>
          <w:szCs w:val="28"/>
        </w:rPr>
      </w:pPr>
      <w:r>
        <w:rPr>
          <w:iCs/>
          <w:szCs w:val="28"/>
        </w:rPr>
        <w:t>В этой работе рассматриваются частотные характеристики линейных систем и их элементов.</w:t>
      </w:r>
    </w:p>
    <w:p w:rsidR="00C508F2" w:rsidRDefault="00C508F2" w:rsidP="00C508F2">
      <w:pPr>
        <w:pStyle w:val="a3"/>
        <w:tabs>
          <w:tab w:val="left" w:pos="993"/>
        </w:tabs>
        <w:rPr>
          <w:szCs w:val="28"/>
        </w:rPr>
      </w:pPr>
      <w:r>
        <w:rPr>
          <w:szCs w:val="28"/>
        </w:rPr>
        <w:t>При анализе в частотной области тестовым сигналом является га</w:t>
      </w:r>
      <w:r>
        <w:rPr>
          <w:szCs w:val="28"/>
        </w:rPr>
        <w:t>р</w:t>
      </w:r>
      <w:r>
        <w:rPr>
          <w:szCs w:val="28"/>
        </w:rPr>
        <w:t>моническое воздействие. Реакция линейной системы на такое воздействие, точнее ее вынужденная составляющая, также является гармонической. Свойства системы проявляются в том, что амплитуда и фаза выходных колебаний будут отличаться от амплитуды и фазы входных, причем это отличие может существенно зависеть от частоты. Таким образом, в общем смысле частотные характеристики описывают способность системы или элемента «воспроизводить» входной гармонический сигнал на своем в</w:t>
      </w:r>
      <w:r>
        <w:rPr>
          <w:szCs w:val="28"/>
        </w:rPr>
        <w:t>ы</w:t>
      </w:r>
      <w:r>
        <w:rPr>
          <w:szCs w:val="28"/>
        </w:rPr>
        <w:t>ходе. Все реальные объекты и системы инерционны, поэтому при увел</w:t>
      </w:r>
      <w:r>
        <w:rPr>
          <w:szCs w:val="28"/>
        </w:rPr>
        <w:t>и</w:t>
      </w:r>
      <w:r>
        <w:rPr>
          <w:szCs w:val="28"/>
        </w:rPr>
        <w:t>чении частоты имеет место следующая тенденция: амплитуда выходных колебаний уменьшается, а их фазовый сдвиг (отставание по фазе от вхо</w:t>
      </w:r>
      <w:r>
        <w:rPr>
          <w:szCs w:val="28"/>
        </w:rPr>
        <w:t>д</w:t>
      </w:r>
      <w:r>
        <w:rPr>
          <w:szCs w:val="28"/>
        </w:rPr>
        <w:t>ных колебаний) – увеличивается. Система просто «не успевает» воспрои</w:t>
      </w:r>
      <w:r>
        <w:rPr>
          <w:szCs w:val="28"/>
        </w:rPr>
        <w:t>з</w:t>
      </w:r>
      <w:r>
        <w:rPr>
          <w:szCs w:val="28"/>
        </w:rPr>
        <w:t>вести входной сигнал.</w:t>
      </w:r>
    </w:p>
    <w:p w:rsidR="00C508F2" w:rsidRDefault="00C508F2" w:rsidP="00C508F2">
      <w:pPr>
        <w:pStyle w:val="a3"/>
        <w:tabs>
          <w:tab w:val="left" w:pos="993"/>
        </w:tabs>
        <w:rPr>
          <w:szCs w:val="28"/>
        </w:rPr>
      </w:pPr>
      <w:r>
        <w:rPr>
          <w:szCs w:val="28"/>
        </w:rPr>
        <w:t>При построении и исследовании частотных характеристик мгнове</w:t>
      </w:r>
      <w:r>
        <w:rPr>
          <w:szCs w:val="28"/>
        </w:rPr>
        <w:t>н</w:t>
      </w:r>
      <w:r>
        <w:rPr>
          <w:szCs w:val="28"/>
        </w:rPr>
        <w:t>ные значения воздействия на систему и ее отклика являются гармонич</w:t>
      </w:r>
      <w:r>
        <w:rPr>
          <w:szCs w:val="28"/>
        </w:rPr>
        <w:t>е</w:t>
      </w:r>
      <w:r>
        <w:rPr>
          <w:szCs w:val="28"/>
        </w:rPr>
        <w:t>скими функциями времени (мгновенные значения) со своими амплитуд</w:t>
      </w:r>
      <w:r>
        <w:rPr>
          <w:szCs w:val="28"/>
        </w:rPr>
        <w:t>а</w:t>
      </w:r>
      <w:r>
        <w:rPr>
          <w:szCs w:val="28"/>
        </w:rPr>
        <w:t>ми и начальными фазами:</w:t>
      </w:r>
    </w:p>
    <w:p w:rsidR="00C508F2" w:rsidRDefault="00C508F2" w:rsidP="00C508F2">
      <w:pPr>
        <w:pStyle w:val="ab"/>
      </w:pPr>
      <w:proofErr w:type="gramStart"/>
      <w:r>
        <w:rPr>
          <w:i/>
          <w:lang w:val="en-US"/>
        </w:rPr>
        <w:t>x</w:t>
      </w:r>
      <w:r>
        <w:t>(</w:t>
      </w:r>
      <w:proofErr w:type="gramEnd"/>
      <w:r>
        <w:rPr>
          <w:i/>
          <w:lang w:val="en-US"/>
        </w:rPr>
        <w:t>t</w:t>
      </w:r>
      <w:r>
        <w:t>)=</w:t>
      </w:r>
      <w:r>
        <w:rPr>
          <w:i/>
          <w:lang w:val="en-US"/>
        </w:rPr>
        <w:t>X</w:t>
      </w:r>
      <w:r>
        <w:rPr>
          <w:i/>
          <w:vertAlign w:val="subscript"/>
          <w:lang w:val="en-US"/>
        </w:rPr>
        <w:t>m</w:t>
      </w:r>
      <w:r>
        <w:rPr>
          <w:lang w:val="en-US"/>
        </w:rPr>
        <w:t>sin</w:t>
      </w:r>
      <w:r>
        <w:t>(</w:t>
      </w:r>
      <w:r>
        <w:rPr>
          <w:lang w:val="en-US"/>
        </w:rPr>
        <w:t>ω</w:t>
      </w:r>
      <w:r>
        <w:rPr>
          <w:i/>
          <w:lang w:val="en-US"/>
        </w:rPr>
        <w:t>t</w:t>
      </w:r>
      <w:r>
        <w:t>+</w:t>
      </w:r>
      <w:r>
        <w:rPr>
          <w:lang w:val="en-US"/>
        </w:rPr>
        <w:t>φ</w:t>
      </w:r>
      <w:r>
        <w:rPr>
          <w:i/>
          <w:vertAlign w:val="subscript"/>
          <w:lang w:val="en-US"/>
        </w:rPr>
        <w:t>x</w:t>
      </w:r>
      <w:r>
        <w:t>),</w:t>
      </w:r>
      <w:r>
        <w:tab/>
      </w:r>
      <w:r>
        <w:rPr>
          <w:i/>
          <w:lang w:val="en-US"/>
        </w:rPr>
        <w:t>y</w:t>
      </w:r>
      <w:r>
        <w:t>(</w:t>
      </w:r>
      <w:r>
        <w:rPr>
          <w:i/>
          <w:lang w:val="en-US"/>
        </w:rPr>
        <w:t>t</w:t>
      </w:r>
      <w:r>
        <w:t>)=</w:t>
      </w:r>
      <w:r>
        <w:rPr>
          <w:i/>
          <w:lang w:val="en-US"/>
        </w:rPr>
        <w:t>Y</w:t>
      </w:r>
      <w:r>
        <w:rPr>
          <w:i/>
          <w:vertAlign w:val="subscript"/>
          <w:lang w:val="en-US"/>
        </w:rPr>
        <w:t>m</w:t>
      </w:r>
      <w:r>
        <w:rPr>
          <w:lang w:val="en-US"/>
        </w:rPr>
        <w:t>sin</w:t>
      </w:r>
      <w:r>
        <w:t>(</w:t>
      </w:r>
      <w:r>
        <w:rPr>
          <w:lang w:val="en-US"/>
        </w:rPr>
        <w:t>ω</w:t>
      </w:r>
      <w:r>
        <w:rPr>
          <w:i/>
          <w:lang w:val="en-US"/>
        </w:rPr>
        <w:t>t</w:t>
      </w:r>
      <w:r>
        <w:t>+</w:t>
      </w:r>
      <w:r>
        <w:rPr>
          <w:lang w:val="en-US"/>
        </w:rPr>
        <w:t>φ</w:t>
      </w:r>
      <w:r>
        <w:rPr>
          <w:i/>
          <w:vertAlign w:val="subscript"/>
          <w:lang w:val="en-US"/>
        </w:rPr>
        <w:t>y</w:t>
      </w:r>
      <w:r>
        <w:t>).</w:t>
      </w:r>
    </w:p>
    <w:p w:rsidR="00C508F2" w:rsidRDefault="00C508F2" w:rsidP="00C508F2">
      <w:pPr>
        <w:pStyle w:val="a3"/>
        <w:tabs>
          <w:tab w:val="left" w:pos="993"/>
        </w:tabs>
        <w:rPr>
          <w:szCs w:val="28"/>
        </w:rPr>
      </w:pPr>
      <w:r>
        <w:rPr>
          <w:szCs w:val="28"/>
        </w:rPr>
        <w:t>При этом соотношения между мгновенными значениями можно з</w:t>
      </w:r>
      <w:r>
        <w:rPr>
          <w:szCs w:val="28"/>
        </w:rPr>
        <w:t>а</w:t>
      </w:r>
      <w:r>
        <w:rPr>
          <w:szCs w:val="28"/>
        </w:rPr>
        <w:t>менить соотношениями между комплексными изображениями.</w:t>
      </w:r>
    </w:p>
    <w:p w:rsidR="00C508F2" w:rsidRDefault="00C508F2" w:rsidP="00C508F2">
      <w:pPr>
        <w:pStyle w:val="a3"/>
        <w:tabs>
          <w:tab w:val="left" w:pos="993"/>
        </w:tabs>
        <w:rPr>
          <w:szCs w:val="28"/>
        </w:rPr>
      </w:pPr>
      <w:r>
        <w:rPr>
          <w:szCs w:val="28"/>
        </w:rPr>
        <w:t>Каждой гармонической функции времени, например, входному во</w:t>
      </w:r>
      <w:r>
        <w:rPr>
          <w:szCs w:val="28"/>
        </w:rPr>
        <w:t>з</w:t>
      </w:r>
      <w:r>
        <w:rPr>
          <w:szCs w:val="28"/>
        </w:rPr>
        <w:t xml:space="preserve">действию </w:t>
      </w:r>
      <w:r>
        <w:rPr>
          <w:i/>
          <w:szCs w:val="28"/>
          <w:lang w:val="en-US"/>
        </w:rPr>
        <w:t>x</w:t>
      </w:r>
      <w:r>
        <w:rPr>
          <w:szCs w:val="28"/>
        </w:rPr>
        <w:t>(</w:t>
      </w:r>
      <w:r>
        <w:rPr>
          <w:i/>
          <w:szCs w:val="28"/>
          <w:lang w:val="en-US"/>
        </w:rPr>
        <w:t>t</w:t>
      </w:r>
      <w:r>
        <w:rPr>
          <w:szCs w:val="28"/>
        </w:rPr>
        <w:t xml:space="preserve">) и реакции </w:t>
      </w:r>
      <w:r>
        <w:rPr>
          <w:i/>
          <w:szCs w:val="28"/>
          <w:lang w:val="en-US"/>
        </w:rPr>
        <w:t>y</w:t>
      </w:r>
      <w:r>
        <w:rPr>
          <w:szCs w:val="28"/>
        </w:rPr>
        <w:t>(</w:t>
      </w:r>
      <w:r>
        <w:rPr>
          <w:i/>
          <w:szCs w:val="28"/>
          <w:lang w:val="en-US"/>
        </w:rPr>
        <w:t>t</w:t>
      </w:r>
      <w:r>
        <w:rPr>
          <w:szCs w:val="28"/>
        </w:rPr>
        <w:t xml:space="preserve">), можно поставить в соответствие комплексное число, называемое </w:t>
      </w:r>
      <w:r>
        <w:rPr>
          <w:i/>
          <w:szCs w:val="28"/>
        </w:rPr>
        <w:t xml:space="preserve">мгновенным </w:t>
      </w:r>
      <w:r>
        <w:rPr>
          <w:szCs w:val="28"/>
        </w:rPr>
        <w:t xml:space="preserve">или </w:t>
      </w:r>
      <w:r>
        <w:rPr>
          <w:i/>
          <w:szCs w:val="28"/>
        </w:rPr>
        <w:t>текущим комплексом</w:t>
      </w:r>
      <w:r>
        <w:rPr>
          <w:b/>
          <w:szCs w:val="28"/>
        </w:rPr>
        <w:t xml:space="preserve"> </w:t>
      </w:r>
      <w:r>
        <w:rPr>
          <w:szCs w:val="28"/>
        </w:rPr>
        <w:t>гармонической функции, модуль которого равен амплитуде, а аргумент – ее фазе:</w:t>
      </w:r>
    </w:p>
    <w:p w:rsidR="00C508F2" w:rsidRDefault="00C508F2" w:rsidP="00C508F2">
      <w:pPr>
        <w:pStyle w:val="ab"/>
        <w:tabs>
          <w:tab w:val="left" w:pos="720"/>
          <w:tab w:val="left" w:pos="1440"/>
          <w:tab w:val="left" w:pos="2160"/>
          <w:tab w:val="left" w:pos="2880"/>
          <w:tab w:val="left" w:pos="3600"/>
          <w:tab w:val="left" w:pos="4320"/>
          <w:tab w:val="left" w:pos="5040"/>
          <w:tab w:val="left" w:pos="5760"/>
          <w:tab w:val="left" w:pos="6480"/>
          <w:tab w:val="left" w:pos="7200"/>
          <w:tab w:val="right" w:pos="9638"/>
        </w:tabs>
      </w:pPr>
      <w:r>
        <w:rPr>
          <w:i/>
          <w:u w:val="single"/>
          <w:lang w:val="en-US"/>
        </w:rPr>
        <w:t>x</w:t>
      </w:r>
      <w:r>
        <w:t>=</w:t>
      </w:r>
      <w:r w:rsidR="00631DBD" w:rsidRPr="00E3643D">
        <w:rPr>
          <w:position w:val="-12"/>
        </w:rPr>
        <w:object w:dxaOrig="1480" w:dyaOrig="460">
          <v:shape id="_x0000_i1881" type="#_x0000_t75" style="width:73.5pt;height:22.5pt" o:ole="">
            <v:imagedata r:id="rId1750" o:title=""/>
          </v:shape>
          <o:OLEObject Type="Embed" ProgID="Equation.3" ShapeID="_x0000_i1881" DrawAspect="Content" ObjectID="_1708872292" r:id="rId1751"/>
        </w:object>
      </w:r>
      <w:r>
        <w:t>;</w:t>
      </w:r>
      <w:r>
        <w:tab/>
      </w:r>
      <w:r>
        <w:tab/>
      </w:r>
      <w:r>
        <w:rPr>
          <w:i/>
          <w:u w:val="single"/>
          <w:lang w:val="en-US"/>
        </w:rPr>
        <w:t>y</w:t>
      </w:r>
      <w:r>
        <w:t>=</w:t>
      </w:r>
      <w:r w:rsidR="00631DBD" w:rsidRPr="00E3643D">
        <w:rPr>
          <w:position w:val="-12"/>
        </w:rPr>
        <w:object w:dxaOrig="1359" w:dyaOrig="499">
          <v:shape id="_x0000_i1882" type="#_x0000_t75" style="width:67.5pt;height:25.5pt" o:ole="">
            <v:imagedata r:id="rId1752" o:title=""/>
          </v:shape>
          <o:OLEObject Type="Embed" ProgID="Equation.3" ShapeID="_x0000_i1882" DrawAspect="Content" ObjectID="_1708872293" r:id="rId1753"/>
        </w:object>
      </w:r>
      <w:r>
        <w:t>.</w:t>
      </w:r>
    </w:p>
    <w:p w:rsidR="00C508F2" w:rsidRDefault="00C508F2" w:rsidP="00C508F2">
      <w:pPr>
        <w:pStyle w:val="a3"/>
        <w:tabs>
          <w:tab w:val="left" w:pos="993"/>
        </w:tabs>
      </w:pPr>
      <w:r>
        <w:rPr>
          <w:szCs w:val="28"/>
        </w:rPr>
        <w:t>Значение текущего или мгновенного комплекса в начальный момент времени называется комплексной амплитудой</w:t>
      </w:r>
      <w:r>
        <w:t>:</w:t>
      </w:r>
    </w:p>
    <w:p w:rsidR="008B29B5" w:rsidRDefault="008B29B5" w:rsidP="008B29B5">
      <w:pPr>
        <w:pStyle w:val="ab"/>
        <w:tabs>
          <w:tab w:val="left" w:pos="720"/>
          <w:tab w:val="left" w:pos="1440"/>
          <w:tab w:val="left" w:pos="2160"/>
          <w:tab w:val="left" w:pos="2880"/>
          <w:tab w:val="left" w:pos="3600"/>
          <w:tab w:val="left" w:pos="4320"/>
          <w:tab w:val="left" w:pos="5040"/>
          <w:tab w:val="right" w:pos="9638"/>
        </w:tabs>
        <w:rPr>
          <w:szCs w:val="28"/>
        </w:rPr>
      </w:pPr>
      <w:r w:rsidRPr="008B29B5">
        <w:rPr>
          <w:position w:val="-12"/>
        </w:rPr>
        <w:object w:dxaOrig="1719" w:dyaOrig="460">
          <v:shape id="_x0000_i1883" type="#_x0000_t75" style="width:85.5pt;height:22.5pt" o:ole="">
            <v:imagedata r:id="rId1754" o:title=""/>
          </v:shape>
          <o:OLEObject Type="Embed" ProgID="Equation.3" ShapeID="_x0000_i1883" DrawAspect="Content" ObjectID="_1708872294" r:id="rId1755"/>
        </w:object>
      </w:r>
      <w:r>
        <w:t>;</w:t>
      </w:r>
      <w:r>
        <w:tab/>
      </w:r>
      <w:r>
        <w:tab/>
      </w:r>
      <w:r w:rsidRPr="008B29B5">
        <w:rPr>
          <w:position w:val="-12"/>
        </w:rPr>
        <w:object w:dxaOrig="1520" w:dyaOrig="499">
          <v:shape id="_x0000_i1884" type="#_x0000_t75" style="width:75pt;height:25.5pt" o:ole="">
            <v:imagedata r:id="rId1756" o:title=""/>
          </v:shape>
          <o:OLEObject Type="Embed" ProgID="Equation.3" ShapeID="_x0000_i1884" DrawAspect="Content" ObjectID="_1708872295" r:id="rId1757"/>
        </w:object>
      </w:r>
      <w:r>
        <w:t>.</w:t>
      </w:r>
      <w:r>
        <w:tab/>
        <w:t>(</w:t>
      </w:r>
      <w:r w:rsidR="00A42882" w:rsidRPr="004B1FE8">
        <w:t>6</w:t>
      </w:r>
      <w:r>
        <w:t>.</w:t>
      </w:r>
      <w:r w:rsidR="00A42882" w:rsidRPr="004B1FE8">
        <w:t>1</w:t>
      </w:r>
      <w:r>
        <w:t>)</w:t>
      </w:r>
    </w:p>
    <w:p w:rsidR="00C508F2" w:rsidRDefault="00C508F2" w:rsidP="00C508F2">
      <w:pPr>
        <w:pStyle w:val="a3"/>
      </w:pPr>
      <w:r>
        <w:t>Комплексная амплитуда – это комплексное число, модуль которого равен амплитуде, а аргумент – начальной фазе гармонической функции. Используя понятие комплексной амплитуды, текущие комплексы можно записать в виде:</w:t>
      </w:r>
    </w:p>
    <w:p w:rsidR="00C508F2" w:rsidRDefault="00C508F2" w:rsidP="00C508F2">
      <w:pPr>
        <w:pStyle w:val="ab"/>
        <w:tabs>
          <w:tab w:val="center" w:pos="4819"/>
          <w:tab w:val="right" w:pos="9638"/>
        </w:tabs>
        <w:jc w:val="left"/>
      </w:pPr>
      <w:r>
        <w:rPr>
          <w:i/>
          <w:u w:val="single"/>
          <w:lang w:val="en-US"/>
        </w:rPr>
        <w:lastRenderedPageBreak/>
        <w:t>x</w:t>
      </w:r>
      <w:r>
        <w:t xml:space="preserve"> =</w:t>
      </w:r>
      <w:r w:rsidR="003106D0" w:rsidRPr="00E3643D">
        <w:rPr>
          <w:position w:val="-12"/>
        </w:rPr>
        <w:object w:dxaOrig="4400" w:dyaOrig="460">
          <v:shape id="_x0000_i1885" type="#_x0000_t75" style="width:221.25pt;height:22.5pt" o:ole="">
            <v:imagedata r:id="rId1758" o:title=""/>
          </v:shape>
          <o:OLEObject Type="Embed" ProgID="Equation.3" ShapeID="_x0000_i1885" DrawAspect="Content" ObjectID="_1708872296" r:id="rId1759"/>
        </w:object>
      </w:r>
      <w:r>
        <w:t xml:space="preserve">; </w:t>
      </w:r>
      <w:r>
        <w:tab/>
        <w:t>(</w:t>
      </w:r>
      <w:r w:rsidR="00A42882" w:rsidRPr="004B1FE8">
        <w:t>6</w:t>
      </w:r>
      <w:r w:rsidR="00A42882">
        <w:t>.</w:t>
      </w:r>
      <w:r w:rsidR="00A42882" w:rsidRPr="004B1FE8">
        <w:t>2</w:t>
      </w:r>
      <w:r>
        <w:t>)</w:t>
      </w:r>
    </w:p>
    <w:p w:rsidR="00C508F2" w:rsidRDefault="00C508F2" w:rsidP="003106D0">
      <w:pPr>
        <w:pStyle w:val="ab"/>
        <w:tabs>
          <w:tab w:val="right" w:pos="9638"/>
        </w:tabs>
      </w:pPr>
      <w:r>
        <w:rPr>
          <w:i/>
          <w:u w:val="single"/>
          <w:lang w:val="en-US"/>
        </w:rPr>
        <w:t>y</w:t>
      </w:r>
      <w:r>
        <w:t xml:space="preserve"> =</w:t>
      </w:r>
      <w:r w:rsidR="003106D0" w:rsidRPr="00E3643D">
        <w:rPr>
          <w:position w:val="-12"/>
        </w:rPr>
        <w:object w:dxaOrig="4099" w:dyaOrig="499">
          <v:shape id="_x0000_i1886" type="#_x0000_t75" style="width:204.75pt;height:25.5pt" o:ole="">
            <v:imagedata r:id="rId1760" o:title=""/>
          </v:shape>
          <o:OLEObject Type="Embed" ProgID="Equation.3" ShapeID="_x0000_i1886" DrawAspect="Content" ObjectID="_1708872297" r:id="rId1761"/>
        </w:object>
      </w:r>
      <w:r>
        <w:t>.</w:t>
      </w:r>
      <w:r w:rsidR="003106D0">
        <w:tab/>
        <w:t>(</w:t>
      </w:r>
      <w:r w:rsidR="00A42882" w:rsidRPr="004B1FE8">
        <w:t>6</w:t>
      </w:r>
      <w:r w:rsidR="00A42882">
        <w:t>.</w:t>
      </w:r>
      <w:r w:rsidR="00A42882" w:rsidRPr="004B1FE8">
        <w:t>3</w:t>
      </w:r>
      <w:r w:rsidR="003106D0">
        <w:t>)</w:t>
      </w:r>
    </w:p>
    <w:p w:rsidR="00C508F2" w:rsidRDefault="00C508F2" w:rsidP="00C508F2">
      <w:pPr>
        <w:pStyle w:val="a3"/>
        <w:tabs>
          <w:tab w:val="left" w:pos="993"/>
        </w:tabs>
      </w:pPr>
      <w:r>
        <w:t xml:space="preserve">Сомножитель </w:t>
      </w:r>
      <w:r>
        <w:rPr>
          <w:i/>
          <w:lang w:val="en-US"/>
        </w:rPr>
        <w:t>e</w:t>
      </w:r>
      <w:r>
        <w:rPr>
          <w:i/>
          <w:vertAlign w:val="superscript"/>
          <w:lang w:val="en-US"/>
        </w:rPr>
        <w:t>j</w:t>
      </w:r>
      <w:r>
        <w:rPr>
          <w:vertAlign w:val="superscript"/>
          <w:lang w:val="en-US"/>
        </w:rPr>
        <w:t>ω</w:t>
      </w:r>
      <w:r>
        <w:rPr>
          <w:i/>
          <w:vertAlign w:val="superscript"/>
          <w:lang w:val="en-US"/>
        </w:rPr>
        <w:t>t</w:t>
      </w:r>
      <w:r>
        <w:t xml:space="preserve">, входящий в это выражение, представляет собой вектор, называемый </w:t>
      </w:r>
      <w:r>
        <w:rPr>
          <w:i/>
        </w:rPr>
        <w:t>оператором вращения</w:t>
      </w:r>
      <w:r>
        <w:t>, имеет единичную длину и вращается в комплексной плоскости против часовой стрелки с угловой скоростью ω.</w:t>
      </w:r>
    </w:p>
    <w:p w:rsidR="00C508F2" w:rsidRDefault="00C508F2" w:rsidP="00C508F2">
      <w:pPr>
        <w:pStyle w:val="a3"/>
      </w:pPr>
      <w:r>
        <w:t>Найдем комплексное изображение производной гармонической функции времени. При этом учтем, что комплексная амплитуда не зависит от времени, а оператор вращения – от времени зависит</w:t>
      </w:r>
      <w:proofErr w:type="gramStart"/>
      <w:r>
        <w:t>:</w:t>
      </w:r>
      <w:proofErr w:type="gramEnd"/>
    </w:p>
    <w:p w:rsidR="003106D0" w:rsidRDefault="003106D0" w:rsidP="00C508F2">
      <w:pPr>
        <w:pStyle w:val="ab"/>
      </w:pPr>
      <w:r w:rsidRPr="00E3643D">
        <w:rPr>
          <w:position w:val="-28"/>
        </w:rPr>
        <w:object w:dxaOrig="4200" w:dyaOrig="740">
          <v:shape id="_x0000_i1887" type="#_x0000_t75" style="width:208.5pt;height:38.25pt" o:ole="">
            <v:imagedata r:id="rId1762" o:title=""/>
          </v:shape>
          <o:OLEObject Type="Embed" ProgID="Equation.3" ShapeID="_x0000_i1887" DrawAspect="Content" ObjectID="_1708872298" r:id="rId1763"/>
        </w:object>
      </w:r>
      <w:r w:rsidR="00C508F2">
        <w:t>;</w:t>
      </w:r>
    </w:p>
    <w:p w:rsidR="00C508F2" w:rsidRDefault="003106D0" w:rsidP="00C508F2">
      <w:pPr>
        <w:pStyle w:val="ab"/>
      </w:pPr>
      <w:r w:rsidRPr="00E3643D">
        <w:rPr>
          <w:position w:val="-28"/>
        </w:rPr>
        <w:object w:dxaOrig="4080" w:dyaOrig="740">
          <v:shape id="_x0000_i1888" type="#_x0000_t75" style="width:204pt;height:38.25pt" o:ole="">
            <v:imagedata r:id="rId1764" o:title=""/>
          </v:shape>
          <o:OLEObject Type="Embed" ProgID="Equation.3" ShapeID="_x0000_i1888" DrawAspect="Content" ObjectID="_1708872299" r:id="rId1765"/>
        </w:object>
      </w:r>
      <w:r w:rsidR="00C508F2">
        <w:t xml:space="preserve">. </w:t>
      </w:r>
    </w:p>
    <w:p w:rsidR="00C508F2" w:rsidRDefault="00C508F2" w:rsidP="00C508F2">
      <w:pPr>
        <w:pStyle w:val="a3"/>
      </w:pPr>
      <w:r>
        <w:t>Таким образом, дифференцированию гармонической функции вр</w:t>
      </w:r>
      <w:r>
        <w:t>е</w:t>
      </w:r>
      <w:r>
        <w:t xml:space="preserve">мени соответствует умножение ее комплексного изображения  (текущего комплекса или комплексной амплитуды) на </w:t>
      </w:r>
      <w:r>
        <w:rPr>
          <w:i/>
          <w:lang w:val="en-US"/>
        </w:rPr>
        <w:t>j</w:t>
      </w:r>
      <w:r>
        <w:rPr>
          <w:lang w:val="en-US"/>
        </w:rPr>
        <w:t>ω</w:t>
      </w:r>
      <w:r>
        <w:t>. Производной второго п</w:t>
      </w:r>
      <w:r>
        <w:t>о</w:t>
      </w:r>
      <w:r>
        <w:t>рядка соответствует умножение комплексного изображения гармонич</w:t>
      </w:r>
      <w:r>
        <w:t>е</w:t>
      </w:r>
      <w:r>
        <w:t xml:space="preserve">ской функции </w:t>
      </w:r>
      <w:proofErr w:type="gramStart"/>
      <w:r>
        <w:t>на</w:t>
      </w:r>
      <w:proofErr w:type="gramEnd"/>
      <w:r>
        <w:t xml:space="preserve"> </w:t>
      </w:r>
      <w:r w:rsidR="003106D0" w:rsidRPr="00E3643D">
        <w:rPr>
          <w:position w:val="-12"/>
        </w:rPr>
        <w:object w:dxaOrig="1560" w:dyaOrig="480">
          <v:shape id="_x0000_i1889" type="#_x0000_t75" style="width:78pt;height:24pt" o:ole="">
            <v:imagedata r:id="rId1766" o:title=""/>
          </v:shape>
          <o:OLEObject Type="Embed" ProgID="Equation.3" ShapeID="_x0000_i1889" DrawAspect="Content" ObjectID="_1708872300" r:id="rId1767"/>
        </w:object>
      </w:r>
      <w:r>
        <w:t xml:space="preserve"> и т.д.</w:t>
      </w:r>
    </w:p>
    <w:p w:rsidR="00C508F2" w:rsidRDefault="00C508F2" w:rsidP="00C508F2">
      <w:pPr>
        <w:pStyle w:val="a3"/>
      </w:pPr>
      <w:r>
        <w:t>Введем в рассмотрение основополагающие понятия теории анализа и синтеза систем в частотной области.</w:t>
      </w:r>
    </w:p>
    <w:p w:rsidR="00C508F2" w:rsidRDefault="00C508F2" w:rsidP="003106D0">
      <w:pPr>
        <w:pStyle w:val="a3"/>
      </w:pPr>
      <w:r>
        <w:rPr>
          <w:i/>
        </w:rPr>
        <w:t>Амплитудно-частотная</w:t>
      </w:r>
      <w:r>
        <w:t xml:space="preserve"> характеристика (АЧХ) </w:t>
      </w:r>
      <w:r>
        <w:rPr>
          <w:i/>
        </w:rPr>
        <w:t>–</w:t>
      </w:r>
      <w:r>
        <w:t xml:space="preserve"> зависимость отн</w:t>
      </w:r>
      <w:r>
        <w:t>о</w:t>
      </w:r>
      <w:r>
        <w:t xml:space="preserve">шения амплитуды выходных колебаний к амплитуде входных от частоты: </w:t>
      </w:r>
    </w:p>
    <w:p w:rsidR="00C508F2" w:rsidRDefault="00C508F2" w:rsidP="00C508F2">
      <w:pPr>
        <w:pStyle w:val="ab"/>
        <w:tabs>
          <w:tab w:val="right" w:pos="9638"/>
        </w:tabs>
      </w:pPr>
      <w:r w:rsidRPr="00E3643D">
        <w:rPr>
          <w:position w:val="-34"/>
        </w:rPr>
        <w:object w:dxaOrig="1719" w:dyaOrig="780">
          <v:shape id="_x0000_i1890" type="#_x0000_t75" style="width:85.5pt;height:39pt" o:ole="">
            <v:imagedata r:id="rId1768" o:title=""/>
          </v:shape>
          <o:OLEObject Type="Embed" ProgID="Equation.3" ShapeID="_x0000_i1890" DrawAspect="Content" ObjectID="_1708872301" r:id="rId1769"/>
        </w:object>
      </w:r>
      <w:r>
        <w:t>.</w:t>
      </w:r>
      <w:r>
        <w:tab/>
      </w:r>
    </w:p>
    <w:p w:rsidR="00C508F2" w:rsidRDefault="00C508F2" w:rsidP="003106D0">
      <w:pPr>
        <w:pStyle w:val="a3"/>
      </w:pPr>
      <w:r>
        <w:rPr>
          <w:i/>
        </w:rPr>
        <w:t>Фазочастотная</w:t>
      </w:r>
      <w:r>
        <w:t xml:space="preserve"> </w:t>
      </w:r>
      <w:r w:rsidR="003106D0">
        <w:t xml:space="preserve"> </w:t>
      </w:r>
      <w:r>
        <w:t xml:space="preserve">характеристика (ФЧХ) </w:t>
      </w:r>
      <w:proofErr w:type="gramStart"/>
      <w:r>
        <w:t>–з</w:t>
      </w:r>
      <w:proofErr w:type="gramEnd"/>
      <w:r>
        <w:t>ависимость разности фаз выходных и входных колебаний от частоты:</w:t>
      </w:r>
    </w:p>
    <w:p w:rsidR="00C508F2" w:rsidRDefault="00C508F2" w:rsidP="00C508F2">
      <w:pPr>
        <w:pStyle w:val="ab"/>
        <w:tabs>
          <w:tab w:val="right" w:pos="9638"/>
        </w:tabs>
      </w:pPr>
      <w:r w:rsidRPr="00E3643D">
        <w:rPr>
          <w:position w:val="-16"/>
        </w:rPr>
        <w:object w:dxaOrig="2100" w:dyaOrig="420">
          <v:shape id="_x0000_i1891" type="#_x0000_t75" style="width:105.75pt;height:21.75pt" o:ole="">
            <v:imagedata r:id="rId1770" o:title=""/>
          </v:shape>
          <o:OLEObject Type="Embed" ProgID="Equation.3" ShapeID="_x0000_i1891" DrawAspect="Content" ObjectID="_1708872302" r:id="rId1771"/>
        </w:object>
      </w:r>
      <w:r>
        <w:t xml:space="preserve">. </w:t>
      </w:r>
      <w:r>
        <w:tab/>
      </w:r>
    </w:p>
    <w:p w:rsidR="00C508F2" w:rsidRDefault="00C508F2" w:rsidP="003106D0">
      <w:pPr>
        <w:pStyle w:val="a3"/>
      </w:pPr>
      <w:r>
        <w:rPr>
          <w:i/>
        </w:rPr>
        <w:t>Комплексная</w:t>
      </w:r>
      <w:r>
        <w:t xml:space="preserve"> частотная характеристика (КЧХ) – зависимость отн</w:t>
      </w:r>
      <w:r>
        <w:t>о</w:t>
      </w:r>
      <w:r>
        <w:t>шения комплексной амплитуды выходных колебаний к комплексной а</w:t>
      </w:r>
      <w:r>
        <w:t>м</w:t>
      </w:r>
      <w:r>
        <w:t>плитуде входных от частоты:</w:t>
      </w:r>
    </w:p>
    <w:p w:rsidR="00C508F2" w:rsidRDefault="003106D0" w:rsidP="003106D0">
      <w:pPr>
        <w:pStyle w:val="ab"/>
      </w:pPr>
      <w:r w:rsidRPr="003106D0">
        <w:rPr>
          <w:position w:val="-38"/>
        </w:rPr>
        <w:object w:dxaOrig="4900" w:dyaOrig="940">
          <v:shape id="_x0000_i1892" type="#_x0000_t75" style="width:245.25pt;height:46.5pt" o:ole="">
            <v:imagedata r:id="rId1772" o:title=""/>
          </v:shape>
          <o:OLEObject Type="Embed" ProgID="Equation.3" ShapeID="_x0000_i1892" DrawAspect="Content" ObjectID="_1708872303" r:id="rId1773"/>
        </w:object>
      </w:r>
      <w:r w:rsidR="00C508F2">
        <w:t>.</w:t>
      </w:r>
    </w:p>
    <w:p w:rsidR="00C508F2" w:rsidRDefault="00C508F2" w:rsidP="003106D0">
      <w:pPr>
        <w:pStyle w:val="a3"/>
      </w:pPr>
      <w:r>
        <w:t xml:space="preserve">КЧХ, </w:t>
      </w:r>
      <w:proofErr w:type="gramStart"/>
      <w:r>
        <w:t>объединяющая</w:t>
      </w:r>
      <w:proofErr w:type="gramEnd"/>
      <w:r>
        <w:t xml:space="preserve"> амплитудно-частотную и фазочастотную х</w:t>
      </w:r>
      <w:r>
        <w:t>а</w:t>
      </w:r>
      <w:r>
        <w:t xml:space="preserve">рактеристики, называется также  </w:t>
      </w:r>
      <w:r>
        <w:rPr>
          <w:i/>
          <w:iCs/>
        </w:rPr>
        <w:t>амплитудно-фазовой частотной хара</w:t>
      </w:r>
      <w:r>
        <w:rPr>
          <w:i/>
          <w:iCs/>
        </w:rPr>
        <w:t>к</w:t>
      </w:r>
      <w:r>
        <w:rPr>
          <w:i/>
          <w:iCs/>
        </w:rPr>
        <w:t>теристикой</w:t>
      </w:r>
      <w:r>
        <w:t xml:space="preserve"> </w:t>
      </w:r>
      <w:r>
        <w:rPr>
          <w:i/>
          <w:iCs/>
        </w:rPr>
        <w:t>(АФЧХ).</w:t>
      </w:r>
      <w:r>
        <w:t xml:space="preserve"> </w:t>
      </w:r>
    </w:p>
    <w:p w:rsidR="00C508F2" w:rsidRDefault="00C508F2" w:rsidP="003106D0">
      <w:pPr>
        <w:pStyle w:val="a3"/>
      </w:pPr>
      <w:r>
        <w:lastRenderedPageBreak/>
        <w:t>Как любая комплексная функция вещественного аргумента, КЧХ имеет вещественную и мнимую составляющие:</w:t>
      </w:r>
    </w:p>
    <w:p w:rsidR="00C508F2" w:rsidRDefault="003106D0" w:rsidP="003106D0">
      <w:pPr>
        <w:pStyle w:val="ab"/>
      </w:pPr>
      <w:r w:rsidRPr="003106D0">
        <w:rPr>
          <w:position w:val="-12"/>
        </w:rPr>
        <w:object w:dxaOrig="6540" w:dyaOrig="400">
          <v:shape id="_x0000_i1893" type="#_x0000_t75" style="width:327.75pt;height:19.5pt" o:ole="">
            <v:imagedata r:id="rId1774" o:title=""/>
          </v:shape>
          <o:OLEObject Type="Embed" ProgID="Equation.3" ShapeID="_x0000_i1893" DrawAspect="Content" ObjectID="_1708872304" r:id="rId1775"/>
        </w:object>
      </w:r>
      <w:r w:rsidR="00C508F2">
        <w:t>.</w:t>
      </w:r>
    </w:p>
    <w:p w:rsidR="00C508F2" w:rsidRDefault="00C508F2" w:rsidP="003106D0">
      <w:pPr>
        <w:pStyle w:val="a3"/>
      </w:pPr>
      <w:r>
        <w:rPr>
          <w:i/>
        </w:rPr>
        <w:t>Вещественная</w:t>
      </w:r>
      <w:r>
        <w:t xml:space="preserve"> частотная характеристика (ВЧХ) – зависимость вещ</w:t>
      </w:r>
      <w:r>
        <w:t>е</w:t>
      </w:r>
      <w:r>
        <w:t xml:space="preserve">ственной части КЧХ от частоты: </w:t>
      </w:r>
    </w:p>
    <w:p w:rsidR="00C508F2" w:rsidRDefault="003106D0" w:rsidP="003106D0">
      <w:pPr>
        <w:pStyle w:val="ab"/>
      </w:pPr>
      <w:r w:rsidRPr="003106D0">
        <w:rPr>
          <w:position w:val="-12"/>
        </w:rPr>
        <w:object w:dxaOrig="4400" w:dyaOrig="400">
          <v:shape id="_x0000_i1894" type="#_x0000_t75" style="width:219.75pt;height:19.5pt" o:ole="">
            <v:imagedata r:id="rId1776" o:title=""/>
          </v:shape>
          <o:OLEObject Type="Embed" ProgID="Equation.3" ShapeID="_x0000_i1894" DrawAspect="Content" ObjectID="_1708872305" r:id="rId1777"/>
        </w:object>
      </w:r>
      <w:r w:rsidR="00C508F2">
        <w:t>.</w:t>
      </w:r>
    </w:p>
    <w:p w:rsidR="00C508F2" w:rsidRDefault="00C508F2" w:rsidP="003106D0">
      <w:pPr>
        <w:pStyle w:val="a3"/>
      </w:pPr>
      <w:r>
        <w:rPr>
          <w:i/>
        </w:rPr>
        <w:t>Мнимая</w:t>
      </w:r>
      <w:r>
        <w:t xml:space="preserve"> частотная характеристика (ВЧХ) – зависимость мнимой ча</w:t>
      </w:r>
      <w:r>
        <w:t>с</w:t>
      </w:r>
      <w:r>
        <w:t xml:space="preserve">ти КЧХ от частоты: </w:t>
      </w:r>
    </w:p>
    <w:p w:rsidR="00C508F2" w:rsidRDefault="003106D0" w:rsidP="003106D0">
      <w:pPr>
        <w:pStyle w:val="ab"/>
      </w:pPr>
      <w:r w:rsidRPr="00E3643D">
        <w:object w:dxaOrig="4360" w:dyaOrig="400">
          <v:shape id="_x0000_i1895" type="#_x0000_t75" style="width:218.25pt;height:19.5pt" o:ole="">
            <v:imagedata r:id="rId1778" o:title=""/>
          </v:shape>
          <o:OLEObject Type="Embed" ProgID="Equation.3" ShapeID="_x0000_i1895" DrawAspect="Content" ObjectID="_1708872306" r:id="rId1779"/>
        </w:object>
      </w:r>
      <w:r w:rsidR="00C508F2">
        <w:t>.</w:t>
      </w:r>
    </w:p>
    <w:p w:rsidR="00C508F2" w:rsidRDefault="00C508F2" w:rsidP="003106D0">
      <w:pPr>
        <w:pStyle w:val="a3"/>
      </w:pPr>
      <w:r>
        <w:t xml:space="preserve"> Связь между характеристиками </w:t>
      </w:r>
      <w:proofErr w:type="gramStart"/>
      <w:r>
        <w:rPr>
          <w:i/>
        </w:rPr>
        <w:t>А</w:t>
      </w:r>
      <w:r>
        <w:t>(</w:t>
      </w:r>
      <w:proofErr w:type="gramEnd"/>
      <w:r>
        <w:sym w:font="Symbol" w:char="F077"/>
      </w:r>
      <w:r>
        <w:t xml:space="preserve">) и </w:t>
      </w:r>
      <w:r>
        <w:sym w:font="Symbol" w:char="F06A"/>
      </w:r>
      <w:r>
        <w:t>(</w:t>
      </w:r>
      <w:r>
        <w:sym w:font="Symbol" w:char="F077"/>
      </w:r>
      <w:r>
        <w:t xml:space="preserve">), </w:t>
      </w:r>
      <w:r>
        <w:rPr>
          <w:lang w:val="en-US"/>
        </w:rPr>
        <w:t>c</w:t>
      </w:r>
      <w:r>
        <w:t xml:space="preserve"> одной стороны, и </w:t>
      </w:r>
      <w:r>
        <w:rPr>
          <w:i/>
          <w:lang w:val="en-US"/>
        </w:rPr>
        <w:t>P</w:t>
      </w:r>
      <w:r>
        <w:t>(</w:t>
      </w:r>
      <w:r>
        <w:rPr>
          <w:lang w:val="en-US"/>
        </w:rPr>
        <w:sym w:font="Symbol" w:char="F077"/>
      </w:r>
      <w:r>
        <w:t xml:space="preserve">) и </w:t>
      </w:r>
      <w:r>
        <w:rPr>
          <w:i/>
          <w:lang w:val="en-US"/>
        </w:rPr>
        <w:t>Q</w:t>
      </w:r>
      <w:r>
        <w:t>(</w:t>
      </w:r>
      <w:r>
        <w:rPr>
          <w:lang w:val="en-US"/>
        </w:rPr>
        <w:sym w:font="Symbol" w:char="F077"/>
      </w:r>
      <w:r>
        <w:t xml:space="preserve">) </w:t>
      </w:r>
      <w:r>
        <w:sym w:font="Symbol" w:char="F02D"/>
      </w:r>
      <w:r>
        <w:t xml:space="preserve"> с другой,  очевидна:</w:t>
      </w:r>
    </w:p>
    <w:p w:rsidR="00C508F2" w:rsidRDefault="003106D0" w:rsidP="00C508F2">
      <w:pPr>
        <w:pStyle w:val="ab"/>
        <w:tabs>
          <w:tab w:val="right" w:pos="9639"/>
        </w:tabs>
      </w:pPr>
      <w:r w:rsidRPr="003106D0">
        <w:rPr>
          <w:position w:val="-64"/>
        </w:rPr>
        <w:object w:dxaOrig="3280" w:dyaOrig="1420">
          <v:shape id="_x0000_i1896" type="#_x0000_t75" style="width:163.5pt;height:70.5pt" o:ole="">
            <v:imagedata r:id="rId1780" o:title=""/>
          </v:shape>
          <o:OLEObject Type="Embed" ProgID="Equation.3" ShapeID="_x0000_i1896" DrawAspect="Content" ObjectID="_1708872307" r:id="rId1781"/>
        </w:object>
      </w:r>
      <w:r w:rsidR="00C508F2">
        <w:tab/>
        <w:t>(</w:t>
      </w:r>
      <w:r w:rsidR="00A42882" w:rsidRPr="004B1FE8">
        <w:t>6</w:t>
      </w:r>
      <w:r w:rsidR="00A42882">
        <w:t>.</w:t>
      </w:r>
      <w:r w:rsidR="00A42882" w:rsidRPr="004B1FE8">
        <w:t>4</w:t>
      </w:r>
      <w:r w:rsidR="00C508F2">
        <w:t>)</w:t>
      </w:r>
    </w:p>
    <w:p w:rsidR="00C508F2" w:rsidRDefault="00C508F2" w:rsidP="00C508F2">
      <w:pPr>
        <w:pStyle w:val="a3"/>
      </w:pPr>
      <w:r>
        <w:t>КЧХ или АФЧХ звена или системы можно получить непосредстве</w:t>
      </w:r>
      <w:r>
        <w:t>н</w:t>
      </w:r>
      <w:r>
        <w:t>но по операторной передаточной функции, которая, как показано ранее, представляет собой отношение двух полиномов</w:t>
      </w:r>
    </w:p>
    <w:p w:rsidR="00C508F2" w:rsidRDefault="003106D0" w:rsidP="00C508F2">
      <w:pPr>
        <w:pStyle w:val="ab"/>
        <w:tabs>
          <w:tab w:val="right" w:pos="9639"/>
        </w:tabs>
      </w:pPr>
      <w:r w:rsidRPr="003106D0">
        <w:rPr>
          <w:position w:val="-34"/>
        </w:rPr>
        <w:object w:dxaOrig="2620" w:dyaOrig="800">
          <v:shape id="_x0000_i1897" type="#_x0000_t75" style="width:130.5pt;height:40.5pt" o:ole="">
            <v:imagedata r:id="rId1782" o:title=""/>
          </v:shape>
          <o:OLEObject Type="Embed" ProgID="Equation.3" ShapeID="_x0000_i1897" DrawAspect="Content" ObjectID="_1708872308" r:id="rId1783"/>
        </w:object>
      </w:r>
      <w:r w:rsidR="00C508F2">
        <w:t>,</w:t>
      </w:r>
      <w:r w:rsidR="00C508F2">
        <w:tab/>
        <w:t>(</w:t>
      </w:r>
      <w:r w:rsidR="00A42882" w:rsidRPr="00A63E03">
        <w:t>6</w:t>
      </w:r>
      <w:r w:rsidR="00A42882">
        <w:t>.</w:t>
      </w:r>
      <w:r w:rsidR="00A42882" w:rsidRPr="00A63E03">
        <w:t>5</w:t>
      </w:r>
      <w:r w:rsidR="00C508F2">
        <w:t>)</w:t>
      </w:r>
    </w:p>
    <w:p w:rsidR="00C508F2" w:rsidRDefault="009A508D" w:rsidP="00C508F2">
      <w:pPr>
        <w:pStyle w:val="a3"/>
        <w:ind w:firstLine="0"/>
      </w:pPr>
      <w:r w:rsidRPr="009A508D">
        <w:t xml:space="preserve">где под </w:t>
      </w:r>
      <w:r w:rsidRPr="009A508D">
        <w:rPr>
          <w:i/>
          <w:lang w:val="en-US"/>
        </w:rPr>
        <w:t>p</w:t>
      </w:r>
      <w:r w:rsidRPr="009A508D">
        <w:t xml:space="preserve"> понимают оператор дифференцирования </w:t>
      </w:r>
      <w:r w:rsidRPr="009A508D">
        <w:rPr>
          <w:position w:val="-28"/>
        </w:rPr>
        <w:object w:dxaOrig="360" w:dyaOrig="720">
          <v:shape id="_x0000_i1898" type="#_x0000_t75" style="width:18.75pt;height:36pt" o:ole="">
            <v:imagedata r:id="rId1784" o:title=""/>
          </v:shape>
          <o:OLEObject Type="Embed" ProgID="Equation.DSMT4" ShapeID="_x0000_i1898" DrawAspect="Content" ObjectID="_1708872309" r:id="rId1785"/>
        </w:object>
      </w:r>
      <w:r w:rsidRPr="009A508D">
        <w:rPr>
          <w:szCs w:val="30"/>
        </w:rPr>
        <w:t>, при этом умнож</w:t>
      </w:r>
      <w:r w:rsidRPr="009A508D">
        <w:rPr>
          <w:szCs w:val="30"/>
        </w:rPr>
        <w:t>е</w:t>
      </w:r>
      <w:r w:rsidRPr="009A508D">
        <w:rPr>
          <w:szCs w:val="30"/>
        </w:rPr>
        <w:t xml:space="preserve">нию на </w:t>
      </w:r>
      <w:r w:rsidRPr="009A508D">
        <w:rPr>
          <w:position w:val="-12"/>
        </w:rPr>
        <w:object w:dxaOrig="360" w:dyaOrig="420">
          <v:shape id="_x0000_i1899" type="#_x0000_t75" style="width:18.75pt;height:21pt" o:ole="">
            <v:imagedata r:id="rId1786" o:title=""/>
          </v:shape>
          <o:OLEObject Type="Embed" ProgID="Equation.DSMT4" ShapeID="_x0000_i1899" DrawAspect="Content" ObjectID="_1708872310" r:id="rId1787"/>
        </w:object>
      </w:r>
      <w:r w:rsidRPr="009A508D">
        <w:rPr>
          <w:szCs w:val="30"/>
        </w:rPr>
        <w:t xml:space="preserve"> соответствует взятие</w:t>
      </w:r>
      <w:proofErr w:type="gramStart"/>
      <w:r w:rsidRPr="009A508D">
        <w:rPr>
          <w:szCs w:val="30"/>
        </w:rPr>
        <w:t xml:space="preserve"> </w:t>
      </w:r>
      <w:r w:rsidRPr="009A508D">
        <w:rPr>
          <w:i/>
          <w:szCs w:val="30"/>
          <w:lang w:val="en-US"/>
        </w:rPr>
        <w:t>n</w:t>
      </w:r>
      <w:proofErr w:type="gramEnd"/>
      <w:r w:rsidRPr="009A508D">
        <w:rPr>
          <w:szCs w:val="30"/>
        </w:rPr>
        <w:t xml:space="preserve">-ной производной. </w:t>
      </w:r>
      <w:r w:rsidR="00C508F2" w:rsidRPr="009A508D">
        <w:rPr>
          <w:szCs w:val="30"/>
        </w:rPr>
        <w:t>С учетом э</w:t>
      </w:r>
      <w:r w:rsidR="00C508F2" w:rsidRPr="009A508D">
        <w:t>того ди</w:t>
      </w:r>
      <w:r w:rsidR="00C508F2" w:rsidRPr="009A508D">
        <w:t>ф</w:t>
      </w:r>
      <w:r w:rsidR="00C508F2">
        <w:t>ференциальное уравнение записывается в виде:</w:t>
      </w:r>
    </w:p>
    <w:p w:rsidR="00C508F2" w:rsidRDefault="003106D0" w:rsidP="00C508F2">
      <w:pPr>
        <w:pStyle w:val="ab"/>
        <w:tabs>
          <w:tab w:val="right" w:pos="9639"/>
        </w:tabs>
      </w:pPr>
      <w:r w:rsidRPr="00E3643D">
        <w:rPr>
          <w:position w:val="-12"/>
        </w:rPr>
        <w:object w:dxaOrig="2659" w:dyaOrig="380">
          <v:shape id="_x0000_i1900" type="#_x0000_t75" style="width:133.5pt;height:19.5pt" o:ole="">
            <v:imagedata r:id="rId1788" o:title=""/>
          </v:shape>
          <o:OLEObject Type="Embed" ProgID="Equation.3" ShapeID="_x0000_i1900" DrawAspect="Content" ObjectID="_1708872311" r:id="rId1789"/>
        </w:object>
      </w:r>
      <w:r w:rsidR="00C508F2">
        <w:t>.</w:t>
      </w:r>
      <w:r w:rsidR="00C508F2">
        <w:tab/>
        <w:t>(</w:t>
      </w:r>
      <w:r w:rsidR="00A42882" w:rsidRPr="004B1FE8">
        <w:t>6</w:t>
      </w:r>
      <w:r w:rsidR="00A42882">
        <w:t>.</w:t>
      </w:r>
      <w:r w:rsidR="00A42882" w:rsidRPr="004B1FE8">
        <w:t>6</w:t>
      </w:r>
      <w:r w:rsidR="00C508F2">
        <w:t>)</w:t>
      </w:r>
    </w:p>
    <w:p w:rsidR="00C508F2" w:rsidRDefault="00C508F2" w:rsidP="00C508F2">
      <w:pPr>
        <w:pStyle w:val="a3"/>
      </w:pPr>
      <w:r>
        <w:t>Подставим выражения для текущих комплексов в ДУ. При этом у</w:t>
      </w:r>
      <w:r>
        <w:t>ч</w:t>
      </w:r>
      <w:r>
        <w:t xml:space="preserve">тем следующие выражения для </w:t>
      </w:r>
      <w:r w:rsidRPr="009A508D">
        <w:rPr>
          <w:i/>
          <w:lang w:val="en-US"/>
        </w:rPr>
        <w:t>k</w:t>
      </w:r>
      <w:r>
        <w:t>-х производных входного и выходного сигналов, справедливость которых показана ранее</w:t>
      </w:r>
      <w:proofErr w:type="gramStart"/>
      <w:r>
        <w:t xml:space="preserve">: </w:t>
      </w:r>
      <w:proofErr w:type="gramEnd"/>
    </w:p>
    <w:p w:rsidR="00C508F2" w:rsidRDefault="003106D0" w:rsidP="00C508F2">
      <w:pPr>
        <w:pStyle w:val="ab"/>
        <w:tabs>
          <w:tab w:val="right" w:pos="9356"/>
          <w:tab w:val="right" w:pos="9497"/>
          <w:tab w:val="right" w:pos="9639"/>
        </w:tabs>
        <w:spacing w:after="0"/>
      </w:pPr>
      <w:r w:rsidRPr="00E3643D">
        <w:rPr>
          <w:position w:val="-12"/>
        </w:rPr>
        <w:object w:dxaOrig="2860" w:dyaOrig="480">
          <v:shape id="_x0000_i1901" type="#_x0000_t75" style="width:143.25pt;height:24pt" o:ole="">
            <v:imagedata r:id="rId1790" o:title=""/>
          </v:shape>
          <o:OLEObject Type="Embed" ProgID="Equation.3" ShapeID="_x0000_i1901" DrawAspect="Content" ObjectID="_1708872312" r:id="rId1791"/>
        </w:object>
      </w:r>
      <w:r w:rsidR="00C508F2">
        <w:t>,</w:t>
      </w:r>
    </w:p>
    <w:p w:rsidR="00C508F2" w:rsidRDefault="003106D0" w:rsidP="00C508F2">
      <w:pPr>
        <w:pStyle w:val="ab"/>
        <w:tabs>
          <w:tab w:val="right" w:pos="9356"/>
          <w:tab w:val="right" w:pos="9497"/>
          <w:tab w:val="right" w:pos="9639"/>
        </w:tabs>
        <w:spacing w:before="0"/>
      </w:pPr>
      <w:r w:rsidRPr="00E3643D">
        <w:rPr>
          <w:position w:val="-12"/>
        </w:rPr>
        <w:object w:dxaOrig="2640" w:dyaOrig="480">
          <v:shape id="_x0000_i1902" type="#_x0000_t75" style="width:132pt;height:24pt" o:ole="">
            <v:imagedata r:id="rId1792" o:title=""/>
          </v:shape>
          <o:OLEObject Type="Embed" ProgID="Equation.3" ShapeID="_x0000_i1902" DrawAspect="Content" ObjectID="_1708872313" r:id="rId1793"/>
        </w:object>
      </w:r>
      <w:r w:rsidR="00C508F2">
        <w:t>.</w:t>
      </w:r>
    </w:p>
    <w:p w:rsidR="00C508F2" w:rsidRDefault="00C508F2" w:rsidP="00C508F2">
      <w:pPr>
        <w:pStyle w:val="a3"/>
      </w:pPr>
      <w:r>
        <w:t>После подстановки получим:</w:t>
      </w:r>
    </w:p>
    <w:p w:rsidR="00C508F2" w:rsidRDefault="003106D0" w:rsidP="00C508F2">
      <w:pPr>
        <w:pStyle w:val="ab"/>
        <w:tabs>
          <w:tab w:val="right" w:pos="9356"/>
          <w:tab w:val="right" w:pos="9497"/>
          <w:tab w:val="right" w:pos="9639"/>
        </w:tabs>
      </w:pPr>
      <w:r w:rsidRPr="00E3643D">
        <w:rPr>
          <w:position w:val="-12"/>
        </w:rPr>
        <w:object w:dxaOrig="3680" w:dyaOrig="460">
          <v:shape id="_x0000_i1903" type="#_x0000_t75" style="width:183pt;height:22.5pt" o:ole="">
            <v:imagedata r:id="rId1794" o:title=""/>
          </v:shape>
          <o:OLEObject Type="Embed" ProgID="Equation.3" ShapeID="_x0000_i1903" DrawAspect="Content" ObjectID="_1708872314" r:id="rId1795"/>
        </w:object>
      </w:r>
      <w:r w:rsidR="00C508F2">
        <w:t>,</w:t>
      </w:r>
    </w:p>
    <w:p w:rsidR="00C508F2" w:rsidRDefault="00C508F2" w:rsidP="00C508F2">
      <w:pPr>
        <w:pStyle w:val="a3"/>
        <w:ind w:firstLine="0"/>
      </w:pPr>
      <w:r>
        <w:t>откуда</w:t>
      </w:r>
    </w:p>
    <w:p w:rsidR="00C508F2" w:rsidRDefault="002414C0" w:rsidP="00C508F2">
      <w:pPr>
        <w:pStyle w:val="ab"/>
        <w:tabs>
          <w:tab w:val="right" w:pos="9356"/>
          <w:tab w:val="right" w:pos="9497"/>
          <w:tab w:val="right" w:pos="9639"/>
        </w:tabs>
      </w:pPr>
      <w:r w:rsidRPr="003106D0">
        <w:rPr>
          <w:position w:val="-38"/>
        </w:rPr>
        <w:object w:dxaOrig="7640" w:dyaOrig="940">
          <v:shape id="_x0000_i1904" type="#_x0000_t75" style="width:382.5pt;height:46.5pt" o:ole="">
            <v:imagedata r:id="rId1796" o:title=""/>
          </v:shape>
          <o:OLEObject Type="Embed" ProgID="Equation.3" ShapeID="_x0000_i1904" DrawAspect="Content" ObjectID="_1708872315" r:id="rId1797"/>
        </w:object>
      </w:r>
      <w:r w:rsidR="00C508F2">
        <w:t>.</w:t>
      </w:r>
    </w:p>
    <w:p w:rsidR="00C508F2" w:rsidRDefault="00C508F2" w:rsidP="00C508F2">
      <w:pPr>
        <w:pStyle w:val="a3"/>
      </w:pPr>
      <w:r>
        <w:t>Следовательно:</w:t>
      </w:r>
    </w:p>
    <w:p w:rsidR="00C508F2" w:rsidRDefault="002414C0" w:rsidP="00C508F2">
      <w:pPr>
        <w:pStyle w:val="ab"/>
        <w:tabs>
          <w:tab w:val="right" w:pos="9639"/>
        </w:tabs>
      </w:pPr>
      <w:r w:rsidRPr="00E3643D">
        <w:rPr>
          <w:position w:val="-12"/>
        </w:rPr>
        <w:object w:dxaOrig="2520" w:dyaOrig="460">
          <v:shape id="_x0000_i1905" type="#_x0000_t75" style="width:126.75pt;height:22.5pt" o:ole="">
            <v:imagedata r:id="rId1798" o:title=""/>
          </v:shape>
          <o:OLEObject Type="Embed" ProgID="Equation.3" ShapeID="_x0000_i1905" DrawAspect="Content" ObjectID="_1708872316" r:id="rId1799"/>
        </w:object>
      </w:r>
      <w:r w:rsidR="00C508F2">
        <w:t>.</w:t>
      </w:r>
      <w:r w:rsidR="00C508F2">
        <w:tab/>
        <w:t>(</w:t>
      </w:r>
      <w:r w:rsidR="00A42882" w:rsidRPr="004B1FE8">
        <w:t>6</w:t>
      </w:r>
      <w:r w:rsidR="00A42882">
        <w:t>.</w:t>
      </w:r>
      <w:r w:rsidR="00A42882" w:rsidRPr="004B1FE8">
        <w:t>7</w:t>
      </w:r>
      <w:r w:rsidR="00C508F2">
        <w:t>)</w:t>
      </w:r>
    </w:p>
    <w:p w:rsidR="00C508F2" w:rsidRDefault="00C508F2" w:rsidP="00C508F2">
      <w:pPr>
        <w:pStyle w:val="a3"/>
      </w:pPr>
      <w:r>
        <w:t xml:space="preserve">Таким образом, АФЧХ линейного звена или системы управления в целом можно получить путем замены в передаточной функции оператора </w:t>
      </w:r>
      <w:r>
        <w:rPr>
          <w:i/>
          <w:lang w:val="en-US"/>
        </w:rPr>
        <w:t>p</w:t>
      </w:r>
      <w:r>
        <w:t xml:space="preserve"> </w:t>
      </w:r>
      <w:proofErr w:type="gramStart"/>
      <w:r>
        <w:t>на</w:t>
      </w:r>
      <w:proofErr w:type="gramEnd"/>
      <w:r>
        <w:t xml:space="preserve"> оператор </w:t>
      </w:r>
      <w:r>
        <w:rPr>
          <w:i/>
          <w:lang w:val="en-US"/>
        </w:rPr>
        <w:t>j</w:t>
      </w:r>
      <w:r>
        <w:rPr>
          <w:lang w:val="en-US"/>
        </w:rPr>
        <w:sym w:font="Symbol" w:char="F077"/>
      </w:r>
      <w:r>
        <w:t xml:space="preserve">. </w:t>
      </w:r>
    </w:p>
    <w:p w:rsidR="00C508F2" w:rsidRDefault="00C508F2" w:rsidP="00C508F2">
      <w:pPr>
        <w:pStyle w:val="a3"/>
        <w:ind w:firstLine="0"/>
      </w:pPr>
      <w:r>
        <w:tab/>
        <w:t>Порядок  преобразований  при  этом  следующий. После  подстано</w:t>
      </w:r>
      <w:r>
        <w:t>в</w:t>
      </w:r>
      <w:r>
        <w:t xml:space="preserve">ки  </w:t>
      </w:r>
      <w:r>
        <w:rPr>
          <w:i/>
          <w:lang w:val="en-US"/>
        </w:rPr>
        <w:t>p</w:t>
      </w:r>
      <w:r>
        <w:t xml:space="preserve"> = </w:t>
      </w:r>
      <w:r>
        <w:rPr>
          <w:i/>
          <w:lang w:val="en-US"/>
        </w:rPr>
        <w:t>j</w:t>
      </w:r>
      <w:r>
        <w:rPr>
          <w:lang w:val="en-US"/>
        </w:rPr>
        <w:sym w:font="Symbol" w:char="F077"/>
      </w:r>
      <w:r>
        <w:t xml:space="preserve"> получаем</w:t>
      </w:r>
      <w:proofErr w:type="gramStart"/>
      <w:r>
        <w:t>:</w:t>
      </w:r>
      <w:proofErr w:type="gramEnd"/>
    </w:p>
    <w:p w:rsidR="00C508F2" w:rsidRDefault="002414C0" w:rsidP="00C508F2">
      <w:pPr>
        <w:pStyle w:val="ab"/>
        <w:tabs>
          <w:tab w:val="right" w:pos="9356"/>
          <w:tab w:val="right" w:pos="9497"/>
          <w:tab w:val="right" w:pos="9639"/>
        </w:tabs>
      </w:pPr>
      <w:r w:rsidRPr="003106D0">
        <w:rPr>
          <w:position w:val="-36"/>
        </w:rPr>
        <w:object w:dxaOrig="4440" w:dyaOrig="820">
          <v:shape id="_x0000_i1906" type="#_x0000_t75" style="width:222.75pt;height:41.25pt" o:ole="">
            <v:imagedata r:id="rId1800" o:title=""/>
          </v:shape>
          <o:OLEObject Type="Embed" ProgID="Equation.3" ShapeID="_x0000_i1906" DrawAspect="Content" ObjectID="_1708872317" r:id="rId1801"/>
        </w:object>
      </w:r>
      <w:r w:rsidR="00C508F2">
        <w:t>.</w:t>
      </w:r>
    </w:p>
    <w:p w:rsidR="00C508F2" w:rsidRDefault="00C508F2" w:rsidP="00C508F2">
      <w:pPr>
        <w:pStyle w:val="a3"/>
      </w:pPr>
      <w:r>
        <w:t>Освобождаясь от мнимости в знаменателе, окончательно имеем</w:t>
      </w:r>
    </w:p>
    <w:p w:rsidR="00C508F2" w:rsidRDefault="003106D0" w:rsidP="00C508F2">
      <w:pPr>
        <w:pStyle w:val="ab"/>
        <w:tabs>
          <w:tab w:val="right" w:pos="9356"/>
          <w:tab w:val="right" w:pos="9497"/>
          <w:tab w:val="right" w:pos="9639"/>
        </w:tabs>
      </w:pPr>
      <w:r w:rsidRPr="003106D0">
        <w:rPr>
          <w:position w:val="-42"/>
        </w:rPr>
        <w:object w:dxaOrig="7720" w:dyaOrig="880">
          <v:shape id="_x0000_i1907" type="#_x0000_t75" style="width:385.5pt;height:43.5pt" o:ole="">
            <v:imagedata r:id="rId1802" o:title=""/>
          </v:shape>
          <o:OLEObject Type="Embed" ProgID="Equation.3" ShapeID="_x0000_i1907" DrawAspect="Content" ObjectID="_1708872318" r:id="rId1803"/>
        </w:object>
      </w:r>
      <w:r w:rsidR="00C508F2">
        <w:t>,</w:t>
      </w:r>
    </w:p>
    <w:p w:rsidR="00C508F2" w:rsidRDefault="00C508F2" w:rsidP="00C508F2">
      <w:pPr>
        <w:pStyle w:val="a3"/>
        <w:ind w:firstLine="0"/>
      </w:pPr>
      <w:r>
        <w:t>где</w:t>
      </w:r>
    </w:p>
    <w:p w:rsidR="00C508F2" w:rsidRDefault="003106D0" w:rsidP="00C508F2">
      <w:pPr>
        <w:pStyle w:val="ab"/>
        <w:tabs>
          <w:tab w:val="right" w:pos="9356"/>
          <w:tab w:val="right" w:pos="9497"/>
          <w:tab w:val="right" w:pos="9639"/>
        </w:tabs>
      </w:pPr>
      <w:r w:rsidRPr="003106D0">
        <w:rPr>
          <w:position w:val="-86"/>
        </w:rPr>
        <w:object w:dxaOrig="4800" w:dyaOrig="1880">
          <v:shape id="_x0000_i1908" type="#_x0000_t75" style="width:240pt;height:94.5pt" o:ole="">
            <v:imagedata r:id="rId1804" o:title=""/>
          </v:shape>
          <o:OLEObject Type="Embed" ProgID="Equation.3" ShapeID="_x0000_i1908" DrawAspect="Content" ObjectID="_1708872319" r:id="rId1805"/>
        </w:object>
      </w:r>
    </w:p>
    <w:p w:rsidR="009A508D" w:rsidRDefault="009A508D" w:rsidP="009A508D">
      <w:pPr>
        <w:pStyle w:val="a3"/>
        <w:ind w:firstLine="709"/>
      </w:pPr>
      <w:r w:rsidRPr="009A508D">
        <w:t xml:space="preserve">На комплексной плоскости АФЧХ изображается кривой, которая представляет собой геометрическое место точек концов вектора  </w:t>
      </w:r>
      <w:r w:rsidRPr="009A508D">
        <w:rPr>
          <w:position w:val="-12"/>
        </w:rPr>
        <w:object w:dxaOrig="2240" w:dyaOrig="440">
          <v:shape id="_x0000_i1909" type="#_x0000_t75" style="width:111pt;height:21.75pt" o:ole="">
            <v:imagedata r:id="rId1806" o:title=""/>
          </v:shape>
          <o:OLEObject Type="Embed" ProgID="Equation.3" ShapeID="_x0000_i1909" DrawAspect="Content" ObjectID="_1708872320" r:id="rId1807"/>
        </w:object>
      </w:r>
      <w:r w:rsidRPr="009A508D">
        <w:t xml:space="preserve">, соответствующих изменению частоты </w:t>
      </w:r>
      <w:proofErr w:type="gramStart"/>
      <w:r w:rsidRPr="009A508D">
        <w:t>от</w:t>
      </w:r>
      <w:proofErr w:type="gramEnd"/>
      <w:r w:rsidRPr="009A508D">
        <w:t xml:space="preserve">  </w:t>
      </w:r>
      <w:r w:rsidRPr="009A508D">
        <w:rPr>
          <w:position w:val="-6"/>
        </w:rPr>
        <w:object w:dxaOrig="680" w:dyaOrig="300">
          <v:shape id="_x0000_i1910" type="#_x0000_t75" style="width:33pt;height:15pt" o:ole="">
            <v:imagedata r:id="rId1808" o:title=""/>
          </v:shape>
          <o:OLEObject Type="Embed" ProgID="Equation.3" ShapeID="_x0000_i1910" DrawAspect="Content" ObjectID="_1708872321" r:id="rId1809"/>
        </w:object>
      </w:r>
      <w:r w:rsidRPr="009A508D">
        <w:t xml:space="preserve"> </w:t>
      </w:r>
      <w:proofErr w:type="gramStart"/>
      <w:r w:rsidRPr="009A508D">
        <w:t>до</w:t>
      </w:r>
      <w:proofErr w:type="gramEnd"/>
      <w:r w:rsidRPr="009A508D">
        <w:t xml:space="preserve"> </w:t>
      </w:r>
      <w:r w:rsidRPr="009A508D">
        <w:rPr>
          <w:position w:val="-6"/>
        </w:rPr>
        <w:object w:dxaOrig="720" w:dyaOrig="240">
          <v:shape id="_x0000_i1911" type="#_x0000_t75" style="width:36pt;height:13.5pt" o:ole="">
            <v:imagedata r:id="rId1810" o:title=""/>
          </v:shape>
          <o:OLEObject Type="Embed" ProgID="Equation.3" ShapeID="_x0000_i1911" DrawAspect="Content" ObjectID="_1708872322" r:id="rId1811"/>
        </w:object>
      </w:r>
      <w:r w:rsidRPr="009A508D">
        <w:t>. Эту кривую называют годографом Найквиста в честь выдающегося ам</w:t>
      </w:r>
      <w:r w:rsidRPr="009A508D">
        <w:t>е</w:t>
      </w:r>
      <w:r w:rsidRPr="009A508D">
        <w:t>риканского инженера Гарри Найквиста (</w:t>
      </w:r>
      <w:r w:rsidRPr="009A508D">
        <w:rPr>
          <w:rStyle w:val="w"/>
          <w:i/>
          <w:iCs/>
        </w:rPr>
        <w:t>Harry</w:t>
      </w:r>
      <w:r w:rsidRPr="009A508D">
        <w:rPr>
          <w:i/>
          <w:iCs/>
        </w:rPr>
        <w:t xml:space="preserve"> </w:t>
      </w:r>
      <w:r w:rsidRPr="009A508D">
        <w:rPr>
          <w:rStyle w:val="w"/>
          <w:i/>
          <w:iCs/>
        </w:rPr>
        <w:t>Nyquis</w:t>
      </w:r>
      <w:r w:rsidRPr="009A508D">
        <w:rPr>
          <w:rStyle w:val="w"/>
          <w:i/>
          <w:iCs/>
          <w:lang w:val="en-US"/>
        </w:rPr>
        <w:t>t</w:t>
      </w:r>
      <w:r w:rsidRPr="009A508D">
        <w:t>).</w:t>
      </w:r>
    </w:p>
    <w:p w:rsidR="00047253" w:rsidRDefault="00047253" w:rsidP="00047253">
      <w:pPr>
        <w:pStyle w:val="a3"/>
        <w:ind w:firstLine="709"/>
      </w:pPr>
      <w:r>
        <w:t>На годографе указывают точки, соответствующие некоторым знач</w:t>
      </w:r>
      <w:r>
        <w:t>е</w:t>
      </w:r>
      <w:r>
        <w:t xml:space="preserve">ниям частоты ω, и стрелкой показывают направление перемещения конца вектора </w:t>
      </w:r>
      <w:r w:rsidR="00ED0293" w:rsidRPr="00ED0293">
        <w:rPr>
          <w:position w:val="-12"/>
        </w:rPr>
        <w:object w:dxaOrig="1340" w:dyaOrig="460">
          <v:shape id="_x0000_i1912" type="#_x0000_t75" style="width:67.5pt;height:22.5pt" o:ole="">
            <v:imagedata r:id="rId1812" o:title=""/>
          </v:shape>
          <o:OLEObject Type="Embed" ProgID="Equation.3" ShapeID="_x0000_i1912" DrawAspect="Content" ObjectID="_1708872323" r:id="rId1813"/>
        </w:object>
      </w:r>
      <w:r>
        <w:t xml:space="preserve"> при увеличении частоты. Естественно, годограф п</w:t>
      </w:r>
      <w:r>
        <w:t>о</w:t>
      </w:r>
      <w:r>
        <w:t xml:space="preserve">зволяет одновременно судить как об АЧХ и ФЧХ, так и о ВЧХ и МЧХ. Годограф обладает одним недостатком – на нем скрыты значения частоты. Но если </w:t>
      </w:r>
      <w:r w:rsidRPr="00047253">
        <w:t>построить другие частотные характеристики, например,  АЧХ и ФЧХ или ВЧХ и МЧХ, то по ним можно</w:t>
      </w:r>
      <w:r>
        <w:t xml:space="preserve"> определить частоту для любой точки годографа.</w:t>
      </w:r>
    </w:p>
    <w:p w:rsidR="00C508F2" w:rsidRPr="00F74FA4" w:rsidRDefault="00C508F2" w:rsidP="00C508F2">
      <w:pPr>
        <w:pStyle w:val="a3"/>
        <w:ind w:firstLine="709"/>
      </w:pPr>
      <w:r>
        <w:t>Таким образом, для любого типового звена (или системы) при нал</w:t>
      </w:r>
      <w:r>
        <w:t>и</w:t>
      </w:r>
      <w:r>
        <w:t xml:space="preserve">чиии передаточной функции можно построить </w:t>
      </w:r>
      <w:r w:rsidRPr="00AD339B">
        <w:rPr>
          <w:i/>
        </w:rPr>
        <w:t>пять частотных характ</w:t>
      </w:r>
      <w:r w:rsidRPr="00AD339B">
        <w:rPr>
          <w:i/>
        </w:rPr>
        <w:t>е</w:t>
      </w:r>
      <w:r w:rsidRPr="00AD339B">
        <w:rPr>
          <w:i/>
        </w:rPr>
        <w:lastRenderedPageBreak/>
        <w:t>ристик</w:t>
      </w:r>
      <w:r>
        <w:t>: АЧХ и ФЧХ, ВЧХ и МЧХ, а также годограф АФЧХ</w:t>
      </w:r>
      <w:r w:rsidRPr="00AD339B">
        <w:t xml:space="preserve"> (</w:t>
      </w:r>
      <w:r>
        <w:t xml:space="preserve">годограф Найквиста). </w:t>
      </w:r>
    </w:p>
    <w:p w:rsidR="00C508F2" w:rsidRDefault="00217AD5" w:rsidP="00C508F2">
      <w:pPr>
        <w:pStyle w:val="a3"/>
        <w:ind w:firstLine="709"/>
      </w:pPr>
      <w:r w:rsidRPr="00113598">
        <w:rPr>
          <w:b/>
          <w:szCs w:val="30"/>
        </w:rPr>
        <w:t>Пример</w:t>
      </w:r>
      <w:r w:rsidR="00A42882" w:rsidRPr="004B1FE8">
        <w:rPr>
          <w:b/>
          <w:szCs w:val="30"/>
        </w:rPr>
        <w:t xml:space="preserve"> 6</w:t>
      </w:r>
      <w:r w:rsidRPr="00113598">
        <w:rPr>
          <w:b/>
          <w:szCs w:val="30"/>
        </w:rPr>
        <w:t>.</w:t>
      </w:r>
      <w:r w:rsidR="00A42882" w:rsidRPr="004B1FE8">
        <w:rPr>
          <w:b/>
          <w:szCs w:val="30"/>
        </w:rPr>
        <w:t>1</w:t>
      </w:r>
      <w:r w:rsidRPr="00113598">
        <w:rPr>
          <w:b/>
          <w:szCs w:val="30"/>
        </w:rPr>
        <w:t>.</w:t>
      </w:r>
      <w:r w:rsidRPr="00113598">
        <w:rPr>
          <w:szCs w:val="30"/>
        </w:rPr>
        <w:t xml:space="preserve"> </w:t>
      </w:r>
      <w:r w:rsidR="00C508F2">
        <w:t>Построить все частотные характеристики апериодич</w:t>
      </w:r>
      <w:r w:rsidR="00C508F2">
        <w:t>е</w:t>
      </w:r>
      <w:r w:rsidR="00C508F2">
        <w:t>ского звена первого порядка с ПФ</w:t>
      </w:r>
    </w:p>
    <w:p w:rsidR="00C508F2" w:rsidRDefault="0058638E" w:rsidP="0058638E">
      <w:pPr>
        <w:pStyle w:val="ab"/>
      </w:pPr>
      <w:r w:rsidRPr="0058638E">
        <w:rPr>
          <w:position w:val="-34"/>
        </w:rPr>
        <w:object w:dxaOrig="3180" w:dyaOrig="800">
          <v:shape id="_x0000_i1913" type="#_x0000_t75" style="width:159.75pt;height:40.5pt" o:ole="">
            <v:imagedata r:id="rId1814" o:title=""/>
          </v:shape>
          <o:OLEObject Type="Embed" ProgID="Equation.3" ShapeID="_x0000_i1913" DrawAspect="Content" ObjectID="_1708872324" r:id="rId1815"/>
        </w:object>
      </w:r>
    </w:p>
    <w:p w:rsidR="00C508F2" w:rsidRDefault="00C508F2" w:rsidP="00C508F2">
      <w:pPr>
        <w:pStyle w:val="a3"/>
        <w:ind w:firstLine="709"/>
      </w:pPr>
      <w:r>
        <w:t xml:space="preserve">Для получения КЧХ в ПФ звена подставим  </w:t>
      </w:r>
      <w:r w:rsidRPr="00182EFE">
        <w:rPr>
          <w:i/>
          <w:lang w:val="en-US"/>
        </w:rPr>
        <w:t>j</w:t>
      </w:r>
      <w:r>
        <w:rPr>
          <w:lang w:val="en-US"/>
        </w:rPr>
        <w:t>ω</w:t>
      </w:r>
      <w:r w:rsidRPr="00182EFE">
        <w:t xml:space="preserve"> </w:t>
      </w:r>
      <w:r>
        <w:t xml:space="preserve">вместо </w:t>
      </w:r>
      <w:r w:rsidRPr="00182EFE">
        <w:rPr>
          <w:i/>
          <w:lang w:val="en-US"/>
        </w:rPr>
        <w:t>p</w:t>
      </w:r>
      <w:r>
        <w:rPr>
          <w:i/>
        </w:rPr>
        <w:t>:</w:t>
      </w:r>
      <w:r w:rsidRPr="00182EFE">
        <w:t xml:space="preserve"> </w:t>
      </w:r>
    </w:p>
    <w:p w:rsidR="00C508F2" w:rsidRDefault="0058638E" w:rsidP="0058638E">
      <w:pPr>
        <w:pStyle w:val="ab"/>
      </w:pPr>
      <w:r w:rsidRPr="0058638E">
        <w:rPr>
          <w:position w:val="-34"/>
        </w:rPr>
        <w:object w:dxaOrig="2260" w:dyaOrig="800">
          <v:shape id="_x0000_i1914" type="#_x0000_t75" style="width:113.25pt;height:40.5pt" o:ole="">
            <v:imagedata r:id="rId1816" o:title=""/>
          </v:shape>
          <o:OLEObject Type="Embed" ProgID="Equation.3" ShapeID="_x0000_i1914" DrawAspect="Content" ObjectID="_1708872325" r:id="rId1817"/>
        </w:object>
      </w:r>
    </w:p>
    <w:p w:rsidR="00C508F2" w:rsidRPr="004C2214" w:rsidRDefault="00C508F2" w:rsidP="00C508F2">
      <w:pPr>
        <w:pStyle w:val="a3"/>
      </w:pPr>
      <w:r>
        <w:t>Выделим модуль и аргумент КЧХ:</w:t>
      </w:r>
    </w:p>
    <w:p w:rsidR="00C508F2" w:rsidRDefault="0058638E" w:rsidP="00C508F2">
      <w:pPr>
        <w:pStyle w:val="ab"/>
      </w:pPr>
      <w:r w:rsidRPr="0058638E">
        <w:rPr>
          <w:position w:val="-38"/>
        </w:rPr>
        <w:object w:dxaOrig="8300" w:dyaOrig="840">
          <v:shape id="_x0000_i1915" type="#_x0000_t75" style="width:414pt;height:42.75pt" o:ole="">
            <v:imagedata r:id="rId1818" o:title=""/>
          </v:shape>
          <o:OLEObject Type="Embed" ProgID="Equation.3" ShapeID="_x0000_i1915" DrawAspect="Content" ObjectID="_1708872326" r:id="rId1819"/>
        </w:object>
      </w:r>
      <w:r w:rsidR="00C508F2">
        <w:t>.</w:t>
      </w:r>
    </w:p>
    <w:p w:rsidR="00C508F2" w:rsidRPr="004C2214" w:rsidRDefault="00C508F2" w:rsidP="00C508F2">
      <w:pPr>
        <w:pStyle w:val="a3"/>
      </w:pPr>
      <w:r>
        <w:t>Следовательно, АЧХ и ФЧХ определяются выражениями:</w:t>
      </w:r>
    </w:p>
    <w:p w:rsidR="00C508F2" w:rsidRPr="008F1D1A" w:rsidRDefault="0058638E" w:rsidP="00C508F2">
      <w:pPr>
        <w:pStyle w:val="ab"/>
      </w:pPr>
      <w:r w:rsidRPr="0058638E">
        <w:rPr>
          <w:position w:val="-42"/>
        </w:rPr>
        <w:object w:dxaOrig="4099" w:dyaOrig="880">
          <v:shape id="_x0000_i1916" type="#_x0000_t75" style="width:204.75pt;height:43.5pt" o:ole="">
            <v:imagedata r:id="rId1820" o:title=""/>
          </v:shape>
          <o:OLEObject Type="Embed" ProgID="Equation.3" ShapeID="_x0000_i1916" DrawAspect="Content" ObjectID="_1708872327" r:id="rId1821"/>
        </w:object>
      </w:r>
      <w:r w:rsidR="00C508F2" w:rsidRPr="008E0BAF">
        <w:t>;</w:t>
      </w:r>
      <w:r>
        <w:tab/>
      </w:r>
      <w:r>
        <w:tab/>
      </w:r>
      <w:r w:rsidRPr="00BE1C96">
        <w:rPr>
          <w:position w:val="-12"/>
        </w:rPr>
        <w:object w:dxaOrig="2540" w:dyaOrig="400">
          <v:shape id="_x0000_i1917" type="#_x0000_t75" style="width:127.5pt;height:19.5pt" o:ole="">
            <v:imagedata r:id="rId1822" o:title=""/>
          </v:shape>
          <o:OLEObject Type="Embed" ProgID="Equation.3" ShapeID="_x0000_i1917" DrawAspect="Content" ObjectID="_1708872328" r:id="rId1823"/>
        </w:object>
      </w:r>
      <w:r w:rsidR="00C508F2">
        <w:t>.</w:t>
      </w:r>
    </w:p>
    <w:p w:rsidR="00C508F2" w:rsidRPr="008C4091" w:rsidRDefault="00C508F2" w:rsidP="00C508F2">
      <w:pPr>
        <w:tabs>
          <w:tab w:val="right" w:pos="9497"/>
          <w:tab w:val="right" w:pos="9639"/>
        </w:tabs>
        <w:ind w:firstLine="720"/>
        <w:rPr>
          <w:sz w:val="30"/>
          <w:szCs w:val="30"/>
        </w:rPr>
      </w:pPr>
      <w:r>
        <w:rPr>
          <w:sz w:val="30"/>
        </w:rPr>
        <w:t xml:space="preserve">Задаваясь рядом значений угловой частоты, </w:t>
      </w:r>
      <w:r w:rsidR="00260990">
        <w:rPr>
          <w:sz w:val="30"/>
        </w:rPr>
        <w:t>найдем</w:t>
      </w:r>
      <w:r>
        <w:rPr>
          <w:sz w:val="30"/>
        </w:rPr>
        <w:t xml:space="preserve"> соответству</w:t>
      </w:r>
      <w:r>
        <w:rPr>
          <w:sz w:val="30"/>
        </w:rPr>
        <w:t>ю</w:t>
      </w:r>
      <w:r>
        <w:rPr>
          <w:sz w:val="30"/>
        </w:rPr>
        <w:t>щие значения модуля и аргумента КЧХ</w:t>
      </w:r>
      <w:r w:rsidR="0058638E" w:rsidRPr="00203D63">
        <w:rPr>
          <w:sz w:val="30"/>
          <w:szCs w:val="30"/>
          <w:highlight w:val="green"/>
        </w:rPr>
        <w:t xml:space="preserve">, </w:t>
      </w:r>
      <w:r w:rsidR="00203D63" w:rsidRPr="00203D63">
        <w:rPr>
          <w:sz w:val="30"/>
          <w:szCs w:val="30"/>
          <w:highlight w:val="green"/>
        </w:rPr>
        <w:t>таблица 6.1.</w:t>
      </w:r>
    </w:p>
    <w:p w:rsidR="008C4091" w:rsidRPr="00203D63" w:rsidRDefault="008C4091" w:rsidP="008C4091">
      <w:pPr>
        <w:pStyle w:val="a3"/>
        <w:spacing w:before="120" w:after="120"/>
        <w:ind w:firstLine="0"/>
        <w:rPr>
          <w:i/>
        </w:rPr>
      </w:pPr>
      <w:bookmarkStart w:id="68" w:name="_Ref24306418"/>
      <w:r w:rsidRPr="00203D63">
        <w:rPr>
          <w:i/>
        </w:rPr>
        <w:t xml:space="preserve">Таблица </w:t>
      </w:r>
      <w:r w:rsidR="00A42882">
        <w:rPr>
          <w:i/>
          <w:lang w:val="en-US"/>
        </w:rPr>
        <w:t>6</w:t>
      </w:r>
      <w:r w:rsidRPr="00203D63">
        <w:rPr>
          <w:i/>
        </w:rPr>
        <w:t>.</w:t>
      </w:r>
      <w:bookmarkEnd w:id="68"/>
      <w:r w:rsidR="00A42882">
        <w:rPr>
          <w:i/>
          <w:lang w:val="en-US"/>
        </w:rPr>
        <w:t>1</w:t>
      </w:r>
      <w:r w:rsidRPr="00203D63">
        <w:rPr>
          <w:i/>
        </w:rPr>
        <w:t xml:space="preserve">. </w:t>
      </w:r>
    </w:p>
    <w:tbl>
      <w:tblPr>
        <w:tblStyle w:val="aff8"/>
        <w:tblW w:w="0" w:type="auto"/>
        <w:tblCellMar>
          <w:left w:w="28" w:type="dxa"/>
          <w:right w:w="28" w:type="dxa"/>
        </w:tblCellMar>
        <w:tblLook w:val="04A0"/>
      </w:tblPr>
      <w:tblGrid>
        <w:gridCol w:w="800"/>
        <w:gridCol w:w="714"/>
        <w:gridCol w:w="738"/>
        <w:gridCol w:w="737"/>
        <w:gridCol w:w="737"/>
        <w:gridCol w:w="737"/>
        <w:gridCol w:w="737"/>
        <w:gridCol w:w="737"/>
        <w:gridCol w:w="713"/>
        <w:gridCol w:w="737"/>
        <w:gridCol w:w="787"/>
        <w:gridCol w:w="787"/>
        <w:gridCol w:w="733"/>
      </w:tblGrid>
      <w:tr w:rsidR="00C508F2" w:rsidTr="00260990">
        <w:tc>
          <w:tcPr>
            <w:tcW w:w="807" w:type="dxa"/>
            <w:vAlign w:val="center"/>
          </w:tcPr>
          <w:p w:rsidR="00C508F2" w:rsidRDefault="00C508F2" w:rsidP="005F1530">
            <w:pPr>
              <w:tabs>
                <w:tab w:val="right" w:pos="9497"/>
                <w:tab w:val="right" w:pos="9639"/>
              </w:tabs>
              <w:jc w:val="center"/>
              <w:rPr>
                <w:sz w:val="30"/>
              </w:rPr>
            </w:pPr>
            <w:r>
              <w:rPr>
                <w:sz w:val="30"/>
              </w:rPr>
              <w:t>ω</w:t>
            </w:r>
          </w:p>
        </w:tc>
        <w:tc>
          <w:tcPr>
            <w:tcW w:w="728" w:type="dxa"/>
            <w:vAlign w:val="center"/>
          </w:tcPr>
          <w:p w:rsidR="00C508F2" w:rsidRPr="00260990" w:rsidRDefault="00C508F2" w:rsidP="005F1530">
            <w:pPr>
              <w:tabs>
                <w:tab w:val="right" w:pos="9497"/>
                <w:tab w:val="right" w:pos="9639"/>
              </w:tabs>
              <w:jc w:val="center"/>
              <w:rPr>
                <w:szCs w:val="28"/>
              </w:rPr>
            </w:pPr>
            <w:r w:rsidRPr="00260990">
              <w:rPr>
                <w:szCs w:val="28"/>
              </w:rPr>
              <w:t>0</w:t>
            </w:r>
          </w:p>
        </w:tc>
        <w:tc>
          <w:tcPr>
            <w:tcW w:w="750" w:type="dxa"/>
            <w:vAlign w:val="center"/>
          </w:tcPr>
          <w:p w:rsidR="00C508F2" w:rsidRPr="00260990" w:rsidRDefault="00C508F2" w:rsidP="005F1530">
            <w:pPr>
              <w:tabs>
                <w:tab w:val="right" w:pos="9497"/>
                <w:tab w:val="right" w:pos="9639"/>
              </w:tabs>
              <w:jc w:val="center"/>
              <w:rPr>
                <w:szCs w:val="28"/>
              </w:rPr>
            </w:pPr>
            <w:r w:rsidRPr="00260990">
              <w:rPr>
                <w:szCs w:val="28"/>
              </w:rPr>
              <w:t>1</w:t>
            </w:r>
          </w:p>
        </w:tc>
        <w:tc>
          <w:tcPr>
            <w:tcW w:w="751" w:type="dxa"/>
            <w:vAlign w:val="center"/>
          </w:tcPr>
          <w:p w:rsidR="00C508F2" w:rsidRPr="00260990" w:rsidRDefault="00C508F2" w:rsidP="005F1530">
            <w:pPr>
              <w:tabs>
                <w:tab w:val="right" w:pos="9497"/>
                <w:tab w:val="right" w:pos="9639"/>
              </w:tabs>
              <w:jc w:val="center"/>
              <w:rPr>
                <w:szCs w:val="28"/>
              </w:rPr>
            </w:pPr>
            <w:r w:rsidRPr="00260990">
              <w:rPr>
                <w:szCs w:val="28"/>
              </w:rPr>
              <w:t>2</w:t>
            </w:r>
          </w:p>
        </w:tc>
        <w:tc>
          <w:tcPr>
            <w:tcW w:w="751" w:type="dxa"/>
            <w:vAlign w:val="center"/>
          </w:tcPr>
          <w:p w:rsidR="00C508F2" w:rsidRPr="00260990" w:rsidRDefault="00C508F2" w:rsidP="005F1530">
            <w:pPr>
              <w:tabs>
                <w:tab w:val="right" w:pos="9497"/>
                <w:tab w:val="right" w:pos="9639"/>
              </w:tabs>
              <w:jc w:val="center"/>
              <w:rPr>
                <w:szCs w:val="28"/>
              </w:rPr>
            </w:pPr>
            <w:r w:rsidRPr="00260990">
              <w:rPr>
                <w:szCs w:val="28"/>
              </w:rPr>
              <w:t>3</w:t>
            </w:r>
          </w:p>
        </w:tc>
        <w:tc>
          <w:tcPr>
            <w:tcW w:w="751" w:type="dxa"/>
            <w:vAlign w:val="center"/>
          </w:tcPr>
          <w:p w:rsidR="00C508F2" w:rsidRPr="00260990" w:rsidRDefault="00C508F2" w:rsidP="005F1530">
            <w:pPr>
              <w:tabs>
                <w:tab w:val="right" w:pos="9497"/>
                <w:tab w:val="right" w:pos="9639"/>
              </w:tabs>
              <w:jc w:val="center"/>
              <w:rPr>
                <w:szCs w:val="28"/>
              </w:rPr>
            </w:pPr>
            <w:r w:rsidRPr="00260990">
              <w:rPr>
                <w:szCs w:val="28"/>
              </w:rPr>
              <w:t>4</w:t>
            </w:r>
          </w:p>
        </w:tc>
        <w:tc>
          <w:tcPr>
            <w:tcW w:w="751" w:type="dxa"/>
            <w:vAlign w:val="center"/>
          </w:tcPr>
          <w:p w:rsidR="00C508F2" w:rsidRPr="00260990" w:rsidRDefault="00C508F2" w:rsidP="005F1530">
            <w:pPr>
              <w:tabs>
                <w:tab w:val="right" w:pos="9497"/>
                <w:tab w:val="right" w:pos="9639"/>
              </w:tabs>
              <w:jc w:val="center"/>
              <w:rPr>
                <w:szCs w:val="28"/>
              </w:rPr>
            </w:pPr>
            <w:r w:rsidRPr="00260990">
              <w:rPr>
                <w:szCs w:val="28"/>
              </w:rPr>
              <w:t>6</w:t>
            </w:r>
          </w:p>
        </w:tc>
        <w:tc>
          <w:tcPr>
            <w:tcW w:w="751" w:type="dxa"/>
            <w:vAlign w:val="center"/>
          </w:tcPr>
          <w:p w:rsidR="00C508F2" w:rsidRPr="00260990" w:rsidRDefault="00C508F2" w:rsidP="005F1530">
            <w:pPr>
              <w:tabs>
                <w:tab w:val="right" w:pos="9497"/>
                <w:tab w:val="right" w:pos="9639"/>
              </w:tabs>
              <w:jc w:val="center"/>
              <w:rPr>
                <w:szCs w:val="28"/>
              </w:rPr>
            </w:pPr>
            <w:r w:rsidRPr="00260990">
              <w:rPr>
                <w:szCs w:val="28"/>
              </w:rPr>
              <w:t>8</w:t>
            </w:r>
          </w:p>
        </w:tc>
        <w:tc>
          <w:tcPr>
            <w:tcW w:w="728" w:type="dxa"/>
            <w:vAlign w:val="center"/>
          </w:tcPr>
          <w:p w:rsidR="00C508F2" w:rsidRPr="00260990" w:rsidRDefault="00C508F2" w:rsidP="005F1530">
            <w:pPr>
              <w:tabs>
                <w:tab w:val="right" w:pos="9497"/>
                <w:tab w:val="right" w:pos="9639"/>
              </w:tabs>
              <w:jc w:val="center"/>
              <w:rPr>
                <w:szCs w:val="28"/>
              </w:rPr>
            </w:pPr>
            <w:r w:rsidRPr="00260990">
              <w:rPr>
                <w:szCs w:val="28"/>
              </w:rPr>
              <w:t>10</w:t>
            </w:r>
          </w:p>
        </w:tc>
        <w:tc>
          <w:tcPr>
            <w:tcW w:w="751" w:type="dxa"/>
            <w:vAlign w:val="center"/>
          </w:tcPr>
          <w:p w:rsidR="00C508F2" w:rsidRPr="00260990" w:rsidRDefault="00C508F2" w:rsidP="005F1530">
            <w:pPr>
              <w:tabs>
                <w:tab w:val="right" w:pos="9497"/>
                <w:tab w:val="right" w:pos="9639"/>
              </w:tabs>
              <w:jc w:val="center"/>
              <w:rPr>
                <w:szCs w:val="28"/>
              </w:rPr>
            </w:pPr>
            <w:r w:rsidRPr="00260990">
              <w:rPr>
                <w:szCs w:val="28"/>
              </w:rPr>
              <w:t>14</w:t>
            </w:r>
          </w:p>
        </w:tc>
        <w:tc>
          <w:tcPr>
            <w:tcW w:w="797" w:type="dxa"/>
            <w:vAlign w:val="center"/>
          </w:tcPr>
          <w:p w:rsidR="00C508F2" w:rsidRPr="00260990" w:rsidRDefault="00C508F2" w:rsidP="005F1530">
            <w:pPr>
              <w:tabs>
                <w:tab w:val="right" w:pos="9497"/>
                <w:tab w:val="right" w:pos="9639"/>
              </w:tabs>
              <w:jc w:val="center"/>
              <w:rPr>
                <w:szCs w:val="28"/>
              </w:rPr>
            </w:pPr>
            <w:r w:rsidRPr="00260990">
              <w:rPr>
                <w:szCs w:val="28"/>
              </w:rPr>
              <w:t>18</w:t>
            </w:r>
          </w:p>
        </w:tc>
        <w:tc>
          <w:tcPr>
            <w:tcW w:w="797" w:type="dxa"/>
            <w:vAlign w:val="center"/>
          </w:tcPr>
          <w:p w:rsidR="00C508F2" w:rsidRPr="00260990" w:rsidRDefault="00C508F2" w:rsidP="005F1530">
            <w:pPr>
              <w:tabs>
                <w:tab w:val="right" w:pos="9497"/>
                <w:tab w:val="right" w:pos="9639"/>
              </w:tabs>
              <w:jc w:val="center"/>
              <w:rPr>
                <w:szCs w:val="28"/>
              </w:rPr>
            </w:pPr>
            <w:r w:rsidRPr="00260990">
              <w:rPr>
                <w:szCs w:val="28"/>
              </w:rPr>
              <w:t>22</w:t>
            </w:r>
          </w:p>
        </w:tc>
        <w:tc>
          <w:tcPr>
            <w:tcW w:w="741" w:type="dxa"/>
          </w:tcPr>
          <w:p w:rsidR="00C508F2" w:rsidRPr="00260990" w:rsidRDefault="00C508F2" w:rsidP="005F1530">
            <w:pPr>
              <w:tabs>
                <w:tab w:val="right" w:pos="9497"/>
                <w:tab w:val="right" w:pos="9639"/>
              </w:tabs>
              <w:jc w:val="center"/>
              <w:rPr>
                <w:szCs w:val="28"/>
                <w:lang w:val="en-US"/>
              </w:rPr>
            </w:pPr>
            <w:r w:rsidRPr="00260990">
              <w:rPr>
                <w:szCs w:val="28"/>
                <w:lang w:val="en-US"/>
              </w:rPr>
              <w:t>25</w:t>
            </w:r>
          </w:p>
        </w:tc>
      </w:tr>
      <w:tr w:rsidR="00C508F2" w:rsidTr="00260990">
        <w:tc>
          <w:tcPr>
            <w:tcW w:w="807" w:type="dxa"/>
            <w:vAlign w:val="center"/>
          </w:tcPr>
          <w:p w:rsidR="00C508F2" w:rsidRPr="00F42359" w:rsidRDefault="00C508F2" w:rsidP="005F1530">
            <w:pPr>
              <w:tabs>
                <w:tab w:val="right" w:pos="9497"/>
                <w:tab w:val="right" w:pos="9639"/>
              </w:tabs>
              <w:jc w:val="center"/>
              <w:rPr>
                <w:i/>
                <w:sz w:val="30"/>
                <w:lang w:val="en-US"/>
              </w:rPr>
            </w:pPr>
            <w:r w:rsidRPr="00F42359">
              <w:rPr>
                <w:i/>
                <w:sz w:val="30"/>
                <w:lang w:val="en-US"/>
              </w:rPr>
              <w:t>A</w:t>
            </w:r>
          </w:p>
        </w:tc>
        <w:tc>
          <w:tcPr>
            <w:tcW w:w="728" w:type="dxa"/>
            <w:vAlign w:val="center"/>
          </w:tcPr>
          <w:p w:rsidR="00C508F2" w:rsidRPr="00260990" w:rsidRDefault="00C508F2" w:rsidP="005F1530">
            <w:pPr>
              <w:tabs>
                <w:tab w:val="right" w:pos="9497"/>
                <w:tab w:val="right" w:pos="9639"/>
              </w:tabs>
              <w:jc w:val="center"/>
              <w:rPr>
                <w:szCs w:val="28"/>
              </w:rPr>
            </w:pPr>
            <w:r w:rsidRPr="00260990">
              <w:rPr>
                <w:szCs w:val="28"/>
              </w:rPr>
              <w:t>10</w:t>
            </w:r>
          </w:p>
        </w:tc>
        <w:tc>
          <w:tcPr>
            <w:tcW w:w="750" w:type="dxa"/>
            <w:vAlign w:val="center"/>
          </w:tcPr>
          <w:p w:rsidR="00C508F2" w:rsidRPr="00260990" w:rsidRDefault="00C508F2" w:rsidP="005F1530">
            <w:pPr>
              <w:tabs>
                <w:tab w:val="right" w:pos="9497"/>
                <w:tab w:val="right" w:pos="9639"/>
              </w:tabs>
              <w:jc w:val="center"/>
              <w:rPr>
                <w:szCs w:val="28"/>
              </w:rPr>
            </w:pPr>
            <w:r w:rsidRPr="00260990">
              <w:rPr>
                <w:szCs w:val="28"/>
              </w:rPr>
              <w:t>8,9</w:t>
            </w:r>
          </w:p>
        </w:tc>
        <w:tc>
          <w:tcPr>
            <w:tcW w:w="751" w:type="dxa"/>
            <w:vAlign w:val="center"/>
          </w:tcPr>
          <w:p w:rsidR="00C508F2" w:rsidRPr="00260990" w:rsidRDefault="00C508F2" w:rsidP="005F1530">
            <w:pPr>
              <w:tabs>
                <w:tab w:val="right" w:pos="9497"/>
                <w:tab w:val="right" w:pos="9639"/>
              </w:tabs>
              <w:jc w:val="center"/>
              <w:rPr>
                <w:szCs w:val="28"/>
              </w:rPr>
            </w:pPr>
            <w:r w:rsidRPr="00260990">
              <w:rPr>
                <w:szCs w:val="28"/>
              </w:rPr>
              <w:t>7,1</w:t>
            </w:r>
          </w:p>
        </w:tc>
        <w:tc>
          <w:tcPr>
            <w:tcW w:w="751" w:type="dxa"/>
            <w:vAlign w:val="center"/>
          </w:tcPr>
          <w:p w:rsidR="00C508F2" w:rsidRPr="00260990" w:rsidRDefault="00C508F2" w:rsidP="005F1530">
            <w:pPr>
              <w:tabs>
                <w:tab w:val="right" w:pos="9497"/>
                <w:tab w:val="right" w:pos="9639"/>
              </w:tabs>
              <w:jc w:val="center"/>
              <w:rPr>
                <w:szCs w:val="28"/>
              </w:rPr>
            </w:pPr>
            <w:r w:rsidRPr="00260990">
              <w:rPr>
                <w:szCs w:val="28"/>
              </w:rPr>
              <w:t>5,6</w:t>
            </w:r>
          </w:p>
        </w:tc>
        <w:tc>
          <w:tcPr>
            <w:tcW w:w="751" w:type="dxa"/>
            <w:vAlign w:val="center"/>
          </w:tcPr>
          <w:p w:rsidR="00C508F2" w:rsidRPr="00260990" w:rsidRDefault="00C508F2" w:rsidP="005F1530">
            <w:pPr>
              <w:tabs>
                <w:tab w:val="right" w:pos="9497"/>
                <w:tab w:val="right" w:pos="9639"/>
              </w:tabs>
              <w:jc w:val="center"/>
              <w:rPr>
                <w:szCs w:val="28"/>
              </w:rPr>
            </w:pPr>
            <w:r w:rsidRPr="00260990">
              <w:rPr>
                <w:szCs w:val="28"/>
              </w:rPr>
              <w:t>4,5</w:t>
            </w:r>
          </w:p>
        </w:tc>
        <w:tc>
          <w:tcPr>
            <w:tcW w:w="751" w:type="dxa"/>
            <w:vAlign w:val="center"/>
          </w:tcPr>
          <w:p w:rsidR="00C508F2" w:rsidRPr="00260990" w:rsidRDefault="00C508F2" w:rsidP="005F1530">
            <w:pPr>
              <w:tabs>
                <w:tab w:val="right" w:pos="9497"/>
                <w:tab w:val="right" w:pos="9639"/>
              </w:tabs>
              <w:jc w:val="center"/>
              <w:rPr>
                <w:szCs w:val="28"/>
              </w:rPr>
            </w:pPr>
            <w:r w:rsidRPr="00260990">
              <w:rPr>
                <w:szCs w:val="28"/>
              </w:rPr>
              <w:t>3,2</w:t>
            </w:r>
          </w:p>
        </w:tc>
        <w:tc>
          <w:tcPr>
            <w:tcW w:w="751" w:type="dxa"/>
            <w:vAlign w:val="center"/>
          </w:tcPr>
          <w:p w:rsidR="00C508F2" w:rsidRPr="00260990" w:rsidRDefault="00C508F2" w:rsidP="005F1530">
            <w:pPr>
              <w:tabs>
                <w:tab w:val="right" w:pos="9497"/>
                <w:tab w:val="right" w:pos="9639"/>
              </w:tabs>
              <w:jc w:val="center"/>
              <w:rPr>
                <w:szCs w:val="28"/>
              </w:rPr>
            </w:pPr>
            <w:r w:rsidRPr="00260990">
              <w:rPr>
                <w:szCs w:val="28"/>
              </w:rPr>
              <w:t>2,4</w:t>
            </w:r>
          </w:p>
        </w:tc>
        <w:tc>
          <w:tcPr>
            <w:tcW w:w="728" w:type="dxa"/>
            <w:vAlign w:val="center"/>
          </w:tcPr>
          <w:p w:rsidR="00C508F2" w:rsidRPr="00260990" w:rsidRDefault="00C508F2" w:rsidP="005F1530">
            <w:pPr>
              <w:tabs>
                <w:tab w:val="right" w:pos="9497"/>
                <w:tab w:val="right" w:pos="9639"/>
              </w:tabs>
              <w:jc w:val="center"/>
              <w:rPr>
                <w:szCs w:val="28"/>
              </w:rPr>
            </w:pPr>
            <w:r w:rsidRPr="00260990">
              <w:rPr>
                <w:szCs w:val="28"/>
              </w:rPr>
              <w:t>2</w:t>
            </w:r>
          </w:p>
        </w:tc>
        <w:tc>
          <w:tcPr>
            <w:tcW w:w="751" w:type="dxa"/>
            <w:vAlign w:val="center"/>
          </w:tcPr>
          <w:p w:rsidR="00C508F2" w:rsidRPr="00260990" w:rsidRDefault="00C508F2" w:rsidP="005F1530">
            <w:pPr>
              <w:tabs>
                <w:tab w:val="right" w:pos="9497"/>
                <w:tab w:val="right" w:pos="9639"/>
              </w:tabs>
              <w:jc w:val="center"/>
              <w:rPr>
                <w:szCs w:val="28"/>
              </w:rPr>
            </w:pPr>
            <w:r w:rsidRPr="00260990">
              <w:rPr>
                <w:szCs w:val="28"/>
              </w:rPr>
              <w:t>1,4</w:t>
            </w:r>
          </w:p>
        </w:tc>
        <w:tc>
          <w:tcPr>
            <w:tcW w:w="797" w:type="dxa"/>
            <w:vAlign w:val="center"/>
          </w:tcPr>
          <w:p w:rsidR="00C508F2" w:rsidRPr="00260990" w:rsidRDefault="00C508F2" w:rsidP="005F1530">
            <w:pPr>
              <w:tabs>
                <w:tab w:val="right" w:pos="9497"/>
                <w:tab w:val="right" w:pos="9639"/>
              </w:tabs>
              <w:jc w:val="center"/>
              <w:rPr>
                <w:szCs w:val="28"/>
              </w:rPr>
            </w:pPr>
            <w:r w:rsidRPr="00260990">
              <w:rPr>
                <w:szCs w:val="28"/>
              </w:rPr>
              <w:t>1,1</w:t>
            </w:r>
          </w:p>
        </w:tc>
        <w:tc>
          <w:tcPr>
            <w:tcW w:w="797" w:type="dxa"/>
            <w:vAlign w:val="center"/>
          </w:tcPr>
          <w:p w:rsidR="00C508F2" w:rsidRPr="00260990" w:rsidRDefault="00C508F2" w:rsidP="005F1530">
            <w:pPr>
              <w:tabs>
                <w:tab w:val="right" w:pos="9497"/>
                <w:tab w:val="right" w:pos="9639"/>
              </w:tabs>
              <w:jc w:val="center"/>
              <w:rPr>
                <w:szCs w:val="28"/>
              </w:rPr>
            </w:pPr>
            <w:r w:rsidRPr="00260990">
              <w:rPr>
                <w:szCs w:val="28"/>
              </w:rPr>
              <w:t>0,9</w:t>
            </w:r>
          </w:p>
        </w:tc>
        <w:tc>
          <w:tcPr>
            <w:tcW w:w="741" w:type="dxa"/>
          </w:tcPr>
          <w:p w:rsidR="00C508F2" w:rsidRPr="00260990" w:rsidRDefault="00C508F2" w:rsidP="005F1530">
            <w:pPr>
              <w:tabs>
                <w:tab w:val="right" w:pos="9497"/>
                <w:tab w:val="right" w:pos="9639"/>
              </w:tabs>
              <w:jc w:val="center"/>
              <w:rPr>
                <w:szCs w:val="28"/>
                <w:lang w:val="en-US"/>
              </w:rPr>
            </w:pPr>
            <w:r w:rsidRPr="00260990">
              <w:rPr>
                <w:szCs w:val="28"/>
                <w:lang w:val="en-US"/>
              </w:rPr>
              <w:t>0,8</w:t>
            </w:r>
          </w:p>
        </w:tc>
      </w:tr>
      <w:tr w:rsidR="00C508F2" w:rsidTr="00260990">
        <w:tc>
          <w:tcPr>
            <w:tcW w:w="807" w:type="dxa"/>
            <w:vAlign w:val="center"/>
          </w:tcPr>
          <w:p w:rsidR="00C508F2" w:rsidRDefault="00C508F2" w:rsidP="00260990">
            <w:pPr>
              <w:tabs>
                <w:tab w:val="right" w:pos="9497"/>
                <w:tab w:val="right" w:pos="9639"/>
              </w:tabs>
              <w:jc w:val="center"/>
              <w:rPr>
                <w:sz w:val="30"/>
              </w:rPr>
            </w:pPr>
            <w:r>
              <w:rPr>
                <w:sz w:val="30"/>
              </w:rPr>
              <w:t>φ</w:t>
            </w:r>
            <w:r w:rsidR="00260990">
              <w:rPr>
                <w:sz w:val="30"/>
              </w:rPr>
              <w:t xml:space="preserve">, </w:t>
            </w:r>
            <w:r>
              <w:rPr>
                <w:sz w:val="30"/>
              </w:rPr>
              <w:t>град</w:t>
            </w:r>
          </w:p>
        </w:tc>
        <w:tc>
          <w:tcPr>
            <w:tcW w:w="728" w:type="dxa"/>
            <w:vAlign w:val="center"/>
          </w:tcPr>
          <w:p w:rsidR="00C508F2" w:rsidRPr="00260990" w:rsidRDefault="00C508F2" w:rsidP="005F1530">
            <w:pPr>
              <w:tabs>
                <w:tab w:val="right" w:pos="9497"/>
                <w:tab w:val="right" w:pos="9639"/>
              </w:tabs>
              <w:jc w:val="center"/>
              <w:rPr>
                <w:szCs w:val="28"/>
              </w:rPr>
            </w:pPr>
            <w:r w:rsidRPr="00260990">
              <w:rPr>
                <w:szCs w:val="28"/>
              </w:rPr>
              <w:t>0</w:t>
            </w:r>
          </w:p>
        </w:tc>
        <w:tc>
          <w:tcPr>
            <w:tcW w:w="750" w:type="dxa"/>
            <w:vAlign w:val="center"/>
          </w:tcPr>
          <w:p w:rsidR="00C508F2" w:rsidRPr="00260990" w:rsidRDefault="00260990" w:rsidP="005F1530">
            <w:pPr>
              <w:tabs>
                <w:tab w:val="right" w:pos="9497"/>
                <w:tab w:val="right" w:pos="9639"/>
              </w:tabs>
              <w:jc w:val="center"/>
              <w:rPr>
                <w:szCs w:val="28"/>
              </w:rPr>
            </w:pPr>
            <w:r w:rsidRPr="00260990">
              <w:rPr>
                <w:szCs w:val="28"/>
              </w:rPr>
              <w:t>–</w:t>
            </w:r>
            <w:r w:rsidR="00C508F2" w:rsidRPr="00260990">
              <w:rPr>
                <w:szCs w:val="28"/>
              </w:rPr>
              <w:t>27</w:t>
            </w:r>
          </w:p>
        </w:tc>
        <w:tc>
          <w:tcPr>
            <w:tcW w:w="751" w:type="dxa"/>
            <w:vAlign w:val="center"/>
          </w:tcPr>
          <w:p w:rsidR="00C508F2" w:rsidRPr="00260990" w:rsidRDefault="00260990" w:rsidP="005F1530">
            <w:pPr>
              <w:tabs>
                <w:tab w:val="right" w:pos="9497"/>
                <w:tab w:val="right" w:pos="9639"/>
              </w:tabs>
              <w:jc w:val="center"/>
              <w:rPr>
                <w:szCs w:val="28"/>
              </w:rPr>
            </w:pPr>
            <w:r w:rsidRPr="00260990">
              <w:rPr>
                <w:szCs w:val="28"/>
              </w:rPr>
              <w:t>–</w:t>
            </w:r>
            <w:r w:rsidR="00C508F2" w:rsidRPr="00260990">
              <w:rPr>
                <w:szCs w:val="28"/>
              </w:rPr>
              <w:t>45</w:t>
            </w:r>
          </w:p>
        </w:tc>
        <w:tc>
          <w:tcPr>
            <w:tcW w:w="751" w:type="dxa"/>
            <w:vAlign w:val="center"/>
          </w:tcPr>
          <w:p w:rsidR="00C508F2" w:rsidRPr="00260990" w:rsidRDefault="00260990" w:rsidP="005F1530">
            <w:pPr>
              <w:tabs>
                <w:tab w:val="right" w:pos="9497"/>
                <w:tab w:val="right" w:pos="9639"/>
              </w:tabs>
              <w:jc w:val="center"/>
              <w:rPr>
                <w:szCs w:val="28"/>
              </w:rPr>
            </w:pPr>
            <w:r w:rsidRPr="00260990">
              <w:rPr>
                <w:szCs w:val="28"/>
              </w:rPr>
              <w:t>–</w:t>
            </w:r>
            <w:r w:rsidR="00C508F2" w:rsidRPr="00260990">
              <w:rPr>
                <w:szCs w:val="28"/>
              </w:rPr>
              <w:t>56</w:t>
            </w:r>
          </w:p>
        </w:tc>
        <w:tc>
          <w:tcPr>
            <w:tcW w:w="751" w:type="dxa"/>
            <w:vAlign w:val="center"/>
          </w:tcPr>
          <w:p w:rsidR="00C508F2" w:rsidRPr="00260990" w:rsidRDefault="00260990" w:rsidP="005F1530">
            <w:pPr>
              <w:tabs>
                <w:tab w:val="right" w:pos="9497"/>
                <w:tab w:val="right" w:pos="9639"/>
              </w:tabs>
              <w:jc w:val="center"/>
              <w:rPr>
                <w:szCs w:val="28"/>
              </w:rPr>
            </w:pPr>
            <w:r w:rsidRPr="00260990">
              <w:rPr>
                <w:szCs w:val="28"/>
              </w:rPr>
              <w:t>–</w:t>
            </w:r>
            <w:r w:rsidR="00C508F2" w:rsidRPr="00260990">
              <w:rPr>
                <w:szCs w:val="28"/>
              </w:rPr>
              <w:t>63</w:t>
            </w:r>
          </w:p>
        </w:tc>
        <w:tc>
          <w:tcPr>
            <w:tcW w:w="751" w:type="dxa"/>
            <w:vAlign w:val="center"/>
          </w:tcPr>
          <w:p w:rsidR="00C508F2" w:rsidRPr="00260990" w:rsidRDefault="00260990" w:rsidP="005F1530">
            <w:pPr>
              <w:tabs>
                <w:tab w:val="right" w:pos="9497"/>
                <w:tab w:val="right" w:pos="9639"/>
              </w:tabs>
              <w:jc w:val="center"/>
              <w:rPr>
                <w:szCs w:val="28"/>
              </w:rPr>
            </w:pPr>
            <w:r w:rsidRPr="00260990">
              <w:rPr>
                <w:szCs w:val="28"/>
              </w:rPr>
              <w:t>–</w:t>
            </w:r>
            <w:r w:rsidR="00C508F2" w:rsidRPr="00260990">
              <w:rPr>
                <w:szCs w:val="28"/>
              </w:rPr>
              <w:t>72</w:t>
            </w:r>
          </w:p>
        </w:tc>
        <w:tc>
          <w:tcPr>
            <w:tcW w:w="751" w:type="dxa"/>
            <w:vAlign w:val="center"/>
          </w:tcPr>
          <w:p w:rsidR="00C508F2" w:rsidRPr="00260990" w:rsidRDefault="00260990" w:rsidP="005F1530">
            <w:pPr>
              <w:tabs>
                <w:tab w:val="right" w:pos="9497"/>
                <w:tab w:val="right" w:pos="9639"/>
              </w:tabs>
              <w:jc w:val="center"/>
              <w:rPr>
                <w:szCs w:val="28"/>
              </w:rPr>
            </w:pPr>
            <w:r w:rsidRPr="00260990">
              <w:rPr>
                <w:szCs w:val="28"/>
              </w:rPr>
              <w:t>–</w:t>
            </w:r>
            <w:r w:rsidR="00C508F2" w:rsidRPr="00260990">
              <w:rPr>
                <w:szCs w:val="28"/>
              </w:rPr>
              <w:t>76</w:t>
            </w:r>
          </w:p>
        </w:tc>
        <w:tc>
          <w:tcPr>
            <w:tcW w:w="728" w:type="dxa"/>
            <w:vAlign w:val="center"/>
          </w:tcPr>
          <w:p w:rsidR="00C508F2" w:rsidRPr="00260990" w:rsidRDefault="00260990" w:rsidP="005F1530">
            <w:pPr>
              <w:tabs>
                <w:tab w:val="right" w:pos="9497"/>
                <w:tab w:val="right" w:pos="9639"/>
              </w:tabs>
              <w:jc w:val="center"/>
              <w:rPr>
                <w:szCs w:val="28"/>
              </w:rPr>
            </w:pPr>
            <w:r w:rsidRPr="00260990">
              <w:rPr>
                <w:szCs w:val="28"/>
              </w:rPr>
              <w:t>–</w:t>
            </w:r>
            <w:r w:rsidR="00C508F2" w:rsidRPr="00260990">
              <w:rPr>
                <w:szCs w:val="28"/>
              </w:rPr>
              <w:t>79</w:t>
            </w:r>
          </w:p>
        </w:tc>
        <w:tc>
          <w:tcPr>
            <w:tcW w:w="751" w:type="dxa"/>
            <w:vAlign w:val="center"/>
          </w:tcPr>
          <w:p w:rsidR="00C508F2" w:rsidRPr="00260990" w:rsidRDefault="00260990" w:rsidP="005F1530">
            <w:pPr>
              <w:tabs>
                <w:tab w:val="right" w:pos="9497"/>
                <w:tab w:val="right" w:pos="9639"/>
              </w:tabs>
              <w:jc w:val="center"/>
              <w:rPr>
                <w:szCs w:val="28"/>
              </w:rPr>
            </w:pPr>
            <w:r w:rsidRPr="00260990">
              <w:rPr>
                <w:szCs w:val="28"/>
              </w:rPr>
              <w:t>–</w:t>
            </w:r>
            <w:r w:rsidR="00C508F2" w:rsidRPr="00260990">
              <w:rPr>
                <w:szCs w:val="28"/>
              </w:rPr>
              <w:t>82</w:t>
            </w:r>
          </w:p>
        </w:tc>
        <w:tc>
          <w:tcPr>
            <w:tcW w:w="797" w:type="dxa"/>
            <w:vAlign w:val="center"/>
          </w:tcPr>
          <w:p w:rsidR="00C508F2" w:rsidRPr="00260990" w:rsidRDefault="00260990" w:rsidP="005F1530">
            <w:pPr>
              <w:tabs>
                <w:tab w:val="right" w:pos="9497"/>
                <w:tab w:val="right" w:pos="9639"/>
              </w:tabs>
              <w:jc w:val="center"/>
              <w:rPr>
                <w:szCs w:val="28"/>
              </w:rPr>
            </w:pPr>
            <w:r w:rsidRPr="00260990">
              <w:rPr>
                <w:szCs w:val="28"/>
              </w:rPr>
              <w:t>–</w:t>
            </w:r>
            <w:r w:rsidR="00C508F2" w:rsidRPr="00260990">
              <w:rPr>
                <w:szCs w:val="28"/>
              </w:rPr>
              <w:t>83,7</w:t>
            </w:r>
          </w:p>
        </w:tc>
        <w:tc>
          <w:tcPr>
            <w:tcW w:w="797" w:type="dxa"/>
            <w:vAlign w:val="center"/>
          </w:tcPr>
          <w:p w:rsidR="00C508F2" w:rsidRPr="00260990" w:rsidRDefault="00260990" w:rsidP="005F1530">
            <w:pPr>
              <w:tabs>
                <w:tab w:val="right" w:pos="9497"/>
                <w:tab w:val="right" w:pos="9639"/>
              </w:tabs>
              <w:jc w:val="center"/>
              <w:rPr>
                <w:szCs w:val="28"/>
              </w:rPr>
            </w:pPr>
            <w:r w:rsidRPr="00260990">
              <w:rPr>
                <w:szCs w:val="28"/>
              </w:rPr>
              <w:t>–</w:t>
            </w:r>
            <w:r w:rsidR="00C508F2" w:rsidRPr="00260990">
              <w:rPr>
                <w:szCs w:val="28"/>
              </w:rPr>
              <w:t>84,8</w:t>
            </w:r>
          </w:p>
        </w:tc>
        <w:tc>
          <w:tcPr>
            <w:tcW w:w="741" w:type="dxa"/>
            <w:vAlign w:val="center"/>
          </w:tcPr>
          <w:p w:rsidR="00C508F2" w:rsidRPr="00260990" w:rsidRDefault="00260990" w:rsidP="005F1530">
            <w:pPr>
              <w:tabs>
                <w:tab w:val="right" w:pos="9497"/>
                <w:tab w:val="right" w:pos="9639"/>
              </w:tabs>
              <w:jc w:val="center"/>
              <w:rPr>
                <w:szCs w:val="28"/>
                <w:lang w:val="en-US"/>
              </w:rPr>
            </w:pPr>
            <w:r w:rsidRPr="00260990">
              <w:rPr>
                <w:szCs w:val="28"/>
              </w:rPr>
              <w:t>–</w:t>
            </w:r>
            <w:r w:rsidR="00C508F2" w:rsidRPr="00260990">
              <w:rPr>
                <w:szCs w:val="28"/>
                <w:lang w:val="en-US"/>
              </w:rPr>
              <w:t>85,4</w:t>
            </w:r>
          </w:p>
        </w:tc>
      </w:tr>
    </w:tbl>
    <w:p w:rsidR="00C508F2" w:rsidRDefault="00C508F2" w:rsidP="00C508F2">
      <w:pPr>
        <w:tabs>
          <w:tab w:val="right" w:pos="9497"/>
          <w:tab w:val="right" w:pos="9639"/>
        </w:tabs>
        <w:ind w:firstLine="720"/>
        <w:rPr>
          <w:sz w:val="30"/>
        </w:rPr>
      </w:pPr>
    </w:p>
    <w:p w:rsidR="00C508F2" w:rsidRDefault="00C508F2" w:rsidP="00C508F2">
      <w:pPr>
        <w:tabs>
          <w:tab w:val="right" w:pos="9497"/>
          <w:tab w:val="right" w:pos="9639"/>
        </w:tabs>
        <w:ind w:firstLine="720"/>
        <w:rPr>
          <w:sz w:val="30"/>
          <w:szCs w:val="30"/>
        </w:rPr>
      </w:pPr>
      <w:r>
        <w:rPr>
          <w:sz w:val="30"/>
        </w:rPr>
        <w:t>По данным таблицы строим АЧХ и ФЧХ, нанося точки на коорд</w:t>
      </w:r>
      <w:r>
        <w:rPr>
          <w:sz w:val="30"/>
        </w:rPr>
        <w:t>и</w:t>
      </w:r>
      <w:r>
        <w:rPr>
          <w:sz w:val="30"/>
        </w:rPr>
        <w:t xml:space="preserve">натную плоскость и соединяя их </w:t>
      </w:r>
      <w:r w:rsidRPr="00ED0293">
        <w:rPr>
          <w:sz w:val="30"/>
        </w:rPr>
        <w:t xml:space="preserve">плавной линией </w:t>
      </w:r>
      <w:r w:rsidRPr="00203D63">
        <w:rPr>
          <w:sz w:val="30"/>
          <w:highlight w:val="green"/>
        </w:rPr>
        <w:t>(</w:t>
      </w:r>
      <w:r w:rsidR="00203D63" w:rsidRPr="00203D63">
        <w:rPr>
          <w:sz w:val="30"/>
          <w:highlight w:val="green"/>
        </w:rPr>
        <w:t>рис.6.1</w:t>
      </w:r>
      <w:r w:rsidRPr="00203D63">
        <w:rPr>
          <w:sz w:val="30"/>
          <w:szCs w:val="30"/>
          <w:highlight w:val="green"/>
        </w:rPr>
        <w:t>)</w:t>
      </w:r>
      <w:r w:rsidR="00203D63">
        <w:rPr>
          <w:sz w:val="30"/>
          <w:szCs w:val="30"/>
        </w:rPr>
        <w:t>.</w:t>
      </w:r>
    </w:p>
    <w:p w:rsidR="00203D63" w:rsidRDefault="00203D63" w:rsidP="00203D63">
      <w:pPr>
        <w:pStyle w:val="a3"/>
      </w:pPr>
      <w:r>
        <w:t>Выделим вещественную и мнимую части КЧХ:</w:t>
      </w:r>
    </w:p>
    <w:p w:rsidR="00203D63" w:rsidRPr="004C2214" w:rsidRDefault="00203D63" w:rsidP="00203D63">
      <w:pPr>
        <w:pStyle w:val="ab"/>
      </w:pPr>
      <w:r w:rsidRPr="008C4091">
        <w:rPr>
          <w:position w:val="-34"/>
        </w:rPr>
        <w:object w:dxaOrig="4900" w:dyaOrig="800">
          <v:shape id="_x0000_i1918" type="#_x0000_t75" style="width:245.25pt;height:40.5pt" o:ole="">
            <v:imagedata r:id="rId1824" o:title=""/>
          </v:shape>
          <o:OLEObject Type="Embed" ProgID="Equation.3" ShapeID="_x0000_i1918" DrawAspect="Content" ObjectID="_1708872329" r:id="rId1825"/>
        </w:object>
      </w:r>
      <w:r>
        <w:tab/>
      </w:r>
      <w:r w:rsidRPr="008B3AC1">
        <w:object w:dxaOrig="4980" w:dyaOrig="820">
          <v:shape id="_x0000_i1919" type="#_x0000_t75" style="width:249pt;height:41.25pt" o:ole="">
            <v:imagedata r:id="rId1826" o:title=""/>
          </v:shape>
          <o:OLEObject Type="Embed" ProgID="Equation.3" ShapeID="_x0000_i1919" DrawAspect="Content" ObjectID="_1708872330" r:id="rId1827"/>
        </w:object>
      </w:r>
    </w:p>
    <w:p w:rsidR="00203D63" w:rsidRPr="00C92DE5" w:rsidRDefault="00203D63" w:rsidP="00203D63">
      <w:pPr>
        <w:pStyle w:val="ab"/>
      </w:pPr>
      <w:r w:rsidRPr="008C4091">
        <w:rPr>
          <w:position w:val="-38"/>
        </w:rPr>
        <w:object w:dxaOrig="3680" w:dyaOrig="840">
          <v:shape id="_x0000_i1920" type="#_x0000_t75" style="width:184.5pt;height:42.75pt" o:ole="">
            <v:imagedata r:id="rId1828" o:title=""/>
          </v:shape>
          <o:OLEObject Type="Embed" ProgID="Equation.3" ShapeID="_x0000_i1920" DrawAspect="Content" ObjectID="_1708872331" r:id="rId1829"/>
        </w:object>
      </w:r>
      <w:r w:rsidRPr="00C92DE5">
        <w:t>;</w:t>
      </w:r>
      <w:r>
        <w:tab/>
      </w:r>
      <w:r w:rsidRPr="008C4091">
        <w:rPr>
          <w:position w:val="-38"/>
        </w:rPr>
        <w:object w:dxaOrig="3700" w:dyaOrig="840">
          <v:shape id="_x0000_i1921" type="#_x0000_t75" style="width:185.25pt;height:42pt" o:ole="">
            <v:imagedata r:id="rId1830" o:title=""/>
          </v:shape>
          <o:OLEObject Type="Embed" ProgID="Equation.3" ShapeID="_x0000_i1921" DrawAspect="Content" ObjectID="_1708872332" r:id="rId1831"/>
        </w:object>
      </w:r>
      <w:r w:rsidRPr="00C92DE5">
        <w:t>.</w:t>
      </w:r>
    </w:p>
    <w:p w:rsidR="00203D63" w:rsidRDefault="00203D63" w:rsidP="00C508F2">
      <w:pPr>
        <w:tabs>
          <w:tab w:val="right" w:pos="9497"/>
          <w:tab w:val="right" w:pos="9639"/>
        </w:tabs>
        <w:ind w:firstLine="720"/>
        <w:rPr>
          <w:sz w:val="30"/>
        </w:rPr>
      </w:pPr>
    </w:p>
    <w:p w:rsidR="00C508F2" w:rsidRDefault="00ED0293" w:rsidP="008C4091">
      <w:pPr>
        <w:tabs>
          <w:tab w:val="right" w:pos="9497"/>
          <w:tab w:val="right" w:pos="9639"/>
        </w:tabs>
        <w:jc w:val="center"/>
      </w:pPr>
      <w:r>
        <w:object w:dxaOrig="8115" w:dyaOrig="5190">
          <v:shape id="_x0000_i1922" type="#_x0000_t75" style="width:381.75pt;height:259.5pt" o:ole="">
            <v:imagedata r:id="rId1832" o:title=""/>
          </v:shape>
          <o:OLEObject Type="Embed" ProgID="Mathcad" ShapeID="_x0000_i1922" DrawAspect="Content" ObjectID="_1708872333" r:id="rId1833"/>
        </w:object>
      </w:r>
    </w:p>
    <w:p w:rsidR="00C508F2" w:rsidRDefault="00C508F2" w:rsidP="008C4091">
      <w:pPr>
        <w:tabs>
          <w:tab w:val="right" w:pos="9497"/>
          <w:tab w:val="right" w:pos="9639"/>
        </w:tabs>
        <w:jc w:val="center"/>
      </w:pPr>
      <w:r>
        <w:object w:dxaOrig="7350" w:dyaOrig="4515">
          <v:shape id="_x0000_i1923" type="#_x0000_t75" style="width:352.5pt;height:216.75pt" o:ole="">
            <v:imagedata r:id="rId1834" o:title=""/>
          </v:shape>
          <o:OLEObject Type="Embed" ProgID="Mathcad" ShapeID="_x0000_i1923" DrawAspect="Content" ObjectID="_1708872334" r:id="rId1835"/>
        </w:object>
      </w:r>
    </w:p>
    <w:p w:rsidR="008C4091" w:rsidRDefault="008C4091" w:rsidP="00ED0293">
      <w:pPr>
        <w:pStyle w:val="ad"/>
      </w:pPr>
      <w:bookmarkStart w:id="69" w:name="_Ref27230744"/>
      <w:r w:rsidRPr="00ED0293">
        <w:rPr>
          <w:i/>
        </w:rPr>
        <w:t xml:space="preserve">Рис. </w:t>
      </w:r>
      <w:r w:rsidR="00A42882" w:rsidRPr="004B1FE8">
        <w:rPr>
          <w:i/>
        </w:rPr>
        <w:t>6</w:t>
      </w:r>
      <w:r w:rsidRPr="00ED0293">
        <w:rPr>
          <w:i/>
        </w:rPr>
        <w:t>.</w:t>
      </w:r>
      <w:bookmarkEnd w:id="69"/>
      <w:r w:rsidR="00A42882" w:rsidRPr="004B1FE8">
        <w:rPr>
          <w:i/>
        </w:rPr>
        <w:t>1</w:t>
      </w:r>
      <w:r w:rsidRPr="00ED0293">
        <w:rPr>
          <w:i/>
        </w:rPr>
        <w:t>.</w:t>
      </w:r>
      <w:r w:rsidRPr="008C4091">
        <w:t xml:space="preserve"> </w:t>
      </w:r>
      <w:r w:rsidR="00ED0293">
        <w:t xml:space="preserve">АЧХ и </w:t>
      </w:r>
      <w:proofErr w:type="gramStart"/>
      <w:r w:rsidR="00ED0293">
        <w:t>ФЧХ</w:t>
      </w:r>
      <w:proofErr w:type="gramEnd"/>
      <w:r>
        <w:t xml:space="preserve"> к </w:t>
      </w:r>
      <w:r w:rsidRPr="008C4091">
        <w:rPr>
          <w:highlight w:val="yellow"/>
        </w:rPr>
        <w:t>примеру 6.1</w:t>
      </w:r>
    </w:p>
    <w:p w:rsidR="00C508F2" w:rsidRDefault="00C508F2" w:rsidP="00ED0293">
      <w:pPr>
        <w:pStyle w:val="a3"/>
      </w:pPr>
      <w:r w:rsidRPr="00904199">
        <w:t>Задаваясь рядом значений угловой частоты, подсчитаем соответс</w:t>
      </w:r>
      <w:r w:rsidRPr="00904199">
        <w:t>т</w:t>
      </w:r>
      <w:r w:rsidRPr="00904199">
        <w:t>вующие значения вещественной и мнимой частей КЧХ</w:t>
      </w:r>
      <w:r w:rsidR="00904199">
        <w:t xml:space="preserve">, </w:t>
      </w:r>
      <w:r w:rsidR="00904199" w:rsidRPr="00904199">
        <w:rPr>
          <w:highlight w:val="cyan"/>
        </w:rPr>
        <w:t>таблица 6.2</w:t>
      </w:r>
      <w:r w:rsidRPr="00904199">
        <w:rPr>
          <w:highlight w:val="cyan"/>
        </w:rPr>
        <w:t>:</w:t>
      </w:r>
    </w:p>
    <w:p w:rsidR="00904199" w:rsidRPr="00203D63" w:rsidRDefault="00904199" w:rsidP="00ED0293">
      <w:pPr>
        <w:pStyle w:val="a3"/>
        <w:spacing w:before="120" w:after="120"/>
        <w:ind w:firstLine="0"/>
        <w:rPr>
          <w:i/>
        </w:rPr>
      </w:pPr>
      <w:r w:rsidRPr="00203D63">
        <w:rPr>
          <w:i/>
        </w:rPr>
        <w:t xml:space="preserve">Таблица </w:t>
      </w:r>
      <w:r w:rsidR="00A42882">
        <w:rPr>
          <w:i/>
          <w:lang w:val="en-US"/>
        </w:rPr>
        <w:t>6</w:t>
      </w:r>
      <w:r w:rsidRPr="00203D63">
        <w:rPr>
          <w:i/>
        </w:rPr>
        <w:t>.</w:t>
      </w:r>
      <w:r w:rsidR="00A42882">
        <w:rPr>
          <w:i/>
          <w:lang w:val="en-US"/>
        </w:rPr>
        <w:t>2</w:t>
      </w:r>
      <w:r w:rsidRPr="00203D63">
        <w:rPr>
          <w:i/>
        </w:rPr>
        <w:t xml:space="preserve">. </w:t>
      </w:r>
    </w:p>
    <w:tbl>
      <w:tblPr>
        <w:tblStyle w:val="aff8"/>
        <w:tblW w:w="0" w:type="auto"/>
        <w:tblCellMar>
          <w:left w:w="28" w:type="dxa"/>
          <w:right w:w="28" w:type="dxa"/>
        </w:tblCellMar>
        <w:tblLook w:val="04A0"/>
      </w:tblPr>
      <w:tblGrid>
        <w:gridCol w:w="792"/>
        <w:gridCol w:w="725"/>
        <w:gridCol w:w="742"/>
        <w:gridCol w:w="741"/>
        <w:gridCol w:w="747"/>
        <w:gridCol w:w="741"/>
        <w:gridCol w:w="741"/>
        <w:gridCol w:w="751"/>
        <w:gridCol w:w="731"/>
        <w:gridCol w:w="747"/>
        <w:gridCol w:w="791"/>
        <w:gridCol w:w="791"/>
        <w:gridCol w:w="654"/>
      </w:tblGrid>
      <w:tr w:rsidR="00C508F2" w:rsidRPr="00904199" w:rsidTr="00ED0293">
        <w:tc>
          <w:tcPr>
            <w:tcW w:w="792" w:type="dxa"/>
            <w:vAlign w:val="center"/>
          </w:tcPr>
          <w:p w:rsidR="00C508F2" w:rsidRPr="00904199" w:rsidRDefault="00C508F2" w:rsidP="005F1530">
            <w:pPr>
              <w:tabs>
                <w:tab w:val="right" w:pos="9497"/>
                <w:tab w:val="right" w:pos="9639"/>
              </w:tabs>
              <w:jc w:val="center"/>
              <w:rPr>
                <w:sz w:val="26"/>
                <w:szCs w:val="26"/>
              </w:rPr>
            </w:pPr>
            <w:r w:rsidRPr="00904199">
              <w:rPr>
                <w:sz w:val="26"/>
                <w:szCs w:val="26"/>
              </w:rPr>
              <w:t>ω</w:t>
            </w:r>
          </w:p>
        </w:tc>
        <w:tc>
          <w:tcPr>
            <w:tcW w:w="725" w:type="dxa"/>
            <w:vAlign w:val="center"/>
          </w:tcPr>
          <w:p w:rsidR="00C508F2" w:rsidRPr="00904199" w:rsidRDefault="00C508F2" w:rsidP="005F1530">
            <w:pPr>
              <w:tabs>
                <w:tab w:val="right" w:pos="9497"/>
                <w:tab w:val="right" w:pos="9639"/>
              </w:tabs>
              <w:jc w:val="center"/>
              <w:rPr>
                <w:sz w:val="26"/>
                <w:szCs w:val="26"/>
              </w:rPr>
            </w:pPr>
            <w:r w:rsidRPr="00904199">
              <w:rPr>
                <w:sz w:val="26"/>
                <w:szCs w:val="26"/>
              </w:rPr>
              <w:t>0</w:t>
            </w:r>
          </w:p>
        </w:tc>
        <w:tc>
          <w:tcPr>
            <w:tcW w:w="742" w:type="dxa"/>
            <w:vAlign w:val="center"/>
          </w:tcPr>
          <w:p w:rsidR="00C508F2" w:rsidRPr="00904199" w:rsidRDefault="00C508F2" w:rsidP="005F1530">
            <w:pPr>
              <w:tabs>
                <w:tab w:val="right" w:pos="9497"/>
                <w:tab w:val="right" w:pos="9639"/>
              </w:tabs>
              <w:jc w:val="center"/>
              <w:rPr>
                <w:sz w:val="26"/>
                <w:szCs w:val="26"/>
              </w:rPr>
            </w:pPr>
            <w:r w:rsidRPr="00904199">
              <w:rPr>
                <w:sz w:val="26"/>
                <w:szCs w:val="26"/>
              </w:rPr>
              <w:t>1</w:t>
            </w:r>
          </w:p>
        </w:tc>
        <w:tc>
          <w:tcPr>
            <w:tcW w:w="741" w:type="dxa"/>
            <w:vAlign w:val="center"/>
          </w:tcPr>
          <w:p w:rsidR="00C508F2" w:rsidRPr="00904199" w:rsidRDefault="00C508F2" w:rsidP="005F1530">
            <w:pPr>
              <w:tabs>
                <w:tab w:val="right" w:pos="9497"/>
                <w:tab w:val="right" w:pos="9639"/>
              </w:tabs>
              <w:jc w:val="center"/>
              <w:rPr>
                <w:sz w:val="26"/>
                <w:szCs w:val="26"/>
              </w:rPr>
            </w:pPr>
            <w:r w:rsidRPr="00904199">
              <w:rPr>
                <w:sz w:val="26"/>
                <w:szCs w:val="26"/>
              </w:rPr>
              <w:t>2</w:t>
            </w:r>
          </w:p>
        </w:tc>
        <w:tc>
          <w:tcPr>
            <w:tcW w:w="747" w:type="dxa"/>
            <w:vAlign w:val="center"/>
          </w:tcPr>
          <w:p w:rsidR="00C508F2" w:rsidRPr="00904199" w:rsidRDefault="00C508F2" w:rsidP="005F1530">
            <w:pPr>
              <w:tabs>
                <w:tab w:val="right" w:pos="9497"/>
                <w:tab w:val="right" w:pos="9639"/>
              </w:tabs>
              <w:jc w:val="center"/>
              <w:rPr>
                <w:sz w:val="26"/>
                <w:szCs w:val="26"/>
              </w:rPr>
            </w:pPr>
            <w:r w:rsidRPr="00904199">
              <w:rPr>
                <w:sz w:val="26"/>
                <w:szCs w:val="26"/>
              </w:rPr>
              <w:t>3</w:t>
            </w:r>
          </w:p>
        </w:tc>
        <w:tc>
          <w:tcPr>
            <w:tcW w:w="741" w:type="dxa"/>
            <w:vAlign w:val="center"/>
          </w:tcPr>
          <w:p w:rsidR="00C508F2" w:rsidRPr="00904199" w:rsidRDefault="00C508F2" w:rsidP="005F1530">
            <w:pPr>
              <w:tabs>
                <w:tab w:val="right" w:pos="9497"/>
                <w:tab w:val="right" w:pos="9639"/>
              </w:tabs>
              <w:jc w:val="center"/>
              <w:rPr>
                <w:sz w:val="26"/>
                <w:szCs w:val="26"/>
              </w:rPr>
            </w:pPr>
            <w:r w:rsidRPr="00904199">
              <w:rPr>
                <w:sz w:val="26"/>
                <w:szCs w:val="26"/>
              </w:rPr>
              <w:t>4</w:t>
            </w:r>
          </w:p>
        </w:tc>
        <w:tc>
          <w:tcPr>
            <w:tcW w:w="741" w:type="dxa"/>
            <w:vAlign w:val="center"/>
          </w:tcPr>
          <w:p w:rsidR="00C508F2" w:rsidRPr="00904199" w:rsidRDefault="00C508F2" w:rsidP="005F1530">
            <w:pPr>
              <w:tabs>
                <w:tab w:val="right" w:pos="9497"/>
                <w:tab w:val="right" w:pos="9639"/>
              </w:tabs>
              <w:jc w:val="center"/>
              <w:rPr>
                <w:sz w:val="26"/>
                <w:szCs w:val="26"/>
              </w:rPr>
            </w:pPr>
            <w:r w:rsidRPr="00904199">
              <w:rPr>
                <w:sz w:val="26"/>
                <w:szCs w:val="26"/>
              </w:rPr>
              <w:t>6</w:t>
            </w:r>
          </w:p>
        </w:tc>
        <w:tc>
          <w:tcPr>
            <w:tcW w:w="751" w:type="dxa"/>
            <w:vAlign w:val="center"/>
          </w:tcPr>
          <w:p w:rsidR="00C508F2" w:rsidRPr="00904199" w:rsidRDefault="00C508F2" w:rsidP="005F1530">
            <w:pPr>
              <w:tabs>
                <w:tab w:val="right" w:pos="9497"/>
                <w:tab w:val="right" w:pos="9639"/>
              </w:tabs>
              <w:jc w:val="center"/>
              <w:rPr>
                <w:sz w:val="26"/>
                <w:szCs w:val="26"/>
              </w:rPr>
            </w:pPr>
            <w:r w:rsidRPr="00904199">
              <w:rPr>
                <w:sz w:val="26"/>
                <w:szCs w:val="26"/>
              </w:rPr>
              <w:t>8</w:t>
            </w:r>
          </w:p>
        </w:tc>
        <w:tc>
          <w:tcPr>
            <w:tcW w:w="731" w:type="dxa"/>
            <w:vAlign w:val="center"/>
          </w:tcPr>
          <w:p w:rsidR="00C508F2" w:rsidRPr="00904199" w:rsidRDefault="00C508F2" w:rsidP="005F1530">
            <w:pPr>
              <w:tabs>
                <w:tab w:val="right" w:pos="9497"/>
                <w:tab w:val="right" w:pos="9639"/>
              </w:tabs>
              <w:jc w:val="center"/>
              <w:rPr>
                <w:sz w:val="26"/>
                <w:szCs w:val="26"/>
              </w:rPr>
            </w:pPr>
            <w:r w:rsidRPr="00904199">
              <w:rPr>
                <w:sz w:val="26"/>
                <w:szCs w:val="26"/>
              </w:rPr>
              <w:t>10</w:t>
            </w:r>
          </w:p>
        </w:tc>
        <w:tc>
          <w:tcPr>
            <w:tcW w:w="747" w:type="dxa"/>
            <w:vAlign w:val="center"/>
          </w:tcPr>
          <w:p w:rsidR="00C508F2" w:rsidRPr="00904199" w:rsidRDefault="00C508F2" w:rsidP="005F1530">
            <w:pPr>
              <w:tabs>
                <w:tab w:val="right" w:pos="9497"/>
                <w:tab w:val="right" w:pos="9639"/>
              </w:tabs>
              <w:jc w:val="center"/>
              <w:rPr>
                <w:sz w:val="26"/>
                <w:szCs w:val="26"/>
              </w:rPr>
            </w:pPr>
            <w:r w:rsidRPr="00904199">
              <w:rPr>
                <w:sz w:val="26"/>
                <w:szCs w:val="26"/>
              </w:rPr>
              <w:t>14</w:t>
            </w:r>
          </w:p>
        </w:tc>
        <w:tc>
          <w:tcPr>
            <w:tcW w:w="791" w:type="dxa"/>
            <w:vAlign w:val="center"/>
          </w:tcPr>
          <w:p w:rsidR="00C508F2" w:rsidRPr="00904199" w:rsidRDefault="00C508F2" w:rsidP="005F1530">
            <w:pPr>
              <w:tabs>
                <w:tab w:val="right" w:pos="9497"/>
                <w:tab w:val="right" w:pos="9639"/>
              </w:tabs>
              <w:jc w:val="center"/>
              <w:rPr>
                <w:sz w:val="26"/>
                <w:szCs w:val="26"/>
              </w:rPr>
            </w:pPr>
            <w:r w:rsidRPr="00904199">
              <w:rPr>
                <w:sz w:val="26"/>
                <w:szCs w:val="26"/>
              </w:rPr>
              <w:t>18</w:t>
            </w:r>
          </w:p>
        </w:tc>
        <w:tc>
          <w:tcPr>
            <w:tcW w:w="791" w:type="dxa"/>
            <w:vAlign w:val="center"/>
          </w:tcPr>
          <w:p w:rsidR="00C508F2" w:rsidRPr="00904199" w:rsidRDefault="00C508F2" w:rsidP="005F1530">
            <w:pPr>
              <w:tabs>
                <w:tab w:val="right" w:pos="9497"/>
                <w:tab w:val="right" w:pos="9639"/>
              </w:tabs>
              <w:jc w:val="center"/>
              <w:rPr>
                <w:sz w:val="26"/>
                <w:szCs w:val="26"/>
              </w:rPr>
            </w:pPr>
            <w:r w:rsidRPr="00904199">
              <w:rPr>
                <w:sz w:val="26"/>
                <w:szCs w:val="26"/>
              </w:rPr>
              <w:t>22</w:t>
            </w:r>
          </w:p>
        </w:tc>
        <w:tc>
          <w:tcPr>
            <w:tcW w:w="654" w:type="dxa"/>
          </w:tcPr>
          <w:p w:rsidR="00C508F2" w:rsidRPr="00904199" w:rsidRDefault="00C508F2" w:rsidP="005F1530">
            <w:pPr>
              <w:tabs>
                <w:tab w:val="right" w:pos="9497"/>
                <w:tab w:val="right" w:pos="9639"/>
              </w:tabs>
              <w:jc w:val="center"/>
              <w:rPr>
                <w:sz w:val="26"/>
                <w:szCs w:val="26"/>
                <w:lang w:val="en-US"/>
              </w:rPr>
            </w:pPr>
            <w:r w:rsidRPr="00904199">
              <w:rPr>
                <w:sz w:val="26"/>
                <w:szCs w:val="26"/>
                <w:lang w:val="en-US"/>
              </w:rPr>
              <w:t>25</w:t>
            </w:r>
          </w:p>
        </w:tc>
      </w:tr>
      <w:tr w:rsidR="00C508F2" w:rsidRPr="00904199" w:rsidTr="00ED0293">
        <w:tc>
          <w:tcPr>
            <w:tcW w:w="792" w:type="dxa"/>
            <w:vAlign w:val="center"/>
          </w:tcPr>
          <w:p w:rsidR="00C508F2" w:rsidRPr="00904199" w:rsidRDefault="00C508F2" w:rsidP="005F1530">
            <w:pPr>
              <w:tabs>
                <w:tab w:val="right" w:pos="9497"/>
                <w:tab w:val="right" w:pos="9639"/>
              </w:tabs>
              <w:jc w:val="center"/>
              <w:rPr>
                <w:i/>
                <w:sz w:val="26"/>
                <w:szCs w:val="26"/>
                <w:lang w:val="en-US"/>
              </w:rPr>
            </w:pPr>
            <w:r w:rsidRPr="00904199">
              <w:rPr>
                <w:i/>
                <w:sz w:val="26"/>
                <w:szCs w:val="26"/>
                <w:lang w:val="en-US"/>
              </w:rPr>
              <w:t>P</w:t>
            </w:r>
          </w:p>
        </w:tc>
        <w:tc>
          <w:tcPr>
            <w:tcW w:w="725" w:type="dxa"/>
            <w:vAlign w:val="center"/>
          </w:tcPr>
          <w:p w:rsidR="00C508F2" w:rsidRPr="00904199" w:rsidRDefault="00C508F2" w:rsidP="005F1530">
            <w:pPr>
              <w:tabs>
                <w:tab w:val="right" w:pos="9497"/>
                <w:tab w:val="right" w:pos="9639"/>
              </w:tabs>
              <w:jc w:val="center"/>
              <w:rPr>
                <w:sz w:val="26"/>
                <w:szCs w:val="26"/>
              </w:rPr>
            </w:pPr>
            <w:r w:rsidRPr="00904199">
              <w:rPr>
                <w:sz w:val="26"/>
                <w:szCs w:val="26"/>
              </w:rPr>
              <w:t>10</w:t>
            </w:r>
          </w:p>
        </w:tc>
        <w:tc>
          <w:tcPr>
            <w:tcW w:w="742" w:type="dxa"/>
            <w:vAlign w:val="center"/>
          </w:tcPr>
          <w:p w:rsidR="00C508F2" w:rsidRPr="00904199" w:rsidRDefault="00C508F2" w:rsidP="005F1530">
            <w:pPr>
              <w:tabs>
                <w:tab w:val="right" w:pos="9497"/>
                <w:tab w:val="right" w:pos="9639"/>
              </w:tabs>
              <w:jc w:val="center"/>
              <w:rPr>
                <w:sz w:val="26"/>
                <w:szCs w:val="26"/>
                <w:lang w:val="en-US"/>
              </w:rPr>
            </w:pPr>
            <w:r w:rsidRPr="00904199">
              <w:rPr>
                <w:sz w:val="26"/>
                <w:szCs w:val="26"/>
              </w:rPr>
              <w:t>8</w:t>
            </w:r>
          </w:p>
        </w:tc>
        <w:tc>
          <w:tcPr>
            <w:tcW w:w="741" w:type="dxa"/>
            <w:vAlign w:val="center"/>
          </w:tcPr>
          <w:p w:rsidR="00C508F2" w:rsidRPr="00904199" w:rsidRDefault="00C508F2" w:rsidP="005F1530">
            <w:pPr>
              <w:tabs>
                <w:tab w:val="right" w:pos="9497"/>
                <w:tab w:val="right" w:pos="9639"/>
              </w:tabs>
              <w:jc w:val="center"/>
              <w:rPr>
                <w:sz w:val="26"/>
                <w:szCs w:val="26"/>
                <w:lang w:val="en-US"/>
              </w:rPr>
            </w:pPr>
            <w:r w:rsidRPr="00904199">
              <w:rPr>
                <w:sz w:val="26"/>
                <w:szCs w:val="26"/>
                <w:lang w:val="en-US"/>
              </w:rPr>
              <w:t>5</w:t>
            </w:r>
          </w:p>
        </w:tc>
        <w:tc>
          <w:tcPr>
            <w:tcW w:w="747" w:type="dxa"/>
            <w:vAlign w:val="center"/>
          </w:tcPr>
          <w:p w:rsidR="00C508F2" w:rsidRPr="00904199" w:rsidRDefault="00C508F2" w:rsidP="005F1530">
            <w:pPr>
              <w:tabs>
                <w:tab w:val="right" w:pos="9497"/>
                <w:tab w:val="right" w:pos="9639"/>
              </w:tabs>
              <w:jc w:val="center"/>
              <w:rPr>
                <w:sz w:val="26"/>
                <w:szCs w:val="26"/>
              </w:rPr>
            </w:pPr>
            <w:r w:rsidRPr="00904199">
              <w:rPr>
                <w:sz w:val="26"/>
                <w:szCs w:val="26"/>
                <w:lang w:val="en-US"/>
              </w:rPr>
              <w:t>3</w:t>
            </w:r>
            <w:r w:rsidRPr="00904199">
              <w:rPr>
                <w:sz w:val="26"/>
                <w:szCs w:val="26"/>
              </w:rPr>
              <w:t>,1</w:t>
            </w:r>
          </w:p>
        </w:tc>
        <w:tc>
          <w:tcPr>
            <w:tcW w:w="741" w:type="dxa"/>
            <w:vAlign w:val="center"/>
          </w:tcPr>
          <w:p w:rsidR="00C508F2" w:rsidRPr="00904199" w:rsidRDefault="00C508F2" w:rsidP="005F1530">
            <w:pPr>
              <w:tabs>
                <w:tab w:val="right" w:pos="9497"/>
                <w:tab w:val="right" w:pos="9639"/>
              </w:tabs>
              <w:jc w:val="center"/>
              <w:rPr>
                <w:sz w:val="26"/>
                <w:szCs w:val="26"/>
              </w:rPr>
            </w:pPr>
            <w:r w:rsidRPr="00904199">
              <w:rPr>
                <w:sz w:val="26"/>
                <w:szCs w:val="26"/>
              </w:rPr>
              <w:t>2</w:t>
            </w:r>
          </w:p>
        </w:tc>
        <w:tc>
          <w:tcPr>
            <w:tcW w:w="741" w:type="dxa"/>
            <w:vAlign w:val="center"/>
          </w:tcPr>
          <w:p w:rsidR="00C508F2" w:rsidRPr="00904199" w:rsidRDefault="00C508F2" w:rsidP="005F1530">
            <w:pPr>
              <w:tabs>
                <w:tab w:val="right" w:pos="9497"/>
                <w:tab w:val="right" w:pos="9639"/>
              </w:tabs>
              <w:jc w:val="center"/>
              <w:rPr>
                <w:sz w:val="26"/>
                <w:szCs w:val="26"/>
              </w:rPr>
            </w:pPr>
            <w:r w:rsidRPr="00904199">
              <w:rPr>
                <w:sz w:val="26"/>
                <w:szCs w:val="26"/>
              </w:rPr>
              <w:t>1</w:t>
            </w:r>
          </w:p>
        </w:tc>
        <w:tc>
          <w:tcPr>
            <w:tcW w:w="751" w:type="dxa"/>
            <w:vAlign w:val="center"/>
          </w:tcPr>
          <w:p w:rsidR="00C508F2" w:rsidRPr="00904199" w:rsidRDefault="00C508F2" w:rsidP="005F1530">
            <w:pPr>
              <w:tabs>
                <w:tab w:val="right" w:pos="9497"/>
                <w:tab w:val="right" w:pos="9639"/>
              </w:tabs>
              <w:jc w:val="center"/>
              <w:rPr>
                <w:sz w:val="26"/>
                <w:szCs w:val="26"/>
              </w:rPr>
            </w:pPr>
            <w:r w:rsidRPr="00904199">
              <w:rPr>
                <w:sz w:val="26"/>
                <w:szCs w:val="26"/>
              </w:rPr>
              <w:t>0,59</w:t>
            </w:r>
          </w:p>
        </w:tc>
        <w:tc>
          <w:tcPr>
            <w:tcW w:w="731" w:type="dxa"/>
            <w:vAlign w:val="center"/>
          </w:tcPr>
          <w:p w:rsidR="00C508F2" w:rsidRPr="00904199" w:rsidRDefault="00C508F2" w:rsidP="005F1530">
            <w:pPr>
              <w:tabs>
                <w:tab w:val="right" w:pos="9497"/>
                <w:tab w:val="right" w:pos="9639"/>
              </w:tabs>
              <w:jc w:val="center"/>
              <w:rPr>
                <w:sz w:val="26"/>
                <w:szCs w:val="26"/>
              </w:rPr>
            </w:pPr>
            <w:r w:rsidRPr="00904199">
              <w:rPr>
                <w:sz w:val="26"/>
                <w:szCs w:val="26"/>
              </w:rPr>
              <w:t>0,38</w:t>
            </w:r>
          </w:p>
        </w:tc>
        <w:tc>
          <w:tcPr>
            <w:tcW w:w="747" w:type="dxa"/>
            <w:vAlign w:val="center"/>
          </w:tcPr>
          <w:p w:rsidR="00C508F2" w:rsidRPr="00904199" w:rsidRDefault="00C508F2" w:rsidP="005F1530">
            <w:pPr>
              <w:tabs>
                <w:tab w:val="right" w:pos="9497"/>
                <w:tab w:val="right" w:pos="9639"/>
              </w:tabs>
              <w:jc w:val="center"/>
              <w:rPr>
                <w:sz w:val="26"/>
                <w:szCs w:val="26"/>
              </w:rPr>
            </w:pPr>
            <w:r w:rsidRPr="00904199">
              <w:rPr>
                <w:sz w:val="26"/>
                <w:szCs w:val="26"/>
              </w:rPr>
              <w:t>0,2</w:t>
            </w:r>
          </w:p>
        </w:tc>
        <w:tc>
          <w:tcPr>
            <w:tcW w:w="791" w:type="dxa"/>
            <w:vAlign w:val="center"/>
          </w:tcPr>
          <w:p w:rsidR="00C508F2" w:rsidRPr="00904199" w:rsidRDefault="00C508F2" w:rsidP="005F1530">
            <w:pPr>
              <w:tabs>
                <w:tab w:val="right" w:pos="9497"/>
                <w:tab w:val="right" w:pos="9639"/>
              </w:tabs>
              <w:jc w:val="center"/>
              <w:rPr>
                <w:sz w:val="26"/>
                <w:szCs w:val="26"/>
              </w:rPr>
            </w:pPr>
            <w:r w:rsidRPr="00904199">
              <w:rPr>
                <w:sz w:val="26"/>
                <w:szCs w:val="26"/>
              </w:rPr>
              <w:t>0,12</w:t>
            </w:r>
          </w:p>
        </w:tc>
        <w:tc>
          <w:tcPr>
            <w:tcW w:w="791" w:type="dxa"/>
            <w:vAlign w:val="center"/>
          </w:tcPr>
          <w:p w:rsidR="00C508F2" w:rsidRPr="00904199" w:rsidRDefault="00C508F2" w:rsidP="005F1530">
            <w:pPr>
              <w:tabs>
                <w:tab w:val="right" w:pos="9497"/>
                <w:tab w:val="right" w:pos="9639"/>
              </w:tabs>
              <w:jc w:val="center"/>
              <w:rPr>
                <w:sz w:val="26"/>
                <w:szCs w:val="26"/>
              </w:rPr>
            </w:pPr>
            <w:r w:rsidRPr="00904199">
              <w:rPr>
                <w:sz w:val="26"/>
                <w:szCs w:val="26"/>
              </w:rPr>
              <w:t>0,08</w:t>
            </w:r>
          </w:p>
        </w:tc>
        <w:tc>
          <w:tcPr>
            <w:tcW w:w="654" w:type="dxa"/>
          </w:tcPr>
          <w:p w:rsidR="00C508F2" w:rsidRPr="00904199" w:rsidRDefault="00C508F2" w:rsidP="005F1530">
            <w:pPr>
              <w:tabs>
                <w:tab w:val="right" w:pos="9497"/>
                <w:tab w:val="right" w:pos="9639"/>
              </w:tabs>
              <w:jc w:val="center"/>
              <w:rPr>
                <w:sz w:val="26"/>
                <w:szCs w:val="26"/>
              </w:rPr>
            </w:pPr>
            <w:r w:rsidRPr="00904199">
              <w:rPr>
                <w:sz w:val="26"/>
                <w:szCs w:val="26"/>
                <w:lang w:val="en-US"/>
              </w:rPr>
              <w:t>0,</w:t>
            </w:r>
            <w:r w:rsidRPr="00904199">
              <w:rPr>
                <w:sz w:val="26"/>
                <w:szCs w:val="26"/>
              </w:rPr>
              <w:t>06</w:t>
            </w:r>
          </w:p>
        </w:tc>
      </w:tr>
      <w:tr w:rsidR="00C508F2" w:rsidRPr="00904199" w:rsidTr="00ED0293">
        <w:tc>
          <w:tcPr>
            <w:tcW w:w="792" w:type="dxa"/>
            <w:vAlign w:val="center"/>
          </w:tcPr>
          <w:p w:rsidR="00C508F2" w:rsidRPr="00904199" w:rsidRDefault="00C508F2" w:rsidP="005F1530">
            <w:pPr>
              <w:tabs>
                <w:tab w:val="right" w:pos="9497"/>
                <w:tab w:val="right" w:pos="9639"/>
              </w:tabs>
              <w:jc w:val="center"/>
              <w:rPr>
                <w:sz w:val="26"/>
                <w:szCs w:val="26"/>
              </w:rPr>
            </w:pPr>
            <w:r w:rsidRPr="00904199">
              <w:rPr>
                <w:i/>
                <w:sz w:val="26"/>
                <w:szCs w:val="26"/>
                <w:lang w:val="en-US"/>
              </w:rPr>
              <w:t>Q</w:t>
            </w:r>
          </w:p>
        </w:tc>
        <w:tc>
          <w:tcPr>
            <w:tcW w:w="725" w:type="dxa"/>
            <w:vAlign w:val="center"/>
          </w:tcPr>
          <w:p w:rsidR="00C508F2" w:rsidRPr="00904199" w:rsidRDefault="00C508F2" w:rsidP="005F1530">
            <w:pPr>
              <w:tabs>
                <w:tab w:val="right" w:pos="9497"/>
                <w:tab w:val="right" w:pos="9639"/>
              </w:tabs>
              <w:jc w:val="center"/>
              <w:rPr>
                <w:sz w:val="26"/>
                <w:szCs w:val="26"/>
              </w:rPr>
            </w:pPr>
            <w:r w:rsidRPr="00904199">
              <w:rPr>
                <w:sz w:val="26"/>
                <w:szCs w:val="26"/>
              </w:rPr>
              <w:t>0</w:t>
            </w:r>
          </w:p>
        </w:tc>
        <w:tc>
          <w:tcPr>
            <w:tcW w:w="742" w:type="dxa"/>
            <w:vAlign w:val="center"/>
          </w:tcPr>
          <w:p w:rsidR="00C508F2" w:rsidRPr="00904199" w:rsidRDefault="00904199" w:rsidP="005F1530">
            <w:pPr>
              <w:tabs>
                <w:tab w:val="right" w:pos="9497"/>
                <w:tab w:val="right" w:pos="9639"/>
              </w:tabs>
              <w:jc w:val="center"/>
              <w:rPr>
                <w:sz w:val="26"/>
                <w:szCs w:val="26"/>
              </w:rPr>
            </w:pPr>
            <w:r w:rsidRPr="00904199">
              <w:rPr>
                <w:sz w:val="26"/>
                <w:szCs w:val="26"/>
              </w:rPr>
              <w:t>–</w:t>
            </w:r>
            <w:r w:rsidR="00C508F2" w:rsidRPr="00904199">
              <w:rPr>
                <w:sz w:val="26"/>
                <w:szCs w:val="26"/>
              </w:rPr>
              <w:t>4</w:t>
            </w:r>
          </w:p>
        </w:tc>
        <w:tc>
          <w:tcPr>
            <w:tcW w:w="741" w:type="dxa"/>
            <w:vAlign w:val="center"/>
          </w:tcPr>
          <w:p w:rsidR="00C508F2" w:rsidRPr="00904199" w:rsidRDefault="00904199" w:rsidP="005F1530">
            <w:pPr>
              <w:tabs>
                <w:tab w:val="right" w:pos="9497"/>
                <w:tab w:val="right" w:pos="9639"/>
              </w:tabs>
              <w:jc w:val="center"/>
              <w:rPr>
                <w:sz w:val="26"/>
                <w:szCs w:val="26"/>
              </w:rPr>
            </w:pPr>
            <w:r w:rsidRPr="00904199">
              <w:rPr>
                <w:sz w:val="26"/>
                <w:szCs w:val="26"/>
              </w:rPr>
              <w:t>–</w:t>
            </w:r>
            <w:r w:rsidR="00C508F2" w:rsidRPr="00904199">
              <w:rPr>
                <w:sz w:val="26"/>
                <w:szCs w:val="26"/>
              </w:rPr>
              <w:t>5</w:t>
            </w:r>
          </w:p>
        </w:tc>
        <w:tc>
          <w:tcPr>
            <w:tcW w:w="747" w:type="dxa"/>
            <w:vAlign w:val="center"/>
          </w:tcPr>
          <w:p w:rsidR="00C508F2" w:rsidRPr="00904199" w:rsidRDefault="00904199" w:rsidP="005F1530">
            <w:pPr>
              <w:tabs>
                <w:tab w:val="right" w:pos="9497"/>
                <w:tab w:val="right" w:pos="9639"/>
              </w:tabs>
              <w:jc w:val="center"/>
              <w:rPr>
                <w:sz w:val="26"/>
                <w:szCs w:val="26"/>
              </w:rPr>
            </w:pPr>
            <w:r w:rsidRPr="00904199">
              <w:rPr>
                <w:sz w:val="26"/>
                <w:szCs w:val="26"/>
              </w:rPr>
              <w:t>–</w:t>
            </w:r>
            <w:r w:rsidR="00C508F2" w:rsidRPr="00904199">
              <w:rPr>
                <w:sz w:val="26"/>
                <w:szCs w:val="26"/>
              </w:rPr>
              <w:t>4,6</w:t>
            </w:r>
          </w:p>
        </w:tc>
        <w:tc>
          <w:tcPr>
            <w:tcW w:w="741" w:type="dxa"/>
            <w:vAlign w:val="center"/>
          </w:tcPr>
          <w:p w:rsidR="00C508F2" w:rsidRPr="00904199" w:rsidRDefault="00904199" w:rsidP="005F1530">
            <w:pPr>
              <w:tabs>
                <w:tab w:val="right" w:pos="9497"/>
                <w:tab w:val="right" w:pos="9639"/>
              </w:tabs>
              <w:jc w:val="center"/>
              <w:rPr>
                <w:sz w:val="26"/>
                <w:szCs w:val="26"/>
              </w:rPr>
            </w:pPr>
            <w:r w:rsidRPr="00904199">
              <w:rPr>
                <w:sz w:val="26"/>
                <w:szCs w:val="26"/>
              </w:rPr>
              <w:t>–</w:t>
            </w:r>
            <w:r w:rsidR="00C508F2" w:rsidRPr="00904199">
              <w:rPr>
                <w:sz w:val="26"/>
                <w:szCs w:val="26"/>
              </w:rPr>
              <w:t>4</w:t>
            </w:r>
          </w:p>
        </w:tc>
        <w:tc>
          <w:tcPr>
            <w:tcW w:w="741" w:type="dxa"/>
            <w:vAlign w:val="center"/>
          </w:tcPr>
          <w:p w:rsidR="00C508F2" w:rsidRPr="00904199" w:rsidRDefault="00904199" w:rsidP="005F1530">
            <w:pPr>
              <w:tabs>
                <w:tab w:val="right" w:pos="9497"/>
                <w:tab w:val="right" w:pos="9639"/>
              </w:tabs>
              <w:jc w:val="center"/>
              <w:rPr>
                <w:sz w:val="26"/>
                <w:szCs w:val="26"/>
              </w:rPr>
            </w:pPr>
            <w:r w:rsidRPr="00904199">
              <w:rPr>
                <w:sz w:val="26"/>
                <w:szCs w:val="26"/>
              </w:rPr>
              <w:t>–</w:t>
            </w:r>
            <w:r w:rsidR="00C508F2" w:rsidRPr="00904199">
              <w:rPr>
                <w:sz w:val="26"/>
                <w:szCs w:val="26"/>
              </w:rPr>
              <w:t>3</w:t>
            </w:r>
          </w:p>
        </w:tc>
        <w:tc>
          <w:tcPr>
            <w:tcW w:w="751" w:type="dxa"/>
            <w:vAlign w:val="center"/>
          </w:tcPr>
          <w:p w:rsidR="00C508F2" w:rsidRPr="00904199" w:rsidRDefault="00904199" w:rsidP="005F1530">
            <w:pPr>
              <w:tabs>
                <w:tab w:val="right" w:pos="9497"/>
                <w:tab w:val="right" w:pos="9639"/>
              </w:tabs>
              <w:jc w:val="center"/>
              <w:rPr>
                <w:sz w:val="26"/>
                <w:szCs w:val="26"/>
              </w:rPr>
            </w:pPr>
            <w:r w:rsidRPr="00904199">
              <w:rPr>
                <w:sz w:val="26"/>
                <w:szCs w:val="26"/>
              </w:rPr>
              <w:t>–</w:t>
            </w:r>
            <w:r w:rsidR="00C508F2" w:rsidRPr="00904199">
              <w:rPr>
                <w:sz w:val="26"/>
                <w:szCs w:val="26"/>
              </w:rPr>
              <w:t>2,4</w:t>
            </w:r>
          </w:p>
        </w:tc>
        <w:tc>
          <w:tcPr>
            <w:tcW w:w="731" w:type="dxa"/>
            <w:vAlign w:val="center"/>
          </w:tcPr>
          <w:p w:rsidR="00C508F2" w:rsidRPr="00904199" w:rsidRDefault="00904199" w:rsidP="005F1530">
            <w:pPr>
              <w:tabs>
                <w:tab w:val="right" w:pos="9497"/>
                <w:tab w:val="right" w:pos="9639"/>
              </w:tabs>
              <w:jc w:val="center"/>
              <w:rPr>
                <w:sz w:val="26"/>
                <w:szCs w:val="26"/>
              </w:rPr>
            </w:pPr>
            <w:r w:rsidRPr="00904199">
              <w:rPr>
                <w:sz w:val="26"/>
                <w:szCs w:val="26"/>
              </w:rPr>
              <w:t>–</w:t>
            </w:r>
            <w:r w:rsidR="00C508F2" w:rsidRPr="00904199">
              <w:rPr>
                <w:sz w:val="26"/>
                <w:szCs w:val="26"/>
              </w:rPr>
              <w:t>1,9</w:t>
            </w:r>
          </w:p>
        </w:tc>
        <w:tc>
          <w:tcPr>
            <w:tcW w:w="747" w:type="dxa"/>
            <w:vAlign w:val="center"/>
          </w:tcPr>
          <w:p w:rsidR="00C508F2" w:rsidRPr="00904199" w:rsidRDefault="00904199" w:rsidP="005F1530">
            <w:pPr>
              <w:tabs>
                <w:tab w:val="right" w:pos="9497"/>
                <w:tab w:val="right" w:pos="9639"/>
              </w:tabs>
              <w:jc w:val="center"/>
              <w:rPr>
                <w:sz w:val="26"/>
                <w:szCs w:val="26"/>
              </w:rPr>
            </w:pPr>
            <w:r w:rsidRPr="00904199">
              <w:rPr>
                <w:sz w:val="26"/>
                <w:szCs w:val="26"/>
              </w:rPr>
              <w:t>–</w:t>
            </w:r>
            <w:r w:rsidR="00C508F2" w:rsidRPr="00904199">
              <w:rPr>
                <w:sz w:val="26"/>
                <w:szCs w:val="26"/>
              </w:rPr>
              <w:t>1,4</w:t>
            </w:r>
          </w:p>
        </w:tc>
        <w:tc>
          <w:tcPr>
            <w:tcW w:w="791" w:type="dxa"/>
            <w:vAlign w:val="center"/>
          </w:tcPr>
          <w:p w:rsidR="00C508F2" w:rsidRPr="00904199" w:rsidRDefault="00904199" w:rsidP="005F1530">
            <w:pPr>
              <w:tabs>
                <w:tab w:val="right" w:pos="9497"/>
                <w:tab w:val="right" w:pos="9639"/>
              </w:tabs>
              <w:jc w:val="center"/>
              <w:rPr>
                <w:sz w:val="26"/>
                <w:szCs w:val="26"/>
              </w:rPr>
            </w:pPr>
            <w:r w:rsidRPr="00904199">
              <w:rPr>
                <w:sz w:val="26"/>
                <w:szCs w:val="26"/>
              </w:rPr>
              <w:t>–</w:t>
            </w:r>
            <w:r w:rsidR="00C508F2" w:rsidRPr="00904199">
              <w:rPr>
                <w:sz w:val="26"/>
                <w:szCs w:val="26"/>
              </w:rPr>
              <w:t>1,1</w:t>
            </w:r>
          </w:p>
        </w:tc>
        <w:tc>
          <w:tcPr>
            <w:tcW w:w="791" w:type="dxa"/>
            <w:vAlign w:val="center"/>
          </w:tcPr>
          <w:p w:rsidR="00C508F2" w:rsidRPr="00904199" w:rsidRDefault="00904199" w:rsidP="005F1530">
            <w:pPr>
              <w:tabs>
                <w:tab w:val="right" w:pos="9497"/>
                <w:tab w:val="right" w:pos="9639"/>
              </w:tabs>
              <w:jc w:val="center"/>
              <w:rPr>
                <w:sz w:val="26"/>
                <w:szCs w:val="26"/>
              </w:rPr>
            </w:pPr>
            <w:r w:rsidRPr="00904199">
              <w:rPr>
                <w:sz w:val="26"/>
                <w:szCs w:val="26"/>
              </w:rPr>
              <w:t>–</w:t>
            </w:r>
            <w:r w:rsidR="00C508F2" w:rsidRPr="00904199">
              <w:rPr>
                <w:sz w:val="26"/>
                <w:szCs w:val="26"/>
              </w:rPr>
              <w:t>0,9</w:t>
            </w:r>
          </w:p>
        </w:tc>
        <w:tc>
          <w:tcPr>
            <w:tcW w:w="654" w:type="dxa"/>
            <w:vAlign w:val="center"/>
          </w:tcPr>
          <w:p w:rsidR="00C508F2" w:rsidRPr="00904199" w:rsidRDefault="00904199" w:rsidP="005F1530">
            <w:pPr>
              <w:tabs>
                <w:tab w:val="right" w:pos="9497"/>
                <w:tab w:val="right" w:pos="9639"/>
              </w:tabs>
              <w:jc w:val="center"/>
              <w:rPr>
                <w:sz w:val="26"/>
                <w:szCs w:val="26"/>
              </w:rPr>
            </w:pPr>
            <w:r w:rsidRPr="00904199">
              <w:rPr>
                <w:sz w:val="26"/>
                <w:szCs w:val="26"/>
              </w:rPr>
              <w:t>–</w:t>
            </w:r>
            <w:r w:rsidR="00C508F2" w:rsidRPr="00904199">
              <w:rPr>
                <w:sz w:val="26"/>
                <w:szCs w:val="26"/>
              </w:rPr>
              <w:t>0,79</w:t>
            </w:r>
          </w:p>
        </w:tc>
      </w:tr>
    </w:tbl>
    <w:p w:rsidR="00C508F2" w:rsidRDefault="00C508F2" w:rsidP="00C508F2">
      <w:pPr>
        <w:tabs>
          <w:tab w:val="right" w:pos="9497"/>
          <w:tab w:val="right" w:pos="9639"/>
        </w:tabs>
        <w:ind w:firstLine="720"/>
        <w:rPr>
          <w:sz w:val="30"/>
        </w:rPr>
      </w:pPr>
    </w:p>
    <w:p w:rsidR="00C508F2" w:rsidRPr="00ED0293" w:rsidRDefault="00C508F2" w:rsidP="00ED0293">
      <w:pPr>
        <w:pStyle w:val="a3"/>
        <w:rPr>
          <w:szCs w:val="30"/>
        </w:rPr>
      </w:pPr>
      <w:r>
        <w:t>По данным т</w:t>
      </w:r>
      <w:r w:rsidRPr="00904199">
        <w:rPr>
          <w:highlight w:val="cyan"/>
        </w:rPr>
        <w:t xml:space="preserve">аблицы </w:t>
      </w:r>
      <w:r w:rsidR="00904199" w:rsidRPr="00904199">
        <w:rPr>
          <w:highlight w:val="cyan"/>
        </w:rPr>
        <w:t>6.2</w:t>
      </w:r>
      <w:r w:rsidR="00904199">
        <w:t xml:space="preserve"> </w:t>
      </w:r>
      <w:r>
        <w:t>строим ВЧХ и МЧХ, нанося точки на коо</w:t>
      </w:r>
      <w:r>
        <w:t>р</w:t>
      </w:r>
      <w:r>
        <w:t xml:space="preserve">динатную плоскость и соединяя их плавной линией </w:t>
      </w:r>
      <w:r w:rsidRPr="00ED0293">
        <w:rPr>
          <w:szCs w:val="30"/>
          <w:highlight w:val="yellow"/>
        </w:rPr>
        <w:t>(</w:t>
      </w:r>
      <w:r w:rsidR="00203D63" w:rsidRPr="00203D63">
        <w:rPr>
          <w:highlight w:val="green"/>
        </w:rPr>
        <w:t>рис.6.</w:t>
      </w:r>
      <w:r w:rsidR="00203D63" w:rsidRPr="00A42882">
        <w:rPr>
          <w:highlight w:val="green"/>
        </w:rPr>
        <w:t>2</w:t>
      </w:r>
      <w:r w:rsidRPr="00ED0293">
        <w:rPr>
          <w:szCs w:val="30"/>
          <w:highlight w:val="yellow"/>
        </w:rPr>
        <w:t>)</w:t>
      </w:r>
      <w:r w:rsidR="00ED0293" w:rsidRPr="00ED0293">
        <w:rPr>
          <w:szCs w:val="30"/>
        </w:rPr>
        <w:t>.</w:t>
      </w:r>
    </w:p>
    <w:p w:rsidR="00C508F2" w:rsidRDefault="00C508F2" w:rsidP="00C508F2">
      <w:pPr>
        <w:tabs>
          <w:tab w:val="right" w:pos="9497"/>
          <w:tab w:val="right" w:pos="9639"/>
        </w:tabs>
        <w:ind w:firstLine="720"/>
        <w:rPr>
          <w:sz w:val="30"/>
        </w:rPr>
      </w:pPr>
      <w:r w:rsidRPr="003C7292">
        <w:rPr>
          <w:noProof/>
        </w:rPr>
        <w:lastRenderedPageBreak/>
        <w:drawing>
          <wp:inline distT="0" distB="0" distL="0" distR="0">
            <wp:extent cx="4583430" cy="2815536"/>
            <wp:effectExtent l="19050" t="0" r="7620" b="0"/>
            <wp:docPr id="869" name="Рисунок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1836"/>
                    <a:srcRect/>
                    <a:stretch>
                      <a:fillRect/>
                    </a:stretch>
                  </pic:blipFill>
                  <pic:spPr bwMode="auto">
                    <a:xfrm>
                      <a:off x="0" y="0"/>
                      <a:ext cx="4589152" cy="2819051"/>
                    </a:xfrm>
                    <a:prstGeom prst="rect">
                      <a:avLst/>
                    </a:prstGeom>
                    <a:noFill/>
                    <a:ln w="9525">
                      <a:noFill/>
                      <a:miter lim="800000"/>
                      <a:headEnd/>
                      <a:tailEnd/>
                    </a:ln>
                  </pic:spPr>
                </pic:pic>
              </a:graphicData>
            </a:graphic>
          </wp:inline>
        </w:drawing>
      </w:r>
    </w:p>
    <w:p w:rsidR="00C508F2" w:rsidRDefault="00C508F2" w:rsidP="00203D63">
      <w:pPr>
        <w:pStyle w:val="ad"/>
      </w:pPr>
      <w:r w:rsidRPr="003C7292">
        <w:rPr>
          <w:noProof/>
        </w:rPr>
        <w:drawing>
          <wp:inline distT="0" distB="0" distL="0" distR="0">
            <wp:extent cx="4305300" cy="2644684"/>
            <wp:effectExtent l="19050" t="0" r="0" b="0"/>
            <wp:docPr id="871" name="Рисунок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1837"/>
                    <a:srcRect/>
                    <a:stretch>
                      <a:fillRect/>
                    </a:stretch>
                  </pic:blipFill>
                  <pic:spPr bwMode="auto">
                    <a:xfrm>
                      <a:off x="0" y="0"/>
                      <a:ext cx="4305300" cy="2644684"/>
                    </a:xfrm>
                    <a:prstGeom prst="rect">
                      <a:avLst/>
                    </a:prstGeom>
                    <a:noFill/>
                    <a:ln w="9525">
                      <a:noFill/>
                      <a:miter lim="800000"/>
                      <a:headEnd/>
                      <a:tailEnd/>
                    </a:ln>
                  </pic:spPr>
                </pic:pic>
              </a:graphicData>
            </a:graphic>
          </wp:inline>
        </w:drawing>
      </w:r>
    </w:p>
    <w:p w:rsidR="00ED0293" w:rsidRPr="00ED0293" w:rsidRDefault="00ED0293" w:rsidP="00203D63">
      <w:pPr>
        <w:pStyle w:val="ad"/>
      </w:pPr>
      <w:bookmarkStart w:id="70" w:name="_Ref27230901"/>
      <w:r w:rsidRPr="00ED0293">
        <w:rPr>
          <w:i/>
        </w:rPr>
        <w:t xml:space="preserve">Рис. </w:t>
      </w:r>
      <w:r w:rsidR="00A42882" w:rsidRPr="004B1FE8">
        <w:rPr>
          <w:i/>
        </w:rPr>
        <w:t>6</w:t>
      </w:r>
      <w:r w:rsidRPr="00ED0293">
        <w:rPr>
          <w:i/>
        </w:rPr>
        <w:t>.</w:t>
      </w:r>
      <w:bookmarkEnd w:id="70"/>
      <w:r w:rsidR="00A42882" w:rsidRPr="004B1FE8">
        <w:rPr>
          <w:i/>
        </w:rPr>
        <w:t>2</w:t>
      </w:r>
      <w:r w:rsidRPr="00ED0293">
        <w:rPr>
          <w:i/>
        </w:rPr>
        <w:t>.</w:t>
      </w:r>
      <w:r w:rsidRPr="008C4091">
        <w:t xml:space="preserve"> </w:t>
      </w:r>
      <w:r>
        <w:t xml:space="preserve">ВЧХ и </w:t>
      </w:r>
      <w:proofErr w:type="gramStart"/>
      <w:r>
        <w:t>МЧХ</w:t>
      </w:r>
      <w:proofErr w:type="gramEnd"/>
      <w:r>
        <w:t xml:space="preserve"> к </w:t>
      </w:r>
      <w:r w:rsidRPr="008C4091">
        <w:rPr>
          <w:highlight w:val="yellow"/>
        </w:rPr>
        <w:t>примеру 6.</w:t>
      </w:r>
      <w:r w:rsidRPr="00ED0293">
        <w:rPr>
          <w:highlight w:val="yellow"/>
        </w:rPr>
        <w:t>1</w:t>
      </w:r>
    </w:p>
    <w:p w:rsidR="00C508F2" w:rsidRDefault="00C508F2" w:rsidP="00ED0293">
      <w:pPr>
        <w:pStyle w:val="a3"/>
      </w:pPr>
      <w:r>
        <w:t>Значения вещественной и мнимой частей при соответствующих ча</w:t>
      </w:r>
      <w:r>
        <w:t>с</w:t>
      </w:r>
      <w:r>
        <w:t>тотах позволяют построить годограф КЧХ. Менее удобно прнименять значения модуля и аргумента, так как приходится откладывать углы. Г</w:t>
      </w:r>
      <w:r>
        <w:t>о</w:t>
      </w:r>
      <w:r>
        <w:t xml:space="preserve">дограф приведен на </w:t>
      </w:r>
      <w:r w:rsidR="00203D63" w:rsidRPr="00203D63">
        <w:rPr>
          <w:highlight w:val="green"/>
        </w:rPr>
        <w:t>рис.6.</w:t>
      </w:r>
      <w:r w:rsidR="00203D63">
        <w:rPr>
          <w:highlight w:val="green"/>
        </w:rPr>
        <w:t>3</w:t>
      </w:r>
      <w:r w:rsidRPr="00ED0293">
        <w:rPr>
          <w:highlight w:val="yellow"/>
        </w:rPr>
        <w:t>.</w:t>
      </w:r>
    </w:p>
    <w:p w:rsidR="00203D63" w:rsidRPr="00904199" w:rsidRDefault="00203D63" w:rsidP="00203D63">
      <w:pPr>
        <w:pStyle w:val="a3"/>
      </w:pPr>
      <w:r w:rsidRPr="00904199">
        <w:t xml:space="preserve">Амплитудно-частотная характеристика используется в частности для определения </w:t>
      </w:r>
      <w:r w:rsidRPr="00904199">
        <w:rPr>
          <w:i/>
        </w:rPr>
        <w:t>полосы пропускания</w:t>
      </w:r>
      <w:r w:rsidRPr="00904199">
        <w:t xml:space="preserve"> (ПП) системы. </w:t>
      </w:r>
    </w:p>
    <w:p w:rsidR="00203D63" w:rsidRPr="00904199" w:rsidRDefault="00203D63" w:rsidP="00203D63">
      <w:pPr>
        <w:pStyle w:val="a3"/>
      </w:pPr>
      <w:r w:rsidRPr="00904199">
        <w:t>Полоса пропускания определяется диапазоном частот входного си</w:t>
      </w:r>
      <w:r w:rsidRPr="00904199">
        <w:t>г</w:t>
      </w:r>
      <w:r w:rsidRPr="00904199">
        <w:t>нала, которые система способна воспроизвести на своем выходе. В ра</w:t>
      </w:r>
      <w:r w:rsidRPr="00904199">
        <w:t>з</w:t>
      </w:r>
      <w:r w:rsidRPr="00904199">
        <w:t>личных сферах понятие «воспроизвести» имеет различные числовые и</w:t>
      </w:r>
      <w:r w:rsidRPr="00904199">
        <w:t>н</w:t>
      </w:r>
      <w:r w:rsidRPr="00904199">
        <w:t>терпретации. В теории управления полоса пропускания оценивается ча</w:t>
      </w:r>
      <w:r w:rsidRPr="00904199">
        <w:t>с</w:t>
      </w:r>
      <w:r w:rsidRPr="00904199">
        <w:t>тотой, начиная с которой значение амплитудно-частотной характеристики становится меньше 0,05, т.е. амплитуда выходных колебаний становится в 20 и более раз меньше амплитуды входных.</w:t>
      </w:r>
    </w:p>
    <w:p w:rsidR="00C508F2" w:rsidRDefault="00C508F2" w:rsidP="00C508F2">
      <w:pPr>
        <w:tabs>
          <w:tab w:val="right" w:pos="9497"/>
          <w:tab w:val="right" w:pos="9639"/>
        </w:tabs>
        <w:ind w:firstLine="720"/>
        <w:rPr>
          <w:sz w:val="30"/>
        </w:rPr>
      </w:pPr>
    </w:p>
    <w:p w:rsidR="00C508F2" w:rsidRDefault="00C508F2" w:rsidP="00C508F2">
      <w:pPr>
        <w:tabs>
          <w:tab w:val="right" w:pos="9497"/>
          <w:tab w:val="right" w:pos="9639"/>
        </w:tabs>
        <w:ind w:firstLine="720"/>
        <w:rPr>
          <w:sz w:val="30"/>
        </w:rPr>
      </w:pPr>
    </w:p>
    <w:p w:rsidR="00C508F2" w:rsidRDefault="00C508F2" w:rsidP="00C508F2">
      <w:pPr>
        <w:tabs>
          <w:tab w:val="right" w:pos="9497"/>
          <w:tab w:val="right" w:pos="9639"/>
        </w:tabs>
        <w:ind w:firstLine="720"/>
        <w:rPr>
          <w:sz w:val="30"/>
        </w:rPr>
      </w:pPr>
    </w:p>
    <w:p w:rsidR="00C508F2" w:rsidRDefault="00C508F2" w:rsidP="00203D63">
      <w:pPr>
        <w:pStyle w:val="ad"/>
      </w:pPr>
      <w:r w:rsidRPr="003C7292">
        <w:rPr>
          <w:noProof/>
        </w:rPr>
        <w:drawing>
          <wp:inline distT="0" distB="0" distL="0" distR="0">
            <wp:extent cx="4667250" cy="2867025"/>
            <wp:effectExtent l="19050" t="0" r="0" b="0"/>
            <wp:docPr id="872" name="Рисунок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1838"/>
                    <a:srcRect/>
                    <a:stretch>
                      <a:fillRect/>
                    </a:stretch>
                  </pic:blipFill>
                  <pic:spPr bwMode="auto">
                    <a:xfrm>
                      <a:off x="0" y="0"/>
                      <a:ext cx="4667250" cy="2867025"/>
                    </a:xfrm>
                    <a:prstGeom prst="rect">
                      <a:avLst/>
                    </a:prstGeom>
                    <a:noFill/>
                    <a:ln w="9525">
                      <a:noFill/>
                      <a:miter lim="800000"/>
                      <a:headEnd/>
                      <a:tailEnd/>
                    </a:ln>
                  </pic:spPr>
                </pic:pic>
              </a:graphicData>
            </a:graphic>
          </wp:inline>
        </w:drawing>
      </w:r>
    </w:p>
    <w:p w:rsidR="00ED0293" w:rsidRDefault="00ED0293" w:rsidP="00203D63">
      <w:pPr>
        <w:pStyle w:val="ad"/>
      </w:pPr>
      <w:bookmarkStart w:id="71" w:name="_Ref27231067"/>
      <w:r w:rsidRPr="00ED0293">
        <w:rPr>
          <w:i/>
        </w:rPr>
        <w:t xml:space="preserve">Рис. </w:t>
      </w:r>
      <w:r w:rsidR="00A42882" w:rsidRPr="004B1FE8">
        <w:rPr>
          <w:i/>
        </w:rPr>
        <w:t>6</w:t>
      </w:r>
      <w:r w:rsidRPr="00ED0293">
        <w:rPr>
          <w:i/>
        </w:rPr>
        <w:t>.</w:t>
      </w:r>
      <w:bookmarkEnd w:id="71"/>
      <w:r w:rsidR="00A42882" w:rsidRPr="004B1FE8">
        <w:rPr>
          <w:i/>
        </w:rPr>
        <w:t>3</w:t>
      </w:r>
      <w:r w:rsidRPr="00ED0293">
        <w:rPr>
          <w:i/>
        </w:rPr>
        <w:t>.</w:t>
      </w:r>
      <w:r w:rsidRPr="008C4091">
        <w:t xml:space="preserve"> </w:t>
      </w:r>
      <w:r w:rsidRPr="00ED0293">
        <w:t>К</w:t>
      </w:r>
      <w:r>
        <w:t xml:space="preserve">ЧХ и </w:t>
      </w:r>
      <w:proofErr w:type="gramStart"/>
      <w:r>
        <w:t>МЧХ</w:t>
      </w:r>
      <w:proofErr w:type="gramEnd"/>
      <w:r>
        <w:t xml:space="preserve"> к </w:t>
      </w:r>
      <w:r w:rsidRPr="008C4091">
        <w:rPr>
          <w:highlight w:val="yellow"/>
        </w:rPr>
        <w:t>примеру 6.</w:t>
      </w:r>
      <w:r>
        <w:rPr>
          <w:highlight w:val="yellow"/>
        </w:rPr>
        <w:t>1</w:t>
      </w:r>
    </w:p>
    <w:p w:rsidR="00904199" w:rsidRDefault="00904199" w:rsidP="00826E0C">
      <w:pPr>
        <w:pStyle w:val="a3"/>
      </w:pPr>
      <w:r w:rsidRPr="00904199">
        <w:t>В электронике для оценки усилителей используют другое определ</w:t>
      </w:r>
      <w:r w:rsidRPr="00904199">
        <w:t>е</w:t>
      </w:r>
      <w:r w:rsidRPr="00904199">
        <w:t>ние полосы пропускания. Она оценивается частотой, при которой коэ</w:t>
      </w:r>
      <w:r w:rsidRPr="00904199">
        <w:t>ф</w:t>
      </w:r>
      <w:r w:rsidRPr="00904199">
        <w:t xml:space="preserve">фициент усиления усилителя в </w:t>
      </w:r>
      <w:r w:rsidR="00A42882" w:rsidRPr="00904199">
        <w:rPr>
          <w:position w:val="-6"/>
        </w:rPr>
        <w:object w:dxaOrig="440" w:dyaOrig="380">
          <v:shape id="_x0000_i1924" type="#_x0000_t75" style="width:22.5pt;height:18.75pt" o:ole="">
            <v:imagedata r:id="rId1839" o:title=""/>
          </v:shape>
          <o:OLEObject Type="Embed" ProgID="Equation.3" ShapeID="_x0000_i1924" DrawAspect="Content" ObjectID="_1708872335" r:id="rId1840"/>
        </w:object>
      </w:r>
      <w:r w:rsidRPr="00904199">
        <w:t xml:space="preserve"> раз меньше его значения на низких частотах, если идет речь об усилителях переменного напряжения или тока, или на нулевой частоте для усилителей постоянного напряжения или тока. При этом следует иметь в виду, что ослабление амплитуды в </w:t>
      </w:r>
      <w:r w:rsidRPr="00904199">
        <w:rPr>
          <w:position w:val="-6"/>
        </w:rPr>
        <w:object w:dxaOrig="420" w:dyaOrig="380">
          <v:shape id="_x0000_i1925" type="#_x0000_t75" style="width:21pt;height:18.75pt" o:ole="">
            <v:imagedata r:id="rId1841" o:title=""/>
          </v:shape>
          <o:OLEObject Type="Embed" ProgID="Equation.3" ShapeID="_x0000_i1925" DrawAspect="Content" ObjectID="_1708872336" r:id="rId1842"/>
        </w:object>
      </w:r>
      <w:r w:rsidRPr="00904199">
        <w:t xml:space="preserve"> раз озн</w:t>
      </w:r>
      <w:r w:rsidRPr="00904199">
        <w:t>а</w:t>
      </w:r>
      <w:r w:rsidRPr="00904199">
        <w:t>чает ослабление мощности в два раза, поскольку мощность сигнала всегда пропорциональна квадрату амплитуды. Воспользуемся этой интерпрет</w:t>
      </w:r>
      <w:r w:rsidRPr="00904199">
        <w:t>а</w:t>
      </w:r>
      <w:r w:rsidRPr="00904199">
        <w:t>цией полосы пропускания и найдем соответствующую частоту для звена первого порядка. На нулевой частоте значение АЧХ равно коэффициенту передачи системы, поэтому искомое значение можно найти из условия:</w:t>
      </w:r>
    </w:p>
    <w:p w:rsidR="00C508F2" w:rsidRDefault="002414C0" w:rsidP="002414C0">
      <w:pPr>
        <w:pStyle w:val="ab"/>
      </w:pPr>
      <w:r w:rsidRPr="002414C0">
        <w:rPr>
          <w:position w:val="-36"/>
        </w:rPr>
        <w:object w:dxaOrig="2200" w:dyaOrig="820">
          <v:shape id="_x0000_i1926" type="#_x0000_t75" style="width:109.5pt;height:41.25pt" o:ole="">
            <v:imagedata r:id="rId1843" o:title=""/>
          </v:shape>
          <o:OLEObject Type="Embed" ProgID="Equation.3" ShapeID="_x0000_i1926" DrawAspect="Content" ObjectID="_1708872337" r:id="rId1844"/>
        </w:object>
      </w:r>
    </w:p>
    <w:p w:rsidR="00C508F2" w:rsidRDefault="00C508F2" w:rsidP="00826E0C">
      <w:pPr>
        <w:pStyle w:val="a3"/>
        <w:ind w:firstLine="0"/>
      </w:pPr>
      <w:r>
        <w:t>откуда</w:t>
      </w:r>
      <w:proofErr w:type="gramStart"/>
      <w:r>
        <w:t xml:space="preserve"> </w:t>
      </w:r>
      <w:r w:rsidR="002414C0" w:rsidRPr="002414C0">
        <w:rPr>
          <w:position w:val="-28"/>
        </w:rPr>
        <w:object w:dxaOrig="1060" w:dyaOrig="740">
          <v:shape id="_x0000_i1927" type="#_x0000_t75" style="width:52.5pt;height:36.75pt" o:ole="">
            <v:imagedata r:id="rId1845" o:title=""/>
          </v:shape>
          <o:OLEObject Type="Embed" ProgID="Equation.3" ShapeID="_x0000_i1927" DrawAspect="Content" ObjectID="_1708872338" r:id="rId1846"/>
        </w:object>
      </w:r>
      <w:r>
        <w:t xml:space="preserve"> В</w:t>
      </w:r>
      <w:proofErr w:type="gramEnd"/>
      <w:r>
        <w:t xml:space="preserve"> данном примере </w:t>
      </w:r>
      <w:r w:rsidR="002414C0" w:rsidRPr="002414C0">
        <w:rPr>
          <w:position w:val="-34"/>
        </w:rPr>
        <w:object w:dxaOrig="2659" w:dyaOrig="800">
          <v:shape id="_x0000_i1928" type="#_x0000_t75" style="width:133.5pt;height:39pt" o:ole="">
            <v:imagedata r:id="rId1847" o:title=""/>
          </v:shape>
          <o:OLEObject Type="Embed" ProgID="Equation.3" ShapeID="_x0000_i1928" DrawAspect="Content" ObjectID="_1708872339" r:id="rId1848"/>
        </w:object>
      </w:r>
      <w:r>
        <w:t xml:space="preserve">  Следовательно, постоянная времени имеет определенный смысл и в частотной области.</w:t>
      </w:r>
    </w:p>
    <w:p w:rsidR="00C508F2" w:rsidRDefault="00904199" w:rsidP="00826E0C">
      <w:pPr>
        <w:pStyle w:val="a3"/>
      </w:pPr>
      <w:r w:rsidRPr="002414C0">
        <w:t xml:space="preserve">Допустим теперь, что в системе первого порядка нужно увеличить быстродействие в 2 раза. Это значит, что мы должны каким-то образом уменьшить в два раза </w:t>
      </w:r>
      <w:proofErr w:type="gramStart"/>
      <w:r w:rsidRPr="002414C0">
        <w:t>постоянную</w:t>
      </w:r>
      <w:proofErr w:type="gramEnd"/>
      <w:r w:rsidRPr="002414C0">
        <w:t xml:space="preserve"> времени </w:t>
      </w:r>
      <w:r w:rsidRPr="002414C0">
        <w:rPr>
          <w:i/>
        </w:rPr>
        <w:t>T</w:t>
      </w:r>
      <w:r w:rsidRPr="002414C0">
        <w:t>. Тогда, в соответствии с п</w:t>
      </w:r>
      <w:r w:rsidRPr="002414C0">
        <w:t>о</w:t>
      </w:r>
      <w:r w:rsidRPr="002414C0">
        <w:t>лученным выше выражением, ПП увеличится в 2 раза. Этот пример д</w:t>
      </w:r>
      <w:r w:rsidRPr="002414C0">
        <w:t>е</w:t>
      </w:r>
      <w:r w:rsidRPr="002414C0">
        <w:t>монстрирует общее правило: чем выше быстродействие системы (</w:t>
      </w:r>
      <w:r w:rsidRPr="002414C0">
        <w:rPr>
          <w:b/>
          <w:i/>
        </w:rPr>
        <w:t>у</w:t>
      </w:r>
      <w:r w:rsidRPr="002414C0">
        <w:t>же ее переходная характеристика), тем больше ее полоса пропускания (шире ее частотная характеристика) и наоборот.</w:t>
      </w:r>
      <w:r w:rsidR="00C508F2">
        <w:tab/>
      </w:r>
      <w:r w:rsidR="00C508F2">
        <w:tab/>
      </w:r>
    </w:p>
    <w:p w:rsidR="00C508F2" w:rsidRDefault="00826E0C" w:rsidP="00826E0C">
      <w:pPr>
        <w:pStyle w:val="a3"/>
      </w:pPr>
      <w:r w:rsidRPr="00113598">
        <w:rPr>
          <w:b/>
          <w:szCs w:val="30"/>
        </w:rPr>
        <w:lastRenderedPageBreak/>
        <w:t xml:space="preserve">Пример </w:t>
      </w:r>
      <w:r w:rsidR="00A42882" w:rsidRPr="004B1FE8">
        <w:rPr>
          <w:b/>
          <w:szCs w:val="30"/>
        </w:rPr>
        <w:t>6</w:t>
      </w:r>
      <w:r w:rsidRPr="00113598">
        <w:rPr>
          <w:b/>
          <w:szCs w:val="30"/>
        </w:rPr>
        <w:t>.</w:t>
      </w:r>
      <w:r w:rsidR="00A42882" w:rsidRPr="004B1FE8">
        <w:rPr>
          <w:b/>
          <w:szCs w:val="30"/>
        </w:rPr>
        <w:t>2</w:t>
      </w:r>
      <w:r w:rsidRPr="00113598">
        <w:rPr>
          <w:b/>
          <w:szCs w:val="30"/>
        </w:rPr>
        <w:t>.</w:t>
      </w:r>
      <w:r w:rsidRPr="00113598">
        <w:rPr>
          <w:szCs w:val="30"/>
        </w:rPr>
        <w:t xml:space="preserve"> </w:t>
      </w:r>
      <w:r w:rsidR="00C508F2">
        <w:t>Построить частотные характеристики колебательного звена первого порядка с ПФ</w:t>
      </w:r>
    </w:p>
    <w:p w:rsidR="00C508F2" w:rsidRDefault="002414C0" w:rsidP="002414C0">
      <w:pPr>
        <w:pStyle w:val="ab"/>
      </w:pPr>
      <w:r w:rsidRPr="002414C0">
        <w:rPr>
          <w:position w:val="-36"/>
        </w:rPr>
        <w:object w:dxaOrig="3379" w:dyaOrig="820">
          <v:shape id="_x0000_i1929" type="#_x0000_t75" style="width:168.75pt;height:42pt" o:ole="">
            <v:imagedata r:id="rId1849" o:title=""/>
          </v:shape>
          <o:OLEObject Type="Embed" ProgID="Equation.3" ShapeID="_x0000_i1929" DrawAspect="Content" ObjectID="_1708872340" r:id="rId1850"/>
        </w:object>
      </w:r>
    </w:p>
    <w:p w:rsidR="00C508F2" w:rsidRDefault="00C508F2" w:rsidP="00826E0C">
      <w:pPr>
        <w:pStyle w:val="a3"/>
      </w:pPr>
      <w:r>
        <w:t>Запишем ПФ в стандартной форме:</w:t>
      </w:r>
    </w:p>
    <w:p w:rsidR="00C508F2" w:rsidRDefault="00C508F2" w:rsidP="002414C0">
      <w:pPr>
        <w:pStyle w:val="ab"/>
      </w:pPr>
      <w:r>
        <w:t xml:space="preserve"> </w:t>
      </w:r>
      <w:r w:rsidR="002414C0" w:rsidRPr="002414C0">
        <w:rPr>
          <w:position w:val="-66"/>
        </w:rPr>
        <w:object w:dxaOrig="7880" w:dyaOrig="1120">
          <v:shape id="_x0000_i1930" type="#_x0000_t75" style="width:394.5pt;height:56.25pt" o:ole="">
            <v:imagedata r:id="rId1851" o:title=""/>
          </v:shape>
          <o:OLEObject Type="Embed" ProgID="Equation.3" ShapeID="_x0000_i1930" DrawAspect="Content" ObjectID="_1708872341" r:id="rId1852"/>
        </w:object>
      </w:r>
    </w:p>
    <w:p w:rsidR="00C508F2" w:rsidRDefault="00C508F2" w:rsidP="00826E0C">
      <w:pPr>
        <w:pStyle w:val="a3"/>
      </w:pPr>
      <w:r>
        <w:t>Следовательно:</w:t>
      </w:r>
    </w:p>
    <w:p w:rsidR="00C508F2" w:rsidRDefault="002414C0" w:rsidP="002414C0">
      <w:pPr>
        <w:pStyle w:val="ab"/>
      </w:pPr>
      <w:r w:rsidRPr="002414C0">
        <w:rPr>
          <w:position w:val="-34"/>
        </w:rPr>
        <w:object w:dxaOrig="7780" w:dyaOrig="1140">
          <v:shape id="_x0000_i1931" type="#_x0000_t75" style="width:387.75pt;height:57.75pt" o:ole="">
            <v:imagedata r:id="rId1853" o:title=""/>
          </v:shape>
          <o:OLEObject Type="Embed" ProgID="Equation.3" ShapeID="_x0000_i1931" DrawAspect="Content" ObjectID="_1708872342" r:id="rId1854"/>
        </w:object>
      </w:r>
    </w:p>
    <w:p w:rsidR="00C508F2" w:rsidRDefault="00C508F2" w:rsidP="00826E0C">
      <w:pPr>
        <w:pStyle w:val="a3"/>
      </w:pPr>
      <w:r>
        <w:t>Запишем выражение для комплексной частотной характеристики к</w:t>
      </w:r>
      <w:r>
        <w:t>о</w:t>
      </w:r>
      <w:r>
        <w:t xml:space="preserve">лебательного звена, подставив </w:t>
      </w:r>
      <w:r w:rsidRPr="00182EFE">
        <w:rPr>
          <w:i/>
          <w:lang w:val="en-US"/>
        </w:rPr>
        <w:t>j</w:t>
      </w:r>
      <w:r>
        <w:rPr>
          <w:lang w:val="en-US"/>
        </w:rPr>
        <w:t>ω</w:t>
      </w:r>
      <w:r w:rsidRPr="00182EFE">
        <w:t xml:space="preserve"> </w:t>
      </w:r>
      <w:r>
        <w:t xml:space="preserve">вместо </w:t>
      </w:r>
      <w:r w:rsidRPr="00182EFE">
        <w:rPr>
          <w:i/>
          <w:lang w:val="en-US"/>
        </w:rPr>
        <w:t>p</w:t>
      </w:r>
      <w:r w:rsidRPr="00182EFE">
        <w:t xml:space="preserve"> </w:t>
      </w:r>
      <w:r>
        <w:t xml:space="preserve">в его передаточную функцию, учитывая, что </w:t>
      </w:r>
      <w:r w:rsidRPr="00182EFE">
        <w:rPr>
          <w:position w:val="-12"/>
        </w:rPr>
        <w:object w:dxaOrig="1420" w:dyaOrig="440">
          <v:shape id="_x0000_i1932" type="#_x0000_t75" style="width:71.25pt;height:22.5pt" o:ole="">
            <v:imagedata r:id="rId1855" o:title=""/>
          </v:shape>
          <o:OLEObject Type="Embed" ProgID="Equation.3" ShapeID="_x0000_i1932" DrawAspect="Content" ObjectID="_1708872343" r:id="rId1856"/>
        </w:object>
      </w:r>
      <w:r>
        <w:t>:</w:t>
      </w:r>
    </w:p>
    <w:p w:rsidR="00C508F2" w:rsidRDefault="002414C0" w:rsidP="002414C0">
      <w:pPr>
        <w:pStyle w:val="ab"/>
      </w:pPr>
      <w:r w:rsidRPr="002414C0">
        <w:rPr>
          <w:position w:val="-36"/>
        </w:rPr>
        <w:object w:dxaOrig="7020" w:dyaOrig="820">
          <v:shape id="_x0000_i1933" type="#_x0000_t75" style="width:351.75pt;height:42pt" o:ole="" fillcolor="window">
            <v:imagedata r:id="rId1857" o:title=""/>
          </v:shape>
          <o:OLEObject Type="Embed" ProgID="Equation.3" ShapeID="_x0000_i1933" DrawAspect="Content" ObjectID="_1708872344" r:id="rId1858"/>
        </w:object>
      </w:r>
      <w:r w:rsidR="00C508F2">
        <w:t>.</w:t>
      </w:r>
    </w:p>
    <w:p w:rsidR="00C508F2" w:rsidRPr="004C2214" w:rsidRDefault="00C508F2" w:rsidP="00C508F2">
      <w:pPr>
        <w:pStyle w:val="a3"/>
      </w:pPr>
      <w:r>
        <w:t>Выделим модуль и аргумент КЧХ:</w:t>
      </w:r>
    </w:p>
    <w:p w:rsidR="00C508F2" w:rsidRDefault="002414C0" w:rsidP="00C508F2">
      <w:pPr>
        <w:pStyle w:val="ab"/>
      </w:pPr>
      <w:r w:rsidRPr="002414C0">
        <w:rPr>
          <w:position w:val="-74"/>
        </w:rPr>
        <w:object w:dxaOrig="7560" w:dyaOrig="1200">
          <v:shape id="_x0000_i1934" type="#_x0000_t75" style="width:375.75pt;height:60.75pt" o:ole="">
            <v:imagedata r:id="rId1859" o:title=""/>
          </v:shape>
          <o:OLEObject Type="Embed" ProgID="Equation.3" ShapeID="_x0000_i1934" DrawAspect="Content" ObjectID="_1708872345" r:id="rId1860"/>
        </w:object>
      </w:r>
      <w:r w:rsidR="00C508F2">
        <w:t>.</w:t>
      </w:r>
    </w:p>
    <w:p w:rsidR="00C508F2" w:rsidRPr="004C2214" w:rsidRDefault="00C508F2" w:rsidP="00C508F2">
      <w:pPr>
        <w:pStyle w:val="a3"/>
      </w:pPr>
      <w:r>
        <w:t>Следовательно, АЧХ и ФЧХ определяются выражениями:</w:t>
      </w:r>
    </w:p>
    <w:p w:rsidR="00C508F2" w:rsidRPr="008F1D1A" w:rsidRDefault="002414C0" w:rsidP="00C508F2">
      <w:pPr>
        <w:pStyle w:val="ab"/>
      </w:pPr>
      <w:r w:rsidRPr="002414C0">
        <w:rPr>
          <w:position w:val="-50"/>
        </w:rPr>
        <w:object w:dxaOrig="3940" w:dyaOrig="960">
          <v:shape id="_x0000_i1935" type="#_x0000_t75" style="width:197.25pt;height:49.5pt" o:ole="">
            <v:imagedata r:id="rId1861" o:title=""/>
          </v:shape>
          <o:OLEObject Type="Embed" ProgID="Equation.3" ShapeID="_x0000_i1935" DrawAspect="Content" ObjectID="_1708872346" r:id="rId1862"/>
        </w:object>
      </w:r>
      <w:r w:rsidR="00C508F2" w:rsidRPr="008E0BAF">
        <w:t xml:space="preserve">;  </w:t>
      </w:r>
      <w:r w:rsidRPr="002414C0">
        <w:rPr>
          <w:position w:val="-34"/>
        </w:rPr>
        <w:object w:dxaOrig="3159" w:dyaOrig="820">
          <v:shape id="_x0000_i1936" type="#_x0000_t75" style="width:157.5pt;height:42pt" o:ole="">
            <v:imagedata r:id="rId1863" o:title=""/>
          </v:shape>
          <o:OLEObject Type="Embed" ProgID="Equation.3" ShapeID="_x0000_i1936" DrawAspect="Content" ObjectID="_1708872347" r:id="rId1864"/>
        </w:object>
      </w:r>
      <w:r w:rsidR="00C508F2">
        <w:t>.</w:t>
      </w:r>
    </w:p>
    <w:p w:rsidR="00C508F2" w:rsidRDefault="00C508F2" w:rsidP="00C508F2">
      <w:pPr>
        <w:pStyle w:val="a3"/>
        <w:rPr>
          <w:szCs w:val="30"/>
        </w:rPr>
      </w:pPr>
      <w:r>
        <w:t xml:space="preserve">АЧХ и ФЧХ колебательного звена имеют </w:t>
      </w:r>
      <w:r w:rsidRPr="00826E0C">
        <w:rPr>
          <w:szCs w:val="30"/>
        </w:rPr>
        <w:t>вид</w:t>
      </w:r>
      <w:r w:rsidR="00826E0C" w:rsidRPr="00826E0C">
        <w:rPr>
          <w:szCs w:val="30"/>
        </w:rPr>
        <w:t xml:space="preserve">, </w:t>
      </w:r>
      <w:r w:rsidR="00203D63" w:rsidRPr="00203D63">
        <w:rPr>
          <w:szCs w:val="30"/>
          <w:highlight w:val="green"/>
        </w:rPr>
        <w:t>рис. 6.4</w:t>
      </w:r>
      <w:r w:rsidRPr="00826E0C">
        <w:rPr>
          <w:szCs w:val="30"/>
          <w:highlight w:val="yellow"/>
        </w:rPr>
        <w:t>:</w:t>
      </w:r>
    </w:p>
    <w:p w:rsidR="00EC72DD" w:rsidRDefault="00EC72DD" w:rsidP="00EC72DD">
      <w:pPr>
        <w:pStyle w:val="a3"/>
      </w:pPr>
      <w:r>
        <w:t xml:space="preserve">Появление максимума на АЧХ называют резонансом, а частоту </w:t>
      </w:r>
      <w:r>
        <w:sym w:font="Symbol" w:char="F077"/>
      </w:r>
      <w:r w:rsidRPr="00054F10">
        <w:rPr>
          <w:i/>
          <w:vertAlign w:val="subscript"/>
          <w:lang w:val="en-US"/>
        </w:rPr>
        <w:t>r</w:t>
      </w:r>
      <w:r>
        <w:t>, при которой достигается этот максимум, называют резонансной частотой. Чтобы найти значение для резонансной частоты, нужно выражение для АЧХ продифференцировать по частоте и результат приравнять нулю. В результате получим</w:t>
      </w:r>
      <w:proofErr w:type="gramStart"/>
      <w:r>
        <w:t>:</w:t>
      </w:r>
      <w:proofErr w:type="gramEnd"/>
    </w:p>
    <w:p w:rsidR="00EC72DD" w:rsidRDefault="00EC72DD" w:rsidP="00EC72DD">
      <w:pPr>
        <w:pStyle w:val="ab"/>
      </w:pPr>
      <w:r>
        <w:t xml:space="preserve"> </w:t>
      </w:r>
      <w:r w:rsidRPr="002414C0">
        <w:rPr>
          <w:position w:val="-28"/>
        </w:rPr>
        <w:object w:dxaOrig="6039" w:dyaOrig="859">
          <v:shape id="_x0000_i1937" type="#_x0000_t75" style="width:302.25pt;height:43.5pt" o:ole="">
            <v:imagedata r:id="rId1865" o:title=""/>
          </v:shape>
          <o:OLEObject Type="Embed" ProgID="Equation.3" ShapeID="_x0000_i1937" DrawAspect="Content" ObjectID="_1708872348" r:id="rId1866"/>
        </w:object>
      </w:r>
      <w:r>
        <w:t>.</w:t>
      </w:r>
    </w:p>
    <w:p w:rsidR="00EC72DD" w:rsidRPr="00113041" w:rsidRDefault="00EC72DD" w:rsidP="00C508F2">
      <w:pPr>
        <w:pStyle w:val="a3"/>
      </w:pPr>
    </w:p>
    <w:p w:rsidR="00C508F2" w:rsidRPr="00B061C6" w:rsidRDefault="00C508F2" w:rsidP="00826E0C">
      <w:pPr>
        <w:pStyle w:val="ad"/>
      </w:pPr>
      <w:r w:rsidRPr="00E52871">
        <w:rPr>
          <w:noProof/>
        </w:rPr>
        <w:lastRenderedPageBreak/>
        <w:t xml:space="preserve"> </w:t>
      </w:r>
      <w:r>
        <w:rPr>
          <w:noProof/>
        </w:rPr>
        <w:drawing>
          <wp:inline distT="0" distB="0" distL="0" distR="0">
            <wp:extent cx="5335270" cy="3999230"/>
            <wp:effectExtent l="0" t="0" r="0" b="0"/>
            <wp:docPr id="2"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867"/>
                    <a:srcRect/>
                    <a:stretch>
                      <a:fillRect/>
                    </a:stretch>
                  </pic:blipFill>
                  <pic:spPr bwMode="auto">
                    <a:xfrm>
                      <a:off x="0" y="0"/>
                      <a:ext cx="5335270" cy="3999230"/>
                    </a:xfrm>
                    <a:prstGeom prst="rect">
                      <a:avLst/>
                    </a:prstGeom>
                    <a:noFill/>
                    <a:ln w="9525">
                      <a:noFill/>
                      <a:miter lim="800000"/>
                      <a:headEnd/>
                      <a:tailEnd/>
                    </a:ln>
                  </pic:spPr>
                </pic:pic>
              </a:graphicData>
            </a:graphic>
          </wp:inline>
        </w:drawing>
      </w:r>
    </w:p>
    <w:p w:rsidR="00C508F2" w:rsidRPr="00113041" w:rsidRDefault="00C508F2" w:rsidP="00826E0C">
      <w:pPr>
        <w:pStyle w:val="ad"/>
      </w:pPr>
      <w:r>
        <w:rPr>
          <w:noProof/>
        </w:rPr>
        <w:drawing>
          <wp:inline distT="0" distB="0" distL="0" distR="0">
            <wp:extent cx="5335270" cy="3999230"/>
            <wp:effectExtent l="0" t="0" r="0" b="0"/>
            <wp:docPr id="3"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868"/>
                    <a:srcRect/>
                    <a:stretch>
                      <a:fillRect/>
                    </a:stretch>
                  </pic:blipFill>
                  <pic:spPr bwMode="auto">
                    <a:xfrm>
                      <a:off x="0" y="0"/>
                      <a:ext cx="5335270" cy="3999230"/>
                    </a:xfrm>
                    <a:prstGeom prst="rect">
                      <a:avLst/>
                    </a:prstGeom>
                    <a:noFill/>
                    <a:ln w="9525">
                      <a:noFill/>
                      <a:miter lim="800000"/>
                      <a:headEnd/>
                      <a:tailEnd/>
                    </a:ln>
                  </pic:spPr>
                </pic:pic>
              </a:graphicData>
            </a:graphic>
          </wp:inline>
        </w:drawing>
      </w:r>
    </w:p>
    <w:p w:rsidR="00826E0C" w:rsidRDefault="00826E0C" w:rsidP="00826E0C">
      <w:pPr>
        <w:pStyle w:val="ad"/>
      </w:pPr>
      <w:bookmarkStart w:id="72" w:name="_Ref27231301"/>
      <w:r w:rsidRPr="00ED0293">
        <w:rPr>
          <w:i/>
        </w:rPr>
        <w:t xml:space="preserve">Рис. </w:t>
      </w:r>
      <w:r w:rsidR="00A42882" w:rsidRPr="004B1FE8">
        <w:rPr>
          <w:i/>
        </w:rPr>
        <w:t>6</w:t>
      </w:r>
      <w:r w:rsidRPr="00ED0293">
        <w:rPr>
          <w:i/>
        </w:rPr>
        <w:t>.</w:t>
      </w:r>
      <w:bookmarkEnd w:id="72"/>
      <w:r w:rsidR="00A42882" w:rsidRPr="004B1FE8">
        <w:rPr>
          <w:i/>
        </w:rPr>
        <w:t>4</w:t>
      </w:r>
      <w:r w:rsidRPr="00ED0293">
        <w:rPr>
          <w:i/>
        </w:rPr>
        <w:t>.</w:t>
      </w:r>
      <w:r w:rsidRPr="008C4091">
        <w:t xml:space="preserve"> </w:t>
      </w:r>
      <w:r>
        <w:t>АЧХ и ФЧХ колебательного звена</w:t>
      </w:r>
    </w:p>
    <w:p w:rsidR="00C508F2" w:rsidRDefault="00C508F2" w:rsidP="00C508F2">
      <w:pPr>
        <w:pStyle w:val="a3"/>
      </w:pPr>
      <w:r>
        <w:t>Для нашего случая</w:t>
      </w:r>
    </w:p>
    <w:p w:rsidR="00C508F2" w:rsidRDefault="002414C0" w:rsidP="002414C0">
      <w:pPr>
        <w:pStyle w:val="ab"/>
      </w:pPr>
      <w:r w:rsidRPr="002414C0">
        <w:rPr>
          <w:position w:val="-32"/>
        </w:rPr>
        <w:object w:dxaOrig="3379" w:dyaOrig="900">
          <v:shape id="_x0000_i1938" type="#_x0000_t75" style="width:168.75pt;height:45pt" o:ole="">
            <v:imagedata r:id="rId1869" o:title=""/>
          </v:shape>
          <o:OLEObject Type="Embed" ProgID="Equation.3" ShapeID="_x0000_i1938" DrawAspect="Content" ObjectID="_1708872349" r:id="rId1870"/>
        </w:object>
      </w:r>
      <w:r w:rsidR="00C508F2">
        <w:t xml:space="preserve"> </w:t>
      </w:r>
      <w:proofErr w:type="gramStart"/>
      <w:r w:rsidR="00C508F2">
        <w:t>1/с.</w:t>
      </w:r>
      <w:r w:rsidR="00C508F2" w:rsidRPr="00056D7F">
        <w:rPr>
          <w:position w:val="-12"/>
        </w:rPr>
        <w:object w:dxaOrig="660" w:dyaOrig="160">
          <v:shape id="_x0000_i1939" type="#_x0000_t75" style="width:33pt;height:7.5pt" o:ole="">
            <v:imagedata r:id="rId1871" o:title=""/>
          </v:shape>
          <o:OLEObject Type="Embed" ProgID="Equation.3" ShapeID="_x0000_i1939" DrawAspect="Content" ObjectID="_1708872350" r:id="rId1872"/>
        </w:object>
      </w:r>
      <w:proofErr w:type="gramEnd"/>
    </w:p>
    <w:p w:rsidR="00C508F2" w:rsidRDefault="00C508F2" w:rsidP="00826E0C">
      <w:pPr>
        <w:pStyle w:val="a3"/>
      </w:pPr>
      <w:r>
        <w:t>Подставляя это значение в выражение для АЧХ, получим макс</w:t>
      </w:r>
      <w:r>
        <w:t>и</w:t>
      </w:r>
      <w:r>
        <w:t>мальное значение АЧХ:</w:t>
      </w:r>
    </w:p>
    <w:p w:rsidR="00C508F2" w:rsidRDefault="002414C0" w:rsidP="00C508F2">
      <w:pPr>
        <w:pStyle w:val="ab"/>
      </w:pPr>
      <w:r w:rsidRPr="002414C0">
        <w:rPr>
          <w:position w:val="-42"/>
        </w:rPr>
        <w:object w:dxaOrig="5940" w:dyaOrig="880">
          <v:shape id="_x0000_i1940" type="#_x0000_t75" style="width:297pt;height:43.5pt" o:ole="">
            <v:imagedata r:id="rId1873" o:title=""/>
          </v:shape>
          <o:OLEObject Type="Embed" ProgID="Equation.3" ShapeID="_x0000_i1940" DrawAspect="Content" ObjectID="_1708872351" r:id="rId1874"/>
        </w:object>
      </w:r>
    </w:p>
    <w:p w:rsidR="00C508F2" w:rsidRDefault="00C508F2" w:rsidP="00C508F2">
      <w:pPr>
        <w:pStyle w:val="a3"/>
      </w:pPr>
      <w:r>
        <w:t>Таким образом, максимум АЧХ зависит только от коэффициента демпфирования ξ так же, как и максимум переходной характеристики.</w:t>
      </w:r>
    </w:p>
    <w:p w:rsidR="00C508F2" w:rsidRPr="004C2214" w:rsidRDefault="00C508F2" w:rsidP="00C508F2">
      <w:pPr>
        <w:pStyle w:val="a3"/>
      </w:pPr>
      <w:r>
        <w:t xml:space="preserve">Для </w:t>
      </w:r>
      <w:r w:rsidR="001D4801">
        <w:t>определения</w:t>
      </w:r>
      <w:r>
        <w:t xml:space="preserve"> вещественных и мнимых частотных характеристик можно выделить вещественную и мнимую части КЧХ:</w:t>
      </w:r>
    </w:p>
    <w:p w:rsidR="00C508F2" w:rsidRDefault="002414C0" w:rsidP="00C508F2">
      <w:pPr>
        <w:pStyle w:val="ab"/>
      </w:pPr>
      <w:r w:rsidRPr="002414C0">
        <w:rPr>
          <w:position w:val="-44"/>
        </w:rPr>
        <w:object w:dxaOrig="6540" w:dyaOrig="960">
          <v:shape id="_x0000_i1941" type="#_x0000_t75" style="width:327.75pt;height:47.25pt" o:ole="">
            <v:imagedata r:id="rId1875" o:title=""/>
          </v:shape>
          <o:OLEObject Type="Embed" ProgID="Equation.3" ShapeID="_x0000_i1941" DrawAspect="Content" ObjectID="_1708872352" r:id="rId1876"/>
        </w:object>
      </w:r>
    </w:p>
    <w:p w:rsidR="00C508F2" w:rsidRDefault="002414C0" w:rsidP="00C508F2">
      <w:pPr>
        <w:pStyle w:val="ab"/>
      </w:pPr>
      <w:r w:rsidRPr="002414C0">
        <w:rPr>
          <w:position w:val="-44"/>
        </w:rPr>
        <w:object w:dxaOrig="7940" w:dyaOrig="960">
          <v:shape id="_x0000_i1942" type="#_x0000_t75" style="width:397.5pt;height:47.25pt" o:ole="">
            <v:imagedata r:id="rId1877" o:title=""/>
          </v:shape>
          <o:OLEObject Type="Embed" ProgID="Equation.3" ShapeID="_x0000_i1942" DrawAspect="Content" ObjectID="_1708872353" r:id="rId1878"/>
        </w:object>
      </w:r>
      <w:r w:rsidR="00C508F2" w:rsidRPr="008E0BAF">
        <w:t>;</w:t>
      </w:r>
    </w:p>
    <w:p w:rsidR="00C508F2" w:rsidRPr="00C92DE5" w:rsidRDefault="002414C0" w:rsidP="00C508F2">
      <w:pPr>
        <w:pStyle w:val="ab"/>
      </w:pPr>
      <w:r w:rsidRPr="002414C0">
        <w:rPr>
          <w:position w:val="-44"/>
        </w:rPr>
        <w:object w:dxaOrig="3600" w:dyaOrig="960">
          <v:shape id="_x0000_i1943" type="#_x0000_t75" style="width:180pt;height:47.25pt" o:ole="">
            <v:imagedata r:id="rId1879" o:title=""/>
          </v:shape>
          <o:OLEObject Type="Embed" ProgID="Equation.3" ShapeID="_x0000_i1943" DrawAspect="Content" ObjectID="_1708872354" r:id="rId1880"/>
        </w:object>
      </w:r>
      <w:r w:rsidR="00C508F2" w:rsidRPr="00C92DE5">
        <w:t xml:space="preserve">;   </w:t>
      </w:r>
      <w:r w:rsidRPr="007F7410">
        <w:rPr>
          <w:position w:val="-42"/>
        </w:rPr>
        <w:object w:dxaOrig="3640" w:dyaOrig="880">
          <v:shape id="_x0000_i1944" type="#_x0000_t75" style="width:181.5pt;height:43.5pt" o:ole="">
            <v:imagedata r:id="rId1881" o:title=""/>
          </v:shape>
          <o:OLEObject Type="Embed" ProgID="Equation.3" ShapeID="_x0000_i1944" DrawAspect="Content" ObjectID="_1708872355" r:id="rId1882"/>
        </w:object>
      </w:r>
      <w:r w:rsidR="00C508F2" w:rsidRPr="00C92DE5">
        <w:t>.</w:t>
      </w:r>
    </w:p>
    <w:p w:rsidR="00C508F2" w:rsidRPr="001F2028" w:rsidRDefault="00C508F2" w:rsidP="00C508F2">
      <w:pPr>
        <w:pStyle w:val="a3"/>
      </w:pPr>
      <w:r>
        <w:t>И</w:t>
      </w:r>
      <w:r w:rsidR="001D4801">
        <w:t>з</w:t>
      </w:r>
      <w:r>
        <w:t xml:space="preserve"> выражения для КЧХ следует, что при условии  </w:t>
      </w:r>
      <w:r w:rsidR="002414C0" w:rsidRPr="00C92DE5">
        <w:rPr>
          <w:position w:val="-6"/>
        </w:rPr>
        <w:object w:dxaOrig="1560" w:dyaOrig="400">
          <v:shape id="_x0000_i1945" type="#_x0000_t75" style="width:78pt;height:19.5pt" o:ole="">
            <v:imagedata r:id="rId1883" o:title=""/>
          </v:shape>
          <o:OLEObject Type="Embed" ProgID="Equation.3" ShapeID="_x0000_i1945" DrawAspect="Content" ObjectID="_1708872356" r:id="rId1884"/>
        </w:object>
      </w:r>
      <w:r>
        <w:t xml:space="preserve">, т.е. при частоте </w:t>
      </w:r>
      <w:r w:rsidRPr="00115557">
        <w:rPr>
          <w:position w:val="-26"/>
        </w:rPr>
        <w:object w:dxaOrig="1320" w:dyaOrig="700">
          <v:shape id="_x0000_i1946" type="#_x0000_t75" style="width:66pt;height:35.25pt" o:ole="">
            <v:imagedata r:id="rId1885" o:title=""/>
          </v:shape>
          <o:OLEObject Type="Embed" ProgID="Equation.3" ShapeID="_x0000_i1946" DrawAspect="Content" ObjectID="_1708872357" r:id="rId1886"/>
        </w:object>
      </w:r>
      <w:r>
        <w:t xml:space="preserve">, </w:t>
      </w:r>
      <w:r w:rsidR="001D4801">
        <w:t xml:space="preserve">значение </w:t>
      </w:r>
      <w:r>
        <w:t>КЧХ становится мнимым числом:</w:t>
      </w:r>
    </w:p>
    <w:p w:rsidR="00C508F2" w:rsidRDefault="002414C0" w:rsidP="00C508F2">
      <w:pPr>
        <w:pStyle w:val="ab"/>
      </w:pPr>
      <w:r w:rsidRPr="002414C0">
        <w:rPr>
          <w:position w:val="-34"/>
        </w:rPr>
        <w:object w:dxaOrig="4760" w:dyaOrig="800">
          <v:shape id="_x0000_i1947" type="#_x0000_t75" style="width:237.75pt;height:39pt" o:ole="">
            <v:imagedata r:id="rId1887" o:title=""/>
          </v:shape>
          <o:OLEObject Type="Embed" ProgID="Equation.3" ShapeID="_x0000_i1947" DrawAspect="Content" ObjectID="_1708872358" r:id="rId1888"/>
        </w:object>
      </w:r>
      <w:r w:rsidR="00C508F2">
        <w:t>.</w:t>
      </w:r>
    </w:p>
    <w:p w:rsidR="00C508F2" w:rsidRPr="009D1ED5" w:rsidRDefault="00C508F2" w:rsidP="00C508F2">
      <w:pPr>
        <w:pStyle w:val="a3"/>
      </w:pPr>
      <w:r>
        <w:t>При этой частоте ВЧХ пересекает ось частот,</w:t>
      </w:r>
      <w:r w:rsidRPr="009D1ED5">
        <w:t xml:space="preserve"> </w:t>
      </w:r>
      <w:r>
        <w:t>т.е. равна нулю, а МЧХ становится равной</w:t>
      </w:r>
    </w:p>
    <w:p w:rsidR="00C508F2" w:rsidRPr="001F2028" w:rsidRDefault="002414C0" w:rsidP="00C508F2">
      <w:pPr>
        <w:pStyle w:val="ab"/>
      </w:pPr>
      <w:r w:rsidRPr="002414C0">
        <w:rPr>
          <w:position w:val="-34"/>
        </w:rPr>
        <w:object w:dxaOrig="3900" w:dyaOrig="800">
          <v:shape id="_x0000_i1948" type="#_x0000_t75" style="width:194.25pt;height:39pt" o:ole="">
            <v:imagedata r:id="rId1889" o:title=""/>
          </v:shape>
          <o:OLEObject Type="Embed" ProgID="Equation.3" ShapeID="_x0000_i1948" DrawAspect="Content" ObjectID="_1708872359" r:id="rId1890"/>
        </w:object>
      </w:r>
      <w:r w:rsidR="00C508F2">
        <w:t xml:space="preserve"> </w:t>
      </w:r>
      <w:r w:rsidRPr="002414C0">
        <w:rPr>
          <w:position w:val="-34"/>
        </w:rPr>
        <w:object w:dxaOrig="2900" w:dyaOrig="800">
          <v:shape id="_x0000_i1949" type="#_x0000_t75" style="width:145.5pt;height:39pt" o:ole="">
            <v:imagedata r:id="rId1891" o:title=""/>
          </v:shape>
          <o:OLEObject Type="Embed" ProgID="Equation.3" ShapeID="_x0000_i1949" DrawAspect="Content" ObjectID="_1708872360" r:id="rId1892"/>
        </w:object>
      </w:r>
      <w:r w:rsidR="00C508F2">
        <w:t xml:space="preserve"> </w:t>
      </w:r>
      <w:proofErr w:type="gramStart"/>
      <w:r w:rsidR="00C508F2">
        <w:t>1/с.</w:t>
      </w:r>
      <w:proofErr w:type="gramEnd"/>
    </w:p>
    <w:p w:rsidR="00C508F2" w:rsidRDefault="00C508F2" w:rsidP="00826E0C">
      <w:pPr>
        <w:pStyle w:val="a3"/>
      </w:pPr>
      <w:r>
        <w:t xml:space="preserve">Графики ВЧХ и МЧХ для </w:t>
      </w:r>
      <w:proofErr w:type="gramStart"/>
      <w:r>
        <w:t>рассматриваемого</w:t>
      </w:r>
      <w:proofErr w:type="gramEnd"/>
      <w:r>
        <w:t xml:space="preserve"> КЗ имеют вид</w:t>
      </w:r>
      <w:r w:rsidR="00826E0C">
        <w:t xml:space="preserve">, </w:t>
      </w:r>
      <w:r w:rsidR="00EC72DD" w:rsidRPr="00EC72DD">
        <w:rPr>
          <w:highlight w:val="green"/>
        </w:rPr>
        <w:t>рис. 6.5</w:t>
      </w:r>
      <w:r>
        <w:t>:</w:t>
      </w:r>
    </w:p>
    <w:p w:rsidR="00EC72DD" w:rsidRDefault="00EC72DD" w:rsidP="00826E0C">
      <w:pPr>
        <w:pStyle w:val="a3"/>
      </w:pPr>
      <w:r>
        <w:t>И, наконец, последней и наиболее главной из частотных характер</w:t>
      </w:r>
      <w:r>
        <w:t>и</w:t>
      </w:r>
      <w:r>
        <w:t xml:space="preserve">стик является </w:t>
      </w:r>
      <w:r w:rsidRPr="00C7212D">
        <w:rPr>
          <w:i/>
        </w:rPr>
        <w:t>амплитудно-фазовая частотная характеристика</w:t>
      </w:r>
      <w:r w:rsidRPr="00C7212D">
        <w:t xml:space="preserve"> (АФЧХ)</w:t>
      </w:r>
      <w:r>
        <w:t xml:space="preserve"> или </w:t>
      </w:r>
      <w:r w:rsidRPr="00C7212D">
        <w:rPr>
          <w:i/>
        </w:rPr>
        <w:t>годограф</w:t>
      </w:r>
      <w:r w:rsidRPr="00C7212D">
        <w:rPr>
          <w:b/>
          <w:i/>
        </w:rPr>
        <w:t xml:space="preserve"> </w:t>
      </w:r>
      <w:r w:rsidRPr="00C7212D">
        <w:rPr>
          <w:i/>
        </w:rPr>
        <w:t>КЧХ</w:t>
      </w:r>
      <w:r>
        <w:t xml:space="preserve"> – геометрическое место на комплексной плоскости концов вектора  </w:t>
      </w:r>
      <w:r w:rsidRPr="00342C20">
        <w:rPr>
          <w:position w:val="-12"/>
        </w:rPr>
        <w:object w:dxaOrig="840" w:dyaOrig="360">
          <v:shape id="_x0000_i1950" type="#_x0000_t75" style="width:42pt;height:18.75pt" o:ole="">
            <v:imagedata r:id="rId1893" o:title=""/>
          </v:shape>
          <o:OLEObject Type="Embed" ProgID="Equation.3" ShapeID="_x0000_i1950" DrawAspect="Content" ObjectID="_1708872361" r:id="rId1894"/>
        </w:object>
      </w:r>
      <w:r>
        <w:t xml:space="preserve">, соответствующих изменению частоты </w:t>
      </w:r>
      <w:proofErr w:type="gramStart"/>
      <w:r>
        <w:t>от</w:t>
      </w:r>
      <w:proofErr w:type="gramEnd"/>
      <w:r>
        <w:t xml:space="preserve"> </w:t>
      </w:r>
      <w:r w:rsidRPr="009A120B">
        <w:t xml:space="preserve"> </w:t>
      </w:r>
      <w:r w:rsidRPr="00E55D1E">
        <w:rPr>
          <w:position w:val="-6"/>
        </w:rPr>
        <w:object w:dxaOrig="680" w:dyaOrig="300">
          <v:shape id="_x0000_i1951" type="#_x0000_t75" style="width:34.5pt;height:15.75pt" o:ole="">
            <v:imagedata r:id="rId1808" o:title=""/>
          </v:shape>
          <o:OLEObject Type="Embed" ProgID="Equation.3" ShapeID="_x0000_i1951" DrawAspect="Content" ObjectID="_1708872362" r:id="rId1895"/>
        </w:object>
      </w:r>
      <w:r>
        <w:t xml:space="preserve"> до </w:t>
      </w:r>
      <w:r w:rsidRPr="00E55D1E">
        <w:rPr>
          <w:position w:val="-6"/>
        </w:rPr>
        <w:object w:dxaOrig="720" w:dyaOrig="240">
          <v:shape id="_x0000_i1952" type="#_x0000_t75" style="width:36pt;height:12pt" o:ole="">
            <v:imagedata r:id="rId1810" o:title=""/>
          </v:shape>
          <o:OLEObject Type="Embed" ProgID="Equation.3" ShapeID="_x0000_i1952" DrawAspect="Content" ObjectID="_1708872363" r:id="rId1896"/>
        </w:object>
      </w:r>
      <w:r>
        <w:t>.</w:t>
      </w:r>
    </w:p>
    <w:p w:rsidR="00C508F2" w:rsidRPr="00C30DB9" w:rsidRDefault="00C508F2" w:rsidP="00C508F2">
      <w:pPr>
        <w:pStyle w:val="ad"/>
      </w:pPr>
      <w:r>
        <w:rPr>
          <w:noProof/>
        </w:rPr>
        <w:lastRenderedPageBreak/>
        <w:drawing>
          <wp:inline distT="0" distB="0" distL="0" distR="0">
            <wp:extent cx="5335270" cy="3999230"/>
            <wp:effectExtent l="0" t="0" r="0" b="0"/>
            <wp:docPr id="4"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897"/>
                    <a:srcRect/>
                    <a:stretch>
                      <a:fillRect/>
                    </a:stretch>
                  </pic:blipFill>
                  <pic:spPr bwMode="auto">
                    <a:xfrm>
                      <a:off x="0" y="0"/>
                      <a:ext cx="5335270" cy="3999230"/>
                    </a:xfrm>
                    <a:prstGeom prst="rect">
                      <a:avLst/>
                    </a:prstGeom>
                    <a:noFill/>
                    <a:ln w="9525">
                      <a:noFill/>
                      <a:miter lim="800000"/>
                      <a:headEnd/>
                      <a:tailEnd/>
                    </a:ln>
                  </pic:spPr>
                </pic:pic>
              </a:graphicData>
            </a:graphic>
          </wp:inline>
        </w:drawing>
      </w:r>
    </w:p>
    <w:p w:rsidR="00C508F2" w:rsidRDefault="00C508F2" w:rsidP="00C508F2">
      <w:pPr>
        <w:pStyle w:val="ad"/>
      </w:pPr>
      <w:r>
        <w:rPr>
          <w:noProof/>
        </w:rPr>
        <w:drawing>
          <wp:inline distT="0" distB="0" distL="0" distR="0">
            <wp:extent cx="5335270" cy="3999230"/>
            <wp:effectExtent l="0" t="0" r="0" b="0"/>
            <wp:docPr id="5"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898"/>
                    <a:srcRect/>
                    <a:stretch>
                      <a:fillRect/>
                    </a:stretch>
                  </pic:blipFill>
                  <pic:spPr bwMode="auto">
                    <a:xfrm>
                      <a:off x="0" y="0"/>
                      <a:ext cx="5335270" cy="3999230"/>
                    </a:xfrm>
                    <a:prstGeom prst="rect">
                      <a:avLst/>
                    </a:prstGeom>
                    <a:noFill/>
                    <a:ln w="9525">
                      <a:noFill/>
                      <a:miter lim="800000"/>
                      <a:headEnd/>
                      <a:tailEnd/>
                    </a:ln>
                  </pic:spPr>
                </pic:pic>
              </a:graphicData>
            </a:graphic>
          </wp:inline>
        </w:drawing>
      </w:r>
    </w:p>
    <w:p w:rsidR="00826E0C" w:rsidRDefault="00826E0C" w:rsidP="00826E0C">
      <w:pPr>
        <w:pStyle w:val="ad"/>
      </w:pPr>
      <w:bookmarkStart w:id="73" w:name="_Ref27231424"/>
      <w:r w:rsidRPr="00ED0293">
        <w:rPr>
          <w:i/>
        </w:rPr>
        <w:t xml:space="preserve">Рис. </w:t>
      </w:r>
      <w:r w:rsidR="00A42882" w:rsidRPr="004B1FE8">
        <w:rPr>
          <w:i/>
        </w:rPr>
        <w:t>6</w:t>
      </w:r>
      <w:r w:rsidRPr="00ED0293">
        <w:rPr>
          <w:i/>
        </w:rPr>
        <w:t>.</w:t>
      </w:r>
      <w:bookmarkEnd w:id="73"/>
      <w:r w:rsidR="00A42882" w:rsidRPr="004B1FE8">
        <w:rPr>
          <w:i/>
        </w:rPr>
        <w:t>5</w:t>
      </w:r>
      <w:r w:rsidRPr="00ED0293">
        <w:rPr>
          <w:i/>
        </w:rPr>
        <w:t>.</w:t>
      </w:r>
      <w:r w:rsidRPr="008C4091">
        <w:t xml:space="preserve"> </w:t>
      </w:r>
      <w:r>
        <w:t>ВЧХ и МЧХ колебательного звена</w:t>
      </w:r>
    </w:p>
    <w:p w:rsidR="001D4801" w:rsidRDefault="00C508F2" w:rsidP="001D4801">
      <w:pPr>
        <w:pStyle w:val="a3"/>
        <w:ind w:firstLine="709"/>
        <w:jc w:val="left"/>
      </w:pPr>
      <w:r>
        <w:t>Годограф удобнее строить по вещественной и мнимой частям КЧХ, хотя можно для этой цели использовать и АЧХ и ФЧХ. Напомним, что на годографе указывают точки, соответствующие некоторым значениям ча</w:t>
      </w:r>
      <w:r>
        <w:t>с</w:t>
      </w:r>
      <w:r>
        <w:lastRenderedPageBreak/>
        <w:t xml:space="preserve">тоты ω, и стрелкой показывают направление перемещения конца вектора </w:t>
      </w:r>
      <w:r w:rsidRPr="005D3FBE">
        <w:rPr>
          <w:position w:val="-10"/>
        </w:rPr>
        <w:object w:dxaOrig="1240" w:dyaOrig="420">
          <v:shape id="_x0000_i1953" type="#_x0000_t75" style="width:61.5pt;height:21.75pt" o:ole="">
            <v:imagedata r:id="rId1899" o:title=""/>
          </v:shape>
          <o:OLEObject Type="Embed" ProgID="Equation.3" ShapeID="_x0000_i1953" DrawAspect="Content" ObjectID="_1708872364" r:id="rId1900"/>
        </w:object>
      </w:r>
      <w:r w:rsidRPr="005D3FBE">
        <w:t xml:space="preserve"> при увеличении частоты. </w:t>
      </w:r>
      <w:r w:rsidR="001D4801" w:rsidRPr="005D3FBE">
        <w:t xml:space="preserve">На </w:t>
      </w:r>
      <w:r w:rsidR="00EC72DD" w:rsidRPr="00EC72DD">
        <w:rPr>
          <w:highlight w:val="green"/>
        </w:rPr>
        <w:t>рис. 6.5</w:t>
      </w:r>
      <w:r w:rsidR="005D3FBE" w:rsidRPr="005D3FBE">
        <w:t xml:space="preserve"> </w:t>
      </w:r>
      <w:proofErr w:type="gramStart"/>
      <w:r w:rsidR="001D4801" w:rsidRPr="005D3FBE">
        <w:t>показана</w:t>
      </w:r>
      <w:proofErr w:type="gramEnd"/>
      <w:r w:rsidR="001D4801" w:rsidRPr="005D3FBE">
        <w:t xml:space="preserve"> АФЧХ системы</w:t>
      </w:r>
      <w:r w:rsidR="001D4801">
        <w:t xml:space="preserve"> </w:t>
      </w:r>
    </w:p>
    <w:p w:rsidR="00C508F2" w:rsidRPr="00CB2867" w:rsidRDefault="00C508F2" w:rsidP="00C508F2">
      <w:pPr>
        <w:pStyle w:val="ad"/>
      </w:pPr>
      <w:r>
        <w:rPr>
          <w:noProof/>
        </w:rPr>
        <w:drawing>
          <wp:inline distT="0" distB="0" distL="0" distR="0">
            <wp:extent cx="5335270" cy="3999230"/>
            <wp:effectExtent l="0" t="0" r="0" b="0"/>
            <wp:docPr id="6"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1901"/>
                    <a:srcRect/>
                    <a:stretch>
                      <a:fillRect/>
                    </a:stretch>
                  </pic:blipFill>
                  <pic:spPr bwMode="auto">
                    <a:xfrm>
                      <a:off x="0" y="0"/>
                      <a:ext cx="5335270" cy="3999230"/>
                    </a:xfrm>
                    <a:prstGeom prst="rect">
                      <a:avLst/>
                    </a:prstGeom>
                    <a:noFill/>
                    <a:ln w="9525">
                      <a:noFill/>
                      <a:miter lim="800000"/>
                      <a:headEnd/>
                      <a:tailEnd/>
                    </a:ln>
                  </pic:spPr>
                </pic:pic>
              </a:graphicData>
            </a:graphic>
          </wp:inline>
        </w:drawing>
      </w:r>
    </w:p>
    <w:p w:rsidR="005D3FBE" w:rsidRDefault="005D3FBE" w:rsidP="005D3FBE">
      <w:pPr>
        <w:pStyle w:val="ad"/>
      </w:pPr>
      <w:bookmarkStart w:id="74" w:name="_Ref27231621"/>
      <w:r w:rsidRPr="005D3FBE">
        <w:rPr>
          <w:i/>
        </w:rPr>
        <w:t xml:space="preserve">Рис. </w:t>
      </w:r>
      <w:r w:rsidR="00A42882" w:rsidRPr="004B1FE8">
        <w:rPr>
          <w:i/>
        </w:rPr>
        <w:t>6</w:t>
      </w:r>
      <w:r w:rsidRPr="005D3FBE">
        <w:rPr>
          <w:i/>
        </w:rPr>
        <w:t>.</w:t>
      </w:r>
      <w:bookmarkEnd w:id="74"/>
      <w:r w:rsidR="00A42882" w:rsidRPr="004B1FE8">
        <w:rPr>
          <w:i/>
        </w:rPr>
        <w:t>6</w:t>
      </w:r>
      <w:r w:rsidRPr="005D3FBE">
        <w:rPr>
          <w:i/>
        </w:rPr>
        <w:t>.</w:t>
      </w:r>
      <w:r w:rsidRPr="008C4091">
        <w:t xml:space="preserve"> </w:t>
      </w:r>
      <w:r>
        <w:t>Годограф рассматриваемой передаточной функции</w:t>
      </w:r>
    </w:p>
    <w:p w:rsidR="00C508F2" w:rsidRDefault="00C508F2" w:rsidP="00C508F2">
      <w:pPr>
        <w:pStyle w:val="a3"/>
      </w:pPr>
      <w:r>
        <w:t>АЧХ и ФЧХ системы имеют один недостаток. В равномерном ма</w:t>
      </w:r>
      <w:r>
        <w:t>с</w:t>
      </w:r>
      <w:r>
        <w:t>штабе по оси частот ω графики частотных характеристик быстро измен</w:t>
      </w:r>
      <w:r>
        <w:t>я</w:t>
      </w:r>
      <w:r>
        <w:t>ются на низких частотах и медленно – на высоких. В результате графики получаются малоинформативными. Чтобы преодолеть этот недостаток, применяют логарифмическую шкалу частот. Единицей измерения на этой шкале обычно является декада (дек) – интервал, на концах которого зн</w:t>
      </w:r>
      <w:r>
        <w:t>а</w:t>
      </w:r>
      <w:r>
        <w:t>чения частоты отличаются друг от друга в 10 раз.</w:t>
      </w:r>
    </w:p>
    <w:p w:rsidR="00C508F2" w:rsidRDefault="00C508F2" w:rsidP="00C508F2">
      <w:pPr>
        <w:pStyle w:val="a3"/>
      </w:pPr>
      <w:r>
        <w:t>Примеры декад: [1, 10], [0.2 2], [a∙10</w:t>
      </w:r>
      <w:r>
        <w:rPr>
          <w:i/>
          <w:vertAlign w:val="superscript"/>
        </w:rPr>
        <w:t>n</w:t>
      </w:r>
      <w:r>
        <w:t>, a∙10</w:t>
      </w:r>
      <w:r>
        <w:rPr>
          <w:i/>
          <w:vertAlign w:val="superscript"/>
        </w:rPr>
        <w:t>n</w:t>
      </w:r>
      <w:r>
        <w:rPr>
          <w:vertAlign w:val="superscript"/>
        </w:rPr>
        <w:t>+1</w:t>
      </w:r>
      <w:r>
        <w:t xml:space="preserve">]. В </w:t>
      </w:r>
      <w:r w:rsidRPr="00C14049">
        <w:rPr>
          <w:highlight w:val="yellow"/>
        </w:rPr>
        <w:t xml:space="preserve">таблице </w:t>
      </w:r>
      <w:r w:rsidR="001D4801" w:rsidRPr="00C14049">
        <w:rPr>
          <w:highlight w:val="yellow"/>
        </w:rPr>
        <w:t>6</w:t>
      </w:r>
      <w:r w:rsidRPr="00C14049">
        <w:rPr>
          <w:highlight w:val="yellow"/>
        </w:rPr>
        <w:t>.</w:t>
      </w:r>
      <w:r w:rsidR="001D4801" w:rsidRPr="00C14049">
        <w:rPr>
          <w:highlight w:val="yellow"/>
        </w:rPr>
        <w:t>3</w:t>
      </w:r>
      <w:r>
        <w:t xml:space="preserve"> прив</w:t>
      </w:r>
      <w:r>
        <w:t>е</w:t>
      </w:r>
      <w:r>
        <w:t>дены значения логарифм</w:t>
      </w:r>
      <w:r w:rsidR="001D4801">
        <w:t>а частоты</w:t>
      </w:r>
      <w:r>
        <w:t xml:space="preserve"> на декаде [1, 10].</w:t>
      </w:r>
    </w:p>
    <w:p w:rsidR="00C508F2" w:rsidRPr="00AA4E8A" w:rsidRDefault="00C508F2" w:rsidP="00C508F2">
      <w:pPr>
        <w:pStyle w:val="a3"/>
        <w:spacing w:before="120" w:after="120"/>
        <w:ind w:firstLine="0"/>
        <w:rPr>
          <w:i/>
        </w:rPr>
      </w:pPr>
      <w:r w:rsidRPr="00AA4E8A">
        <w:rPr>
          <w:i/>
        </w:rPr>
        <w:t xml:space="preserve">Таблица </w:t>
      </w:r>
      <w:r w:rsidR="00A42882">
        <w:rPr>
          <w:i/>
          <w:lang w:val="en-US"/>
        </w:rPr>
        <w:t>6</w:t>
      </w:r>
      <w:r w:rsidRPr="00AA4E8A">
        <w:rPr>
          <w:i/>
        </w:rPr>
        <w:t>.</w:t>
      </w:r>
      <w:r w:rsidR="00A42882">
        <w:rPr>
          <w:i/>
          <w:lang w:val="en-US"/>
        </w:rPr>
        <w:t>3</w:t>
      </w:r>
      <w:r w:rsidRPr="00AA4E8A">
        <w:rPr>
          <w: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4"/>
        <w:gridCol w:w="894"/>
        <w:gridCol w:w="896"/>
        <w:gridCol w:w="897"/>
        <w:gridCol w:w="897"/>
        <w:gridCol w:w="897"/>
        <w:gridCol w:w="897"/>
        <w:gridCol w:w="897"/>
        <w:gridCol w:w="897"/>
        <w:gridCol w:w="897"/>
        <w:gridCol w:w="891"/>
      </w:tblGrid>
      <w:tr w:rsidR="00C508F2" w:rsidTr="001D4801">
        <w:trPr>
          <w:trHeight w:val="454"/>
        </w:trPr>
        <w:tc>
          <w:tcPr>
            <w:tcW w:w="454" w:type="pct"/>
            <w:vAlign w:val="center"/>
          </w:tcPr>
          <w:p w:rsidR="00C508F2" w:rsidRDefault="00C508F2" w:rsidP="005F1530">
            <w:pPr>
              <w:pStyle w:val="a3"/>
              <w:ind w:firstLine="0"/>
              <w:jc w:val="center"/>
            </w:pPr>
            <w:r>
              <w:sym w:font="Symbol" w:char="F077"/>
            </w:r>
          </w:p>
        </w:tc>
        <w:tc>
          <w:tcPr>
            <w:tcW w:w="454" w:type="pct"/>
            <w:vAlign w:val="center"/>
          </w:tcPr>
          <w:p w:rsidR="00C508F2" w:rsidRDefault="00C508F2" w:rsidP="005F1530">
            <w:pPr>
              <w:pStyle w:val="a3"/>
              <w:ind w:firstLine="0"/>
              <w:jc w:val="center"/>
            </w:pPr>
            <w:r>
              <w:t>1</w:t>
            </w:r>
          </w:p>
        </w:tc>
        <w:tc>
          <w:tcPr>
            <w:tcW w:w="455" w:type="pct"/>
            <w:vAlign w:val="center"/>
          </w:tcPr>
          <w:p w:rsidR="00C508F2" w:rsidRDefault="00C508F2" w:rsidP="005F1530">
            <w:pPr>
              <w:pStyle w:val="a3"/>
              <w:ind w:firstLine="0"/>
              <w:jc w:val="center"/>
            </w:pPr>
            <w:r>
              <w:t>2</w:t>
            </w:r>
          </w:p>
        </w:tc>
        <w:tc>
          <w:tcPr>
            <w:tcW w:w="455" w:type="pct"/>
            <w:vAlign w:val="center"/>
          </w:tcPr>
          <w:p w:rsidR="00C508F2" w:rsidRDefault="00C508F2" w:rsidP="005F1530">
            <w:pPr>
              <w:pStyle w:val="a3"/>
              <w:ind w:firstLine="0"/>
              <w:jc w:val="center"/>
            </w:pPr>
            <w:r>
              <w:t>3</w:t>
            </w:r>
          </w:p>
        </w:tc>
        <w:tc>
          <w:tcPr>
            <w:tcW w:w="455" w:type="pct"/>
            <w:vAlign w:val="center"/>
          </w:tcPr>
          <w:p w:rsidR="00C508F2" w:rsidRDefault="00C508F2" w:rsidP="005F1530">
            <w:pPr>
              <w:pStyle w:val="a3"/>
              <w:ind w:firstLine="0"/>
              <w:jc w:val="center"/>
            </w:pPr>
            <w:r>
              <w:t>4</w:t>
            </w:r>
          </w:p>
        </w:tc>
        <w:tc>
          <w:tcPr>
            <w:tcW w:w="455" w:type="pct"/>
            <w:vAlign w:val="center"/>
          </w:tcPr>
          <w:p w:rsidR="00C508F2" w:rsidRDefault="00C508F2" w:rsidP="005F1530">
            <w:pPr>
              <w:pStyle w:val="a3"/>
              <w:ind w:firstLine="0"/>
              <w:jc w:val="center"/>
            </w:pPr>
            <w:r>
              <w:t>5</w:t>
            </w:r>
          </w:p>
        </w:tc>
        <w:tc>
          <w:tcPr>
            <w:tcW w:w="455" w:type="pct"/>
            <w:vAlign w:val="center"/>
          </w:tcPr>
          <w:p w:rsidR="00C508F2" w:rsidRDefault="00C508F2" w:rsidP="005F1530">
            <w:pPr>
              <w:pStyle w:val="a3"/>
              <w:ind w:firstLine="0"/>
              <w:jc w:val="center"/>
            </w:pPr>
            <w:r>
              <w:t>6</w:t>
            </w:r>
          </w:p>
        </w:tc>
        <w:tc>
          <w:tcPr>
            <w:tcW w:w="455" w:type="pct"/>
            <w:vAlign w:val="center"/>
          </w:tcPr>
          <w:p w:rsidR="00C508F2" w:rsidRDefault="00C508F2" w:rsidP="005F1530">
            <w:pPr>
              <w:pStyle w:val="a3"/>
              <w:ind w:firstLine="0"/>
              <w:jc w:val="center"/>
            </w:pPr>
            <w:r>
              <w:t>7</w:t>
            </w:r>
          </w:p>
        </w:tc>
        <w:tc>
          <w:tcPr>
            <w:tcW w:w="455" w:type="pct"/>
            <w:vAlign w:val="center"/>
          </w:tcPr>
          <w:p w:rsidR="00C508F2" w:rsidRDefault="00C508F2" w:rsidP="005F1530">
            <w:pPr>
              <w:pStyle w:val="a3"/>
              <w:ind w:firstLine="0"/>
              <w:jc w:val="center"/>
            </w:pPr>
            <w:r>
              <w:t>8</w:t>
            </w:r>
          </w:p>
        </w:tc>
        <w:tc>
          <w:tcPr>
            <w:tcW w:w="455" w:type="pct"/>
            <w:vAlign w:val="center"/>
          </w:tcPr>
          <w:p w:rsidR="00C508F2" w:rsidRDefault="00C508F2" w:rsidP="005F1530">
            <w:pPr>
              <w:pStyle w:val="a3"/>
              <w:ind w:firstLine="0"/>
              <w:jc w:val="center"/>
            </w:pPr>
            <w:r>
              <w:t>9</w:t>
            </w:r>
          </w:p>
        </w:tc>
        <w:tc>
          <w:tcPr>
            <w:tcW w:w="452" w:type="pct"/>
            <w:vAlign w:val="center"/>
          </w:tcPr>
          <w:p w:rsidR="00C508F2" w:rsidRDefault="00C508F2" w:rsidP="005F1530">
            <w:pPr>
              <w:pStyle w:val="a3"/>
              <w:ind w:firstLine="0"/>
              <w:jc w:val="center"/>
            </w:pPr>
            <w:r>
              <w:t>10</w:t>
            </w:r>
          </w:p>
        </w:tc>
      </w:tr>
      <w:tr w:rsidR="00C508F2" w:rsidTr="001D4801">
        <w:trPr>
          <w:trHeight w:val="454"/>
        </w:trPr>
        <w:tc>
          <w:tcPr>
            <w:tcW w:w="454" w:type="pct"/>
            <w:vAlign w:val="center"/>
          </w:tcPr>
          <w:p w:rsidR="00C508F2" w:rsidRDefault="00C508F2" w:rsidP="005F1530">
            <w:pPr>
              <w:pStyle w:val="a3"/>
              <w:ind w:firstLine="0"/>
              <w:jc w:val="center"/>
            </w:pPr>
            <w:r>
              <w:rPr>
                <w:lang w:val="en-US"/>
              </w:rPr>
              <w:t>lg</w:t>
            </w:r>
            <w:r>
              <w:t>(</w:t>
            </w:r>
            <w:r>
              <w:sym w:font="Symbol" w:char="F077"/>
            </w:r>
            <w:r>
              <w:t>)</w:t>
            </w:r>
          </w:p>
        </w:tc>
        <w:tc>
          <w:tcPr>
            <w:tcW w:w="454" w:type="pct"/>
            <w:vAlign w:val="center"/>
          </w:tcPr>
          <w:p w:rsidR="00C508F2" w:rsidRDefault="00C508F2" w:rsidP="005F1530">
            <w:pPr>
              <w:pStyle w:val="a3"/>
              <w:ind w:firstLine="0"/>
              <w:jc w:val="center"/>
            </w:pPr>
            <w:r>
              <w:t>0</w:t>
            </w:r>
          </w:p>
        </w:tc>
        <w:tc>
          <w:tcPr>
            <w:tcW w:w="455" w:type="pct"/>
            <w:vAlign w:val="center"/>
          </w:tcPr>
          <w:p w:rsidR="00C508F2" w:rsidRDefault="00C508F2" w:rsidP="005F1530">
            <w:pPr>
              <w:pStyle w:val="a3"/>
              <w:ind w:firstLine="0"/>
              <w:jc w:val="center"/>
            </w:pPr>
            <w:r>
              <w:t>0,301</w:t>
            </w:r>
          </w:p>
        </w:tc>
        <w:tc>
          <w:tcPr>
            <w:tcW w:w="455" w:type="pct"/>
            <w:vAlign w:val="center"/>
          </w:tcPr>
          <w:p w:rsidR="00C508F2" w:rsidRDefault="00C508F2" w:rsidP="005F1530">
            <w:pPr>
              <w:pStyle w:val="a3"/>
              <w:ind w:firstLine="0"/>
              <w:jc w:val="center"/>
            </w:pPr>
            <w:r>
              <w:t>0,477</w:t>
            </w:r>
          </w:p>
        </w:tc>
        <w:tc>
          <w:tcPr>
            <w:tcW w:w="455" w:type="pct"/>
            <w:vAlign w:val="center"/>
          </w:tcPr>
          <w:p w:rsidR="00C508F2" w:rsidRDefault="00C508F2" w:rsidP="005F1530">
            <w:pPr>
              <w:pStyle w:val="a3"/>
              <w:ind w:firstLine="0"/>
              <w:jc w:val="center"/>
            </w:pPr>
            <w:r>
              <w:t>0,602</w:t>
            </w:r>
          </w:p>
        </w:tc>
        <w:tc>
          <w:tcPr>
            <w:tcW w:w="455" w:type="pct"/>
            <w:vAlign w:val="center"/>
          </w:tcPr>
          <w:p w:rsidR="00C508F2" w:rsidRDefault="00C508F2" w:rsidP="005F1530">
            <w:pPr>
              <w:pStyle w:val="a3"/>
              <w:ind w:firstLine="0"/>
              <w:jc w:val="center"/>
            </w:pPr>
            <w:r>
              <w:t>0,699</w:t>
            </w:r>
          </w:p>
        </w:tc>
        <w:tc>
          <w:tcPr>
            <w:tcW w:w="455" w:type="pct"/>
            <w:vAlign w:val="center"/>
          </w:tcPr>
          <w:p w:rsidR="00C508F2" w:rsidRDefault="00C508F2" w:rsidP="005F1530">
            <w:pPr>
              <w:pStyle w:val="a3"/>
              <w:ind w:firstLine="0"/>
              <w:jc w:val="center"/>
            </w:pPr>
            <w:r>
              <w:t>0,778</w:t>
            </w:r>
          </w:p>
        </w:tc>
        <w:tc>
          <w:tcPr>
            <w:tcW w:w="455" w:type="pct"/>
            <w:vAlign w:val="center"/>
          </w:tcPr>
          <w:p w:rsidR="00C508F2" w:rsidRDefault="00C508F2" w:rsidP="005F1530">
            <w:pPr>
              <w:pStyle w:val="a3"/>
              <w:ind w:firstLine="0"/>
              <w:jc w:val="center"/>
            </w:pPr>
            <w:r>
              <w:t>0,845</w:t>
            </w:r>
          </w:p>
        </w:tc>
        <w:tc>
          <w:tcPr>
            <w:tcW w:w="455" w:type="pct"/>
            <w:vAlign w:val="center"/>
          </w:tcPr>
          <w:p w:rsidR="00C508F2" w:rsidRDefault="00C508F2" w:rsidP="005F1530">
            <w:pPr>
              <w:pStyle w:val="a3"/>
              <w:ind w:firstLine="0"/>
              <w:jc w:val="center"/>
            </w:pPr>
            <w:r>
              <w:t>0,903</w:t>
            </w:r>
          </w:p>
        </w:tc>
        <w:tc>
          <w:tcPr>
            <w:tcW w:w="455" w:type="pct"/>
            <w:vAlign w:val="center"/>
          </w:tcPr>
          <w:p w:rsidR="00C508F2" w:rsidRDefault="00C508F2" w:rsidP="005F1530">
            <w:pPr>
              <w:pStyle w:val="a3"/>
              <w:ind w:firstLine="0"/>
              <w:jc w:val="center"/>
            </w:pPr>
            <w:r>
              <w:t>0,954</w:t>
            </w:r>
          </w:p>
        </w:tc>
        <w:tc>
          <w:tcPr>
            <w:tcW w:w="452" w:type="pct"/>
            <w:vAlign w:val="center"/>
          </w:tcPr>
          <w:p w:rsidR="00C508F2" w:rsidRDefault="00C508F2" w:rsidP="005F1530">
            <w:pPr>
              <w:pStyle w:val="a3"/>
              <w:ind w:firstLine="0"/>
              <w:jc w:val="center"/>
            </w:pPr>
            <w:r>
              <w:t>1</w:t>
            </w:r>
          </w:p>
        </w:tc>
      </w:tr>
    </w:tbl>
    <w:p w:rsidR="001D4801" w:rsidRPr="001D4801" w:rsidRDefault="001D4801" w:rsidP="001D4801">
      <w:pPr>
        <w:pStyle w:val="a3"/>
        <w:spacing w:before="120"/>
      </w:pPr>
      <w:r w:rsidRPr="001D4801">
        <w:t>Для сопоставления обычного и логарифмического масштабов оси частот нужно использовать формулу, непосредственно следующую из п</w:t>
      </w:r>
      <w:r w:rsidRPr="001D4801">
        <w:t>о</w:t>
      </w:r>
      <w:r w:rsidRPr="001D4801">
        <w:t>нятия десятичного логарифма:</w:t>
      </w:r>
    </w:p>
    <w:p w:rsidR="001D4801" w:rsidRPr="001D4801" w:rsidRDefault="001D4801" w:rsidP="001D4801">
      <w:pPr>
        <w:pStyle w:val="ab"/>
      </w:pPr>
      <w:r w:rsidRPr="001D4801">
        <w:rPr>
          <w:color w:val="FF0000"/>
          <w:position w:val="-18"/>
        </w:rPr>
        <w:object w:dxaOrig="4340" w:dyaOrig="499">
          <v:shape id="_x0000_i1954" type="#_x0000_t75" style="width:216.75pt;height:24.75pt" o:ole="">
            <v:imagedata r:id="rId1902" o:title=""/>
          </v:shape>
          <o:OLEObject Type="Embed" ProgID="Equation.DSMT4" ShapeID="_x0000_i1954" DrawAspect="Content" ObjectID="_1708872365" r:id="rId1903"/>
        </w:object>
      </w:r>
      <w:r w:rsidRPr="001D4801">
        <w:rPr>
          <w:color w:val="FF0000"/>
        </w:rPr>
        <w:t>.</w:t>
      </w:r>
    </w:p>
    <w:p w:rsidR="001D4801" w:rsidRDefault="001D4801" w:rsidP="001D4801">
      <w:pPr>
        <w:pStyle w:val="a3"/>
        <w:ind w:firstLine="709"/>
      </w:pPr>
      <w:r w:rsidRPr="001D4801">
        <w:lastRenderedPageBreak/>
        <w:t xml:space="preserve">Таким образом, увеличение/уменьшение частоты в 10 раз </w:t>
      </w:r>
      <w:proofErr w:type="gramStart"/>
      <w:r w:rsidRPr="001D4801">
        <w:t>увелич</w:t>
      </w:r>
      <w:r w:rsidRPr="001D4801">
        <w:t>и</w:t>
      </w:r>
      <w:r w:rsidRPr="001D4801">
        <w:t>вает</w:t>
      </w:r>
      <w:proofErr w:type="gramEnd"/>
      <w:r w:rsidRPr="001D4801">
        <w:t>/уменьшает ее логарифм на 1 дек.</w:t>
      </w:r>
    </w:p>
    <w:p w:rsidR="00C508F2" w:rsidRDefault="00C508F2" w:rsidP="00C508F2">
      <w:pPr>
        <w:pStyle w:val="a3"/>
      </w:pPr>
      <w:r>
        <w:t>Несмотря на логарифмический масштаб, обозначение меток шкалы частот чаще всего производят обычным способом, т.е. указывают знач</w:t>
      </w:r>
      <w:r>
        <w:t>е</w:t>
      </w:r>
      <w:r>
        <w:t>ния частоты (в рад/сек), а не ее логарифма.</w:t>
      </w:r>
    </w:p>
    <w:p w:rsidR="00C508F2" w:rsidRDefault="00C508F2" w:rsidP="00C508F2">
      <w:pPr>
        <w:pStyle w:val="a3"/>
      </w:pPr>
      <w:r>
        <w:t>При исследовании динамических свойств и синтезе систем автом</w:t>
      </w:r>
      <w:r>
        <w:t>а</w:t>
      </w:r>
      <w:r>
        <w:t>тического регулирования вместо АЧХ часто используются логарифмич</w:t>
      </w:r>
      <w:r>
        <w:t>е</w:t>
      </w:r>
      <w:r>
        <w:t>ские амплитудно-частотные характеристики (ЛАЧХ), получаемые через десятичный логарифм АЧХ, единицами измерения которого являются б</w:t>
      </w:r>
      <w:r>
        <w:t>е</w:t>
      </w:r>
      <w:r>
        <w:t>лы и децибелы.</w:t>
      </w:r>
    </w:p>
    <w:p w:rsidR="00C508F2" w:rsidRPr="002F300F" w:rsidRDefault="00C508F2" w:rsidP="00C508F2">
      <w:pPr>
        <w:pStyle w:val="2"/>
      </w:pPr>
      <w:bookmarkStart w:id="75" w:name="_Toc27574086"/>
      <w:r w:rsidRPr="002F300F">
        <w:t>Логарифмические частотные характеристики</w:t>
      </w:r>
      <w:bookmarkEnd w:id="75"/>
    </w:p>
    <w:p w:rsidR="00553C30" w:rsidRPr="00553C30" w:rsidRDefault="00553C30" w:rsidP="00553C30">
      <w:pPr>
        <w:pStyle w:val="a3"/>
      </w:pPr>
      <w:r w:rsidRPr="00553C30">
        <w:t>Частотные характеристики системы могут быть графически изобр</w:t>
      </w:r>
      <w:r w:rsidRPr="00553C30">
        <w:t>а</w:t>
      </w:r>
      <w:r w:rsidRPr="00553C30">
        <w:t>жены в разных координатах. Например, это можно сделать в полярных координатах (на комплексной плоскости) – в виде годографа КЧХ. Однако такой подход имеет один недостаток: вид годографа сложным и весьма неочевидным образом зависит от состава системы, в частности от ее п</w:t>
      </w:r>
      <w:r w:rsidRPr="00553C30">
        <w:t>о</w:t>
      </w:r>
      <w:r w:rsidRPr="00553C30">
        <w:t>люсов и нулей. То же самое можно сказать и про другие частотные хара</w:t>
      </w:r>
      <w:r w:rsidRPr="00553C30">
        <w:t>к</w:t>
      </w:r>
      <w:r w:rsidRPr="00553C30">
        <w:t>теристики, рассмотренные выше. Применительно к задачам анализа и синтеза желательно, чтобы частотная характеристика системы строилась непосредственно по ее передаточной функции без громоздких вычисл</w:t>
      </w:r>
      <w:r w:rsidRPr="00553C30">
        <w:t>е</w:t>
      </w:r>
      <w:r w:rsidRPr="00553C30">
        <w:t>ний, и таким образом связь между характеристикой и составом системы была очевидной.</w:t>
      </w:r>
    </w:p>
    <w:p w:rsidR="00553C30" w:rsidRPr="00553C30" w:rsidRDefault="00553C30" w:rsidP="00553C30">
      <w:pPr>
        <w:pStyle w:val="a3"/>
      </w:pPr>
      <w:r w:rsidRPr="00553C30">
        <w:t xml:space="preserve">Такими свойствами обладают </w:t>
      </w:r>
      <w:r w:rsidRPr="00553C30">
        <w:rPr>
          <w:i/>
        </w:rPr>
        <w:t>логарифмические частотные хара</w:t>
      </w:r>
      <w:r w:rsidRPr="00553C30">
        <w:rPr>
          <w:i/>
        </w:rPr>
        <w:t>к</w:t>
      </w:r>
      <w:r w:rsidRPr="00553C30">
        <w:rPr>
          <w:i/>
        </w:rPr>
        <w:t xml:space="preserve">теристики </w:t>
      </w:r>
      <w:r w:rsidRPr="00553C30">
        <w:t>(ЛЧХ). В англоязычной литературе ЛЧХ называют диагра</w:t>
      </w:r>
      <w:r w:rsidRPr="00553C30">
        <w:t>м</w:t>
      </w:r>
      <w:r w:rsidRPr="00553C30">
        <w:t>мами Боде, названными в честь инженера Х. У. Боде (</w:t>
      </w:r>
      <w:r w:rsidRPr="00553C30">
        <w:rPr>
          <w:lang w:val="en-US"/>
        </w:rPr>
        <w:t>Hendrik</w:t>
      </w:r>
      <w:r w:rsidRPr="00553C30">
        <w:t xml:space="preserve"> </w:t>
      </w:r>
      <w:r w:rsidRPr="00553C30">
        <w:rPr>
          <w:lang w:val="en-US"/>
        </w:rPr>
        <w:t>Bode</w:t>
      </w:r>
      <w:r w:rsidRPr="00553C30">
        <w:t>), кот</w:t>
      </w:r>
      <w:r w:rsidRPr="00553C30">
        <w:t>о</w:t>
      </w:r>
      <w:r w:rsidRPr="00553C30">
        <w:t>рый широко использовал их при исследовании усилителей с обратной св</w:t>
      </w:r>
      <w:r w:rsidRPr="00553C30">
        <w:t>я</w:t>
      </w:r>
      <w:r w:rsidRPr="00553C30">
        <w:t xml:space="preserve">зью. </w:t>
      </w:r>
    </w:p>
    <w:p w:rsidR="00553C30" w:rsidRDefault="00553C30" w:rsidP="00553C30">
      <w:pPr>
        <w:pStyle w:val="a3"/>
      </w:pPr>
      <w:r w:rsidRPr="00553C30">
        <w:t>К логарифмическим частотным характеристикам относятся следу</w:t>
      </w:r>
      <w:r w:rsidRPr="00553C30">
        <w:t>ю</w:t>
      </w:r>
      <w:r w:rsidRPr="00553C30">
        <w:t>щие характеристики:</w:t>
      </w:r>
    </w:p>
    <w:p w:rsidR="00553C30" w:rsidRPr="002F300F" w:rsidRDefault="00553C30" w:rsidP="00553C30">
      <w:pPr>
        <w:pStyle w:val="a3"/>
      </w:pPr>
      <w:r w:rsidRPr="002F300F">
        <w:rPr>
          <w:i/>
        </w:rPr>
        <w:t>логарифмическая амплитудно-частотная</w:t>
      </w:r>
      <w:r w:rsidRPr="002F300F">
        <w:t xml:space="preserve"> харак</w:t>
      </w:r>
      <w:r>
        <w:t>теристика (ЛАЧХ),</w:t>
      </w:r>
      <w:r w:rsidRPr="002F6C37">
        <w:rPr>
          <w:i/>
        </w:rPr>
        <w:t xml:space="preserve"> </w:t>
      </w:r>
      <w:r w:rsidRPr="002F300F">
        <w:rPr>
          <w:i/>
          <w:lang w:val="en-US"/>
        </w:rPr>
        <w:t>L</w:t>
      </w:r>
      <w:r w:rsidRPr="002F300F">
        <w:t>(</w:t>
      </w:r>
      <w:r w:rsidRPr="002F300F">
        <w:rPr>
          <w:lang w:val="en-US"/>
        </w:rPr>
        <w:t>ω</w:t>
      </w:r>
      <w:r w:rsidRPr="002F300F">
        <w:t>) = 20</w:t>
      </w:r>
      <w:r w:rsidRPr="002F300F">
        <w:rPr>
          <w:lang w:val="en-US"/>
        </w:rPr>
        <w:t>lg</w:t>
      </w:r>
      <w:r w:rsidRPr="002F300F">
        <w:rPr>
          <w:i/>
          <w:lang w:val="en-US"/>
        </w:rPr>
        <w:t>A</w:t>
      </w:r>
      <w:r w:rsidRPr="002F300F">
        <w:t>(</w:t>
      </w:r>
      <w:r w:rsidRPr="002F300F">
        <w:rPr>
          <w:lang w:val="en-US"/>
        </w:rPr>
        <w:t>ω</w:t>
      </w:r>
      <w:r w:rsidRPr="002F300F">
        <w:t>)</w:t>
      </w:r>
      <w:r>
        <w:t>. С</w:t>
      </w:r>
      <w:r w:rsidRPr="002F300F">
        <w:t xml:space="preserve">троится в логарифмическом </w:t>
      </w:r>
      <w:proofErr w:type="gramStart"/>
      <w:r w:rsidRPr="002F300F">
        <w:t>масштабе</w:t>
      </w:r>
      <w:proofErr w:type="gramEnd"/>
      <w:r w:rsidRPr="002F300F">
        <w:t xml:space="preserve"> как по оси ча</w:t>
      </w:r>
      <w:r w:rsidRPr="002F300F">
        <w:t>с</w:t>
      </w:r>
      <w:r w:rsidRPr="002F300F">
        <w:t>тот, так и по оси амплитуд</w:t>
      </w:r>
      <w:r>
        <w:t>,</w:t>
      </w:r>
      <w:r w:rsidRPr="002F300F">
        <w:t xml:space="preserve">  измеряется в децибелах (дБ);</w:t>
      </w:r>
    </w:p>
    <w:p w:rsidR="00553C30" w:rsidRPr="002F300F" w:rsidRDefault="00553C30" w:rsidP="00553C30">
      <w:pPr>
        <w:pStyle w:val="a3"/>
        <w:ind w:firstLine="0"/>
      </w:pPr>
      <w:r w:rsidRPr="002F300F">
        <w:tab/>
        <w:t xml:space="preserve"> </w:t>
      </w:r>
      <w:r w:rsidRPr="002F300F">
        <w:rPr>
          <w:i/>
        </w:rPr>
        <w:t>логарифмическая фазочастотная</w:t>
      </w:r>
      <w:r>
        <w:t xml:space="preserve"> характеристика (ЛФЧХ</w:t>
      </w:r>
      <w:proofErr w:type="gramStart"/>
      <w:r>
        <w:t>),</w:t>
      </w:r>
      <w:r w:rsidRPr="002F300F">
        <w:t xml:space="preserve"> φ(</w:t>
      </w:r>
      <w:r w:rsidRPr="002F300F">
        <w:rPr>
          <w:lang w:val="en-US"/>
        </w:rPr>
        <w:t>ω</w:t>
      </w:r>
      <w:r w:rsidRPr="002F300F">
        <w:t>)</w:t>
      </w:r>
      <w:r>
        <w:t>.</w:t>
      </w:r>
      <w:r w:rsidRPr="002F300F">
        <w:t xml:space="preserve"> </w:t>
      </w:r>
      <w:proofErr w:type="gramEnd"/>
      <w:r>
        <w:t>С</w:t>
      </w:r>
      <w:r w:rsidRPr="002F300F">
        <w:t>троится в логарифмическом масштабе по оси частот и в равномерном, желательно градусном, масштабе по оси фазового угла.</w:t>
      </w:r>
    </w:p>
    <w:p w:rsidR="00C508F2" w:rsidRPr="002F300F" w:rsidRDefault="00C508F2" w:rsidP="00553C30">
      <w:pPr>
        <w:pStyle w:val="a3"/>
        <w:ind w:firstLine="0"/>
      </w:pPr>
      <w:r w:rsidRPr="002F300F">
        <w:t xml:space="preserve">Обратная зависимость АЧХ от ЛАЧХ имеет вид </w:t>
      </w:r>
    </w:p>
    <w:p w:rsidR="00C508F2" w:rsidRPr="002F300F" w:rsidRDefault="002414C0" w:rsidP="00C508F2">
      <w:pPr>
        <w:pStyle w:val="ab"/>
      </w:pPr>
      <w:r w:rsidRPr="002414C0">
        <w:rPr>
          <w:position w:val="-12"/>
        </w:rPr>
        <w:object w:dxaOrig="2020" w:dyaOrig="460">
          <v:shape id="_x0000_i1955" type="#_x0000_t75" style="width:100.5pt;height:24pt" o:ole="">
            <v:imagedata r:id="rId1904" o:title=""/>
          </v:shape>
          <o:OLEObject Type="Embed" ProgID="Equation.3" ShapeID="_x0000_i1955" DrawAspect="Content" ObjectID="_1708872366" r:id="rId1905"/>
        </w:object>
      </w:r>
      <w:r w:rsidR="00C508F2" w:rsidRPr="002F300F">
        <w:t>.</w:t>
      </w:r>
    </w:p>
    <w:p w:rsidR="00C508F2" w:rsidRPr="002F300F" w:rsidRDefault="00C508F2" w:rsidP="00C14049">
      <w:pPr>
        <w:pStyle w:val="a3"/>
      </w:pPr>
      <w:r w:rsidRPr="002F300F">
        <w:t xml:space="preserve">Значение коэффициента усиления </w:t>
      </w:r>
      <w:r w:rsidRPr="002F300F">
        <w:rPr>
          <w:i/>
          <w:lang w:val="en-US"/>
        </w:rPr>
        <w:t>A</w:t>
      </w:r>
      <w:r w:rsidRPr="002F300F">
        <w:t xml:space="preserve"> = 1 соответствует логарифмич</w:t>
      </w:r>
      <w:r w:rsidRPr="002F300F">
        <w:t>е</w:t>
      </w:r>
      <w:r w:rsidRPr="002F300F">
        <w:t xml:space="preserve">скому усилению </w:t>
      </w:r>
      <w:r w:rsidRPr="002F300F">
        <w:rPr>
          <w:i/>
          <w:lang w:val="en-US"/>
        </w:rPr>
        <w:t>L</w:t>
      </w:r>
      <w:r w:rsidRPr="002F300F">
        <w:t xml:space="preserve"> = 0. Отрицательная логарифмическая амплитуда </w:t>
      </w:r>
      <w:r w:rsidRPr="002F300F">
        <w:rPr>
          <w:i/>
          <w:lang w:val="en-US"/>
        </w:rPr>
        <w:t>L</w:t>
      </w:r>
      <w:r w:rsidRPr="002F300F">
        <w:t xml:space="preserve">&lt; 0 </w:t>
      </w:r>
      <w:r w:rsidRPr="002F300F">
        <w:lastRenderedPageBreak/>
        <w:t>означает ослабление сигнала с коэффициентом 0&lt;</w:t>
      </w:r>
      <w:r w:rsidRPr="002F300F">
        <w:rPr>
          <w:i/>
          <w:lang w:val="en-US"/>
        </w:rPr>
        <w:t>A</w:t>
      </w:r>
      <w:r w:rsidRPr="002F300F">
        <w:t xml:space="preserve">&lt;1, а значение </w:t>
      </w:r>
      <w:r w:rsidRPr="002F300F">
        <w:rPr>
          <w:i/>
          <w:lang w:val="en-US"/>
        </w:rPr>
        <w:t>L</w:t>
      </w:r>
      <w:r w:rsidRPr="002F300F">
        <w:t xml:space="preserve">&gt; 0 – усиление с амплитудой </w:t>
      </w:r>
      <w:r w:rsidRPr="002F300F">
        <w:rPr>
          <w:i/>
          <w:lang w:val="en-US"/>
        </w:rPr>
        <w:t>A</w:t>
      </w:r>
      <w:r w:rsidRPr="002F300F">
        <w:t>&gt;0.</w:t>
      </w:r>
    </w:p>
    <w:p w:rsidR="00C508F2" w:rsidRPr="002F300F" w:rsidRDefault="00C508F2" w:rsidP="00C508F2">
      <w:pPr>
        <w:pStyle w:val="a3"/>
      </w:pPr>
      <w:r w:rsidRPr="002F300F">
        <w:t>Основное преимущество ЛАЧХ состоит в том, что сомножители в</w:t>
      </w:r>
      <w:r w:rsidRPr="002F300F">
        <w:t>и</w:t>
      </w:r>
      <w:r w:rsidRPr="002F300F">
        <w:t xml:space="preserve">да </w:t>
      </w:r>
      <w:r w:rsidRPr="002F300F">
        <w:rPr>
          <w:position w:val="-12"/>
        </w:rPr>
        <w:object w:dxaOrig="1120" w:dyaOrig="380">
          <v:shape id="_x0000_i1956" type="#_x0000_t75" style="width:55.5pt;height:18.75pt" o:ole="">
            <v:imagedata r:id="rId1906" o:title=""/>
          </v:shape>
          <o:OLEObject Type="Embed" ProgID="Equation.3" ShapeID="_x0000_i1956" DrawAspect="Content" ObjectID="_1708872367" r:id="rId1907"/>
        </w:object>
      </w:r>
      <w:r w:rsidRPr="002F300F">
        <w:t xml:space="preserve">, входящие в ПФ, при построении учитываются в виде суммы членов </w:t>
      </w:r>
      <w:r w:rsidRPr="002F300F">
        <w:rPr>
          <w:position w:val="-14"/>
        </w:rPr>
        <w:object w:dxaOrig="1560" w:dyaOrig="420">
          <v:shape id="_x0000_i1957" type="#_x0000_t75" style="width:78pt;height:21.75pt" o:ole="">
            <v:imagedata r:id="rId1908" o:title=""/>
          </v:shape>
          <o:OLEObject Type="Embed" ProgID="Equation.3" ShapeID="_x0000_i1957" DrawAspect="Content" ObjectID="_1708872368" r:id="rId1909"/>
        </w:object>
      </w:r>
      <w:r w:rsidRPr="002F300F">
        <w:t xml:space="preserve">, и диаграмма Боде легко получается путем сложения характеристик, соответствующих каждому отдельному сомножителю. </w:t>
      </w:r>
    </w:p>
    <w:p w:rsidR="004027F4" w:rsidRPr="004027F4" w:rsidRDefault="004027F4" w:rsidP="004027F4">
      <w:pPr>
        <w:pStyle w:val="a3"/>
      </w:pPr>
      <w:r w:rsidRPr="004027F4">
        <w:t xml:space="preserve">Суть диаграммы </w:t>
      </w:r>
      <w:proofErr w:type="gramStart"/>
      <w:r w:rsidRPr="004027F4">
        <w:t>Боде</w:t>
      </w:r>
      <w:proofErr w:type="gramEnd"/>
      <w:r w:rsidRPr="004027F4">
        <w:t xml:space="preserve"> можно проиллюстрировать на примере сл</w:t>
      </w:r>
      <w:r w:rsidRPr="004027F4">
        <w:t>е</w:t>
      </w:r>
      <w:r w:rsidRPr="004027F4">
        <w:t>дующей ПФ:</w:t>
      </w:r>
    </w:p>
    <w:p w:rsidR="00C508F2" w:rsidRPr="002F300F" w:rsidRDefault="002414C0" w:rsidP="00C508F2">
      <w:pPr>
        <w:pStyle w:val="ab"/>
      </w:pPr>
      <w:r w:rsidRPr="002414C0">
        <w:rPr>
          <w:position w:val="-36"/>
        </w:rPr>
        <w:object w:dxaOrig="4160" w:dyaOrig="820">
          <v:shape id="_x0000_i1958" type="#_x0000_t75" style="width:208.5pt;height:42pt" o:ole="">
            <v:imagedata r:id="rId1910" o:title=""/>
          </v:shape>
          <o:OLEObject Type="Embed" ProgID="Equation.3" ShapeID="_x0000_i1958" DrawAspect="Content" ObjectID="_1708872369" r:id="rId1911"/>
        </w:object>
      </w:r>
      <w:r w:rsidR="00C508F2" w:rsidRPr="004027F4">
        <w:t>.</w:t>
      </w:r>
    </w:p>
    <w:p w:rsidR="00C508F2" w:rsidRPr="004027F4" w:rsidRDefault="004027F4" w:rsidP="004027F4">
      <w:pPr>
        <w:pStyle w:val="a3"/>
      </w:pPr>
      <w:r w:rsidRPr="004027F4">
        <w:t xml:space="preserve">ПФ имеет вещественный нуль </w:t>
      </w:r>
      <w:r w:rsidR="002414C0" w:rsidRPr="002414C0">
        <w:rPr>
          <w:position w:val="-36"/>
        </w:rPr>
        <w:object w:dxaOrig="1980" w:dyaOrig="820">
          <v:shape id="_x0000_i1959" type="#_x0000_t75" style="width:99pt;height:40.5pt" o:ole="">
            <v:imagedata r:id="rId1912" o:title=""/>
          </v:shape>
          <o:OLEObject Type="Embed" ProgID="Equation.3" ShapeID="_x0000_i1959" DrawAspect="Content" ObjectID="_1708872370" r:id="rId1913"/>
        </w:object>
      </w:r>
      <w:r w:rsidRPr="004027F4">
        <w:t xml:space="preserve">, вещественный полюс </w:t>
      </w:r>
      <w:r w:rsidRPr="004027F4">
        <w:rPr>
          <w:position w:val="-34"/>
        </w:rPr>
        <w:object w:dxaOrig="1760" w:dyaOrig="780">
          <v:shape id="_x0000_i1960" type="#_x0000_t75" style="width:87.75pt;height:39pt" o:ole="">
            <v:imagedata r:id="rId1914" o:title=""/>
          </v:shape>
          <o:OLEObject Type="Embed" ProgID="Equation.3" ShapeID="_x0000_i1960" DrawAspect="Content" ObjectID="_1708872371" r:id="rId1915"/>
        </w:object>
      </w:r>
      <w:r w:rsidRPr="004027F4">
        <w:t xml:space="preserve"> и полюс в начале координат. Как будет показано ниже, м</w:t>
      </w:r>
      <w:r w:rsidRPr="004027F4">
        <w:t>о</w:t>
      </w:r>
      <w:r w:rsidRPr="004027F4">
        <w:t>дули нулей и полюсов играют роль характерных частот на логарифмич</w:t>
      </w:r>
      <w:r w:rsidRPr="004027F4">
        <w:t>е</w:t>
      </w:r>
      <w:r w:rsidRPr="004027F4">
        <w:t>ских характеристиках, поэтому соответствующим образом и обозначены.</w:t>
      </w:r>
    </w:p>
    <w:p w:rsidR="00C508F2" w:rsidRPr="004027F4" w:rsidRDefault="00C508F2" w:rsidP="004027F4">
      <w:pPr>
        <w:pStyle w:val="a3"/>
      </w:pPr>
      <w:r w:rsidRPr="004027F4">
        <w:t>Запишем КЧХ  и выделим модули сомножителей:</w:t>
      </w:r>
    </w:p>
    <w:p w:rsidR="00C508F2" w:rsidRPr="002F300F" w:rsidRDefault="002414C0" w:rsidP="00C508F2">
      <w:pPr>
        <w:pStyle w:val="ab"/>
        <w:tabs>
          <w:tab w:val="right" w:pos="9638"/>
        </w:tabs>
      </w:pPr>
      <w:r w:rsidRPr="002414C0">
        <w:rPr>
          <w:position w:val="-44"/>
        </w:rPr>
        <w:object w:dxaOrig="7460" w:dyaOrig="960">
          <v:shape id="_x0000_i1961" type="#_x0000_t75" style="width:373.5pt;height:49.5pt" o:ole="">
            <v:imagedata r:id="rId1916" o:title=""/>
          </v:shape>
          <o:OLEObject Type="Embed" ProgID="Equation.3" ShapeID="_x0000_i1961" DrawAspect="Content" ObjectID="_1708872372" r:id="rId1917"/>
        </w:object>
      </w:r>
      <w:r w:rsidR="00C508F2" w:rsidRPr="002F300F">
        <w:t>,</w:t>
      </w:r>
      <w:r w:rsidR="00C508F2" w:rsidRPr="002F300F">
        <w:tab/>
        <w:t>(</w:t>
      </w:r>
      <w:r w:rsidR="007E2EC3" w:rsidRPr="002F300F">
        <w:fldChar w:fldCharType="begin"/>
      </w:r>
      <w:r w:rsidR="00C508F2" w:rsidRPr="002F300F">
        <w:instrText xml:space="preserve"> </w:instrText>
      </w:r>
      <w:r w:rsidR="00C508F2" w:rsidRPr="002F300F">
        <w:rPr>
          <w:lang w:val="en-US"/>
        </w:rPr>
        <w:instrText>STYLEREF</w:instrText>
      </w:r>
      <w:r w:rsidR="00C508F2" w:rsidRPr="002F300F">
        <w:instrText xml:space="preserve"> 1 \</w:instrText>
      </w:r>
      <w:r w:rsidR="00C508F2" w:rsidRPr="002F300F">
        <w:rPr>
          <w:lang w:val="en-US"/>
        </w:rPr>
        <w:instrText>s</w:instrText>
      </w:r>
      <w:r w:rsidR="00C508F2" w:rsidRPr="002F300F">
        <w:instrText xml:space="preserve"> </w:instrText>
      </w:r>
      <w:r w:rsidR="007E2EC3" w:rsidRPr="002F300F">
        <w:fldChar w:fldCharType="separate"/>
      </w:r>
      <w:r w:rsidR="00520217">
        <w:rPr>
          <w:noProof/>
          <w:lang w:val="en-US"/>
        </w:rPr>
        <w:t>6</w:t>
      </w:r>
      <w:r w:rsidR="007E2EC3" w:rsidRPr="002F300F">
        <w:fldChar w:fldCharType="end"/>
      </w:r>
      <w:r w:rsidR="00C508F2" w:rsidRPr="002F300F">
        <w:t>.</w:t>
      </w:r>
      <w:r w:rsidR="007E2EC3" w:rsidRPr="002F300F">
        <w:fldChar w:fldCharType="begin"/>
      </w:r>
      <w:r w:rsidR="00C508F2" w:rsidRPr="002F300F">
        <w:instrText xml:space="preserve"> </w:instrText>
      </w:r>
      <w:r w:rsidR="00C508F2" w:rsidRPr="002F300F">
        <w:rPr>
          <w:lang w:val="en-US"/>
        </w:rPr>
        <w:instrText>SEQ</w:instrText>
      </w:r>
      <w:r w:rsidR="00C508F2" w:rsidRPr="002F300F">
        <w:instrText xml:space="preserve"> ( \* </w:instrText>
      </w:r>
      <w:r w:rsidR="00C508F2" w:rsidRPr="002F300F">
        <w:rPr>
          <w:lang w:val="en-US"/>
        </w:rPr>
        <w:instrText>ARABIC</w:instrText>
      </w:r>
      <w:r w:rsidR="00C508F2" w:rsidRPr="002F300F">
        <w:instrText xml:space="preserve"> \</w:instrText>
      </w:r>
      <w:r w:rsidR="00C508F2" w:rsidRPr="002F300F">
        <w:rPr>
          <w:lang w:val="en-US"/>
        </w:rPr>
        <w:instrText>s</w:instrText>
      </w:r>
      <w:r w:rsidR="00C508F2" w:rsidRPr="002F300F">
        <w:instrText xml:space="preserve"> 1 </w:instrText>
      </w:r>
      <w:r w:rsidR="007E2EC3" w:rsidRPr="002F300F">
        <w:fldChar w:fldCharType="separate"/>
      </w:r>
      <w:r w:rsidR="00520217">
        <w:rPr>
          <w:noProof/>
          <w:lang w:val="en-US"/>
        </w:rPr>
        <w:t>1</w:t>
      </w:r>
      <w:r w:rsidR="007E2EC3" w:rsidRPr="002F300F">
        <w:fldChar w:fldCharType="end"/>
      </w:r>
      <w:r w:rsidR="00C508F2" w:rsidRPr="002F300F">
        <w:t>)</w:t>
      </w:r>
    </w:p>
    <w:p w:rsidR="00C508F2" w:rsidRPr="002F300F" w:rsidRDefault="00C508F2" w:rsidP="00C508F2">
      <w:pPr>
        <w:pStyle w:val="ab"/>
        <w:ind w:firstLine="0"/>
      </w:pPr>
      <w:r w:rsidRPr="002F300F">
        <w:t xml:space="preserve">где </w:t>
      </w:r>
    </w:p>
    <w:p w:rsidR="00C508F2" w:rsidRPr="002F300F" w:rsidRDefault="002414C0" w:rsidP="00C508F2">
      <w:pPr>
        <w:pStyle w:val="ab"/>
      </w:pPr>
      <w:r w:rsidRPr="002414C0">
        <w:rPr>
          <w:position w:val="-36"/>
        </w:rPr>
        <w:object w:dxaOrig="2060" w:dyaOrig="820">
          <v:shape id="_x0000_i1962" type="#_x0000_t75" style="width:102.75pt;height:42pt" o:ole="">
            <v:imagedata r:id="rId1918" o:title=""/>
          </v:shape>
          <o:OLEObject Type="Embed" ProgID="Equation.3" ShapeID="_x0000_i1962" DrawAspect="Content" ObjectID="_1708872373" r:id="rId1919"/>
        </w:object>
      </w:r>
      <w:r w:rsidR="00C508F2" w:rsidRPr="002F300F">
        <w:t xml:space="preserve">,  </w:t>
      </w:r>
      <w:r w:rsidRPr="002414C0">
        <w:rPr>
          <w:position w:val="-38"/>
        </w:rPr>
        <w:object w:dxaOrig="2299" w:dyaOrig="900">
          <v:shape id="_x0000_i1963" type="#_x0000_t75" style="width:115.5pt;height:45pt" o:ole="">
            <v:imagedata r:id="rId1920" o:title=""/>
          </v:shape>
          <o:OLEObject Type="Embed" ProgID="Equation.3" ShapeID="_x0000_i1963" DrawAspect="Content" ObjectID="_1708872374" r:id="rId1921"/>
        </w:object>
      </w:r>
      <w:r w:rsidR="00C508F2" w:rsidRPr="002F300F">
        <w:t xml:space="preserve"> и </w:t>
      </w:r>
      <w:r w:rsidRPr="002F300F">
        <w:rPr>
          <w:position w:val="-12"/>
        </w:rPr>
        <w:object w:dxaOrig="3260" w:dyaOrig="460">
          <v:shape id="_x0000_i1964" type="#_x0000_t75" style="width:163.5pt;height:22.5pt" o:ole="">
            <v:imagedata r:id="rId1922" o:title=""/>
          </v:shape>
          <o:OLEObject Type="Embed" ProgID="Equation.3" ShapeID="_x0000_i1964" DrawAspect="Content" ObjectID="_1708872375" r:id="rId1923"/>
        </w:object>
      </w:r>
      <w:proofErr w:type="gramStart"/>
      <w:r w:rsidR="00C508F2" w:rsidRPr="002F300F">
        <w:t xml:space="preserve"> .</w:t>
      </w:r>
      <w:proofErr w:type="gramEnd"/>
    </w:p>
    <w:p w:rsidR="00C508F2" w:rsidRPr="002F300F" w:rsidRDefault="00C508F2" w:rsidP="00C508F2">
      <w:pPr>
        <w:pStyle w:val="a3"/>
      </w:pPr>
      <w:r w:rsidRPr="002F300F">
        <w:t>Далее воспользуемся свойством логарифмов:</w:t>
      </w:r>
    </w:p>
    <w:p w:rsidR="00C508F2" w:rsidRPr="002F300F" w:rsidRDefault="002414C0" w:rsidP="00C508F2">
      <w:pPr>
        <w:pStyle w:val="ab"/>
      </w:pPr>
      <w:r w:rsidRPr="002414C0">
        <w:rPr>
          <w:position w:val="-34"/>
        </w:rPr>
        <w:object w:dxaOrig="5800" w:dyaOrig="820">
          <v:shape id="_x0000_i1965" type="#_x0000_t75" style="width:289.5pt;height:42pt" o:ole="">
            <v:imagedata r:id="rId1924" o:title=""/>
          </v:shape>
          <o:OLEObject Type="Embed" ProgID="Equation.3" ShapeID="_x0000_i1965" DrawAspect="Content" ObjectID="_1708872376" r:id="rId1925"/>
        </w:object>
      </w:r>
      <w:r w:rsidR="00C508F2" w:rsidRPr="002F300F">
        <w:t>.</w:t>
      </w:r>
    </w:p>
    <w:p w:rsidR="00C508F2" w:rsidRPr="002F300F" w:rsidRDefault="00C508F2" w:rsidP="00C508F2">
      <w:pPr>
        <w:pStyle w:val="a3"/>
      </w:pPr>
      <w:r w:rsidRPr="002F300F">
        <w:t>С учетом этого выражени</w:t>
      </w:r>
      <w:r>
        <w:t>я</w:t>
      </w:r>
      <w:r w:rsidRPr="002F300F">
        <w:t xml:space="preserve"> ЛАЧХ принимает вид:</w:t>
      </w:r>
    </w:p>
    <w:p w:rsidR="00C508F2" w:rsidRPr="002F300F" w:rsidRDefault="002414C0" w:rsidP="002414C0">
      <w:pPr>
        <w:pStyle w:val="ab"/>
      </w:pPr>
      <w:r w:rsidRPr="002414C0">
        <w:rPr>
          <w:position w:val="-38"/>
        </w:rPr>
        <w:object w:dxaOrig="8220" w:dyaOrig="900">
          <v:shape id="_x0000_i1966" type="#_x0000_t75" style="width:411.75pt;height:45pt" o:ole="">
            <v:imagedata r:id="rId1926" o:title=""/>
          </v:shape>
          <o:OLEObject Type="Embed" ProgID="Equation.3" ShapeID="_x0000_i1966" DrawAspect="Content" ObjectID="_1708872377" r:id="rId1927"/>
        </w:object>
      </w:r>
      <w:r w:rsidR="00C508F2" w:rsidRPr="002F300F">
        <w:t>.</w:t>
      </w:r>
    </w:p>
    <w:p w:rsidR="00C508F2" w:rsidRPr="002F300F" w:rsidRDefault="00C508F2" w:rsidP="00C508F2">
      <w:pPr>
        <w:pStyle w:val="a3"/>
      </w:pPr>
      <w:proofErr w:type="gramStart"/>
      <w:r w:rsidRPr="002F300F">
        <w:t>Из этого выражения становится очевидным преимущество измер</w:t>
      </w:r>
      <w:r w:rsidRPr="002F300F">
        <w:t>е</w:t>
      </w:r>
      <w:r w:rsidRPr="002F300F">
        <w:t xml:space="preserve">ния модуля в децибелах: отдельные сомножители </w:t>
      </w:r>
      <w:r>
        <w:t>числителя</w:t>
      </w:r>
      <w:r w:rsidRPr="002F300F">
        <w:t xml:space="preserve"> ПФ входят в </w:t>
      </w:r>
      <w:r w:rsidRPr="002F300F">
        <w:rPr>
          <w:i/>
          <w:lang w:val="en-US"/>
        </w:rPr>
        <w:t>L</w:t>
      </w:r>
      <w:r w:rsidRPr="002F300F">
        <w:t>(ω) со знаком плюс, а сомножители знаменател</w:t>
      </w:r>
      <w:r>
        <w:t>я</w:t>
      </w:r>
      <w:r w:rsidRPr="002F300F">
        <w:t xml:space="preserve"> – со знаком минус.</w:t>
      </w:r>
      <w:proofErr w:type="gramEnd"/>
    </w:p>
    <w:p w:rsidR="00C508F2" w:rsidRPr="002F300F" w:rsidRDefault="00C508F2" w:rsidP="00C508F2">
      <w:pPr>
        <w:pStyle w:val="a3"/>
      </w:pPr>
      <w:r w:rsidRPr="002F300F">
        <w:t>Рассмотрим элементарные сомножители передаточной функции с точки зрения построения логарифмических частотных характеристик.</w:t>
      </w:r>
    </w:p>
    <w:p w:rsidR="00C508F2" w:rsidRPr="00C14049" w:rsidRDefault="00C508F2" w:rsidP="00C14049">
      <w:pPr>
        <w:pStyle w:val="a3"/>
        <w:spacing w:before="120" w:after="120"/>
        <w:rPr>
          <w:i/>
        </w:rPr>
      </w:pPr>
      <w:bookmarkStart w:id="76" w:name="_Toc238970587"/>
      <w:bookmarkStart w:id="77" w:name="_Toc239336219"/>
      <w:bookmarkStart w:id="78" w:name="_Toc240697264"/>
      <w:r w:rsidRPr="00C14049">
        <w:rPr>
          <w:i/>
        </w:rPr>
        <w:t>Постоянный коэффициент усиления</w:t>
      </w:r>
      <w:bookmarkEnd w:id="76"/>
      <w:bookmarkEnd w:id="77"/>
      <w:bookmarkEnd w:id="78"/>
    </w:p>
    <w:p w:rsidR="00C508F2" w:rsidRPr="002F300F" w:rsidRDefault="00C508F2" w:rsidP="00C508F2">
      <w:pPr>
        <w:pStyle w:val="a3"/>
      </w:pPr>
      <w:r w:rsidRPr="002F300F">
        <w:lastRenderedPageBreak/>
        <w:t>ЛАЧХ постоянного коэффициента усиления определяется выраж</w:t>
      </w:r>
      <w:r w:rsidRPr="002F300F">
        <w:t>е</w:t>
      </w:r>
      <w:r w:rsidRPr="002F300F">
        <w:t xml:space="preserve">нием </w:t>
      </w:r>
    </w:p>
    <w:p w:rsidR="00C508F2" w:rsidRPr="002F300F" w:rsidRDefault="00C508F2" w:rsidP="00C508F2">
      <w:pPr>
        <w:pStyle w:val="ab"/>
      </w:pPr>
      <w:r w:rsidRPr="002F300F">
        <w:rPr>
          <w:position w:val="-10"/>
        </w:rPr>
        <w:object w:dxaOrig="600" w:dyaOrig="360">
          <v:shape id="_x0000_i1967" type="#_x0000_t75" style="width:30pt;height:18.75pt" o:ole="">
            <v:imagedata r:id="rId1928" o:title=""/>
          </v:shape>
          <o:OLEObject Type="Embed" ProgID="Equation.3" ShapeID="_x0000_i1967" DrawAspect="Content" ObjectID="_1708872378" r:id="rId1929"/>
        </w:object>
      </w:r>
      <w:r w:rsidRPr="002F300F">
        <w:t xml:space="preserve"> =20</w:t>
      </w:r>
      <w:r w:rsidRPr="002F300F">
        <w:rPr>
          <w:lang w:val="en-US"/>
        </w:rPr>
        <w:t>lg</w:t>
      </w:r>
      <w:r w:rsidRPr="002F300F">
        <w:rPr>
          <w:i/>
          <w:lang w:val="en-US"/>
        </w:rPr>
        <w:t>K</w:t>
      </w:r>
      <w:r w:rsidRPr="002F300F">
        <w:t>=</w:t>
      </w:r>
      <w:r w:rsidRPr="002F300F">
        <w:rPr>
          <w:lang w:val="en-US"/>
        </w:rPr>
        <w:t>const</w:t>
      </w:r>
      <w:r w:rsidRPr="002F300F">
        <w:t>, дБ,</w:t>
      </w:r>
      <w:r w:rsidRPr="002F300F">
        <w:tab/>
      </w:r>
    </w:p>
    <w:p w:rsidR="00B536BF" w:rsidRPr="002F300F" w:rsidRDefault="00B536BF" w:rsidP="00B536BF">
      <w:pPr>
        <w:pStyle w:val="a3"/>
        <w:ind w:firstLine="0"/>
      </w:pPr>
      <w:r w:rsidRPr="00B536BF">
        <w:t>т.е. логарифмическая амплитудная характеристика имеет вид прямой л</w:t>
      </w:r>
      <w:r w:rsidRPr="00B536BF">
        <w:t>и</w:t>
      </w:r>
      <w:r w:rsidRPr="00B536BF">
        <w:t xml:space="preserve">нии с нулевым наклоном (горизонтальная линия). Если </w:t>
      </w:r>
      <w:r w:rsidRPr="00B536BF">
        <w:rPr>
          <w:i/>
          <w:lang w:val="en-US"/>
        </w:rPr>
        <w:t>K</w:t>
      </w:r>
      <w:r w:rsidRPr="00B536BF">
        <w:rPr>
          <w:i/>
        </w:rPr>
        <w:t xml:space="preserve"> </w:t>
      </w:r>
      <w:r w:rsidRPr="00B536BF">
        <w:t>&gt; 1, то 20</w:t>
      </w:r>
      <w:r w:rsidRPr="00B536BF">
        <w:rPr>
          <w:lang w:val="en-US"/>
        </w:rPr>
        <w:t>lg</w:t>
      </w:r>
      <w:r w:rsidRPr="00B536BF">
        <w:rPr>
          <w:i/>
          <w:lang w:val="en-US"/>
        </w:rPr>
        <w:t>K</w:t>
      </w:r>
      <w:r w:rsidRPr="00B536BF">
        <w:rPr>
          <w:i/>
        </w:rPr>
        <w:t xml:space="preserve"> &gt; </w:t>
      </w:r>
      <w:r w:rsidRPr="00B536BF">
        <w:t xml:space="preserve">0; если </w:t>
      </w:r>
      <w:r w:rsidRPr="00B536BF">
        <w:rPr>
          <w:lang w:val="en-US"/>
        </w:rPr>
        <w:t>K</w:t>
      </w:r>
      <w:r w:rsidRPr="00B536BF">
        <w:t xml:space="preserve"> &lt; 1, то 20</w:t>
      </w:r>
      <w:r w:rsidRPr="00B536BF">
        <w:rPr>
          <w:lang w:val="en-US"/>
        </w:rPr>
        <w:t>lg</w:t>
      </w:r>
      <w:r w:rsidRPr="00B536BF">
        <w:rPr>
          <w:i/>
          <w:lang w:val="en-US"/>
        </w:rPr>
        <w:t>K</w:t>
      </w:r>
      <w:r w:rsidRPr="00B536BF">
        <w:rPr>
          <w:i/>
        </w:rPr>
        <w:t xml:space="preserve"> &lt; </w:t>
      </w:r>
      <w:r w:rsidRPr="00B536BF">
        <w:t>0. Логарифмическая фазовая характеристика равна нулю во всем диапазоне частот:</w:t>
      </w:r>
    </w:p>
    <w:p w:rsidR="00C508F2" w:rsidRPr="002F300F" w:rsidRDefault="00C508F2" w:rsidP="00C508F2">
      <w:pPr>
        <w:pStyle w:val="ab"/>
      </w:pPr>
      <w:r w:rsidRPr="002F300F">
        <w:t>φ(ω)=0.</w:t>
      </w:r>
    </w:p>
    <w:p w:rsidR="00C508F2" w:rsidRPr="00C14049" w:rsidRDefault="00C508F2" w:rsidP="00C14049">
      <w:pPr>
        <w:pStyle w:val="a3"/>
        <w:spacing w:before="120" w:after="120"/>
        <w:rPr>
          <w:i/>
        </w:rPr>
      </w:pPr>
      <w:bookmarkStart w:id="79" w:name="_Toc238970588"/>
      <w:bookmarkStart w:id="80" w:name="_Toc239336220"/>
      <w:bookmarkStart w:id="81" w:name="_Toc240697265"/>
      <w:r w:rsidRPr="00C14049">
        <w:rPr>
          <w:i/>
        </w:rPr>
        <w:t>Нули и полюсы в начале координат</w:t>
      </w:r>
      <w:bookmarkEnd w:id="79"/>
      <w:bookmarkEnd w:id="80"/>
      <w:bookmarkEnd w:id="81"/>
    </w:p>
    <w:p w:rsidR="00B536BF" w:rsidRPr="00B536BF" w:rsidRDefault="00B536BF" w:rsidP="00B536BF">
      <w:pPr>
        <w:pStyle w:val="a3"/>
      </w:pPr>
      <w:r w:rsidRPr="00B536BF">
        <w:t xml:space="preserve">В случае, когда ПФ имеет </w:t>
      </w:r>
      <w:r w:rsidRPr="00B536BF">
        <w:rPr>
          <w:i/>
        </w:rPr>
        <w:t>нуль в начале координат</w:t>
      </w:r>
      <w:r w:rsidRPr="00B536BF">
        <w:t>, ЛАЧХ соотве</w:t>
      </w:r>
      <w:r w:rsidRPr="00B536BF">
        <w:t>т</w:t>
      </w:r>
      <w:r w:rsidRPr="00B536BF">
        <w:t>ствующей элементарной составляющей определяется выражением</w:t>
      </w:r>
    </w:p>
    <w:p w:rsidR="00C508F2" w:rsidRPr="00B536BF" w:rsidRDefault="002414C0" w:rsidP="00C508F2">
      <w:pPr>
        <w:pStyle w:val="ab"/>
      </w:pPr>
      <w:r w:rsidRPr="00B536BF">
        <w:rPr>
          <w:position w:val="-14"/>
        </w:rPr>
        <w:object w:dxaOrig="3120" w:dyaOrig="440">
          <v:shape id="_x0000_i1968" type="#_x0000_t75" style="width:156.75pt;height:22.5pt" o:ole="">
            <v:imagedata r:id="rId1930" o:title=""/>
          </v:shape>
          <o:OLEObject Type="Embed" ProgID="Equation.3" ShapeID="_x0000_i1968" DrawAspect="Content" ObjectID="_1708872379" r:id="rId1931"/>
        </w:object>
      </w:r>
      <w:r w:rsidR="00C508F2" w:rsidRPr="00B536BF">
        <w:t xml:space="preserve">, </w:t>
      </w:r>
    </w:p>
    <w:p w:rsidR="00B536BF" w:rsidRPr="002F300F" w:rsidRDefault="00B536BF" w:rsidP="00B536BF">
      <w:pPr>
        <w:pStyle w:val="a3"/>
        <w:ind w:firstLine="709"/>
      </w:pPr>
      <w:r w:rsidRPr="00B536BF">
        <w:t xml:space="preserve">ЛАЧХ имеет вид прямой линии с наклоном 20 дБ/дек, пересекающей ось частот при ω=1, как показано </w:t>
      </w:r>
      <w:r w:rsidRPr="00B536BF">
        <w:rPr>
          <w:highlight w:val="cyan"/>
        </w:rPr>
        <w:t>на</w:t>
      </w:r>
      <w:r w:rsidR="00AA4E8A">
        <w:rPr>
          <w:highlight w:val="cyan"/>
        </w:rPr>
        <w:t xml:space="preserve"> </w:t>
      </w:r>
      <w:r w:rsidR="00AA4E8A" w:rsidRPr="00EC72DD">
        <w:rPr>
          <w:highlight w:val="green"/>
        </w:rPr>
        <w:t>рис. 6.</w:t>
      </w:r>
      <w:r w:rsidR="00AA4E8A">
        <w:rPr>
          <w:highlight w:val="green"/>
        </w:rPr>
        <w:t>7</w:t>
      </w:r>
      <w:r w:rsidRPr="00B536BF">
        <w:rPr>
          <w:highlight w:val="cyan"/>
        </w:rPr>
        <w:t>,</w:t>
      </w:r>
      <w:r w:rsidRPr="00B536BF">
        <w:t xml:space="preserve"> а.</w:t>
      </w:r>
    </w:p>
    <w:p w:rsidR="00C14049" w:rsidRDefault="00C14049" w:rsidP="00C14049">
      <w:pPr>
        <w:pStyle w:val="a9"/>
      </w:pPr>
      <w:r w:rsidRPr="002F300F">
        <w:object w:dxaOrig="9738" w:dyaOrig="3537">
          <v:shape id="_x0000_i1969" type="#_x0000_t75" style="width:474.75pt;height:172.5pt" o:ole="">
            <v:imagedata r:id="rId1932" o:title=""/>
          </v:shape>
          <o:OLEObject Type="Embed" ProgID="Visio.Drawing.11" ShapeID="_x0000_i1969" DrawAspect="Content" ObjectID="_1708872380" r:id="rId1933"/>
        </w:object>
      </w:r>
      <w:bookmarkStart w:id="82" w:name="_Ref238914399"/>
      <w:bookmarkStart w:id="83" w:name="_Ref24404707"/>
    </w:p>
    <w:p w:rsidR="00C508F2" w:rsidRPr="002F300F" w:rsidRDefault="00C508F2" w:rsidP="00C14049">
      <w:pPr>
        <w:pStyle w:val="ad"/>
      </w:pPr>
      <w:r w:rsidRPr="00C14049">
        <w:rPr>
          <w:i/>
        </w:rPr>
        <w:t xml:space="preserve">Рис. </w:t>
      </w:r>
      <w:r w:rsidR="00A42882" w:rsidRPr="004B1FE8">
        <w:rPr>
          <w:i/>
        </w:rPr>
        <w:t>6</w:t>
      </w:r>
      <w:r w:rsidRPr="00C14049">
        <w:rPr>
          <w:i/>
        </w:rPr>
        <w:t>.</w:t>
      </w:r>
      <w:bookmarkEnd w:id="82"/>
      <w:r w:rsidR="00A42882" w:rsidRPr="004B1FE8">
        <w:rPr>
          <w:i/>
        </w:rPr>
        <w:t>7</w:t>
      </w:r>
      <w:r w:rsidRPr="00C14049">
        <w:rPr>
          <w:i/>
        </w:rPr>
        <w:t>.</w:t>
      </w:r>
      <w:r w:rsidRPr="002F300F">
        <w:t xml:space="preserve"> Диаграмма </w:t>
      </w:r>
      <w:proofErr w:type="gramStart"/>
      <w:r w:rsidRPr="002F300F">
        <w:t>Боде</w:t>
      </w:r>
      <w:proofErr w:type="gramEnd"/>
      <w:r w:rsidRPr="002F300F">
        <w:t xml:space="preserve"> для нуля в начале координат</w:t>
      </w:r>
      <w:bookmarkEnd w:id="83"/>
      <w:r w:rsidRPr="002F300F">
        <w:t xml:space="preserve"> </w:t>
      </w:r>
    </w:p>
    <w:p w:rsidR="00520217" w:rsidRDefault="00C508F2" w:rsidP="00520217">
      <w:pPr>
        <w:pStyle w:val="a3"/>
      </w:pPr>
      <w:proofErr w:type="gramStart"/>
      <w:r w:rsidRPr="002F300F">
        <w:t>Сдвиг по фазе равен 90</w:t>
      </w:r>
      <w:r w:rsidRPr="002F300F">
        <w:rPr>
          <w:vertAlign w:val="superscript"/>
        </w:rPr>
        <w:t>0</w:t>
      </w:r>
      <w:r w:rsidRPr="002F300F">
        <w:t xml:space="preserve">, поскольку </w:t>
      </w:r>
      <w:r w:rsidR="002414C0" w:rsidRPr="002414C0">
        <w:rPr>
          <w:position w:val="-22"/>
        </w:rPr>
        <w:object w:dxaOrig="2640" w:dyaOrig="639">
          <v:shape id="_x0000_i1970" type="#_x0000_t75" style="width:132.75pt;height:33pt" o:ole="">
            <v:imagedata r:id="rId1934" o:title=""/>
          </v:shape>
          <o:OLEObject Type="Embed" ProgID="Equation.3" ShapeID="_x0000_i1970" DrawAspect="Content" ObjectID="_1708872381" r:id="rId1935"/>
        </w:object>
      </w:r>
      <w:r w:rsidRPr="002F300F">
        <w:t>, и ЛФЧХ представляет собой горизонтальную линию на высоте 90</w:t>
      </w:r>
      <w:r w:rsidRPr="002F300F">
        <w:rPr>
          <w:vertAlign w:val="superscript"/>
        </w:rPr>
        <w:t xml:space="preserve">0 </w:t>
      </w:r>
      <w:r w:rsidRPr="002F300F">
        <w:t>(</w:t>
      </w:r>
      <w:r w:rsidR="007E2EC3">
        <w:fldChar w:fldCharType="begin"/>
      </w:r>
      <w:r w:rsidR="00C17114">
        <w:instrText xml:space="preserve"> REF _Ref238914399 \h  \* MERGEFORMAT </w:instrText>
      </w:r>
      <w:r w:rsidR="007E2EC3">
        <w:fldChar w:fldCharType="separate"/>
      </w:r>
      <w:proofErr w:type="gramEnd"/>
    </w:p>
    <w:p w:rsidR="00C508F2" w:rsidRPr="002F300F" w:rsidRDefault="00520217" w:rsidP="00C508F2">
      <w:pPr>
        <w:pStyle w:val="a3"/>
      </w:pPr>
      <w:r w:rsidRPr="00520217">
        <w:t>Рис.</w:t>
      </w:r>
      <w:r w:rsidRPr="00520217">
        <w:rPr>
          <w:noProof/>
        </w:rPr>
        <w:t xml:space="preserve"> 6.</w:t>
      </w:r>
      <w:r w:rsidR="007E2EC3">
        <w:fldChar w:fldCharType="end"/>
      </w:r>
      <w:r w:rsidR="00C508F2" w:rsidRPr="002F300F">
        <w:t>, б):</w:t>
      </w:r>
    </w:p>
    <w:p w:rsidR="00C508F2" w:rsidRPr="002F300F" w:rsidRDefault="00C508F2" w:rsidP="00C508F2">
      <w:pPr>
        <w:pStyle w:val="ab"/>
      </w:pPr>
      <w:r w:rsidRPr="002F300F">
        <w:t>φ(ω) = 90</w:t>
      </w:r>
      <w:r w:rsidRPr="002F300F">
        <w:rPr>
          <w:vertAlign w:val="superscript"/>
        </w:rPr>
        <w:t>0</w:t>
      </w:r>
      <w:r w:rsidRPr="002F300F">
        <w:t>.</w:t>
      </w:r>
    </w:p>
    <w:p w:rsidR="00C508F2" w:rsidRPr="002F300F" w:rsidRDefault="00C508F2" w:rsidP="00C14049">
      <w:pPr>
        <w:pStyle w:val="a3"/>
      </w:pPr>
      <w:r w:rsidRPr="002F300F">
        <w:rPr>
          <w:i/>
        </w:rPr>
        <w:t>Полюсу в начале координат</w:t>
      </w:r>
      <w:r w:rsidRPr="002F300F">
        <w:t xml:space="preserve"> соответствуют ЛАЧХ и ЛФЧХ:</w:t>
      </w:r>
    </w:p>
    <w:p w:rsidR="00C508F2" w:rsidRPr="002F300F" w:rsidRDefault="002414C0" w:rsidP="00C508F2">
      <w:pPr>
        <w:pStyle w:val="ab"/>
      </w:pPr>
      <w:r w:rsidRPr="002414C0">
        <w:rPr>
          <w:position w:val="-36"/>
        </w:rPr>
        <w:object w:dxaOrig="5380" w:dyaOrig="880">
          <v:shape id="_x0000_i1971" type="#_x0000_t75" style="width:268.5pt;height:44.25pt" o:ole="">
            <v:imagedata r:id="rId1936" o:title=""/>
          </v:shape>
          <o:OLEObject Type="Embed" ProgID="Equation.3" ShapeID="_x0000_i1971" DrawAspect="Content" ObjectID="_1708872382" r:id="rId1937"/>
        </w:object>
      </w:r>
      <w:r w:rsidR="00C508F2" w:rsidRPr="002F300F">
        <w:t xml:space="preserve">  и   φ(ω) = –90</w:t>
      </w:r>
      <w:r w:rsidR="00C508F2" w:rsidRPr="002F300F">
        <w:rPr>
          <w:vertAlign w:val="superscript"/>
        </w:rPr>
        <w:t>0</w:t>
      </w:r>
      <w:r w:rsidR="00C508F2" w:rsidRPr="002F300F">
        <w:t>.</w:t>
      </w:r>
    </w:p>
    <w:p w:rsidR="00C508F2" w:rsidRPr="00C14049" w:rsidRDefault="00C508F2" w:rsidP="00C14049">
      <w:pPr>
        <w:pStyle w:val="a3"/>
      </w:pPr>
      <w:r w:rsidRPr="00C14049">
        <w:t>ЛАЧХ имеет вид прямой линии с наклоном –20 дБ/дек, пересека</w:t>
      </w:r>
      <w:r w:rsidRPr="00C14049">
        <w:t>ю</w:t>
      </w:r>
      <w:r w:rsidRPr="00C14049">
        <w:t>щей ось частот при ω=1, как показано на</w:t>
      </w:r>
      <w:r w:rsidR="00AA4E8A" w:rsidRPr="00AA4E8A">
        <w:rPr>
          <w:highlight w:val="green"/>
        </w:rPr>
        <w:t xml:space="preserve"> </w:t>
      </w:r>
      <w:r w:rsidR="00AA4E8A" w:rsidRPr="00EC72DD">
        <w:rPr>
          <w:highlight w:val="green"/>
        </w:rPr>
        <w:t>рис. 6.</w:t>
      </w:r>
      <w:r w:rsidR="00AA4E8A">
        <w:t>7,</w:t>
      </w:r>
      <w:r w:rsidRPr="00C14049">
        <w:t xml:space="preserve"> а. ЛФЧХ представляет собой горизонталь на высоте –90</w:t>
      </w:r>
      <w:r w:rsidR="00247712">
        <w:t>º</w:t>
      </w:r>
      <w:r w:rsidRPr="00C14049">
        <w:t xml:space="preserve"> (</w:t>
      </w:r>
      <w:r w:rsidR="00AA4E8A" w:rsidRPr="00EC72DD">
        <w:rPr>
          <w:highlight w:val="green"/>
        </w:rPr>
        <w:t>рис.</w:t>
      </w:r>
      <w:r w:rsidR="00AA4E8A" w:rsidRPr="00AA4E8A">
        <w:rPr>
          <w:highlight w:val="green"/>
        </w:rPr>
        <w:t xml:space="preserve"> 6.8</w:t>
      </w:r>
      <w:r w:rsidRPr="00AA4E8A">
        <w:rPr>
          <w:highlight w:val="green"/>
        </w:rPr>
        <w:t>,</w:t>
      </w:r>
      <w:r w:rsidRPr="00C14049">
        <w:t xml:space="preserve"> б):</w:t>
      </w:r>
    </w:p>
    <w:p w:rsidR="00247712" w:rsidRDefault="00247712" w:rsidP="00247712">
      <w:pPr>
        <w:pStyle w:val="a9"/>
      </w:pPr>
      <w:r w:rsidRPr="002F300F">
        <w:object w:dxaOrig="9738" w:dyaOrig="3537">
          <v:shape id="_x0000_i1972" type="#_x0000_t75" style="width:467.25pt;height:169.5pt" o:ole="">
            <v:imagedata r:id="rId1938" o:title=""/>
          </v:shape>
          <o:OLEObject Type="Embed" ProgID="Visio.Drawing.11" ShapeID="_x0000_i1972" DrawAspect="Content" ObjectID="_1708872383" r:id="rId1939"/>
        </w:object>
      </w:r>
      <w:bookmarkStart w:id="84" w:name="_Ref238971106"/>
    </w:p>
    <w:p w:rsidR="00C508F2" w:rsidRPr="002F300F" w:rsidRDefault="00C508F2" w:rsidP="00247712">
      <w:pPr>
        <w:pStyle w:val="ad"/>
      </w:pPr>
      <w:r w:rsidRPr="00247712">
        <w:rPr>
          <w:i/>
        </w:rPr>
        <w:t xml:space="preserve">Рис. </w:t>
      </w:r>
      <w:r w:rsidR="00A42882" w:rsidRPr="004B1FE8">
        <w:rPr>
          <w:i/>
        </w:rPr>
        <w:t>6</w:t>
      </w:r>
      <w:r w:rsidRPr="00247712">
        <w:rPr>
          <w:i/>
        </w:rPr>
        <w:t>.</w:t>
      </w:r>
      <w:bookmarkEnd w:id="84"/>
      <w:r w:rsidR="00A42882" w:rsidRPr="004B1FE8">
        <w:rPr>
          <w:i/>
        </w:rPr>
        <w:t>8</w:t>
      </w:r>
      <w:r w:rsidRPr="00247712">
        <w:rPr>
          <w:i/>
        </w:rPr>
        <w:t>.</w:t>
      </w:r>
      <w:r w:rsidRPr="002F300F">
        <w:t xml:space="preserve"> Диаграмма </w:t>
      </w:r>
      <w:proofErr w:type="gramStart"/>
      <w:r w:rsidRPr="002F300F">
        <w:t>Боде</w:t>
      </w:r>
      <w:proofErr w:type="gramEnd"/>
      <w:r w:rsidRPr="002F300F">
        <w:t xml:space="preserve"> для полюса в начале координат  </w:t>
      </w:r>
    </w:p>
    <w:p w:rsidR="00C508F2" w:rsidRPr="002F300F" w:rsidRDefault="00C508F2" w:rsidP="00C508F2">
      <w:pPr>
        <w:pStyle w:val="a3"/>
        <w:ind w:firstLine="0"/>
      </w:pPr>
      <w:r w:rsidRPr="002F300F">
        <w:t>Отметим, что в обоих случаях фазовый сдвиг не зависит от частоты.</w:t>
      </w:r>
    </w:p>
    <w:p w:rsidR="00C508F2" w:rsidRPr="00247712" w:rsidRDefault="00C508F2" w:rsidP="00247712">
      <w:pPr>
        <w:pStyle w:val="a3"/>
        <w:spacing w:before="120" w:after="120"/>
        <w:rPr>
          <w:i/>
        </w:rPr>
      </w:pPr>
      <w:bookmarkStart w:id="85" w:name="_Toc238970589"/>
      <w:bookmarkStart w:id="86" w:name="_Toc239336221"/>
      <w:bookmarkStart w:id="87" w:name="_Toc240697266"/>
      <w:r w:rsidRPr="00247712">
        <w:rPr>
          <w:i/>
        </w:rPr>
        <w:t>Полюсы и нули на действительной оси</w:t>
      </w:r>
      <w:bookmarkEnd w:id="85"/>
      <w:bookmarkEnd w:id="86"/>
      <w:bookmarkEnd w:id="87"/>
    </w:p>
    <w:p w:rsidR="00C508F2" w:rsidRPr="002F300F" w:rsidRDefault="00C508F2" w:rsidP="00C508F2">
      <w:pPr>
        <w:pStyle w:val="a3"/>
      </w:pPr>
      <w:r w:rsidRPr="002F300F">
        <w:t xml:space="preserve"> Теперь рассмотрим отдельный элемент первого порядка из выраж</w:t>
      </w:r>
      <w:r w:rsidRPr="002F300F">
        <w:t>е</w:t>
      </w:r>
      <w:r w:rsidRPr="002F300F">
        <w:t xml:space="preserve">ния </w:t>
      </w:r>
      <w:r w:rsidRPr="00247712">
        <w:rPr>
          <w:highlight w:val="cyan"/>
        </w:rPr>
        <w:t>(</w:t>
      </w:r>
      <w:r w:rsidR="00247712" w:rsidRPr="00247712">
        <w:rPr>
          <w:highlight w:val="cyan"/>
        </w:rPr>
        <w:t>6</w:t>
      </w:r>
      <w:r w:rsidRPr="00247712">
        <w:rPr>
          <w:highlight w:val="cyan"/>
        </w:rPr>
        <w:t>.</w:t>
      </w:r>
      <w:r w:rsidR="00247712" w:rsidRPr="00247712">
        <w:rPr>
          <w:highlight w:val="cyan"/>
        </w:rPr>
        <w:t>8</w:t>
      </w:r>
      <w:r w:rsidRPr="00247712">
        <w:rPr>
          <w:highlight w:val="cyan"/>
        </w:rPr>
        <w:t>),</w:t>
      </w:r>
      <w:r w:rsidRPr="002F300F">
        <w:t xml:space="preserve"> стоящий в числителе, и запишем для него ЛАЧХ:</w:t>
      </w:r>
    </w:p>
    <w:p w:rsidR="00C508F2" w:rsidRPr="002F300F" w:rsidRDefault="002414C0" w:rsidP="00C508F2">
      <w:pPr>
        <w:pStyle w:val="ab"/>
        <w:tabs>
          <w:tab w:val="right" w:pos="9638"/>
        </w:tabs>
      </w:pPr>
      <w:r w:rsidRPr="002414C0">
        <w:rPr>
          <w:position w:val="-40"/>
        </w:rPr>
        <w:object w:dxaOrig="4880" w:dyaOrig="1060">
          <v:shape id="_x0000_i1973" type="#_x0000_t75" style="width:244.5pt;height:52.5pt" o:ole="">
            <v:imagedata r:id="rId1940" o:title=""/>
          </v:shape>
          <o:OLEObject Type="Embed" ProgID="Equation.3" ShapeID="_x0000_i1973" DrawAspect="Content" ObjectID="_1708872384" r:id="rId1941"/>
        </w:object>
      </w:r>
      <w:r w:rsidR="00C508F2" w:rsidRPr="002F300F">
        <w:t xml:space="preserve">.                                               </w:t>
      </w:r>
      <w:r w:rsidR="00C508F2" w:rsidRPr="002F300F">
        <w:tab/>
        <w:t>(</w:t>
      </w:r>
      <w:r w:rsidR="007E2EC3" w:rsidRPr="002F300F">
        <w:fldChar w:fldCharType="begin"/>
      </w:r>
      <w:r w:rsidR="00C508F2" w:rsidRPr="002F300F">
        <w:instrText xml:space="preserve"> </w:instrText>
      </w:r>
      <w:r w:rsidR="00C508F2" w:rsidRPr="002F300F">
        <w:rPr>
          <w:lang w:val="en-US"/>
        </w:rPr>
        <w:instrText>STYLEREF</w:instrText>
      </w:r>
      <w:r w:rsidR="00C508F2" w:rsidRPr="002F300F">
        <w:instrText xml:space="preserve"> 1 \</w:instrText>
      </w:r>
      <w:r w:rsidR="00C508F2" w:rsidRPr="002F300F">
        <w:rPr>
          <w:lang w:val="en-US"/>
        </w:rPr>
        <w:instrText>s</w:instrText>
      </w:r>
      <w:r w:rsidR="00C508F2" w:rsidRPr="002F300F">
        <w:instrText xml:space="preserve"> </w:instrText>
      </w:r>
      <w:r w:rsidR="007E2EC3" w:rsidRPr="002F300F">
        <w:fldChar w:fldCharType="separate"/>
      </w:r>
      <w:r w:rsidR="00520217">
        <w:rPr>
          <w:noProof/>
          <w:lang w:val="en-US"/>
        </w:rPr>
        <w:t>6</w:t>
      </w:r>
      <w:r w:rsidR="007E2EC3" w:rsidRPr="002F300F">
        <w:fldChar w:fldCharType="end"/>
      </w:r>
      <w:r w:rsidR="00C508F2" w:rsidRPr="002F300F">
        <w:t>.</w:t>
      </w:r>
      <w:r w:rsidR="007E2EC3" w:rsidRPr="002F300F">
        <w:fldChar w:fldCharType="begin"/>
      </w:r>
      <w:r w:rsidR="00C508F2" w:rsidRPr="002F300F">
        <w:instrText xml:space="preserve"> </w:instrText>
      </w:r>
      <w:r w:rsidR="00C508F2" w:rsidRPr="002F300F">
        <w:rPr>
          <w:lang w:val="en-US"/>
        </w:rPr>
        <w:instrText>SEQ</w:instrText>
      </w:r>
      <w:r w:rsidR="00C508F2" w:rsidRPr="002F300F">
        <w:instrText xml:space="preserve"> ( \* </w:instrText>
      </w:r>
      <w:r w:rsidR="00C508F2" w:rsidRPr="002F300F">
        <w:rPr>
          <w:lang w:val="en-US"/>
        </w:rPr>
        <w:instrText>ARABIC</w:instrText>
      </w:r>
      <w:r w:rsidR="00C508F2" w:rsidRPr="002F300F">
        <w:instrText xml:space="preserve"> \</w:instrText>
      </w:r>
      <w:r w:rsidR="00C508F2" w:rsidRPr="002F300F">
        <w:rPr>
          <w:lang w:val="en-US"/>
        </w:rPr>
        <w:instrText>s</w:instrText>
      </w:r>
      <w:r w:rsidR="00C508F2" w:rsidRPr="002F300F">
        <w:instrText xml:space="preserve"> 1 </w:instrText>
      </w:r>
      <w:r w:rsidR="007E2EC3" w:rsidRPr="002F300F">
        <w:fldChar w:fldCharType="separate"/>
      </w:r>
      <w:r w:rsidR="00520217">
        <w:rPr>
          <w:noProof/>
          <w:lang w:val="en-US"/>
        </w:rPr>
        <w:t>2</w:t>
      </w:r>
      <w:r w:rsidR="007E2EC3" w:rsidRPr="002F300F">
        <w:fldChar w:fldCharType="end"/>
      </w:r>
      <w:r w:rsidR="00C508F2" w:rsidRPr="002F300F">
        <w:t>)</w:t>
      </w:r>
    </w:p>
    <w:p w:rsidR="00C508F2" w:rsidRPr="002F300F" w:rsidRDefault="00C508F2" w:rsidP="002414C0">
      <w:pPr>
        <w:pStyle w:val="a3"/>
      </w:pPr>
      <w:r w:rsidRPr="002F300F">
        <w:t xml:space="preserve">На </w:t>
      </w:r>
      <w:r w:rsidR="00AA4E8A" w:rsidRPr="00EC72DD">
        <w:rPr>
          <w:highlight w:val="green"/>
        </w:rPr>
        <w:t>рис. 6.</w:t>
      </w:r>
      <w:r w:rsidR="00AA4E8A">
        <w:rPr>
          <w:highlight w:val="green"/>
        </w:rPr>
        <w:t>9</w:t>
      </w:r>
      <w:r w:rsidRPr="002F300F">
        <w:t xml:space="preserve"> представлен график этой функции в зависимости от </w:t>
      </w:r>
      <w:r w:rsidRPr="002F300F">
        <w:rPr>
          <w:lang w:val="en-US"/>
        </w:rPr>
        <w:t>lgω</w:t>
      </w:r>
      <w:r w:rsidRPr="002F300F">
        <w:t xml:space="preserve">. </w:t>
      </w:r>
    </w:p>
    <w:p w:rsidR="00C508F2" w:rsidRPr="002F300F" w:rsidRDefault="00C508F2" w:rsidP="00C508F2">
      <w:pPr>
        <w:pStyle w:val="a9"/>
      </w:pPr>
      <w:r w:rsidRPr="002F300F">
        <w:object w:dxaOrig="8101" w:dyaOrig="4959">
          <v:shape id="_x0000_i1974" type="#_x0000_t75" style="width:405pt;height:247.5pt" o:ole="">
            <v:imagedata r:id="rId1942" o:title=""/>
          </v:shape>
          <o:OLEObject Type="Embed" ProgID="Visio.Drawing.11" ShapeID="_x0000_i1974" DrawAspect="Content" ObjectID="_1708872385" r:id="rId1943"/>
        </w:object>
      </w:r>
    </w:p>
    <w:p w:rsidR="00C508F2" w:rsidRPr="002F300F" w:rsidRDefault="00C508F2" w:rsidP="00C508F2">
      <w:pPr>
        <w:pStyle w:val="ad"/>
      </w:pPr>
      <w:bookmarkStart w:id="88" w:name="_Ref238972443"/>
      <w:r w:rsidRPr="002F300F">
        <w:rPr>
          <w:i/>
        </w:rPr>
        <w:t xml:space="preserve">Рис. </w:t>
      </w:r>
      <w:r w:rsidR="00A42882" w:rsidRPr="004B1FE8">
        <w:rPr>
          <w:i/>
        </w:rPr>
        <w:t>6</w:t>
      </w:r>
      <w:r w:rsidRPr="002F300F">
        <w:rPr>
          <w:i/>
        </w:rPr>
        <w:t>.</w:t>
      </w:r>
      <w:bookmarkEnd w:id="88"/>
      <w:r w:rsidR="00A42882" w:rsidRPr="004B1FE8">
        <w:rPr>
          <w:i/>
        </w:rPr>
        <w:t>9</w:t>
      </w:r>
      <w:r w:rsidRPr="002F300F">
        <w:t xml:space="preserve">. Частотная характеристика элемента первого порядка </w:t>
      </w:r>
    </w:p>
    <w:p w:rsidR="005F3CDA" w:rsidRDefault="00C508F2" w:rsidP="00FE4FBD">
      <w:pPr>
        <w:pStyle w:val="a3"/>
      </w:pPr>
      <w:r w:rsidRPr="002F300F">
        <w:t xml:space="preserve">На частоте </w:t>
      </w:r>
      <w:r w:rsidRPr="00FE4FBD">
        <w:rPr>
          <w:i/>
        </w:rPr>
        <w:t>ω</w:t>
      </w:r>
      <w:r w:rsidRPr="002F300F">
        <w:t>=</w:t>
      </w:r>
      <w:r w:rsidRPr="00FE4FBD">
        <w:rPr>
          <w:i/>
        </w:rPr>
        <w:t>ω</w:t>
      </w:r>
      <w:r w:rsidRPr="002F300F">
        <w:rPr>
          <w:i/>
          <w:vertAlign w:val="subscript"/>
          <w:lang w:val="en-US"/>
        </w:rPr>
        <w:t>i</w:t>
      </w:r>
      <w:r w:rsidRPr="002F300F">
        <w:rPr>
          <w:i/>
          <w:vertAlign w:val="subscript"/>
        </w:rPr>
        <w:t xml:space="preserve">  </w:t>
      </w:r>
      <w:r w:rsidRPr="002F300F">
        <w:t xml:space="preserve">отношение </w:t>
      </w:r>
      <w:r w:rsidR="002414C0" w:rsidRPr="002414C0">
        <w:rPr>
          <w:position w:val="-36"/>
        </w:rPr>
        <w:object w:dxaOrig="840" w:dyaOrig="820">
          <v:shape id="_x0000_i1975" type="#_x0000_t75" style="width:42.75pt;height:42pt" o:ole="">
            <v:imagedata r:id="rId1944" o:title=""/>
          </v:shape>
          <o:OLEObject Type="Embed" ProgID="Equation.3" ShapeID="_x0000_i1975" DrawAspect="Content" ObjectID="_1708872386" r:id="rId1945"/>
        </w:object>
      </w:r>
      <w:r w:rsidRPr="002F300F">
        <w:t>, и выражение (</w:t>
      </w:r>
      <w:r w:rsidR="005F3CDA" w:rsidRPr="005F3CDA">
        <w:rPr>
          <w:highlight w:val="cyan"/>
        </w:rPr>
        <w:t>6</w:t>
      </w:r>
      <w:r w:rsidRPr="005F3CDA">
        <w:rPr>
          <w:highlight w:val="cyan"/>
        </w:rPr>
        <w:t>.</w:t>
      </w:r>
      <w:r w:rsidR="005F3CDA" w:rsidRPr="005F3CDA">
        <w:rPr>
          <w:highlight w:val="cyan"/>
        </w:rPr>
        <w:t>9</w:t>
      </w:r>
      <w:r w:rsidRPr="002F300F">
        <w:t xml:space="preserve">) принимает значение: </w:t>
      </w:r>
      <w:r w:rsidR="002414C0" w:rsidRPr="002F300F">
        <w:rPr>
          <w:position w:val="-12"/>
        </w:rPr>
        <w:object w:dxaOrig="4520" w:dyaOrig="440">
          <v:shape id="_x0000_i1976" type="#_x0000_t75" style="width:226.5pt;height:22.5pt" o:ole="">
            <v:imagedata r:id="rId1946" o:title=""/>
          </v:shape>
          <o:OLEObject Type="Embed" ProgID="Equation.3" ShapeID="_x0000_i1976" DrawAspect="Content" ObjectID="_1708872387" r:id="rId1947"/>
        </w:object>
      </w:r>
      <w:r w:rsidRPr="002F300F">
        <w:t>. Обычно это значение о</w:t>
      </w:r>
      <w:r w:rsidRPr="002F300F">
        <w:t>к</w:t>
      </w:r>
      <w:r w:rsidRPr="002F300F">
        <w:t>ругляют до 3 дБ и говорят, что для сомножителя первого порядка в числ</w:t>
      </w:r>
      <w:r w:rsidRPr="002F300F">
        <w:t>и</w:t>
      </w:r>
      <w:r w:rsidRPr="002F300F">
        <w:lastRenderedPageBreak/>
        <w:t>теле ПФ модуль его КЧХ на частоте излома равен 3 дБ. Если такой же с</w:t>
      </w:r>
      <w:r w:rsidRPr="002F300F">
        <w:t>о</w:t>
      </w:r>
      <w:r w:rsidRPr="002F300F">
        <w:t>множитель находится в знаменателе, то на частоте излома модуль его КЧХ равен –3 дБ. Кроме того, на частоте 10ω</w:t>
      </w:r>
      <w:r w:rsidRPr="002F300F">
        <w:rPr>
          <w:i/>
          <w:vertAlign w:val="subscript"/>
          <w:lang w:val="en-US"/>
        </w:rPr>
        <w:t>i</w:t>
      </w:r>
      <w:r w:rsidRPr="002F300F">
        <w:rPr>
          <w:i/>
          <w:vertAlign w:val="subscript"/>
        </w:rPr>
        <w:t xml:space="preserve"> </w:t>
      </w:r>
      <w:r w:rsidRPr="002F300F">
        <w:t>модуль сомножителя перв</w:t>
      </w:r>
      <w:r w:rsidRPr="002F300F">
        <w:t>о</w:t>
      </w:r>
      <w:r w:rsidRPr="002F300F">
        <w:t>го порядка в числителе равен</w:t>
      </w:r>
    </w:p>
    <w:p w:rsidR="005F3CDA" w:rsidRDefault="00C508F2" w:rsidP="002414C0">
      <w:pPr>
        <w:pStyle w:val="ab"/>
      </w:pPr>
      <w:r w:rsidRPr="002F300F">
        <w:rPr>
          <w:i/>
        </w:rPr>
        <w:t xml:space="preserve"> </w:t>
      </w:r>
      <w:r w:rsidR="002414C0" w:rsidRPr="002414C0">
        <w:rPr>
          <w:position w:val="-40"/>
        </w:rPr>
        <w:object w:dxaOrig="5920" w:dyaOrig="1060">
          <v:shape id="_x0000_i1977" type="#_x0000_t75" style="width:294.75pt;height:52.5pt" o:ole="">
            <v:imagedata r:id="rId1948" o:title=""/>
          </v:shape>
          <o:OLEObject Type="Embed" ProgID="Equation.3" ShapeID="_x0000_i1977" DrawAspect="Content" ObjectID="_1708872388" r:id="rId1949"/>
        </w:object>
      </w:r>
    </w:p>
    <w:p w:rsidR="00C508F2" w:rsidRPr="002F300F" w:rsidRDefault="00C508F2" w:rsidP="005F3CDA">
      <w:pPr>
        <w:pStyle w:val="a3"/>
        <w:ind w:firstLine="0"/>
      </w:pPr>
      <w:r w:rsidRPr="002F300F">
        <w:t xml:space="preserve"> или приблизительно 20 дБ.</w:t>
      </w:r>
    </w:p>
    <w:p w:rsidR="00C508F2" w:rsidRPr="002F300F" w:rsidRDefault="00C508F2" w:rsidP="00FE4FBD">
      <w:pPr>
        <w:pStyle w:val="a3"/>
      </w:pPr>
      <w:r w:rsidRPr="002F300F">
        <w:t>В случае вещественных нулей и полюсов можно применять аппро</w:t>
      </w:r>
      <w:r w:rsidRPr="002F300F">
        <w:t>к</w:t>
      </w:r>
      <w:r w:rsidRPr="002F300F">
        <w:t>симацию частотной характеристики, заменяя ее ЛАЧХ отрезками прямых линий. Рассмотрим такую аппроксимацию, соответствующую элементу первого порядка</w:t>
      </w:r>
      <w:proofErr w:type="gramStart"/>
      <w:r w:rsidRPr="002F300F">
        <w:t xml:space="preserve">:  </w:t>
      </w:r>
      <w:proofErr w:type="gramEnd"/>
    </w:p>
    <w:p w:rsidR="00C508F2" w:rsidRPr="002F300F" w:rsidRDefault="002414C0" w:rsidP="00C508F2">
      <w:pPr>
        <w:pStyle w:val="ab"/>
      </w:pPr>
      <w:r w:rsidRPr="002414C0">
        <w:rPr>
          <w:position w:val="-40"/>
        </w:rPr>
        <w:object w:dxaOrig="3000" w:dyaOrig="1060">
          <v:shape id="_x0000_i1978" type="#_x0000_t75" style="width:150.75pt;height:52.5pt" o:ole="">
            <v:imagedata r:id="rId1950" o:title=""/>
          </v:shape>
          <o:OLEObject Type="Embed" ProgID="Equation.3" ShapeID="_x0000_i1978" DrawAspect="Content" ObjectID="_1708872389" r:id="rId1951"/>
        </w:object>
      </w:r>
      <w:r w:rsidR="00C508F2" w:rsidRPr="002F300F">
        <w:t>.</w:t>
      </w:r>
    </w:p>
    <w:p w:rsidR="00C508F2" w:rsidRPr="002F300F" w:rsidRDefault="00C508F2" w:rsidP="00C508F2">
      <w:pPr>
        <w:pStyle w:val="a3"/>
      </w:pPr>
      <w:r w:rsidRPr="002F300F">
        <w:t>Для частот, намного меньших частоты излома ω</w:t>
      </w:r>
      <w:r w:rsidRPr="002F300F">
        <w:rPr>
          <w:i/>
          <w:vertAlign w:val="subscript"/>
          <w:lang w:val="en-US"/>
        </w:rPr>
        <w:t>i</w:t>
      </w:r>
      <w:r w:rsidRPr="002F300F">
        <w:t xml:space="preserve">, т.е. при  </w:t>
      </w:r>
      <w:r w:rsidRPr="002F300F">
        <w:rPr>
          <w:position w:val="-34"/>
        </w:rPr>
        <w:object w:dxaOrig="420" w:dyaOrig="780">
          <v:shape id="_x0000_i1979" type="#_x0000_t75" style="width:21.75pt;height:39pt" o:ole="">
            <v:imagedata r:id="rId1952" o:title=""/>
          </v:shape>
          <o:OLEObject Type="Embed" ProgID="Equation.3" ShapeID="_x0000_i1979" DrawAspect="Content" ObjectID="_1708872390" r:id="rId1953"/>
        </w:object>
      </w:r>
      <w:r w:rsidRPr="002F300F">
        <w:t xml:space="preserve">&lt;&lt;1, </w:t>
      </w:r>
      <w:r w:rsidRPr="002F300F">
        <w:rPr>
          <w:position w:val="-12"/>
        </w:rPr>
        <w:object w:dxaOrig="2340" w:dyaOrig="440">
          <v:shape id="_x0000_i1980" type="#_x0000_t75" style="width:117pt;height:22.5pt" o:ole="">
            <v:imagedata r:id="rId1954" o:title=""/>
          </v:shape>
          <o:OLEObject Type="Embed" ProgID="Equation.3" ShapeID="_x0000_i1980" DrawAspect="Content" ObjectID="_1708872391" r:id="rId1955"/>
        </w:object>
      </w:r>
      <w:r w:rsidRPr="002F300F">
        <w:t>, и характеристика аппроксимируется прямой линией, совпадающей с осью ω.</w:t>
      </w:r>
    </w:p>
    <w:p w:rsidR="00C508F2" w:rsidRPr="002F300F" w:rsidRDefault="00C508F2" w:rsidP="00C508F2">
      <w:pPr>
        <w:pStyle w:val="a3"/>
      </w:pPr>
      <w:r w:rsidRPr="002F300F">
        <w:t xml:space="preserve">Для частот, </w:t>
      </w:r>
      <w:proofErr w:type="gramStart"/>
      <w:r w:rsidRPr="002F300F">
        <w:t>намного больших</w:t>
      </w:r>
      <w:proofErr w:type="gramEnd"/>
      <w:r w:rsidRPr="002F300F">
        <w:t xml:space="preserve"> частоты излома ω</w:t>
      </w:r>
      <w:r w:rsidRPr="002F300F">
        <w:rPr>
          <w:i/>
          <w:vertAlign w:val="subscript"/>
          <w:lang w:val="en-US"/>
        </w:rPr>
        <w:t>i</w:t>
      </w:r>
      <w:r w:rsidRPr="002F300F">
        <w:t xml:space="preserve">, т.е. при  </w:t>
      </w:r>
      <w:r w:rsidRPr="002F300F">
        <w:rPr>
          <w:position w:val="-34"/>
        </w:rPr>
        <w:object w:dxaOrig="420" w:dyaOrig="780">
          <v:shape id="_x0000_i1981" type="#_x0000_t75" style="width:21.75pt;height:39pt" o:ole="">
            <v:imagedata r:id="rId1952" o:title=""/>
          </v:shape>
          <o:OLEObject Type="Embed" ProgID="Equation.3" ShapeID="_x0000_i1981" DrawAspect="Content" ObjectID="_1708872392" r:id="rId1956"/>
        </w:object>
      </w:r>
      <w:r w:rsidRPr="002F300F">
        <w:t xml:space="preserve">&gt;&gt;1, </w:t>
      </w:r>
      <w:r w:rsidRPr="002F300F">
        <w:rPr>
          <w:position w:val="-36"/>
        </w:rPr>
        <w:object w:dxaOrig="2220" w:dyaOrig="859">
          <v:shape id="_x0000_i1982" type="#_x0000_t75" style="width:111pt;height:43.5pt" o:ole="">
            <v:imagedata r:id="rId1957" o:title=""/>
          </v:shape>
          <o:OLEObject Type="Embed" ProgID="Equation.3" ShapeID="_x0000_i1982" DrawAspect="Content" ObjectID="_1708872393" r:id="rId1958"/>
        </w:object>
      </w:r>
      <w:r w:rsidRPr="002F300F">
        <w:t>, и характеристика аппроксимируется также прямой л</w:t>
      </w:r>
      <w:r w:rsidRPr="002F300F">
        <w:t>и</w:t>
      </w:r>
      <w:r w:rsidRPr="002F300F">
        <w:t xml:space="preserve">нией. Эта прямая имеет наклон 20 дБ/дек: если </w:t>
      </w:r>
      <w:r w:rsidRPr="002F300F">
        <w:rPr>
          <w:position w:val="-34"/>
        </w:rPr>
        <w:object w:dxaOrig="780" w:dyaOrig="780">
          <v:shape id="_x0000_i1983" type="#_x0000_t75" style="width:39pt;height:39pt" o:ole="">
            <v:imagedata r:id="rId1959" o:title=""/>
          </v:shape>
          <o:OLEObject Type="Embed" ProgID="Equation.3" ShapeID="_x0000_i1983" DrawAspect="Content" ObjectID="_1708872394" r:id="rId1960"/>
        </w:object>
      </w:r>
      <w:r w:rsidRPr="002F300F">
        <w:t xml:space="preserve">, то </w:t>
      </w:r>
      <w:r w:rsidRPr="002F300F">
        <w:rPr>
          <w:i/>
          <w:lang w:val="en-US"/>
        </w:rPr>
        <w:t>L</w:t>
      </w:r>
      <w:r w:rsidRPr="002F300F">
        <w:rPr>
          <w:i/>
          <w:vertAlign w:val="subscript"/>
          <w:lang w:val="en-US"/>
        </w:rPr>
        <w:t>i</w:t>
      </w:r>
      <w:r w:rsidRPr="002F300F">
        <w:t>(</w:t>
      </w:r>
      <w:r w:rsidRPr="002F300F">
        <w:rPr>
          <w:lang w:val="en-US"/>
        </w:rPr>
        <w:t>ω</w:t>
      </w:r>
      <w:r w:rsidRPr="002F300F">
        <w:t xml:space="preserve">) = 0; если </w:t>
      </w:r>
      <w:r w:rsidRPr="002F300F">
        <w:rPr>
          <w:position w:val="-34"/>
        </w:rPr>
        <w:object w:dxaOrig="780" w:dyaOrig="780">
          <v:shape id="_x0000_i1984" type="#_x0000_t75" style="width:39pt;height:39pt" o:ole="">
            <v:imagedata r:id="rId1959" o:title=""/>
          </v:shape>
          <o:OLEObject Type="Embed" ProgID="Equation.3" ShapeID="_x0000_i1984" DrawAspect="Content" ObjectID="_1708872395" r:id="rId1961"/>
        </w:object>
      </w:r>
      <w:r w:rsidRPr="002F300F">
        <w:t xml:space="preserve">0, т.е. через декаду, то </w:t>
      </w:r>
      <w:r w:rsidRPr="002F300F">
        <w:rPr>
          <w:position w:val="-36"/>
        </w:rPr>
        <w:object w:dxaOrig="3860" w:dyaOrig="859">
          <v:shape id="_x0000_i1985" type="#_x0000_t75" style="width:192.75pt;height:43.5pt" o:ole="">
            <v:imagedata r:id="rId1962" o:title=""/>
          </v:shape>
          <o:OLEObject Type="Embed" ProgID="Equation.3" ShapeID="_x0000_i1985" DrawAspect="Content" ObjectID="_1708872396" r:id="rId1963"/>
        </w:object>
      </w:r>
      <w:r w:rsidRPr="002F300F">
        <w:t xml:space="preserve"> дБ.</w:t>
      </w:r>
    </w:p>
    <w:p w:rsidR="00C508F2" w:rsidRDefault="00C508F2" w:rsidP="00C508F2">
      <w:pPr>
        <w:pStyle w:val="a3"/>
      </w:pPr>
      <w:r w:rsidRPr="002F300F">
        <w:t xml:space="preserve"> Эти две прямые пересекаются при ω=ω</w:t>
      </w:r>
      <w:r w:rsidRPr="002F300F">
        <w:rPr>
          <w:i/>
          <w:vertAlign w:val="subscript"/>
          <w:lang w:val="en-US"/>
        </w:rPr>
        <w:t>i</w:t>
      </w:r>
      <w:r w:rsidRPr="002F300F">
        <w:t xml:space="preserve"> и являются асимптотами для точной кривой (</w:t>
      </w:r>
      <w:r w:rsidR="00AA4E8A" w:rsidRPr="00EC72DD">
        <w:rPr>
          <w:highlight w:val="green"/>
        </w:rPr>
        <w:t>рис. 6.</w:t>
      </w:r>
      <w:r w:rsidR="00AA4E8A">
        <w:rPr>
          <w:highlight w:val="green"/>
        </w:rPr>
        <w:t>10</w:t>
      </w:r>
      <w:r w:rsidRPr="002F300F">
        <w:t xml:space="preserve">). </w:t>
      </w:r>
    </w:p>
    <w:p w:rsidR="00AA4E8A" w:rsidRPr="002F300F" w:rsidRDefault="00AA4E8A" w:rsidP="00AA4E8A">
      <w:pPr>
        <w:pStyle w:val="a3"/>
      </w:pPr>
      <w:r w:rsidRPr="002F300F">
        <w:t>При частоте ω=ω</w:t>
      </w:r>
      <w:r w:rsidRPr="002F300F">
        <w:rPr>
          <w:i/>
          <w:vertAlign w:val="subscript"/>
          <w:lang w:val="en-US"/>
        </w:rPr>
        <w:t>i</w:t>
      </w:r>
      <w:r w:rsidRPr="002F300F">
        <w:t xml:space="preserve"> происходит резкое изменение наклона асимптот</w:t>
      </w:r>
      <w:r w:rsidRPr="002F300F">
        <w:t>и</w:t>
      </w:r>
      <w:r w:rsidRPr="002F300F">
        <w:t>ческой характеристики, поэтому частота ω</w:t>
      </w:r>
      <w:r w:rsidRPr="002F300F">
        <w:rPr>
          <w:i/>
          <w:vertAlign w:val="subscript"/>
          <w:lang w:val="en-US"/>
        </w:rPr>
        <w:t>i</w:t>
      </w:r>
      <w:r w:rsidRPr="002F300F">
        <w:rPr>
          <w:i/>
          <w:vertAlign w:val="subscript"/>
        </w:rPr>
        <w:t xml:space="preserve"> </w:t>
      </w:r>
      <w:r w:rsidRPr="002F300F">
        <w:t xml:space="preserve">названа </w:t>
      </w:r>
      <w:r w:rsidRPr="002F300F">
        <w:rPr>
          <w:i/>
        </w:rPr>
        <w:t>частотой излома</w:t>
      </w:r>
      <w:r w:rsidRPr="002F300F">
        <w:t>. Для большей ясности на всех прямолинейных участках диаграммы Боде обы</w:t>
      </w:r>
      <w:r w:rsidRPr="002F300F">
        <w:t>ч</w:t>
      </w:r>
      <w:r w:rsidRPr="002F300F">
        <w:t>но указывается их наклон. Максимальная ошибка от замены точной кр</w:t>
      </w:r>
      <w:r w:rsidRPr="002F300F">
        <w:t>и</w:t>
      </w:r>
      <w:r w:rsidRPr="002F300F">
        <w:t>вой ее асимптотами имеет место на частоте излома ω</w:t>
      </w:r>
      <w:r w:rsidRPr="002F300F">
        <w:rPr>
          <w:i/>
          <w:vertAlign w:val="subscript"/>
          <w:lang w:val="en-US"/>
        </w:rPr>
        <w:t>i</w:t>
      </w:r>
      <w:r w:rsidRPr="002F300F">
        <w:t xml:space="preserve"> и</w:t>
      </w:r>
      <w:r w:rsidRPr="002F300F">
        <w:rPr>
          <w:i/>
          <w:vertAlign w:val="subscript"/>
        </w:rPr>
        <w:t xml:space="preserve"> </w:t>
      </w:r>
      <w:r w:rsidRPr="002F300F">
        <w:t>составляет 3 дБ, как было показано выше.</w:t>
      </w:r>
    </w:p>
    <w:p w:rsidR="00AA4E8A" w:rsidRPr="002F300F" w:rsidRDefault="00AA4E8A" w:rsidP="00AA4E8A">
      <w:pPr>
        <w:pStyle w:val="a3"/>
        <w:tabs>
          <w:tab w:val="num" w:pos="1560"/>
          <w:tab w:val="num" w:pos="1843"/>
        </w:tabs>
      </w:pPr>
      <w:r w:rsidRPr="002F300F">
        <w:t xml:space="preserve">Таким образом, для полинома первого порядка вида </w:t>
      </w:r>
      <w:r w:rsidRPr="002F300F">
        <w:rPr>
          <w:position w:val="-12"/>
        </w:rPr>
        <w:object w:dxaOrig="980" w:dyaOrig="380">
          <v:shape id="_x0000_i1986" type="#_x0000_t75" style="width:49.5pt;height:18.75pt" o:ole="">
            <v:imagedata r:id="rId1964" o:title=""/>
          </v:shape>
          <o:OLEObject Type="Embed" ProgID="Equation.3" ShapeID="_x0000_i1986" DrawAspect="Content" ObjectID="_1708872397" r:id="rId1965"/>
        </w:object>
      </w:r>
      <w:r w:rsidRPr="002F300F">
        <w:t>, нах</w:t>
      </w:r>
      <w:r w:rsidRPr="002F300F">
        <w:t>о</w:t>
      </w:r>
      <w:r w:rsidRPr="002F300F">
        <w:t xml:space="preserve">дящегося в числителе (знаменателе) ПФ, </w:t>
      </w:r>
      <w:proofErr w:type="gramStart"/>
      <w:r w:rsidRPr="002F300F">
        <w:t>асимптотическая</w:t>
      </w:r>
      <w:proofErr w:type="gramEnd"/>
      <w:r w:rsidRPr="002F300F">
        <w:t xml:space="preserve"> ЛАЧХ строится так:</w:t>
      </w:r>
    </w:p>
    <w:p w:rsidR="00AA4E8A" w:rsidRPr="002F300F" w:rsidRDefault="00AA4E8A" w:rsidP="00AA4E8A">
      <w:pPr>
        <w:pStyle w:val="a3"/>
      </w:pPr>
      <w:r w:rsidRPr="002F300F">
        <w:lastRenderedPageBreak/>
        <w:t xml:space="preserve"> 1) на логарифмической оси частот находим точку, соответству</w:t>
      </w:r>
      <w:r w:rsidRPr="002F300F">
        <w:t>ю</w:t>
      </w:r>
      <w:r w:rsidRPr="002F300F">
        <w:t xml:space="preserve">щую частоте излома </w:t>
      </w:r>
      <w:r w:rsidRPr="002F300F">
        <w:rPr>
          <w:position w:val="-34"/>
        </w:rPr>
        <w:object w:dxaOrig="859" w:dyaOrig="780">
          <v:shape id="_x0000_i1987" type="#_x0000_t75" style="width:43.5pt;height:39pt" o:ole="">
            <v:imagedata r:id="rId1966" o:title=""/>
          </v:shape>
          <o:OLEObject Type="Embed" ProgID="Equation.3" ShapeID="_x0000_i1987" DrawAspect="Content" ObjectID="_1708872398" r:id="rId1967"/>
        </w:object>
      </w:r>
      <w:r w:rsidRPr="002F300F">
        <w:t>; 2) из этой точки влево проводим прямую, совпадающую с осью частот, а вправо вверх (вниз) – прямую под накл</w:t>
      </w:r>
      <w:r w:rsidRPr="002F300F">
        <w:t>о</w:t>
      </w:r>
      <w:r w:rsidRPr="002F300F">
        <w:t>ном 20 дБ/дек (–20 дБ/дек).</w:t>
      </w:r>
    </w:p>
    <w:p w:rsidR="00C508F2" w:rsidRPr="002F300F" w:rsidRDefault="00C508F2" w:rsidP="00C508F2">
      <w:pPr>
        <w:pStyle w:val="a9"/>
      </w:pPr>
      <w:r w:rsidRPr="002F300F">
        <w:object w:dxaOrig="8896" w:dyaOrig="5101">
          <v:shape id="_x0000_i1988" type="#_x0000_t75" style="width:444.75pt;height:255.75pt" o:ole="">
            <v:imagedata r:id="rId1968" o:title=""/>
          </v:shape>
          <o:OLEObject Type="Embed" ProgID="Visio.Drawing.11" ShapeID="_x0000_i1988" DrawAspect="Content" ObjectID="_1708872399" r:id="rId1969"/>
        </w:object>
      </w:r>
    </w:p>
    <w:p w:rsidR="00C508F2" w:rsidRPr="002F300F" w:rsidRDefault="00C508F2" w:rsidP="00C508F2">
      <w:pPr>
        <w:pStyle w:val="ad"/>
      </w:pPr>
      <w:bookmarkStart w:id="89" w:name="_Ref239230283"/>
      <w:r w:rsidRPr="002F300F">
        <w:rPr>
          <w:i/>
        </w:rPr>
        <w:t xml:space="preserve">Рис. </w:t>
      </w:r>
      <w:r w:rsidR="00A42882" w:rsidRPr="004B1FE8">
        <w:rPr>
          <w:i/>
        </w:rPr>
        <w:t>6</w:t>
      </w:r>
      <w:r w:rsidRPr="002F300F">
        <w:rPr>
          <w:i/>
        </w:rPr>
        <w:t>.</w:t>
      </w:r>
      <w:bookmarkEnd w:id="89"/>
      <w:r w:rsidR="00A42882" w:rsidRPr="004B1FE8">
        <w:rPr>
          <w:i/>
        </w:rPr>
        <w:t>10</w:t>
      </w:r>
      <w:r w:rsidRPr="002F300F">
        <w:t xml:space="preserve">. Аппроксимация частотной характеристики элемента первого порядка </w:t>
      </w:r>
    </w:p>
    <w:p w:rsidR="00C508F2" w:rsidRPr="002F300F" w:rsidRDefault="00C508F2" w:rsidP="00C508F2">
      <w:pPr>
        <w:pStyle w:val="a3"/>
        <w:tabs>
          <w:tab w:val="num" w:pos="1560"/>
          <w:tab w:val="num" w:pos="1843"/>
        </w:tabs>
      </w:pPr>
      <w:r w:rsidRPr="002F300F">
        <w:t xml:space="preserve"> Фазовый сдвиг (сдвиг по фазе) элемента первого порядка в числит</w:t>
      </w:r>
      <w:r w:rsidRPr="002F300F">
        <w:t>е</w:t>
      </w:r>
      <w:r w:rsidRPr="002F300F">
        <w:t>ле ПФ определяется выражением</w:t>
      </w:r>
    </w:p>
    <w:p w:rsidR="00C508F2" w:rsidRPr="002F300F" w:rsidRDefault="002414C0" w:rsidP="002414C0">
      <w:pPr>
        <w:pStyle w:val="ab"/>
      </w:pPr>
      <w:r w:rsidRPr="002414C0">
        <w:rPr>
          <w:position w:val="-38"/>
        </w:rPr>
        <w:object w:dxaOrig="2260" w:dyaOrig="900">
          <v:shape id="_x0000_i1989" type="#_x0000_t75" style="width:114.75pt;height:45pt" o:ole="">
            <v:imagedata r:id="rId1970" o:title=""/>
          </v:shape>
          <o:OLEObject Type="Embed" ProgID="Equation.3" ShapeID="_x0000_i1989" DrawAspect="Content" ObjectID="_1708872400" r:id="rId1971"/>
        </w:object>
      </w:r>
      <w:r w:rsidR="00C508F2" w:rsidRPr="002F300F">
        <w:t>.</w:t>
      </w:r>
    </w:p>
    <w:p w:rsidR="00C508F2" w:rsidRPr="002F300F" w:rsidRDefault="00C508F2" w:rsidP="00C508F2">
      <w:pPr>
        <w:pStyle w:val="a3"/>
        <w:tabs>
          <w:tab w:val="num" w:pos="1560"/>
          <w:tab w:val="num" w:pos="1843"/>
        </w:tabs>
      </w:pPr>
      <w:r w:rsidRPr="002F300F">
        <w:t xml:space="preserve">Значения φ при различных отношениях </w:t>
      </w:r>
      <w:r w:rsidRPr="002F300F">
        <w:rPr>
          <w:position w:val="-12"/>
        </w:rPr>
        <w:object w:dxaOrig="639" w:dyaOrig="380">
          <v:shape id="_x0000_i1990" type="#_x0000_t75" style="width:31.5pt;height:18.75pt" o:ole="">
            <v:imagedata r:id="rId1972" o:title=""/>
          </v:shape>
          <o:OLEObject Type="Embed" ProgID="Equation.3" ShapeID="_x0000_i1990" DrawAspect="Content" ObjectID="_1708872401" r:id="rId1973"/>
        </w:object>
      </w:r>
      <w:r w:rsidRPr="002F300F">
        <w:t xml:space="preserve"> приведены </w:t>
      </w:r>
      <w:r w:rsidRPr="00296119">
        <w:rPr>
          <w:highlight w:val="yellow"/>
        </w:rPr>
        <w:t xml:space="preserve">в таблице </w:t>
      </w:r>
      <w:r w:rsidR="00296119" w:rsidRPr="00296119">
        <w:rPr>
          <w:highlight w:val="yellow"/>
        </w:rPr>
        <w:t>6.4</w:t>
      </w:r>
      <w:r w:rsidRPr="00B536BF">
        <w:rPr>
          <w:highlight w:val="magenta"/>
        </w:rPr>
        <w:t>,</w:t>
      </w:r>
      <w:r w:rsidRPr="002F300F">
        <w:t xml:space="preserve"> а сама ЛФЧХ изображена на </w:t>
      </w:r>
      <w:r w:rsidR="00AA4E8A" w:rsidRPr="00AA4E8A">
        <w:rPr>
          <w:highlight w:val="green"/>
        </w:rPr>
        <w:t>рис. 6.11</w:t>
      </w:r>
      <w:r w:rsidRPr="00296119">
        <w:rPr>
          <w:highlight w:val="yellow"/>
        </w:rPr>
        <w:t>.</w:t>
      </w:r>
    </w:p>
    <w:p w:rsidR="00C508F2" w:rsidRPr="00AA4E8A" w:rsidRDefault="00C508F2" w:rsidP="00C508F2">
      <w:pPr>
        <w:pStyle w:val="a3"/>
        <w:spacing w:before="120" w:after="120"/>
        <w:ind w:firstLine="0"/>
        <w:rPr>
          <w:i/>
        </w:rPr>
      </w:pPr>
      <w:r w:rsidRPr="00AA4E8A">
        <w:rPr>
          <w:i/>
        </w:rPr>
        <w:t xml:space="preserve">Таблица </w:t>
      </w:r>
      <w:r w:rsidR="00A42882">
        <w:rPr>
          <w:i/>
          <w:lang w:val="en-US"/>
        </w:rPr>
        <w:t>6</w:t>
      </w:r>
      <w:r w:rsidRPr="00AA4E8A">
        <w:rPr>
          <w:i/>
        </w:rPr>
        <w:t>.</w:t>
      </w:r>
      <w:r w:rsidR="00A42882">
        <w:rPr>
          <w:i/>
          <w:lang w:val="en-US"/>
        </w:rPr>
        <w:t>4</w:t>
      </w:r>
      <w:r w:rsidRPr="00AA4E8A">
        <w:rPr>
          <w:i/>
        </w:rPr>
        <w:t xml:space="preserve">. </w:t>
      </w:r>
    </w:p>
    <w:tbl>
      <w:tblPr>
        <w:tblStyle w:val="aff8"/>
        <w:tblW w:w="0" w:type="auto"/>
        <w:jc w:val="center"/>
        <w:tblLook w:val="01E0"/>
      </w:tblPr>
      <w:tblGrid>
        <w:gridCol w:w="3284"/>
        <w:gridCol w:w="3285"/>
        <w:gridCol w:w="3285"/>
      </w:tblGrid>
      <w:tr w:rsidR="00C508F2" w:rsidRPr="002F300F" w:rsidTr="00AA4E8A">
        <w:trPr>
          <w:trHeight w:val="699"/>
          <w:tblHeader/>
          <w:jc w:val="center"/>
        </w:trPr>
        <w:tc>
          <w:tcPr>
            <w:tcW w:w="3284" w:type="dxa"/>
          </w:tcPr>
          <w:p w:rsidR="00C508F2" w:rsidRPr="002F300F" w:rsidRDefault="00C508F2" w:rsidP="005F1530">
            <w:pPr>
              <w:pStyle w:val="a3"/>
              <w:ind w:firstLine="0"/>
              <w:jc w:val="center"/>
            </w:pPr>
            <w:r w:rsidRPr="002F300F">
              <w:rPr>
                <w:position w:val="-34"/>
              </w:rPr>
              <w:object w:dxaOrig="380" w:dyaOrig="780">
                <v:shape id="_x0000_i1991" type="#_x0000_t75" style="width:18.75pt;height:39pt" o:ole="">
                  <v:imagedata r:id="rId1974" o:title=""/>
                </v:shape>
                <o:OLEObject Type="Embed" ProgID="Equation.3" ShapeID="_x0000_i1991" DrawAspect="Content" ObjectID="_1708872402" r:id="rId1975"/>
              </w:object>
            </w:r>
          </w:p>
        </w:tc>
        <w:tc>
          <w:tcPr>
            <w:tcW w:w="3285" w:type="dxa"/>
          </w:tcPr>
          <w:p w:rsidR="00C508F2" w:rsidRPr="002F300F" w:rsidRDefault="00C508F2" w:rsidP="005F1530">
            <w:pPr>
              <w:pStyle w:val="a3"/>
              <w:ind w:firstLine="0"/>
              <w:jc w:val="center"/>
            </w:pPr>
            <w:r w:rsidRPr="002F300F">
              <w:t xml:space="preserve">Точное значение, φ </w:t>
            </w:r>
            <w:r w:rsidRPr="002F300F">
              <w:rPr>
                <w:vertAlign w:val="superscript"/>
              </w:rPr>
              <w:t>0</w:t>
            </w:r>
          </w:p>
        </w:tc>
        <w:tc>
          <w:tcPr>
            <w:tcW w:w="3285" w:type="dxa"/>
          </w:tcPr>
          <w:p w:rsidR="00C508F2" w:rsidRPr="002F300F" w:rsidRDefault="00C508F2" w:rsidP="005F1530">
            <w:pPr>
              <w:pStyle w:val="a3"/>
              <w:ind w:firstLine="0"/>
              <w:jc w:val="center"/>
            </w:pPr>
            <w:r w:rsidRPr="002F300F">
              <w:t>Кусочно-линейная а</w:t>
            </w:r>
            <w:r w:rsidRPr="002F300F">
              <w:t>п</w:t>
            </w:r>
            <w:r w:rsidRPr="002F300F">
              <w:t xml:space="preserve">проксимация, φ </w:t>
            </w:r>
            <w:r w:rsidRPr="002F300F">
              <w:rPr>
                <w:vertAlign w:val="superscript"/>
              </w:rPr>
              <w:t>0</w:t>
            </w:r>
          </w:p>
        </w:tc>
      </w:tr>
      <w:tr w:rsidR="00C508F2" w:rsidRPr="002F300F" w:rsidTr="005F1530">
        <w:trPr>
          <w:jc w:val="center"/>
        </w:trPr>
        <w:tc>
          <w:tcPr>
            <w:tcW w:w="3284" w:type="dxa"/>
          </w:tcPr>
          <w:p w:rsidR="00C508F2" w:rsidRPr="002F300F" w:rsidRDefault="00C508F2" w:rsidP="005F1530">
            <w:pPr>
              <w:pStyle w:val="a3"/>
              <w:ind w:firstLine="0"/>
              <w:jc w:val="center"/>
            </w:pPr>
            <w:r w:rsidRPr="002F300F">
              <w:t>0,05</w:t>
            </w:r>
          </w:p>
        </w:tc>
        <w:tc>
          <w:tcPr>
            <w:tcW w:w="3285" w:type="dxa"/>
          </w:tcPr>
          <w:p w:rsidR="00C508F2" w:rsidRPr="002F300F" w:rsidRDefault="00C508F2" w:rsidP="005F1530">
            <w:pPr>
              <w:pStyle w:val="a3"/>
              <w:ind w:firstLine="0"/>
              <w:jc w:val="center"/>
            </w:pPr>
            <w:r w:rsidRPr="002F300F">
              <w:t>2,9</w:t>
            </w:r>
          </w:p>
        </w:tc>
        <w:tc>
          <w:tcPr>
            <w:tcW w:w="3285" w:type="dxa"/>
          </w:tcPr>
          <w:p w:rsidR="00C508F2" w:rsidRPr="002F300F" w:rsidRDefault="00C508F2" w:rsidP="005F1530">
            <w:pPr>
              <w:pStyle w:val="a3"/>
              <w:ind w:firstLine="0"/>
              <w:jc w:val="center"/>
            </w:pPr>
            <w:r w:rsidRPr="002F300F">
              <w:t>0</w:t>
            </w:r>
          </w:p>
        </w:tc>
      </w:tr>
      <w:tr w:rsidR="00C508F2" w:rsidRPr="002F300F" w:rsidTr="005F1530">
        <w:trPr>
          <w:jc w:val="center"/>
        </w:trPr>
        <w:tc>
          <w:tcPr>
            <w:tcW w:w="3284" w:type="dxa"/>
          </w:tcPr>
          <w:p w:rsidR="00C508F2" w:rsidRPr="002F300F" w:rsidRDefault="00C508F2" w:rsidP="005F1530">
            <w:pPr>
              <w:pStyle w:val="a3"/>
              <w:ind w:firstLine="0"/>
              <w:jc w:val="center"/>
            </w:pPr>
            <w:r w:rsidRPr="002F300F">
              <w:t>0,1</w:t>
            </w:r>
          </w:p>
        </w:tc>
        <w:tc>
          <w:tcPr>
            <w:tcW w:w="3285" w:type="dxa"/>
          </w:tcPr>
          <w:p w:rsidR="00C508F2" w:rsidRPr="002F300F" w:rsidRDefault="00C508F2" w:rsidP="005F1530">
            <w:pPr>
              <w:pStyle w:val="a3"/>
              <w:ind w:firstLine="0"/>
              <w:jc w:val="center"/>
            </w:pPr>
            <w:r w:rsidRPr="002F300F">
              <w:t>5,7</w:t>
            </w:r>
          </w:p>
        </w:tc>
        <w:tc>
          <w:tcPr>
            <w:tcW w:w="3285" w:type="dxa"/>
          </w:tcPr>
          <w:p w:rsidR="00C508F2" w:rsidRPr="002F300F" w:rsidRDefault="00C508F2" w:rsidP="005F1530">
            <w:pPr>
              <w:pStyle w:val="a3"/>
              <w:ind w:firstLine="0"/>
              <w:jc w:val="center"/>
            </w:pPr>
            <w:r w:rsidRPr="002F300F">
              <w:t>0</w:t>
            </w:r>
          </w:p>
        </w:tc>
      </w:tr>
      <w:tr w:rsidR="00C508F2" w:rsidRPr="002F300F" w:rsidTr="005F1530">
        <w:trPr>
          <w:jc w:val="center"/>
        </w:trPr>
        <w:tc>
          <w:tcPr>
            <w:tcW w:w="3284" w:type="dxa"/>
          </w:tcPr>
          <w:p w:rsidR="00C508F2" w:rsidRPr="002F300F" w:rsidRDefault="00C508F2" w:rsidP="005F1530">
            <w:pPr>
              <w:pStyle w:val="a3"/>
              <w:ind w:firstLine="0"/>
              <w:jc w:val="center"/>
            </w:pPr>
            <w:r w:rsidRPr="002F300F">
              <w:t>0,2</w:t>
            </w:r>
          </w:p>
        </w:tc>
        <w:tc>
          <w:tcPr>
            <w:tcW w:w="3285" w:type="dxa"/>
          </w:tcPr>
          <w:p w:rsidR="00C508F2" w:rsidRPr="002F300F" w:rsidRDefault="00C508F2" w:rsidP="005F1530">
            <w:pPr>
              <w:pStyle w:val="a3"/>
              <w:ind w:firstLine="0"/>
              <w:jc w:val="center"/>
            </w:pPr>
            <w:r w:rsidRPr="002F300F">
              <w:t>11,3</w:t>
            </w:r>
          </w:p>
        </w:tc>
        <w:tc>
          <w:tcPr>
            <w:tcW w:w="3285" w:type="dxa"/>
          </w:tcPr>
          <w:p w:rsidR="00C508F2" w:rsidRPr="002F300F" w:rsidRDefault="00C508F2" w:rsidP="005F1530">
            <w:pPr>
              <w:pStyle w:val="a3"/>
              <w:ind w:firstLine="0"/>
              <w:jc w:val="center"/>
            </w:pPr>
            <w:r w:rsidRPr="002F300F">
              <w:t>13,5</w:t>
            </w:r>
          </w:p>
        </w:tc>
      </w:tr>
      <w:tr w:rsidR="00C508F2" w:rsidRPr="002F300F" w:rsidTr="005F1530">
        <w:trPr>
          <w:jc w:val="center"/>
        </w:trPr>
        <w:tc>
          <w:tcPr>
            <w:tcW w:w="3284" w:type="dxa"/>
          </w:tcPr>
          <w:p w:rsidR="00C508F2" w:rsidRPr="002F300F" w:rsidRDefault="00C508F2" w:rsidP="005F1530">
            <w:pPr>
              <w:pStyle w:val="a3"/>
              <w:ind w:firstLine="0"/>
              <w:jc w:val="center"/>
            </w:pPr>
            <w:r w:rsidRPr="002F300F">
              <w:t>0,5</w:t>
            </w:r>
          </w:p>
        </w:tc>
        <w:tc>
          <w:tcPr>
            <w:tcW w:w="3285" w:type="dxa"/>
          </w:tcPr>
          <w:p w:rsidR="00C508F2" w:rsidRPr="002F300F" w:rsidRDefault="00C508F2" w:rsidP="005F1530">
            <w:pPr>
              <w:pStyle w:val="a3"/>
              <w:ind w:firstLine="0"/>
              <w:jc w:val="center"/>
            </w:pPr>
            <w:r w:rsidRPr="002F300F">
              <w:t>26,6</w:t>
            </w:r>
          </w:p>
        </w:tc>
        <w:tc>
          <w:tcPr>
            <w:tcW w:w="3285" w:type="dxa"/>
          </w:tcPr>
          <w:p w:rsidR="00C508F2" w:rsidRPr="002F300F" w:rsidRDefault="00C508F2" w:rsidP="005F1530">
            <w:pPr>
              <w:pStyle w:val="a3"/>
              <w:ind w:firstLine="0"/>
              <w:jc w:val="center"/>
            </w:pPr>
            <w:r w:rsidRPr="002F300F">
              <w:t>31,5</w:t>
            </w:r>
          </w:p>
        </w:tc>
      </w:tr>
      <w:tr w:rsidR="00C508F2" w:rsidRPr="002F300F" w:rsidTr="005F1530">
        <w:trPr>
          <w:jc w:val="center"/>
        </w:trPr>
        <w:tc>
          <w:tcPr>
            <w:tcW w:w="3284" w:type="dxa"/>
          </w:tcPr>
          <w:p w:rsidR="00C508F2" w:rsidRPr="002F300F" w:rsidRDefault="00C508F2" w:rsidP="005F1530">
            <w:pPr>
              <w:pStyle w:val="a3"/>
              <w:ind w:firstLine="0"/>
              <w:jc w:val="center"/>
            </w:pPr>
            <w:r w:rsidRPr="002F300F">
              <w:t>0,8</w:t>
            </w:r>
          </w:p>
        </w:tc>
        <w:tc>
          <w:tcPr>
            <w:tcW w:w="3285" w:type="dxa"/>
          </w:tcPr>
          <w:p w:rsidR="00C508F2" w:rsidRPr="002F300F" w:rsidRDefault="00C508F2" w:rsidP="005F1530">
            <w:pPr>
              <w:pStyle w:val="a3"/>
              <w:ind w:firstLine="0"/>
              <w:jc w:val="center"/>
            </w:pPr>
            <w:r w:rsidRPr="002F300F">
              <w:t>38,7</w:t>
            </w:r>
          </w:p>
        </w:tc>
        <w:tc>
          <w:tcPr>
            <w:tcW w:w="3285" w:type="dxa"/>
          </w:tcPr>
          <w:p w:rsidR="00C508F2" w:rsidRPr="002F300F" w:rsidRDefault="00C508F2" w:rsidP="005F1530">
            <w:pPr>
              <w:pStyle w:val="a3"/>
              <w:ind w:firstLine="0"/>
              <w:jc w:val="center"/>
            </w:pPr>
            <w:r w:rsidRPr="002F300F">
              <w:t>40,6</w:t>
            </w:r>
          </w:p>
        </w:tc>
      </w:tr>
      <w:tr w:rsidR="00C508F2" w:rsidRPr="002F300F" w:rsidTr="005F1530">
        <w:trPr>
          <w:jc w:val="center"/>
        </w:trPr>
        <w:tc>
          <w:tcPr>
            <w:tcW w:w="3284" w:type="dxa"/>
          </w:tcPr>
          <w:p w:rsidR="00C508F2" w:rsidRPr="002F300F" w:rsidRDefault="00C508F2" w:rsidP="005F1530">
            <w:pPr>
              <w:pStyle w:val="a3"/>
              <w:ind w:firstLine="0"/>
              <w:jc w:val="center"/>
            </w:pPr>
            <w:r w:rsidRPr="002F300F">
              <w:t>1,0</w:t>
            </w:r>
          </w:p>
        </w:tc>
        <w:tc>
          <w:tcPr>
            <w:tcW w:w="3285" w:type="dxa"/>
          </w:tcPr>
          <w:p w:rsidR="00C508F2" w:rsidRPr="002F300F" w:rsidRDefault="00C508F2" w:rsidP="005F1530">
            <w:pPr>
              <w:pStyle w:val="a3"/>
              <w:ind w:firstLine="0"/>
              <w:jc w:val="center"/>
            </w:pPr>
            <w:r w:rsidRPr="002F300F">
              <w:t>45,0</w:t>
            </w:r>
          </w:p>
        </w:tc>
        <w:tc>
          <w:tcPr>
            <w:tcW w:w="3285" w:type="dxa"/>
          </w:tcPr>
          <w:p w:rsidR="00C508F2" w:rsidRPr="002F300F" w:rsidRDefault="00C508F2" w:rsidP="005F1530">
            <w:pPr>
              <w:pStyle w:val="a3"/>
              <w:ind w:firstLine="0"/>
              <w:jc w:val="center"/>
            </w:pPr>
            <w:r w:rsidRPr="002F300F">
              <w:t>45,0</w:t>
            </w:r>
          </w:p>
        </w:tc>
      </w:tr>
      <w:tr w:rsidR="00C508F2" w:rsidRPr="002F300F" w:rsidTr="005F1530">
        <w:trPr>
          <w:jc w:val="center"/>
        </w:trPr>
        <w:tc>
          <w:tcPr>
            <w:tcW w:w="3284" w:type="dxa"/>
          </w:tcPr>
          <w:p w:rsidR="00C508F2" w:rsidRPr="002F300F" w:rsidRDefault="00C508F2" w:rsidP="005F1530">
            <w:pPr>
              <w:pStyle w:val="a3"/>
              <w:ind w:firstLine="0"/>
              <w:jc w:val="center"/>
            </w:pPr>
            <w:r w:rsidRPr="002F300F">
              <w:t>2</w:t>
            </w:r>
          </w:p>
        </w:tc>
        <w:tc>
          <w:tcPr>
            <w:tcW w:w="3285" w:type="dxa"/>
          </w:tcPr>
          <w:p w:rsidR="00C508F2" w:rsidRPr="002F300F" w:rsidRDefault="00C508F2" w:rsidP="005F1530">
            <w:pPr>
              <w:pStyle w:val="a3"/>
              <w:ind w:firstLine="0"/>
              <w:jc w:val="center"/>
            </w:pPr>
            <w:r w:rsidRPr="002F300F">
              <w:t>63,4</w:t>
            </w:r>
          </w:p>
        </w:tc>
        <w:tc>
          <w:tcPr>
            <w:tcW w:w="3285" w:type="dxa"/>
          </w:tcPr>
          <w:p w:rsidR="00C508F2" w:rsidRPr="002F300F" w:rsidRDefault="00C508F2" w:rsidP="005F1530">
            <w:pPr>
              <w:pStyle w:val="a3"/>
              <w:ind w:firstLine="0"/>
              <w:jc w:val="center"/>
            </w:pPr>
            <w:r w:rsidRPr="002F300F">
              <w:t>58,5</w:t>
            </w:r>
          </w:p>
        </w:tc>
      </w:tr>
      <w:tr w:rsidR="00C508F2" w:rsidRPr="002F300F" w:rsidTr="005F1530">
        <w:trPr>
          <w:jc w:val="center"/>
        </w:trPr>
        <w:tc>
          <w:tcPr>
            <w:tcW w:w="3284" w:type="dxa"/>
          </w:tcPr>
          <w:p w:rsidR="00C508F2" w:rsidRPr="002F300F" w:rsidRDefault="00C508F2" w:rsidP="005F1530">
            <w:pPr>
              <w:pStyle w:val="a3"/>
              <w:ind w:firstLine="0"/>
              <w:jc w:val="center"/>
            </w:pPr>
            <w:r w:rsidRPr="002F300F">
              <w:lastRenderedPageBreak/>
              <w:t>5</w:t>
            </w:r>
          </w:p>
        </w:tc>
        <w:tc>
          <w:tcPr>
            <w:tcW w:w="3285" w:type="dxa"/>
          </w:tcPr>
          <w:p w:rsidR="00C508F2" w:rsidRPr="002F300F" w:rsidRDefault="00C508F2" w:rsidP="005F1530">
            <w:pPr>
              <w:pStyle w:val="a3"/>
              <w:ind w:firstLine="0"/>
              <w:jc w:val="center"/>
            </w:pPr>
            <w:r w:rsidRPr="002F300F">
              <w:t>78,7</w:t>
            </w:r>
          </w:p>
        </w:tc>
        <w:tc>
          <w:tcPr>
            <w:tcW w:w="3285" w:type="dxa"/>
          </w:tcPr>
          <w:p w:rsidR="00C508F2" w:rsidRPr="002F300F" w:rsidRDefault="00C508F2" w:rsidP="005F1530">
            <w:pPr>
              <w:pStyle w:val="a3"/>
              <w:ind w:firstLine="0"/>
              <w:jc w:val="center"/>
            </w:pPr>
            <w:r w:rsidRPr="002F300F">
              <w:t>76,5</w:t>
            </w:r>
          </w:p>
        </w:tc>
      </w:tr>
      <w:tr w:rsidR="00C508F2" w:rsidRPr="002F300F" w:rsidTr="005F1530">
        <w:trPr>
          <w:jc w:val="center"/>
        </w:trPr>
        <w:tc>
          <w:tcPr>
            <w:tcW w:w="3284" w:type="dxa"/>
          </w:tcPr>
          <w:p w:rsidR="00C508F2" w:rsidRPr="002F300F" w:rsidRDefault="00C508F2" w:rsidP="005F1530">
            <w:pPr>
              <w:pStyle w:val="a3"/>
              <w:ind w:firstLine="0"/>
              <w:jc w:val="center"/>
            </w:pPr>
            <w:r w:rsidRPr="002F300F">
              <w:t>8</w:t>
            </w:r>
          </w:p>
        </w:tc>
        <w:tc>
          <w:tcPr>
            <w:tcW w:w="3285" w:type="dxa"/>
          </w:tcPr>
          <w:p w:rsidR="00C508F2" w:rsidRPr="002F300F" w:rsidRDefault="00C508F2" w:rsidP="005F1530">
            <w:pPr>
              <w:pStyle w:val="a3"/>
              <w:ind w:firstLine="0"/>
              <w:jc w:val="center"/>
            </w:pPr>
            <w:r w:rsidRPr="002F300F">
              <w:t>82,9</w:t>
            </w:r>
          </w:p>
        </w:tc>
        <w:tc>
          <w:tcPr>
            <w:tcW w:w="3285" w:type="dxa"/>
          </w:tcPr>
          <w:p w:rsidR="00C508F2" w:rsidRPr="002F300F" w:rsidRDefault="00C508F2" w:rsidP="005F1530">
            <w:pPr>
              <w:pStyle w:val="a3"/>
              <w:ind w:firstLine="0"/>
              <w:jc w:val="center"/>
            </w:pPr>
            <w:r w:rsidRPr="002F300F">
              <w:t>85,6</w:t>
            </w:r>
          </w:p>
        </w:tc>
      </w:tr>
      <w:tr w:rsidR="00C508F2" w:rsidRPr="002F300F" w:rsidTr="005F1530">
        <w:trPr>
          <w:jc w:val="center"/>
        </w:trPr>
        <w:tc>
          <w:tcPr>
            <w:tcW w:w="3284" w:type="dxa"/>
          </w:tcPr>
          <w:p w:rsidR="00C508F2" w:rsidRPr="002F300F" w:rsidRDefault="00C508F2" w:rsidP="005F1530">
            <w:pPr>
              <w:pStyle w:val="a3"/>
              <w:ind w:firstLine="0"/>
              <w:jc w:val="center"/>
            </w:pPr>
            <w:r w:rsidRPr="002F300F">
              <w:t>10</w:t>
            </w:r>
          </w:p>
        </w:tc>
        <w:tc>
          <w:tcPr>
            <w:tcW w:w="3285" w:type="dxa"/>
          </w:tcPr>
          <w:p w:rsidR="00C508F2" w:rsidRPr="002F300F" w:rsidRDefault="00C508F2" w:rsidP="005F1530">
            <w:pPr>
              <w:pStyle w:val="a3"/>
              <w:ind w:firstLine="0"/>
              <w:jc w:val="center"/>
            </w:pPr>
            <w:r w:rsidRPr="002F300F">
              <w:t>84,3</w:t>
            </w:r>
          </w:p>
        </w:tc>
        <w:tc>
          <w:tcPr>
            <w:tcW w:w="3285" w:type="dxa"/>
          </w:tcPr>
          <w:p w:rsidR="00C508F2" w:rsidRPr="002F300F" w:rsidRDefault="00C508F2" w:rsidP="005F1530">
            <w:pPr>
              <w:pStyle w:val="a3"/>
              <w:ind w:firstLine="0"/>
              <w:jc w:val="center"/>
            </w:pPr>
            <w:r w:rsidRPr="002F300F">
              <w:t>90</w:t>
            </w:r>
          </w:p>
        </w:tc>
      </w:tr>
      <w:tr w:rsidR="00C508F2" w:rsidRPr="002F300F" w:rsidTr="005F1530">
        <w:trPr>
          <w:jc w:val="center"/>
        </w:trPr>
        <w:tc>
          <w:tcPr>
            <w:tcW w:w="3284" w:type="dxa"/>
          </w:tcPr>
          <w:p w:rsidR="00C508F2" w:rsidRPr="002F300F" w:rsidRDefault="00C508F2" w:rsidP="005F1530">
            <w:pPr>
              <w:pStyle w:val="a3"/>
              <w:ind w:firstLine="0"/>
              <w:jc w:val="center"/>
            </w:pPr>
            <w:r w:rsidRPr="002F300F">
              <w:t>20</w:t>
            </w:r>
          </w:p>
        </w:tc>
        <w:tc>
          <w:tcPr>
            <w:tcW w:w="3285" w:type="dxa"/>
          </w:tcPr>
          <w:p w:rsidR="00C508F2" w:rsidRPr="002F300F" w:rsidRDefault="00C508F2" w:rsidP="005F1530">
            <w:pPr>
              <w:pStyle w:val="a3"/>
              <w:ind w:firstLine="0"/>
              <w:jc w:val="center"/>
            </w:pPr>
            <w:r w:rsidRPr="002F300F">
              <w:t>87,1</w:t>
            </w:r>
          </w:p>
        </w:tc>
        <w:tc>
          <w:tcPr>
            <w:tcW w:w="3285" w:type="dxa"/>
          </w:tcPr>
          <w:p w:rsidR="00C508F2" w:rsidRPr="002F300F" w:rsidRDefault="00C508F2" w:rsidP="005F1530">
            <w:pPr>
              <w:pStyle w:val="a3"/>
              <w:ind w:firstLine="0"/>
              <w:jc w:val="center"/>
            </w:pPr>
            <w:r w:rsidRPr="002F300F">
              <w:t>90</w:t>
            </w:r>
          </w:p>
        </w:tc>
      </w:tr>
    </w:tbl>
    <w:p w:rsidR="00C508F2" w:rsidRPr="002F300F" w:rsidRDefault="00C508F2" w:rsidP="00C508F2">
      <w:pPr>
        <w:pStyle w:val="a3"/>
        <w:tabs>
          <w:tab w:val="num" w:pos="1560"/>
          <w:tab w:val="num" w:pos="1843"/>
        </w:tabs>
      </w:pPr>
    </w:p>
    <w:p w:rsidR="00C508F2" w:rsidRPr="002F300F" w:rsidRDefault="00C508F2" w:rsidP="00C508F2">
      <w:pPr>
        <w:pStyle w:val="a3"/>
        <w:tabs>
          <w:tab w:val="num" w:pos="1560"/>
          <w:tab w:val="num" w:pos="1843"/>
        </w:tabs>
      </w:pPr>
      <w:r w:rsidRPr="002F300F">
        <w:t>Для приближенного построения ЛФЧХ можно использовать кусо</w:t>
      </w:r>
      <w:r w:rsidRPr="002F300F">
        <w:t>ч</w:t>
      </w:r>
      <w:r w:rsidRPr="002F300F">
        <w:t>но-линейную аппроксимацию, которая имеет два излома – на частотах 0,1ω</w:t>
      </w:r>
      <w:r w:rsidRPr="002F300F">
        <w:rPr>
          <w:i/>
          <w:vertAlign w:val="subscript"/>
          <w:lang w:val="en-US"/>
        </w:rPr>
        <w:t>i</w:t>
      </w:r>
      <w:r w:rsidRPr="002F300F">
        <w:t xml:space="preserve"> и 10ω</w:t>
      </w:r>
      <w:r w:rsidRPr="002F300F">
        <w:rPr>
          <w:i/>
          <w:vertAlign w:val="subscript"/>
          <w:lang w:val="en-US"/>
        </w:rPr>
        <w:t>i</w:t>
      </w:r>
      <w:r w:rsidRPr="002F300F">
        <w:t xml:space="preserve">. Между этими частотами </w:t>
      </w:r>
      <w:proofErr w:type="gramStart"/>
      <w:r w:rsidRPr="002F300F">
        <w:t>прямая</w:t>
      </w:r>
      <w:proofErr w:type="gramEnd"/>
      <w:r w:rsidRPr="002F300F">
        <w:t xml:space="preserve"> имеет наклон 45 град/дек. Значения φ при аппроксимации также приведены в </w:t>
      </w:r>
      <w:r w:rsidRPr="00AA4E8A">
        <w:rPr>
          <w:highlight w:val="green"/>
        </w:rPr>
        <w:t xml:space="preserve">таблице </w:t>
      </w:r>
      <w:r w:rsidR="00AA4E8A" w:rsidRPr="00AA4E8A">
        <w:rPr>
          <w:highlight w:val="green"/>
        </w:rPr>
        <w:t>6</w:t>
      </w:r>
      <w:r w:rsidRPr="00AA4E8A">
        <w:rPr>
          <w:highlight w:val="green"/>
        </w:rPr>
        <w:t>.</w:t>
      </w:r>
      <w:r w:rsidR="00AA4E8A" w:rsidRPr="00AA4E8A">
        <w:rPr>
          <w:highlight w:val="green"/>
        </w:rPr>
        <w:t>4</w:t>
      </w:r>
      <w:r w:rsidRPr="002F300F">
        <w:t>.</w:t>
      </w:r>
    </w:p>
    <w:p w:rsidR="00C508F2" w:rsidRPr="002F300F" w:rsidRDefault="00C508F2" w:rsidP="00C508F2">
      <w:pPr>
        <w:pStyle w:val="a3"/>
        <w:tabs>
          <w:tab w:val="num" w:pos="1560"/>
          <w:tab w:val="num" w:pos="1843"/>
        </w:tabs>
      </w:pPr>
      <w:r w:rsidRPr="002F300F">
        <w:t xml:space="preserve">В случае вещественного ненулевого полюса фазовая характеристика отличается только знаком:     </w:t>
      </w:r>
    </w:p>
    <w:p w:rsidR="00C508F2" w:rsidRPr="002F300F" w:rsidRDefault="00C508F2" w:rsidP="002414C0">
      <w:pPr>
        <w:pStyle w:val="ab"/>
      </w:pPr>
      <w:r w:rsidRPr="002F300F">
        <w:object w:dxaOrig="2340" w:dyaOrig="859">
          <v:shape id="_x0000_i1992" type="#_x0000_t75" style="width:117pt;height:43.5pt" o:ole="">
            <v:imagedata r:id="rId1976" o:title=""/>
          </v:shape>
          <o:OLEObject Type="Embed" ProgID="Equation.3" ShapeID="_x0000_i1992" DrawAspect="Content" ObjectID="_1708872403" r:id="rId1977"/>
        </w:object>
      </w:r>
      <w:r w:rsidRPr="002F300F">
        <w:t>,</w:t>
      </w:r>
    </w:p>
    <w:p w:rsidR="00C508F2" w:rsidRPr="002F300F" w:rsidRDefault="00C508F2" w:rsidP="00C508F2">
      <w:pPr>
        <w:pStyle w:val="a3"/>
        <w:tabs>
          <w:tab w:val="num" w:pos="1560"/>
          <w:tab w:val="num" w:pos="1843"/>
        </w:tabs>
        <w:ind w:firstLine="0"/>
      </w:pPr>
      <w:r w:rsidRPr="002F300F">
        <w:t>а амплитудная характеристика имеет наклон –20 дБ/дек.</w:t>
      </w:r>
    </w:p>
    <w:p w:rsidR="00C508F2" w:rsidRPr="002F300F" w:rsidRDefault="00C508F2" w:rsidP="00C508F2">
      <w:pPr>
        <w:pStyle w:val="a9"/>
      </w:pPr>
      <w:r w:rsidRPr="002F300F">
        <w:object w:dxaOrig="9559" w:dyaOrig="5357">
          <v:shape id="_x0000_i1993" type="#_x0000_t75" style="width:478.5pt;height:267.75pt" o:ole="">
            <v:imagedata r:id="rId1978" o:title=""/>
          </v:shape>
          <o:OLEObject Type="Embed" ProgID="Visio.Drawing.11" ShapeID="_x0000_i1993" DrawAspect="Content" ObjectID="_1708872404" r:id="rId1979"/>
        </w:object>
      </w:r>
    </w:p>
    <w:p w:rsidR="00C508F2" w:rsidRPr="002F300F" w:rsidRDefault="00C508F2" w:rsidP="00C508F2">
      <w:pPr>
        <w:pStyle w:val="ad"/>
      </w:pPr>
      <w:bookmarkStart w:id="90" w:name="_Ref239241204"/>
      <w:r w:rsidRPr="002F300F">
        <w:rPr>
          <w:i/>
        </w:rPr>
        <w:t xml:space="preserve">Рис. </w:t>
      </w:r>
      <w:r w:rsidR="00A42882" w:rsidRPr="004B1FE8">
        <w:rPr>
          <w:i/>
        </w:rPr>
        <w:t>6</w:t>
      </w:r>
      <w:r w:rsidRPr="002F300F">
        <w:rPr>
          <w:i/>
        </w:rPr>
        <w:t>.</w:t>
      </w:r>
      <w:bookmarkEnd w:id="90"/>
      <w:r w:rsidR="00A42882" w:rsidRPr="004B1FE8">
        <w:rPr>
          <w:i/>
        </w:rPr>
        <w:t>11</w:t>
      </w:r>
      <w:r w:rsidRPr="002F300F">
        <w:t xml:space="preserve">. Фазовая характеристика в случае вещественного нуля </w:t>
      </w:r>
    </w:p>
    <w:p w:rsidR="00C508F2" w:rsidRPr="002F300F" w:rsidRDefault="00C508F2" w:rsidP="00C508F2">
      <w:pPr>
        <w:pStyle w:val="a3"/>
        <w:tabs>
          <w:tab w:val="num" w:pos="1560"/>
          <w:tab w:val="num" w:pos="1843"/>
        </w:tabs>
        <w:ind w:firstLine="0"/>
      </w:pPr>
      <w:r w:rsidRPr="002F300F">
        <w:tab/>
        <w:t>Рассмотрим ПФ колебательного звена:</w:t>
      </w:r>
    </w:p>
    <w:p w:rsidR="00C508F2" w:rsidRPr="002F300F" w:rsidRDefault="00C508F2" w:rsidP="00C508F2">
      <w:pPr>
        <w:pStyle w:val="ab"/>
      </w:pPr>
      <w:r w:rsidRPr="002F300F">
        <w:t xml:space="preserve">      </w:t>
      </w:r>
      <w:r w:rsidR="002414C0" w:rsidRPr="002414C0">
        <w:rPr>
          <w:position w:val="-36"/>
        </w:rPr>
        <w:object w:dxaOrig="3060" w:dyaOrig="820">
          <v:shape id="_x0000_i1994" type="#_x0000_t75" style="width:152.25pt;height:42pt" o:ole="">
            <v:imagedata r:id="rId1980" o:title=""/>
          </v:shape>
          <o:OLEObject Type="Embed" ProgID="Equation.3" ShapeID="_x0000_i1994" DrawAspect="Content" ObjectID="_1708872405" r:id="rId1981"/>
        </w:object>
      </w:r>
      <w:r w:rsidRPr="002F300F">
        <w:t xml:space="preserve">,       </w:t>
      </w:r>
      <w:r w:rsidRPr="002F300F">
        <w:rPr>
          <w:position w:val="-10"/>
        </w:rPr>
        <w:object w:dxaOrig="639" w:dyaOrig="340">
          <v:shape id="_x0000_i1995" type="#_x0000_t75" style="width:31.5pt;height:17.25pt" o:ole="">
            <v:imagedata r:id="rId1982" o:title=""/>
          </v:shape>
          <o:OLEObject Type="Embed" ProgID="Equation.3" ShapeID="_x0000_i1995" DrawAspect="Content" ObjectID="_1708872406" r:id="rId1983"/>
        </w:object>
      </w:r>
      <w:r w:rsidRPr="002F300F">
        <w:t>&lt;1.</w:t>
      </w:r>
    </w:p>
    <w:p w:rsidR="00C508F2" w:rsidRPr="002F300F" w:rsidRDefault="00C508F2" w:rsidP="00C508F2">
      <w:pPr>
        <w:pStyle w:val="a3"/>
        <w:tabs>
          <w:tab w:val="num" w:pos="1560"/>
          <w:tab w:val="num" w:pos="1843"/>
        </w:tabs>
      </w:pPr>
      <w:r w:rsidRPr="002F300F">
        <w:t xml:space="preserve">В этом случае ПФ имеет комплексно-сопряженные полюсы.   </w:t>
      </w:r>
    </w:p>
    <w:p w:rsidR="00C508F2" w:rsidRPr="00296119" w:rsidRDefault="00C508F2" w:rsidP="00296119">
      <w:pPr>
        <w:pStyle w:val="a3"/>
        <w:spacing w:before="120" w:after="120"/>
        <w:rPr>
          <w:i/>
        </w:rPr>
      </w:pPr>
      <w:bookmarkStart w:id="91" w:name="_Toc238970590"/>
      <w:bookmarkStart w:id="92" w:name="_Toc239336222"/>
      <w:bookmarkStart w:id="93" w:name="_Toc240697267"/>
      <w:r w:rsidRPr="00296119">
        <w:rPr>
          <w:i/>
        </w:rPr>
        <w:t>Комплексные полюсы или нули</w:t>
      </w:r>
      <w:bookmarkEnd w:id="91"/>
      <w:bookmarkEnd w:id="92"/>
      <w:bookmarkEnd w:id="93"/>
    </w:p>
    <w:p w:rsidR="00C508F2" w:rsidRPr="002F300F" w:rsidRDefault="00C508F2" w:rsidP="00C508F2">
      <w:pPr>
        <w:pStyle w:val="a3"/>
      </w:pPr>
      <w:r w:rsidRPr="002F300F">
        <w:lastRenderedPageBreak/>
        <w:t xml:space="preserve">Произведя замену </w:t>
      </w:r>
      <w:r w:rsidRPr="002F300F">
        <w:rPr>
          <w:i/>
          <w:lang w:val="en-US"/>
        </w:rPr>
        <w:t>p</w:t>
      </w:r>
      <w:r w:rsidRPr="002F300F">
        <w:t xml:space="preserve"> на </w:t>
      </w:r>
      <w:r w:rsidRPr="002F300F">
        <w:rPr>
          <w:i/>
          <w:lang w:val="en-US"/>
        </w:rPr>
        <w:t>j</w:t>
      </w:r>
      <w:r w:rsidRPr="002F300F">
        <w:rPr>
          <w:lang w:val="en-US"/>
        </w:rPr>
        <w:t>ω</w:t>
      </w:r>
      <w:r w:rsidRPr="002F300F">
        <w:t xml:space="preserve">, получим модуль и аргумент полинома: </w:t>
      </w:r>
    </w:p>
    <w:p w:rsidR="00C508F2" w:rsidRPr="002F300F" w:rsidRDefault="002414C0" w:rsidP="00C508F2">
      <w:pPr>
        <w:pStyle w:val="ab"/>
      </w:pPr>
      <w:r w:rsidRPr="002414C0">
        <w:rPr>
          <w:position w:val="-70"/>
        </w:rPr>
        <w:object w:dxaOrig="8540" w:dyaOrig="1160">
          <v:shape id="_x0000_i1996" type="#_x0000_t75" style="width:426.75pt;height:58.5pt" o:ole="">
            <v:imagedata r:id="rId1984" o:title=""/>
          </v:shape>
          <o:OLEObject Type="Embed" ProgID="Equation.3" ShapeID="_x0000_i1996" DrawAspect="Content" ObjectID="_1708872407" r:id="rId1985"/>
        </w:object>
      </w:r>
      <w:r w:rsidR="00C508F2" w:rsidRPr="002F300F">
        <w:t>.</w:t>
      </w:r>
    </w:p>
    <w:p w:rsidR="00C508F2" w:rsidRPr="002F300F" w:rsidRDefault="00C508F2" w:rsidP="00C508F2">
      <w:pPr>
        <w:pStyle w:val="a3"/>
      </w:pPr>
      <w:r w:rsidRPr="002F300F">
        <w:t>Обозначим через ω</w:t>
      </w:r>
      <w:r w:rsidRPr="002F300F">
        <w:rPr>
          <w:i/>
          <w:vertAlign w:val="subscript"/>
          <w:lang w:val="en-US"/>
        </w:rPr>
        <w:t>i</w:t>
      </w:r>
      <w:r w:rsidRPr="002F300F">
        <w:t xml:space="preserve"> = 1/</w:t>
      </w:r>
      <w:r w:rsidRPr="002F300F">
        <w:rPr>
          <w:i/>
          <w:lang w:val="en-US"/>
        </w:rPr>
        <w:t>T</w:t>
      </w:r>
      <w:r w:rsidRPr="002F300F">
        <w:rPr>
          <w:i/>
        </w:rPr>
        <w:t xml:space="preserve"> </w:t>
      </w:r>
      <w:r w:rsidRPr="002F300F">
        <w:t xml:space="preserve">и назовем ее частотой излома. Кроме того, пусть </w:t>
      </w:r>
      <w:r w:rsidRPr="002F300F">
        <w:rPr>
          <w:position w:val="-34"/>
        </w:rPr>
        <w:object w:dxaOrig="820" w:dyaOrig="780">
          <v:shape id="_x0000_i1997" type="#_x0000_t75" style="width:41.25pt;height:39pt" o:ole="">
            <v:imagedata r:id="rId1986" o:title=""/>
          </v:shape>
          <o:OLEObject Type="Embed" ProgID="Equation.3" ShapeID="_x0000_i1997" DrawAspect="Content" ObjectID="_1708872408" r:id="rId1987"/>
        </w:object>
      </w:r>
      <w:r w:rsidRPr="002F300F">
        <w:t>. Тогда получим:</w:t>
      </w:r>
    </w:p>
    <w:p w:rsidR="00C508F2" w:rsidRPr="002F300F" w:rsidRDefault="00C508F2" w:rsidP="00C508F2">
      <w:pPr>
        <w:pStyle w:val="ab"/>
      </w:pPr>
      <w:r w:rsidRPr="002F300F">
        <w:rPr>
          <w:position w:val="-108"/>
        </w:rPr>
        <w:object w:dxaOrig="8620" w:dyaOrig="2299">
          <v:shape id="_x0000_i1998" type="#_x0000_t75" style="width:431.25pt;height:115.5pt" o:ole="">
            <v:imagedata r:id="rId1988" o:title=""/>
          </v:shape>
          <o:OLEObject Type="Embed" ProgID="Equation.3" ShapeID="_x0000_i1998" DrawAspect="Content" ObjectID="_1708872409" r:id="rId1989"/>
        </w:object>
      </w:r>
    </w:p>
    <w:p w:rsidR="00C508F2" w:rsidRPr="002F300F" w:rsidRDefault="00C508F2" w:rsidP="00C508F2">
      <w:pPr>
        <w:pStyle w:val="a3"/>
        <w:ind w:firstLine="0"/>
      </w:pPr>
      <w:r w:rsidRPr="002F300F">
        <w:t>или</w:t>
      </w:r>
    </w:p>
    <w:p w:rsidR="00C508F2" w:rsidRPr="002F300F" w:rsidRDefault="00C508F2" w:rsidP="00C508F2">
      <w:pPr>
        <w:pStyle w:val="ab"/>
      </w:pPr>
      <w:r w:rsidRPr="002F300F">
        <w:rPr>
          <w:position w:val="-48"/>
        </w:rPr>
        <w:object w:dxaOrig="8120" w:dyaOrig="1060">
          <v:shape id="_x0000_i1999" type="#_x0000_t75" style="width:405.75pt;height:53.25pt" o:ole="">
            <v:imagedata r:id="rId1990" o:title=""/>
          </v:shape>
          <o:OLEObject Type="Embed" ProgID="Equation.3" ShapeID="_x0000_i1999" DrawAspect="Content" ObjectID="_1708872410" r:id="rId1991"/>
        </w:object>
      </w:r>
      <w:r w:rsidRPr="002F300F">
        <w:t>.</w:t>
      </w:r>
    </w:p>
    <w:p w:rsidR="00C508F2" w:rsidRPr="002F300F" w:rsidRDefault="00C508F2" w:rsidP="00C508F2">
      <w:pPr>
        <w:pStyle w:val="a3"/>
      </w:pPr>
      <w:r w:rsidRPr="002F300F">
        <w:t>Тогда логарифмическую амплитудную характеристику можно пре</w:t>
      </w:r>
      <w:r w:rsidRPr="002F300F">
        <w:t>д</w:t>
      </w:r>
      <w:r w:rsidRPr="002F300F">
        <w:t>ставить в виде</w:t>
      </w:r>
    </w:p>
    <w:p w:rsidR="00C508F2" w:rsidRPr="002F300F" w:rsidRDefault="002414C0" w:rsidP="00C508F2">
      <w:pPr>
        <w:pStyle w:val="ab"/>
      </w:pPr>
      <w:r w:rsidRPr="002414C0">
        <w:rPr>
          <w:position w:val="-32"/>
        </w:rPr>
        <w:object w:dxaOrig="7400" w:dyaOrig="800">
          <v:shape id="_x0000_i2000" type="#_x0000_t75" style="width:370.5pt;height:39pt" o:ole="">
            <v:imagedata r:id="rId1992" o:title=""/>
          </v:shape>
          <o:OLEObject Type="Embed" ProgID="Equation.3" ShapeID="_x0000_i2000" DrawAspect="Content" ObjectID="_1708872411" r:id="rId1993"/>
        </w:object>
      </w:r>
      <w:r w:rsidR="00C508F2" w:rsidRPr="002F300F">
        <w:t>,</w:t>
      </w:r>
    </w:p>
    <w:p w:rsidR="00C508F2" w:rsidRPr="002F300F" w:rsidRDefault="00C508F2" w:rsidP="00C508F2">
      <w:pPr>
        <w:pStyle w:val="a3"/>
        <w:ind w:firstLine="0"/>
      </w:pPr>
      <w:r w:rsidRPr="002F300F">
        <w:t>фазовую характеристику в виде</w:t>
      </w:r>
    </w:p>
    <w:p w:rsidR="00C508F2" w:rsidRPr="002F300F" w:rsidRDefault="002414C0" w:rsidP="00C508F2">
      <w:pPr>
        <w:pStyle w:val="ab"/>
      </w:pPr>
      <w:r w:rsidRPr="002414C0">
        <w:rPr>
          <w:position w:val="-34"/>
        </w:rPr>
        <w:object w:dxaOrig="2780" w:dyaOrig="820">
          <v:shape id="_x0000_i2001" type="#_x0000_t75" style="width:139.5pt;height:42pt" o:ole="">
            <v:imagedata r:id="rId1994" o:title=""/>
          </v:shape>
          <o:OLEObject Type="Embed" ProgID="Equation.3" ShapeID="_x0000_i2001" DrawAspect="Content" ObjectID="_1708872412" r:id="rId1995"/>
        </w:object>
      </w:r>
      <w:r w:rsidR="00C508F2" w:rsidRPr="002F300F">
        <w:t>.</w:t>
      </w:r>
    </w:p>
    <w:p w:rsidR="00C508F2" w:rsidRPr="002F300F" w:rsidRDefault="00C508F2" w:rsidP="00C508F2">
      <w:pPr>
        <w:pStyle w:val="a3"/>
      </w:pPr>
      <w:r w:rsidRPr="002F300F">
        <w:t xml:space="preserve">Модуль и аргумент </w:t>
      </w:r>
      <w:r w:rsidRPr="002F300F">
        <w:rPr>
          <w:position w:val="-12"/>
        </w:rPr>
        <w:object w:dxaOrig="880" w:dyaOrig="380">
          <v:shape id="_x0000_i2002" type="#_x0000_t75" style="width:43.5pt;height:18.75pt" o:ole="">
            <v:imagedata r:id="rId1996" o:title=""/>
          </v:shape>
          <o:OLEObject Type="Embed" ProgID="Equation.3" ShapeID="_x0000_i2002" DrawAspect="Content" ObjectID="_1708872413" r:id="rId1997"/>
        </w:object>
      </w:r>
      <w:r w:rsidRPr="002F300F">
        <w:t xml:space="preserve"> являются функциями коэффициента демпфирования ξ, что в общем случае не позволяет использовать кусочно-линейную аппроксимацию.</w:t>
      </w:r>
      <w:r w:rsidR="00562C98">
        <w:t xml:space="preserve"> </w:t>
      </w:r>
      <w:r w:rsidRPr="002F300F">
        <w:t>Однако в некоторых случаях это допустимо.</w:t>
      </w:r>
    </w:p>
    <w:p w:rsidR="00C508F2" w:rsidRPr="002F300F" w:rsidRDefault="00C508F2" w:rsidP="00C508F2">
      <w:pPr>
        <w:pStyle w:val="a3"/>
      </w:pPr>
      <w:r w:rsidRPr="002F300F">
        <w:t xml:space="preserve">Если </w:t>
      </w:r>
      <w:r w:rsidRPr="002F300F">
        <w:rPr>
          <w:position w:val="-34"/>
        </w:rPr>
        <w:object w:dxaOrig="820" w:dyaOrig="780">
          <v:shape id="_x0000_i2003" type="#_x0000_t75" style="width:41.25pt;height:39pt" o:ole="">
            <v:imagedata r:id="rId1998" o:title=""/>
          </v:shape>
          <o:OLEObject Type="Embed" ProgID="Equation.3" ShapeID="_x0000_i2003" DrawAspect="Content" ObjectID="_1708872414" r:id="rId1999"/>
        </w:object>
      </w:r>
      <w:r w:rsidRPr="002F300F">
        <w:t xml:space="preserve">&lt;&lt;1, то </w:t>
      </w:r>
      <w:r w:rsidRPr="002F300F">
        <w:rPr>
          <w:position w:val="-12"/>
        </w:rPr>
        <w:object w:dxaOrig="2060" w:dyaOrig="380">
          <v:shape id="_x0000_i2004" type="#_x0000_t75" style="width:102.75pt;height:18.75pt" o:ole="">
            <v:imagedata r:id="rId2000" o:title=""/>
          </v:shape>
          <o:OLEObject Type="Embed" ProgID="Equation.3" ShapeID="_x0000_i2004" DrawAspect="Content" ObjectID="_1708872415" r:id="rId2001"/>
        </w:object>
      </w:r>
      <w:r w:rsidRPr="002F300F">
        <w:t xml:space="preserve"> дБ, а фазовая характеристика близка к 0</w:t>
      </w:r>
      <w:r w:rsidRPr="002F300F">
        <w:rPr>
          <w:vertAlign w:val="superscript"/>
        </w:rPr>
        <w:t>0</w:t>
      </w:r>
      <w:r w:rsidRPr="002F300F">
        <w:t>.</w:t>
      </w:r>
    </w:p>
    <w:p w:rsidR="00C508F2" w:rsidRPr="002F300F" w:rsidRDefault="00C508F2" w:rsidP="00C508F2">
      <w:pPr>
        <w:pStyle w:val="a3"/>
      </w:pPr>
      <w:r w:rsidRPr="002F300F">
        <w:t xml:space="preserve">Если </w:t>
      </w:r>
      <w:r w:rsidRPr="002F300F">
        <w:rPr>
          <w:position w:val="-34"/>
        </w:rPr>
        <w:object w:dxaOrig="820" w:dyaOrig="780">
          <v:shape id="_x0000_i2005" type="#_x0000_t75" style="width:41.25pt;height:39pt" o:ole="">
            <v:imagedata r:id="rId2002" o:title=""/>
          </v:shape>
          <o:OLEObject Type="Embed" ProgID="Equation.3" ShapeID="_x0000_i2005" DrawAspect="Content" ObjectID="_1708872416" r:id="rId2003"/>
        </w:object>
      </w:r>
      <w:r w:rsidRPr="002F300F">
        <w:t xml:space="preserve">&gt;&gt;1, то </w:t>
      </w:r>
      <w:r w:rsidRPr="002F300F">
        <w:rPr>
          <w:position w:val="-12"/>
        </w:rPr>
        <w:object w:dxaOrig="2980" w:dyaOrig="440">
          <v:shape id="_x0000_i2006" type="#_x0000_t75" style="width:149.25pt;height:22.5pt" o:ole="">
            <v:imagedata r:id="rId2004" o:title=""/>
          </v:shape>
          <o:OLEObject Type="Embed" ProgID="Equation.3" ShapeID="_x0000_i2006" DrawAspect="Content" ObjectID="_1708872417" r:id="rId2005"/>
        </w:object>
      </w:r>
      <w:r w:rsidRPr="002F300F">
        <w:t>, что соответствует н</w:t>
      </w:r>
      <w:r w:rsidRPr="002F300F">
        <w:t>а</w:t>
      </w:r>
      <w:r w:rsidRPr="002F300F">
        <w:t>клону –40 дБ/дек. Фазовая характеристика стремится к значению –180</w:t>
      </w:r>
      <w:r w:rsidRPr="002F300F">
        <w:rPr>
          <w:vertAlign w:val="superscript"/>
        </w:rPr>
        <w:t>0</w:t>
      </w:r>
      <w:r w:rsidRPr="002F300F">
        <w:t>.</w:t>
      </w:r>
    </w:p>
    <w:p w:rsidR="00C508F2" w:rsidRPr="002F300F" w:rsidRDefault="00C508F2" w:rsidP="00C508F2">
      <w:pPr>
        <w:pStyle w:val="a3"/>
      </w:pPr>
      <w:r w:rsidRPr="002F300F">
        <w:lastRenderedPageBreak/>
        <w:t>Асимптоты амплитудной характеристики пересекаются при знач</w:t>
      </w:r>
      <w:r w:rsidRPr="002F300F">
        <w:t>е</w:t>
      </w:r>
      <w:r w:rsidRPr="002F300F">
        <w:t xml:space="preserve">нии </w:t>
      </w:r>
      <w:r w:rsidRPr="002F300F">
        <w:rPr>
          <w:position w:val="-10"/>
        </w:rPr>
        <w:object w:dxaOrig="999" w:dyaOrig="360">
          <v:shape id="_x0000_i2007" type="#_x0000_t75" style="width:49.5pt;height:18.75pt" o:ole="">
            <v:imagedata r:id="rId2006" o:title=""/>
          </v:shape>
          <o:OLEObject Type="Embed" ProgID="Equation.3" ShapeID="_x0000_i2007" DrawAspect="Content" ObjectID="_1708872418" r:id="rId2007"/>
        </w:object>
      </w:r>
      <w:r w:rsidRPr="002F300F">
        <w:t xml:space="preserve"> дБ, т.е. </w:t>
      </w:r>
      <w:proofErr w:type="gramStart"/>
      <w:r w:rsidRPr="002F300F">
        <w:t>при</w:t>
      </w:r>
      <w:proofErr w:type="gramEnd"/>
      <w:r w:rsidRPr="002F300F">
        <w:t xml:space="preserve"> </w:t>
      </w:r>
      <w:r w:rsidRPr="002F300F">
        <w:rPr>
          <w:position w:val="-34"/>
        </w:rPr>
        <w:object w:dxaOrig="1180" w:dyaOrig="780">
          <v:shape id="_x0000_i2008" type="#_x0000_t75" style="width:58.5pt;height:39pt" o:ole="">
            <v:imagedata r:id="rId2008" o:title=""/>
          </v:shape>
          <o:OLEObject Type="Embed" ProgID="Equation.3" ShapeID="_x0000_i2008" DrawAspect="Content" ObjectID="_1708872419" r:id="rId2009"/>
        </w:object>
      </w:r>
      <w:r w:rsidRPr="002F300F">
        <w:t>. Однако расхождение между точной а</w:t>
      </w:r>
      <w:r w:rsidRPr="002F300F">
        <w:t>м</w:t>
      </w:r>
      <w:r w:rsidRPr="002F300F">
        <w:t>плитудной характеристикой и ее аппроксимацией  зависит от ξ и должно принципиально учитываться. Отклонение характеристик на частоте изл</w:t>
      </w:r>
      <w:r w:rsidRPr="002F300F">
        <w:t>о</w:t>
      </w:r>
      <w:r w:rsidRPr="002F300F">
        <w:t xml:space="preserve">ма, т.е. </w:t>
      </w:r>
      <w:proofErr w:type="gramStart"/>
      <w:r w:rsidRPr="002F300F">
        <w:t>при</w:t>
      </w:r>
      <w:proofErr w:type="gramEnd"/>
      <w:r w:rsidRPr="002F300F">
        <w:t xml:space="preserve"> </w:t>
      </w:r>
      <w:r w:rsidRPr="002F300F">
        <w:rPr>
          <w:position w:val="-6"/>
        </w:rPr>
        <w:object w:dxaOrig="580" w:dyaOrig="300">
          <v:shape id="_x0000_i2009" type="#_x0000_t75" style="width:29.25pt;height:15.75pt" o:ole="">
            <v:imagedata r:id="rId2010" o:title=""/>
          </v:shape>
          <o:OLEObject Type="Embed" ProgID="Equation.3" ShapeID="_x0000_i2009" DrawAspect="Content" ObjectID="_1708872420" r:id="rId2011"/>
        </w:object>
      </w:r>
      <w:r w:rsidRPr="002F300F">
        <w:t>,  вычисляется по формуле:</w:t>
      </w:r>
    </w:p>
    <w:p w:rsidR="00C508F2" w:rsidRPr="002F300F" w:rsidRDefault="00C508F2" w:rsidP="00C508F2">
      <w:pPr>
        <w:pStyle w:val="ab"/>
      </w:pPr>
      <w:r w:rsidRPr="002F300F">
        <w:rPr>
          <w:position w:val="-12"/>
        </w:rPr>
        <w:object w:dxaOrig="7320" w:dyaOrig="480">
          <v:shape id="_x0000_i2010" type="#_x0000_t75" style="width:366pt;height:24pt" o:ole="">
            <v:imagedata r:id="rId2012" o:title=""/>
          </v:shape>
          <o:OLEObject Type="Embed" ProgID="Equation.3" ShapeID="_x0000_i2010" DrawAspect="Content" ObjectID="_1708872421" r:id="rId2013"/>
        </w:object>
      </w:r>
      <w:r w:rsidRPr="002F300F">
        <w:t>.</w:t>
      </w:r>
    </w:p>
    <w:p w:rsidR="00C508F2" w:rsidRPr="002F300F" w:rsidRDefault="00C508F2" w:rsidP="00C508F2">
      <w:pPr>
        <w:pStyle w:val="a3"/>
      </w:pPr>
      <w:r w:rsidRPr="002F300F">
        <w:t xml:space="preserve"> При ξ = 0,25 отклонение составляет </w:t>
      </w:r>
      <w:r w:rsidRPr="002F300F">
        <w:rPr>
          <w:position w:val="-12"/>
        </w:rPr>
        <w:object w:dxaOrig="3040" w:dyaOrig="380">
          <v:shape id="_x0000_i2011" type="#_x0000_t75" style="width:152.25pt;height:18.75pt" o:ole="">
            <v:imagedata r:id="rId2014" o:title=""/>
          </v:shape>
          <o:OLEObject Type="Embed" ProgID="Equation.3" ShapeID="_x0000_i2011" DrawAspect="Content" ObjectID="_1708872422" r:id="rId2015"/>
        </w:object>
      </w:r>
      <w:r w:rsidRPr="002F300F">
        <w:t xml:space="preserve"> дБ, а при ξ = 1,0 отклонение </w:t>
      </w:r>
      <w:r w:rsidRPr="002F300F">
        <w:rPr>
          <w:position w:val="-12"/>
        </w:rPr>
        <w:object w:dxaOrig="2799" w:dyaOrig="380">
          <v:shape id="_x0000_i2012" type="#_x0000_t75" style="width:140.25pt;height:18.75pt" o:ole="">
            <v:imagedata r:id="rId2016" o:title=""/>
          </v:shape>
          <o:OLEObject Type="Embed" ProgID="Equation.3" ShapeID="_x0000_i2012" DrawAspect="Content" ObjectID="_1708872423" r:id="rId2017"/>
        </w:object>
      </w:r>
      <w:r w:rsidRPr="002F300F">
        <w:t xml:space="preserve">. Поэтому можно считать, что при </w:t>
      </w:r>
      <w:r w:rsidRPr="002F300F">
        <w:rPr>
          <w:position w:val="-10"/>
        </w:rPr>
        <w:object w:dxaOrig="960" w:dyaOrig="340">
          <v:shape id="_x0000_i2013" type="#_x0000_t75" style="width:48pt;height:17.25pt" o:ole="">
            <v:imagedata r:id="rId2018" o:title=""/>
          </v:shape>
          <o:OLEObject Type="Embed" ProgID="Equation.3" ShapeID="_x0000_i2013" DrawAspect="Content" ObjectID="_1708872424" r:id="rId2019"/>
        </w:object>
      </w:r>
      <w:r w:rsidRPr="002F300F">
        <w:t xml:space="preserve">&lt;1 максимальная погрешность аппроксимации амплитуды не превышает 6 дБ, и </w:t>
      </w:r>
      <w:proofErr w:type="gramStart"/>
      <w:r w:rsidRPr="002F300F">
        <w:t>вместо</w:t>
      </w:r>
      <w:proofErr w:type="gramEnd"/>
      <w:r w:rsidRPr="002F300F">
        <w:t xml:space="preserve"> нелинейной ЛАЧХ достаточно строить аси</w:t>
      </w:r>
      <w:r w:rsidRPr="002F300F">
        <w:t>м</w:t>
      </w:r>
      <w:r w:rsidRPr="002F300F">
        <w:t xml:space="preserve">птотическую. При </w:t>
      </w:r>
      <w:r w:rsidRPr="002F300F">
        <w:rPr>
          <w:position w:val="-10"/>
        </w:rPr>
        <w:object w:dxaOrig="1359" w:dyaOrig="340">
          <v:shape id="_x0000_i2014" type="#_x0000_t75" style="width:67.5pt;height:17.25pt" o:ole="">
            <v:imagedata r:id="rId2020" o:title=""/>
          </v:shape>
          <o:OLEObject Type="Embed" ProgID="Equation.3" ShapeID="_x0000_i2014" DrawAspect="Content" ObjectID="_1708872425" r:id="rId2021"/>
        </w:object>
      </w:r>
      <w:r w:rsidRPr="002F300F">
        <w:t xml:space="preserve"> нужно обязательно строить </w:t>
      </w:r>
      <w:proofErr w:type="gramStart"/>
      <w:r w:rsidRPr="002F300F">
        <w:t>реальную</w:t>
      </w:r>
      <w:proofErr w:type="gramEnd"/>
      <w:r w:rsidRPr="002F300F">
        <w:t xml:space="preserve"> ЛАЧХ с резонансным пиком величиной </w:t>
      </w:r>
      <w:r w:rsidRPr="002F300F">
        <w:rPr>
          <w:position w:val="-10"/>
        </w:rPr>
        <w:object w:dxaOrig="720" w:dyaOrig="360">
          <v:shape id="_x0000_i2015" type="#_x0000_t75" style="width:36pt;height:18.75pt" o:ole="">
            <v:imagedata r:id="rId2022" o:title=""/>
          </v:shape>
          <o:OLEObject Type="Embed" ProgID="Equation.3" ShapeID="_x0000_i2015" DrawAspect="Content" ObjectID="_1708872426" r:id="rId2023"/>
        </w:object>
      </w:r>
      <w:r w:rsidRPr="002F300F">
        <w:t xml:space="preserve"> для колебательного звена или а</w:t>
      </w:r>
      <w:r w:rsidRPr="002F300F">
        <w:t>н</w:t>
      </w:r>
      <w:r w:rsidRPr="002F300F">
        <w:t>тирезонансной впадиной глубиной –</w:t>
      </w:r>
      <w:r w:rsidRPr="002F300F">
        <w:rPr>
          <w:position w:val="-10"/>
        </w:rPr>
        <w:object w:dxaOrig="720" w:dyaOrig="360">
          <v:shape id="_x0000_i2016" type="#_x0000_t75" style="width:36pt;height:18.75pt" o:ole="">
            <v:imagedata r:id="rId2024" o:title=""/>
          </v:shape>
          <o:OLEObject Type="Embed" ProgID="Equation.3" ShapeID="_x0000_i2016" DrawAspect="Content" ObjectID="_1708872427" r:id="rId2025"/>
        </w:object>
      </w:r>
      <w:r w:rsidRPr="002F300F">
        <w:t xml:space="preserve"> для форсирующего звена вт</w:t>
      </w:r>
      <w:r w:rsidRPr="002F300F">
        <w:t>о</w:t>
      </w:r>
      <w:r w:rsidRPr="002F300F">
        <w:t>рого порядка, т.е. для ПФ, имеющей комплексные нули. Резонансная ча</w:t>
      </w:r>
      <w:r w:rsidRPr="002F300F">
        <w:t>с</w:t>
      </w:r>
      <w:r w:rsidRPr="002F300F">
        <w:t xml:space="preserve">тота определяется выражением: </w:t>
      </w:r>
      <w:r w:rsidRPr="002F300F">
        <w:rPr>
          <w:position w:val="-12"/>
        </w:rPr>
        <w:object w:dxaOrig="1780" w:dyaOrig="480">
          <v:shape id="_x0000_i2017" type="#_x0000_t75" style="width:89.25pt;height:24pt" o:ole="">
            <v:imagedata r:id="rId2026" o:title=""/>
          </v:shape>
          <o:OLEObject Type="Embed" ProgID="Equation.3" ShapeID="_x0000_i2017" DrawAspect="Content" ObjectID="_1708872428" r:id="rId2027"/>
        </w:object>
      </w:r>
      <w:r w:rsidRPr="002F300F">
        <w:t xml:space="preserve"> </w:t>
      </w:r>
      <w:proofErr w:type="gramStart"/>
      <w:r w:rsidRPr="002F300F">
        <w:t>при</w:t>
      </w:r>
      <w:proofErr w:type="gramEnd"/>
      <w:r w:rsidRPr="002F300F">
        <w:t xml:space="preserve"> </w:t>
      </w:r>
      <w:r w:rsidRPr="002F300F">
        <w:rPr>
          <w:position w:val="-10"/>
        </w:rPr>
        <w:object w:dxaOrig="1960" w:dyaOrig="420">
          <v:shape id="_x0000_i2018" type="#_x0000_t75" style="width:97.5pt;height:21.75pt" o:ole="">
            <v:imagedata r:id="rId2028" o:title=""/>
          </v:shape>
          <o:OLEObject Type="Embed" ProgID="Equation.3" ShapeID="_x0000_i2018" DrawAspect="Content" ObjectID="_1708872429" r:id="rId2029"/>
        </w:object>
      </w:r>
      <w:r w:rsidRPr="002F300F">
        <w:t>, а ма</w:t>
      </w:r>
      <w:r w:rsidRPr="002F300F">
        <w:t>к</w:t>
      </w:r>
      <w:r w:rsidRPr="002F300F">
        <w:t xml:space="preserve">симальное значение модуля равно </w:t>
      </w:r>
      <w:r w:rsidRPr="002F300F">
        <w:rPr>
          <w:position w:val="-40"/>
        </w:rPr>
        <w:object w:dxaOrig="2799" w:dyaOrig="840">
          <v:shape id="_x0000_i2019" type="#_x0000_t75" style="width:140.25pt;height:42pt" o:ole="">
            <v:imagedata r:id="rId2030" o:title=""/>
          </v:shape>
          <o:OLEObject Type="Embed" ProgID="Equation.3" ShapeID="_x0000_i2019" DrawAspect="Content" ObjectID="_1708872430" r:id="rId2031"/>
        </w:object>
      </w:r>
      <w:r w:rsidRPr="002F300F">
        <w:t xml:space="preserve">, </w:t>
      </w:r>
      <w:r w:rsidRPr="002F300F">
        <w:rPr>
          <w:position w:val="-10"/>
        </w:rPr>
        <w:object w:dxaOrig="1100" w:dyaOrig="340">
          <v:shape id="_x0000_i2020" type="#_x0000_t75" style="width:54.75pt;height:17.25pt" o:ole="">
            <v:imagedata r:id="rId2032" o:title=""/>
          </v:shape>
          <o:OLEObject Type="Embed" ProgID="Equation.3" ShapeID="_x0000_i2020" DrawAspect="Content" ObjectID="_1708872431" r:id="rId2033"/>
        </w:object>
      </w:r>
      <w:r w:rsidRPr="002F300F">
        <w:t>.</w:t>
      </w:r>
    </w:p>
    <w:p w:rsidR="00C508F2" w:rsidRPr="002F300F" w:rsidRDefault="00C508F2" w:rsidP="00C508F2">
      <w:pPr>
        <w:pStyle w:val="a3"/>
      </w:pPr>
      <w:r w:rsidRPr="002F300F">
        <w:t>В случае комплексных нулей ЛАЧХ представляется в виде</w:t>
      </w:r>
    </w:p>
    <w:p w:rsidR="00C508F2" w:rsidRPr="002F300F" w:rsidRDefault="002414C0" w:rsidP="00C508F2">
      <w:pPr>
        <w:pStyle w:val="ab"/>
      </w:pPr>
      <w:r w:rsidRPr="002414C0">
        <w:rPr>
          <w:position w:val="-32"/>
        </w:rPr>
        <w:object w:dxaOrig="7040" w:dyaOrig="800">
          <v:shape id="_x0000_i2021" type="#_x0000_t75" style="width:352.5pt;height:39pt" o:ole="">
            <v:imagedata r:id="rId2034" o:title=""/>
          </v:shape>
          <o:OLEObject Type="Embed" ProgID="Equation.3" ShapeID="_x0000_i2021" DrawAspect="Content" ObjectID="_1708872432" r:id="rId2035"/>
        </w:object>
      </w:r>
      <w:r w:rsidR="00C508F2" w:rsidRPr="002F300F">
        <w:t>,</w:t>
      </w:r>
    </w:p>
    <w:p w:rsidR="00C508F2" w:rsidRPr="002F300F" w:rsidRDefault="00C508F2" w:rsidP="00C508F2">
      <w:pPr>
        <w:pStyle w:val="a3"/>
        <w:ind w:firstLine="0"/>
      </w:pPr>
      <w:r w:rsidRPr="002F300F">
        <w:t>фазовая характеристика в виде</w:t>
      </w:r>
    </w:p>
    <w:p w:rsidR="00C508F2" w:rsidRPr="002F300F" w:rsidRDefault="002414C0" w:rsidP="00C508F2">
      <w:pPr>
        <w:pStyle w:val="ab"/>
      </w:pPr>
      <w:r w:rsidRPr="002414C0">
        <w:rPr>
          <w:position w:val="-34"/>
        </w:rPr>
        <w:object w:dxaOrig="2620" w:dyaOrig="820">
          <v:shape id="_x0000_i2022" type="#_x0000_t75" style="width:130.5pt;height:42pt" o:ole="">
            <v:imagedata r:id="rId2036" o:title=""/>
          </v:shape>
          <o:OLEObject Type="Embed" ProgID="Equation.3" ShapeID="_x0000_i2022" DrawAspect="Content" ObjectID="_1708872433" r:id="rId2037"/>
        </w:object>
      </w:r>
      <w:r w:rsidR="00C508F2" w:rsidRPr="002F300F">
        <w:t>.</w:t>
      </w:r>
    </w:p>
    <w:p w:rsidR="00C508F2" w:rsidRPr="002F300F" w:rsidRDefault="00C508F2" w:rsidP="00C508F2">
      <w:pPr>
        <w:pStyle w:val="a3"/>
      </w:pPr>
      <w:r w:rsidRPr="002F300F">
        <w:t xml:space="preserve">В предыдущих примерах полюсы и нули ПФ располагались в левой полуплоскости. Однако система может иметь </w:t>
      </w:r>
      <w:r w:rsidRPr="002F300F">
        <w:rPr>
          <w:i/>
        </w:rPr>
        <w:t>нули</w:t>
      </w:r>
      <w:r w:rsidRPr="002F300F">
        <w:t xml:space="preserve"> в правой полуплоск</w:t>
      </w:r>
      <w:r w:rsidRPr="002F300F">
        <w:t>о</w:t>
      </w:r>
      <w:r w:rsidRPr="002F300F">
        <w:t>сти и при этом быть устойчивой. Если нули двух ПФ расположены си</w:t>
      </w:r>
      <w:r w:rsidRPr="002F300F">
        <w:t>м</w:t>
      </w:r>
      <w:r w:rsidRPr="002F300F">
        <w:t>метрично относительно мнимой оси, то этим функциям соответствуют одинаковые амплитудные, но разные фазовые характеристики. Если сра</w:t>
      </w:r>
      <w:r w:rsidRPr="002F300F">
        <w:t>в</w:t>
      </w:r>
      <w:r w:rsidRPr="002F300F">
        <w:t>нивать КЧХ двух этих систем, то можно увидеть, что при изменении ча</w:t>
      </w:r>
      <w:r w:rsidRPr="002F300F">
        <w:t>с</w:t>
      </w:r>
      <w:r w:rsidRPr="002F300F">
        <w:t xml:space="preserve">тоты от 0 </w:t>
      </w:r>
      <w:proofErr w:type="gramStart"/>
      <w:r w:rsidRPr="002F300F">
        <w:t>до</w:t>
      </w:r>
      <w:proofErr w:type="gramEnd"/>
      <w:r w:rsidRPr="002F300F">
        <w:t xml:space="preserve"> ∞ </w:t>
      </w:r>
      <w:proofErr w:type="gramStart"/>
      <w:r w:rsidRPr="002F300F">
        <w:t>система</w:t>
      </w:r>
      <w:proofErr w:type="gramEnd"/>
      <w:r w:rsidRPr="002F300F">
        <w:t>, все нули которой являются левыми, будет давать меньший фазовый сдвиг. Поэтому ПФ, все нули которой являются лев</w:t>
      </w:r>
      <w:r w:rsidRPr="002F300F">
        <w:t>ы</w:t>
      </w:r>
      <w:r w:rsidRPr="002F300F">
        <w:t xml:space="preserve">ми, называется </w:t>
      </w:r>
      <w:r w:rsidRPr="002F300F">
        <w:rPr>
          <w:b/>
        </w:rPr>
        <w:t>минимально-фазовой</w:t>
      </w:r>
      <w:r w:rsidRPr="002F300F">
        <w:t>.  Если ПФ имеет нули в правой п</w:t>
      </w:r>
      <w:r w:rsidRPr="002F300F">
        <w:t>о</w:t>
      </w:r>
      <w:r w:rsidRPr="002F300F">
        <w:t xml:space="preserve">луплоскости, то она называется </w:t>
      </w:r>
      <w:r w:rsidRPr="00296119">
        <w:rPr>
          <w:b/>
        </w:rPr>
        <w:t>неминимально-фазовой</w:t>
      </w:r>
      <w:r w:rsidRPr="00296119">
        <w:t>.</w:t>
      </w:r>
    </w:p>
    <w:p w:rsidR="00C508F2" w:rsidRDefault="00C508F2" w:rsidP="00C508F2">
      <w:pPr>
        <w:pStyle w:val="2"/>
      </w:pPr>
      <w:bookmarkStart w:id="94" w:name="_Toc268700155"/>
      <w:bookmarkStart w:id="95" w:name="_Toc275184911"/>
      <w:bookmarkStart w:id="96" w:name="_Toc27574087"/>
      <w:r>
        <w:lastRenderedPageBreak/>
        <w:t xml:space="preserve">Использование </w:t>
      </w:r>
      <w:r>
        <w:rPr>
          <w:lang w:val="en-US"/>
        </w:rPr>
        <w:t>MatLab</w:t>
      </w:r>
      <w:r>
        <w:t xml:space="preserve"> при построении частотных хара</w:t>
      </w:r>
      <w:r>
        <w:t>к</w:t>
      </w:r>
      <w:r>
        <w:t>теристик</w:t>
      </w:r>
      <w:bookmarkEnd w:id="94"/>
      <w:bookmarkEnd w:id="95"/>
      <w:bookmarkEnd w:id="96"/>
    </w:p>
    <w:p w:rsidR="00B536BF" w:rsidRPr="00296119" w:rsidRDefault="00B536BF" w:rsidP="00296119">
      <w:pPr>
        <w:pStyle w:val="a3"/>
      </w:pPr>
      <w:r w:rsidRPr="00296119">
        <w:t xml:space="preserve">Для построения ЛАЧХ и ЛФЧХ в MatLab используется функция  </w:t>
      </w:r>
      <w:r w:rsidRPr="00296119">
        <w:rPr>
          <w:rStyle w:val="aff4"/>
          <w:rFonts w:ascii="Times New Roman" w:hAnsi="Times New Roman" w:cs="Times New Roman"/>
          <w:color w:val="auto"/>
          <w:sz w:val="30"/>
        </w:rPr>
        <w:t>bode</w:t>
      </w:r>
      <w:r w:rsidRPr="00296119">
        <w:t xml:space="preserve">. Вызываемая без выходных, т.е. левосторонних аргументов, функция </w:t>
      </w:r>
      <w:r w:rsidRPr="00296119">
        <w:rPr>
          <w:rStyle w:val="aff4"/>
          <w:rFonts w:ascii="Times New Roman" w:hAnsi="Times New Roman" w:cs="Times New Roman"/>
          <w:color w:val="auto"/>
          <w:sz w:val="30"/>
        </w:rPr>
        <w:t>bode(sys)</w:t>
      </w:r>
      <w:r w:rsidRPr="00296119">
        <w:t xml:space="preserve"> выводит диаграммы </w:t>
      </w:r>
      <w:proofErr w:type="gramStart"/>
      <w:r w:rsidRPr="00296119">
        <w:t>Боде</w:t>
      </w:r>
      <w:proofErr w:type="gramEnd"/>
      <w:r w:rsidRPr="00296119">
        <w:t xml:space="preserve"> любой  LTI модели на экран. Эта м</w:t>
      </w:r>
      <w:r w:rsidRPr="00296119">
        <w:t>о</w:t>
      </w:r>
      <w:r w:rsidRPr="00296119">
        <w:t>дель может быть непрерывной или дискретной, одномерной (SISO) или многомерной (MIMO). Амплитуда выводится в дБ, фаза – в градусах. Диапазон частот определяется автоматически на основе вычисления п</w:t>
      </w:r>
      <w:r w:rsidRPr="00296119">
        <w:t>о</w:t>
      </w:r>
      <w:r w:rsidRPr="00296119">
        <w:t xml:space="preserve">люсов системы. Функция </w:t>
      </w:r>
      <w:r w:rsidRPr="00296119">
        <w:rPr>
          <w:rStyle w:val="aff4"/>
          <w:rFonts w:ascii="Times New Roman" w:hAnsi="Times New Roman" w:cs="Times New Roman"/>
          <w:color w:val="auto"/>
          <w:sz w:val="30"/>
        </w:rPr>
        <w:t>bode(sys,w)</w:t>
      </w:r>
      <w:r w:rsidRPr="00296119">
        <w:t xml:space="preserve"> использует заданный диапазон  или вектор частот. Функция </w:t>
      </w:r>
      <w:r w:rsidRPr="00296119">
        <w:rPr>
          <w:rStyle w:val="aff4"/>
          <w:rFonts w:ascii="Times New Roman" w:hAnsi="Times New Roman" w:cs="Times New Roman"/>
          <w:color w:val="auto"/>
          <w:sz w:val="30"/>
        </w:rPr>
        <w:t xml:space="preserve">bode(sys1, sys2,...,sysN) </w:t>
      </w:r>
      <w:r w:rsidRPr="00296119">
        <w:t xml:space="preserve">или </w:t>
      </w:r>
      <w:r w:rsidRPr="00296119">
        <w:rPr>
          <w:rStyle w:val="aff4"/>
          <w:rFonts w:ascii="Times New Roman" w:hAnsi="Times New Roman" w:cs="Times New Roman"/>
          <w:color w:val="auto"/>
          <w:sz w:val="30"/>
        </w:rPr>
        <w:t>bode(sys1, sys2,...,sysN,w)</w:t>
      </w:r>
      <w:r w:rsidRPr="00296119">
        <w:t xml:space="preserve"> строит диаграмму </w:t>
      </w:r>
      <w:proofErr w:type="gramStart"/>
      <w:r w:rsidRPr="00296119">
        <w:t>Боде</w:t>
      </w:r>
      <w:proofErr w:type="gramEnd"/>
      <w:r w:rsidRPr="00296119">
        <w:t xml:space="preserve"> нескольких LTI моделей на одном графике. Все системы должны иметь </w:t>
      </w:r>
      <w:proofErr w:type="gramStart"/>
      <w:r w:rsidRPr="00296119">
        <w:t>одно и тоже</w:t>
      </w:r>
      <w:proofErr w:type="gramEnd"/>
      <w:r w:rsidRPr="00296119">
        <w:t xml:space="preserve"> число входов и выходов, но могут быть смешанного типа (непрерывные и дискретные). Эта кома</w:t>
      </w:r>
      <w:r w:rsidRPr="00296119">
        <w:t>н</w:t>
      </w:r>
      <w:r w:rsidRPr="00296119">
        <w:t>да полезна для сравнения частотного отклика нескольких систем.</w:t>
      </w:r>
    </w:p>
    <w:p w:rsidR="00C508F2" w:rsidRPr="00296119" w:rsidRDefault="00C508F2" w:rsidP="00C508F2">
      <w:pPr>
        <w:pStyle w:val="a3"/>
        <w:rPr>
          <w:szCs w:val="30"/>
        </w:rPr>
      </w:pPr>
      <w:r w:rsidRPr="00296119">
        <w:rPr>
          <w:szCs w:val="30"/>
        </w:rPr>
        <w:t>Команда</w:t>
      </w:r>
      <w:r w:rsidR="00296119">
        <w:rPr>
          <w:szCs w:val="30"/>
        </w:rPr>
        <w:t xml:space="preserve"> </w:t>
      </w:r>
      <w:r w:rsidR="00296119">
        <w:rPr>
          <w:szCs w:val="30"/>
        </w:rPr>
        <w:tab/>
      </w:r>
      <w:r w:rsidRPr="003A4720">
        <w:rPr>
          <w:rStyle w:val="27"/>
        </w:rPr>
        <w:t>bode(sys1,'PlotStyle1',...,sysN,'PlotStyleN')</w:t>
      </w:r>
      <w:r w:rsidRPr="00296119">
        <w:rPr>
          <w:szCs w:val="30"/>
        </w:rPr>
        <w:t xml:space="preserve"> опред</w:t>
      </w:r>
      <w:r w:rsidRPr="00296119">
        <w:rPr>
          <w:szCs w:val="30"/>
        </w:rPr>
        <w:t>е</w:t>
      </w:r>
      <w:r w:rsidRPr="00296119">
        <w:rPr>
          <w:szCs w:val="30"/>
        </w:rPr>
        <w:t xml:space="preserve">ляет цвет, стиль линий и маркеры для построения. Например, </w:t>
      </w:r>
      <w:r w:rsidRPr="003A4720">
        <w:rPr>
          <w:rStyle w:val="27"/>
        </w:rPr>
        <w:t>bode(sys1,'r--',sys2,'gx')</w:t>
      </w:r>
      <w:r w:rsidRPr="00296119">
        <w:rPr>
          <w:szCs w:val="30"/>
        </w:rPr>
        <w:t xml:space="preserve">использует красные пунктирные линии для первой системы </w:t>
      </w:r>
      <w:r w:rsidRPr="00296119">
        <w:rPr>
          <w:rStyle w:val="aff4"/>
          <w:sz w:val="30"/>
          <w:szCs w:val="30"/>
        </w:rPr>
        <w:t>sys1</w:t>
      </w:r>
      <w:r w:rsidRPr="00296119">
        <w:rPr>
          <w:szCs w:val="30"/>
        </w:rPr>
        <w:t xml:space="preserve"> и зеленые '</w:t>
      </w:r>
      <w:r w:rsidRPr="00296119">
        <w:rPr>
          <w:rStyle w:val="aff4"/>
          <w:sz w:val="30"/>
          <w:szCs w:val="30"/>
        </w:rPr>
        <w:t>x</w:t>
      </w:r>
      <w:r w:rsidRPr="00296119">
        <w:rPr>
          <w:szCs w:val="30"/>
        </w:rPr>
        <w:t xml:space="preserve">' маркеры для  второй системы </w:t>
      </w:r>
      <w:r w:rsidRPr="00296119">
        <w:rPr>
          <w:rStyle w:val="aff4"/>
          <w:sz w:val="30"/>
          <w:szCs w:val="30"/>
        </w:rPr>
        <w:t>sys2</w:t>
      </w:r>
      <w:r w:rsidRPr="00296119">
        <w:rPr>
          <w:szCs w:val="30"/>
        </w:rPr>
        <w:t xml:space="preserve">. </w:t>
      </w:r>
    </w:p>
    <w:p w:rsidR="00C508F2" w:rsidRDefault="00C508F2" w:rsidP="00C508F2">
      <w:pPr>
        <w:pStyle w:val="a3"/>
      </w:pPr>
      <w:proofErr w:type="gramStart"/>
      <w:r w:rsidRPr="00296119">
        <w:rPr>
          <w:szCs w:val="30"/>
        </w:rPr>
        <w:t>Вызываемая</w:t>
      </w:r>
      <w:proofErr w:type="gramEnd"/>
      <w:r w:rsidRPr="00296119">
        <w:rPr>
          <w:szCs w:val="30"/>
        </w:rPr>
        <w:t xml:space="preserve"> с выходными аргументами</w:t>
      </w:r>
      <w:r>
        <w:t xml:space="preserve"> </w:t>
      </w:r>
    </w:p>
    <w:p w:rsidR="00C508F2" w:rsidRPr="00E77CF2" w:rsidRDefault="00C508F2" w:rsidP="00C508F2">
      <w:pPr>
        <w:pStyle w:val="aff3"/>
        <w:spacing w:before="120" w:after="120"/>
      </w:pPr>
      <w:r w:rsidRPr="00E77CF2">
        <w:t>[</w:t>
      </w:r>
      <w:r>
        <w:rPr>
          <w:lang w:val="en-US"/>
        </w:rPr>
        <w:t>mag</w:t>
      </w:r>
      <w:r w:rsidRPr="00E77CF2">
        <w:t>,</w:t>
      </w:r>
      <w:r>
        <w:rPr>
          <w:lang w:val="en-US"/>
        </w:rPr>
        <w:t>phase</w:t>
      </w:r>
      <w:r w:rsidRPr="00E77CF2">
        <w:t>,</w:t>
      </w:r>
      <w:r>
        <w:rPr>
          <w:lang w:val="en-US"/>
        </w:rPr>
        <w:t>w</w:t>
      </w:r>
      <w:r w:rsidRPr="00E77CF2">
        <w:t xml:space="preserve">] = </w:t>
      </w:r>
      <w:r>
        <w:rPr>
          <w:lang w:val="en-US"/>
        </w:rPr>
        <w:t>bode</w:t>
      </w:r>
      <w:r w:rsidRPr="00E77CF2">
        <w:t>(</w:t>
      </w:r>
      <w:r>
        <w:rPr>
          <w:lang w:val="en-US"/>
        </w:rPr>
        <w:t>sys</w:t>
      </w:r>
      <w:r w:rsidRPr="00E77CF2">
        <w:t>)</w:t>
      </w:r>
    </w:p>
    <w:p w:rsidR="00C508F2" w:rsidRDefault="00C508F2" w:rsidP="00C508F2">
      <w:pPr>
        <w:pStyle w:val="a3"/>
        <w:ind w:firstLine="0"/>
        <w:rPr>
          <w:lang w:val="en-US"/>
        </w:rPr>
      </w:pPr>
      <w:r>
        <w:t>или</w:t>
      </w:r>
      <w:r>
        <w:rPr>
          <w:lang w:val="en-US"/>
        </w:rPr>
        <w:t xml:space="preserve"> </w:t>
      </w:r>
    </w:p>
    <w:p w:rsidR="00C508F2" w:rsidRDefault="00C508F2" w:rsidP="00C508F2">
      <w:pPr>
        <w:pStyle w:val="aff3"/>
        <w:spacing w:before="120" w:after="120"/>
        <w:rPr>
          <w:lang w:val="en-US"/>
        </w:rPr>
      </w:pPr>
      <w:r>
        <w:rPr>
          <w:lang w:val="en-US"/>
        </w:rPr>
        <w:t>[</w:t>
      </w:r>
      <w:proofErr w:type="gramStart"/>
      <w:r>
        <w:rPr>
          <w:lang w:val="en-US"/>
        </w:rPr>
        <w:t>mag,</w:t>
      </w:r>
      <w:proofErr w:type="gramEnd"/>
      <w:r>
        <w:rPr>
          <w:lang w:val="en-US"/>
        </w:rPr>
        <w:t xml:space="preserve">phase] = </w:t>
      </w:r>
      <w:proofErr w:type="gramStart"/>
      <w:r>
        <w:rPr>
          <w:lang w:val="en-US"/>
        </w:rPr>
        <w:t>bode(</w:t>
      </w:r>
      <w:proofErr w:type="gramEnd"/>
      <w:r>
        <w:rPr>
          <w:lang w:val="en-US"/>
        </w:rPr>
        <w:t>sys,w),</w:t>
      </w:r>
    </w:p>
    <w:p w:rsidR="00C508F2" w:rsidRDefault="00C508F2" w:rsidP="00C508F2">
      <w:pPr>
        <w:pStyle w:val="a3"/>
        <w:ind w:firstLine="0"/>
        <w:rPr>
          <w:rStyle w:val="aff4"/>
          <w:color w:val="auto"/>
        </w:rPr>
      </w:pPr>
      <w:r>
        <w:t xml:space="preserve">эта функция возвращает значения АЧХ  и ФЧХ системы для частот ω (в рад/с). </w:t>
      </w:r>
    </w:p>
    <w:p w:rsidR="00C508F2" w:rsidRDefault="00C508F2" w:rsidP="00C508F2">
      <w:pPr>
        <w:pStyle w:val="a3"/>
        <w:rPr>
          <w:rStyle w:val="aff4"/>
          <w:b/>
          <w:bCs/>
          <w:color w:val="auto"/>
        </w:rPr>
      </w:pPr>
      <w:r>
        <w:t>Выходные аргументы</w:t>
      </w:r>
      <w:r>
        <w:rPr>
          <w:rStyle w:val="aff4"/>
          <w:b/>
          <w:bCs/>
          <w:color w:val="auto"/>
        </w:rPr>
        <w:t xml:space="preserve"> </w:t>
      </w:r>
      <w:r>
        <w:rPr>
          <w:rStyle w:val="aff4"/>
          <w:color w:val="auto"/>
        </w:rPr>
        <w:t>mag</w:t>
      </w:r>
      <w:r>
        <w:t xml:space="preserve"> и </w:t>
      </w:r>
      <w:r>
        <w:rPr>
          <w:rStyle w:val="aff4"/>
          <w:color w:val="auto"/>
        </w:rPr>
        <w:t>phase</w:t>
      </w:r>
      <w:r>
        <w:t xml:space="preserve"> представляют собой трехмерные массивы, в которых первая размерность соответствует номеру выхода, вторая – номеру входа, а третья – частоте. Если рассматривается </w:t>
      </w:r>
      <w:r>
        <w:rPr>
          <w:lang w:val="en-US"/>
        </w:rPr>
        <w:t>SISO</w:t>
      </w:r>
      <w:r>
        <w:t>-система, первые две размерности этих аргументов – единичные. Поэтому трехмерные массивы можно преобразовать в вектора-столбцы с помощью операции</w:t>
      </w:r>
      <w:proofErr w:type="gramStart"/>
      <w:r>
        <w:t xml:space="preserve"> (:). </w:t>
      </w:r>
      <w:proofErr w:type="gramEnd"/>
    </w:p>
    <w:p w:rsidR="00C508F2" w:rsidRPr="00E77CF2" w:rsidRDefault="00C508F2" w:rsidP="00C508F2">
      <w:pPr>
        <w:pStyle w:val="a3"/>
        <w:rPr>
          <w:lang w:val="en-US"/>
        </w:rPr>
      </w:pPr>
      <w:r>
        <w:t>Пример</w:t>
      </w:r>
      <w:r w:rsidRPr="00E77CF2">
        <w:rPr>
          <w:lang w:val="en-US"/>
        </w:rPr>
        <w:t>:</w:t>
      </w:r>
    </w:p>
    <w:p w:rsidR="00C508F2" w:rsidRPr="00E77CF2" w:rsidRDefault="00C508F2" w:rsidP="00C508F2">
      <w:pPr>
        <w:pStyle w:val="aff3"/>
        <w:spacing w:before="120"/>
        <w:rPr>
          <w:lang w:val="en-US"/>
        </w:rPr>
      </w:pPr>
      <w:r>
        <w:rPr>
          <w:lang w:val="en-US"/>
        </w:rPr>
        <w:t>W</w:t>
      </w:r>
      <w:r w:rsidRPr="00E77CF2">
        <w:rPr>
          <w:lang w:val="en-US"/>
        </w:rPr>
        <w:t>=</w:t>
      </w:r>
      <w:proofErr w:type="gramStart"/>
      <w:r>
        <w:rPr>
          <w:lang w:val="en-US"/>
        </w:rPr>
        <w:t>tf</w:t>
      </w:r>
      <w:r w:rsidRPr="00E77CF2">
        <w:rPr>
          <w:lang w:val="en-US"/>
        </w:rPr>
        <w:t>(</w:t>
      </w:r>
      <w:proofErr w:type="gramEnd"/>
      <w:r w:rsidRPr="00E77CF2">
        <w:rPr>
          <w:lang w:val="en-US"/>
        </w:rPr>
        <w:t>1,[1 2 1 1])</w:t>
      </w:r>
    </w:p>
    <w:p w:rsidR="00C508F2" w:rsidRDefault="00C508F2" w:rsidP="00C508F2">
      <w:pPr>
        <w:pStyle w:val="aff3"/>
        <w:rPr>
          <w:lang w:val="en-US"/>
        </w:rPr>
      </w:pPr>
      <w:r>
        <w:rPr>
          <w:lang w:val="en-US"/>
        </w:rPr>
        <w:t>w=0:0.01:2.5;</w:t>
      </w:r>
    </w:p>
    <w:p w:rsidR="00C508F2" w:rsidRDefault="00C508F2" w:rsidP="00C508F2">
      <w:pPr>
        <w:pStyle w:val="aff3"/>
        <w:rPr>
          <w:lang w:val="en-US"/>
        </w:rPr>
      </w:pPr>
      <w:r>
        <w:rPr>
          <w:lang w:val="en-US"/>
        </w:rPr>
        <w:t>[Am</w:t>
      </w:r>
      <w:proofErr w:type="gramStart"/>
      <w:r>
        <w:rPr>
          <w:lang w:val="en-US"/>
        </w:rPr>
        <w:t>,Ph,w</w:t>
      </w:r>
      <w:proofErr w:type="gramEnd"/>
      <w:r>
        <w:rPr>
          <w:lang w:val="en-US"/>
        </w:rPr>
        <w:t>]=</w:t>
      </w:r>
      <w:proofErr w:type="gramStart"/>
      <w:r>
        <w:rPr>
          <w:lang w:val="en-US"/>
        </w:rPr>
        <w:t>bode(</w:t>
      </w:r>
      <w:proofErr w:type="gramEnd"/>
      <w:r>
        <w:rPr>
          <w:lang w:val="en-US"/>
        </w:rPr>
        <w:t>W,w);</w:t>
      </w:r>
    </w:p>
    <w:p w:rsidR="00C508F2" w:rsidRDefault="00C508F2" w:rsidP="00C508F2">
      <w:pPr>
        <w:pStyle w:val="aff3"/>
        <w:rPr>
          <w:lang w:val="en-US"/>
        </w:rPr>
      </w:pPr>
      <w:proofErr w:type="gramStart"/>
      <w:r>
        <w:rPr>
          <w:lang w:val="en-US"/>
        </w:rPr>
        <w:t>figure(</w:t>
      </w:r>
      <w:proofErr w:type="gramEnd"/>
      <w:r>
        <w:rPr>
          <w:lang w:val="en-US"/>
        </w:rPr>
        <w:t>1)</w:t>
      </w:r>
    </w:p>
    <w:p w:rsidR="00C508F2" w:rsidRDefault="00C508F2" w:rsidP="00C508F2">
      <w:pPr>
        <w:pStyle w:val="aff3"/>
        <w:rPr>
          <w:lang w:val="en-US"/>
        </w:rPr>
      </w:pPr>
      <w:proofErr w:type="gramStart"/>
      <w:r>
        <w:rPr>
          <w:lang w:val="en-US"/>
        </w:rPr>
        <w:t>plot(</w:t>
      </w:r>
      <w:proofErr w:type="gramEnd"/>
      <w:r>
        <w:rPr>
          <w:lang w:val="en-US"/>
        </w:rPr>
        <w:t>w,Am(:),</w:t>
      </w:r>
      <w:r w:rsidRPr="00F86DE0">
        <w:rPr>
          <w:rStyle w:val="aff6"/>
          <w:lang w:val="en-US"/>
        </w:rPr>
        <w:t>'k-'</w:t>
      </w:r>
      <w:r>
        <w:rPr>
          <w:lang w:val="en-US"/>
        </w:rPr>
        <w:t>),grid</w:t>
      </w:r>
    </w:p>
    <w:p w:rsidR="00C508F2" w:rsidRDefault="00C508F2" w:rsidP="00C508F2">
      <w:pPr>
        <w:pStyle w:val="aff3"/>
        <w:rPr>
          <w:lang w:val="en-US"/>
        </w:rPr>
      </w:pPr>
      <w:proofErr w:type="gramStart"/>
      <w:r>
        <w:rPr>
          <w:lang w:val="en-US"/>
        </w:rPr>
        <w:t>xlabel(</w:t>
      </w:r>
      <w:proofErr w:type="gramEnd"/>
      <w:r w:rsidRPr="00F86DE0">
        <w:rPr>
          <w:rStyle w:val="aff6"/>
          <w:lang w:val="en-US"/>
        </w:rPr>
        <w:t>'w'</w:t>
      </w:r>
      <w:r>
        <w:rPr>
          <w:lang w:val="en-US"/>
        </w:rPr>
        <w:t>),ylabel(</w:t>
      </w:r>
      <w:r w:rsidRPr="00F86DE0">
        <w:rPr>
          <w:rStyle w:val="aff6"/>
          <w:lang w:val="en-US"/>
        </w:rPr>
        <w:t>'Am'</w:t>
      </w:r>
      <w:r>
        <w:rPr>
          <w:lang w:val="en-US"/>
        </w:rPr>
        <w:t>)</w:t>
      </w:r>
    </w:p>
    <w:p w:rsidR="00C508F2" w:rsidRDefault="00C508F2" w:rsidP="00C508F2">
      <w:pPr>
        <w:pStyle w:val="aff3"/>
        <w:rPr>
          <w:lang w:val="en-US"/>
        </w:rPr>
      </w:pPr>
      <w:proofErr w:type="gramStart"/>
      <w:r>
        <w:rPr>
          <w:lang w:val="en-US"/>
        </w:rPr>
        <w:t>figure(</w:t>
      </w:r>
      <w:proofErr w:type="gramEnd"/>
      <w:r>
        <w:rPr>
          <w:lang w:val="en-US"/>
        </w:rPr>
        <w:t>2)</w:t>
      </w:r>
    </w:p>
    <w:p w:rsidR="00C508F2" w:rsidRDefault="00C508F2" w:rsidP="00C508F2">
      <w:pPr>
        <w:pStyle w:val="aff3"/>
        <w:rPr>
          <w:lang w:val="en-US"/>
        </w:rPr>
      </w:pPr>
      <w:proofErr w:type="gramStart"/>
      <w:r>
        <w:rPr>
          <w:lang w:val="en-US"/>
        </w:rPr>
        <w:lastRenderedPageBreak/>
        <w:t>plot(</w:t>
      </w:r>
      <w:proofErr w:type="gramEnd"/>
      <w:r>
        <w:rPr>
          <w:lang w:val="en-US"/>
        </w:rPr>
        <w:t>w,Ph(:)),grid</w:t>
      </w:r>
    </w:p>
    <w:p w:rsidR="00C508F2" w:rsidRDefault="00C508F2" w:rsidP="00C508F2">
      <w:pPr>
        <w:pStyle w:val="aff3"/>
        <w:spacing w:after="120"/>
        <w:rPr>
          <w:lang w:val="en-US"/>
        </w:rPr>
      </w:pPr>
      <w:proofErr w:type="gramStart"/>
      <w:r>
        <w:rPr>
          <w:lang w:val="en-US"/>
        </w:rPr>
        <w:t>xlabel(</w:t>
      </w:r>
      <w:proofErr w:type="gramEnd"/>
      <w:r w:rsidRPr="00F86DE0">
        <w:rPr>
          <w:rStyle w:val="aff6"/>
          <w:lang w:val="en-US"/>
        </w:rPr>
        <w:t>'w'</w:t>
      </w:r>
      <w:r>
        <w:rPr>
          <w:lang w:val="en-US"/>
        </w:rPr>
        <w:t>),ylabel(</w:t>
      </w:r>
      <w:r w:rsidRPr="00F86DE0">
        <w:rPr>
          <w:rStyle w:val="aff6"/>
          <w:lang w:val="en-US"/>
        </w:rPr>
        <w:t>'Phase,deg'</w:t>
      </w:r>
      <w:r>
        <w:rPr>
          <w:lang w:val="en-US"/>
        </w:rPr>
        <w:t>)</w:t>
      </w:r>
    </w:p>
    <w:p w:rsidR="00C508F2" w:rsidRDefault="00F502F6" w:rsidP="00C508F2">
      <w:pPr>
        <w:pStyle w:val="a9"/>
      </w:pPr>
      <w:r>
        <w:object w:dxaOrig="8055" w:dyaOrig="5850">
          <v:shape id="_x0000_i2023" type="#_x0000_t75" style="width:378pt;height:273.75pt" o:ole="">
            <v:imagedata r:id="rId2038" o:title=""/>
          </v:shape>
          <o:OLEObject Type="Embed" ProgID="Word.Picture.8" ShapeID="_x0000_i2023" DrawAspect="Content" ObjectID="_1708872434" r:id="rId2039"/>
        </w:object>
      </w:r>
    </w:p>
    <w:p w:rsidR="00C508F2" w:rsidRDefault="00296119" w:rsidP="00C508F2">
      <w:pPr>
        <w:pStyle w:val="ad"/>
        <w:spacing w:before="0"/>
      </w:pPr>
      <w:r w:rsidRPr="002F300F">
        <w:rPr>
          <w:i/>
        </w:rPr>
        <w:t xml:space="preserve">Рис. </w:t>
      </w:r>
      <w:r w:rsidR="0044744E">
        <w:rPr>
          <w:i/>
          <w:lang w:val="en-US"/>
        </w:rPr>
        <w:t>6</w:t>
      </w:r>
      <w:r w:rsidRPr="002F300F">
        <w:rPr>
          <w:i/>
        </w:rPr>
        <w:t>.</w:t>
      </w:r>
      <w:r w:rsidR="0044744E">
        <w:rPr>
          <w:i/>
          <w:lang w:val="en-US"/>
        </w:rPr>
        <w:t>12</w:t>
      </w:r>
      <w:r w:rsidRPr="002F300F">
        <w:t xml:space="preserve">. </w:t>
      </w:r>
      <w:r w:rsidR="00C508F2">
        <w:t>АЧХ системы</w:t>
      </w:r>
    </w:p>
    <w:p w:rsidR="00C508F2" w:rsidRDefault="00F502F6" w:rsidP="00C508F2">
      <w:pPr>
        <w:pStyle w:val="a9"/>
      </w:pPr>
      <w:r>
        <w:object w:dxaOrig="8055" w:dyaOrig="5850">
          <v:shape id="_x0000_i2024" type="#_x0000_t75" style="width:387.75pt;height:280.5pt" o:ole="">
            <v:imagedata r:id="rId2040" o:title=""/>
          </v:shape>
          <o:OLEObject Type="Embed" ProgID="Word.Picture.8" ShapeID="_x0000_i2024" DrawAspect="Content" ObjectID="_1708872435" r:id="rId2041"/>
        </w:object>
      </w:r>
    </w:p>
    <w:p w:rsidR="00C508F2" w:rsidRDefault="00296119" w:rsidP="00C508F2">
      <w:pPr>
        <w:pStyle w:val="ad"/>
        <w:spacing w:before="0"/>
      </w:pPr>
      <w:r w:rsidRPr="002F300F">
        <w:rPr>
          <w:i/>
        </w:rPr>
        <w:t xml:space="preserve">Рис. </w:t>
      </w:r>
      <w:r w:rsidR="0044744E" w:rsidRPr="004B1FE8">
        <w:rPr>
          <w:i/>
        </w:rPr>
        <w:t>6</w:t>
      </w:r>
      <w:r w:rsidRPr="002F300F">
        <w:rPr>
          <w:i/>
        </w:rPr>
        <w:t>.</w:t>
      </w:r>
      <w:r w:rsidR="0044744E" w:rsidRPr="004B1FE8">
        <w:rPr>
          <w:i/>
        </w:rPr>
        <w:t>13</w:t>
      </w:r>
      <w:r w:rsidRPr="002F300F">
        <w:t xml:space="preserve">. </w:t>
      </w:r>
      <w:r w:rsidR="00C508F2">
        <w:t>ФЧХ системы</w:t>
      </w:r>
    </w:p>
    <w:p w:rsidR="00C508F2" w:rsidRDefault="00C508F2" w:rsidP="00C508F2">
      <w:pPr>
        <w:pStyle w:val="a3"/>
      </w:pPr>
      <w:r>
        <w:t xml:space="preserve">Для построения АФЧХ используется функция </w:t>
      </w:r>
      <w:r>
        <w:rPr>
          <w:rStyle w:val="aff4"/>
        </w:rPr>
        <w:t>nyquist</w:t>
      </w:r>
      <w:r>
        <w:t xml:space="preserve">. Синтаксис у этой функции такой же, как у функции </w:t>
      </w:r>
      <w:r>
        <w:rPr>
          <w:rStyle w:val="aff4"/>
        </w:rPr>
        <w:t>bode:</w:t>
      </w:r>
    </w:p>
    <w:p w:rsidR="00C508F2" w:rsidRDefault="00C508F2" w:rsidP="00C508F2">
      <w:pPr>
        <w:pStyle w:val="aff3"/>
        <w:rPr>
          <w:lang w:val="en-US"/>
        </w:rPr>
      </w:pPr>
      <w:proofErr w:type="gramStart"/>
      <w:r>
        <w:rPr>
          <w:lang w:val="en-US"/>
        </w:rPr>
        <w:t>nyquist(</w:t>
      </w:r>
      <w:proofErr w:type="gramEnd"/>
      <w:r>
        <w:rPr>
          <w:lang w:val="en-US"/>
        </w:rPr>
        <w:t>sys)</w:t>
      </w:r>
    </w:p>
    <w:p w:rsidR="00C508F2" w:rsidRDefault="00C508F2" w:rsidP="00C508F2">
      <w:pPr>
        <w:pStyle w:val="aff3"/>
        <w:rPr>
          <w:lang w:val="en-US"/>
        </w:rPr>
      </w:pPr>
      <w:proofErr w:type="gramStart"/>
      <w:r>
        <w:rPr>
          <w:lang w:val="en-US"/>
        </w:rPr>
        <w:t>nyquist(</w:t>
      </w:r>
      <w:proofErr w:type="gramEnd"/>
      <w:r>
        <w:rPr>
          <w:lang w:val="en-US"/>
        </w:rPr>
        <w:t>sys,w)</w:t>
      </w:r>
    </w:p>
    <w:p w:rsidR="00C508F2" w:rsidRDefault="00C508F2" w:rsidP="00C508F2">
      <w:pPr>
        <w:pStyle w:val="aff3"/>
        <w:rPr>
          <w:lang w:val="en-US"/>
        </w:rPr>
      </w:pPr>
      <w:proofErr w:type="gramStart"/>
      <w:r>
        <w:rPr>
          <w:lang w:val="en-US"/>
        </w:rPr>
        <w:lastRenderedPageBreak/>
        <w:t>nyquist(</w:t>
      </w:r>
      <w:proofErr w:type="gramEnd"/>
      <w:r>
        <w:rPr>
          <w:lang w:val="en-US"/>
        </w:rPr>
        <w:t>sys1,sys2,...,sysN)</w:t>
      </w:r>
    </w:p>
    <w:p w:rsidR="00C508F2" w:rsidRDefault="00C508F2" w:rsidP="00C508F2">
      <w:pPr>
        <w:pStyle w:val="aff3"/>
        <w:rPr>
          <w:lang w:val="en-US"/>
        </w:rPr>
      </w:pPr>
      <w:proofErr w:type="gramStart"/>
      <w:r>
        <w:rPr>
          <w:lang w:val="en-US"/>
        </w:rPr>
        <w:t>nyquist(</w:t>
      </w:r>
      <w:proofErr w:type="gramEnd"/>
      <w:r>
        <w:rPr>
          <w:lang w:val="en-US"/>
        </w:rPr>
        <w:t>sys1,sys2,...,sysN,w)</w:t>
      </w:r>
    </w:p>
    <w:p w:rsidR="00C508F2" w:rsidRDefault="00C508F2" w:rsidP="00C508F2">
      <w:pPr>
        <w:pStyle w:val="aff3"/>
        <w:rPr>
          <w:lang w:val="en-US"/>
        </w:rPr>
      </w:pPr>
      <w:proofErr w:type="gramStart"/>
      <w:r>
        <w:rPr>
          <w:lang w:val="en-US"/>
        </w:rPr>
        <w:t>nyquist(</w:t>
      </w:r>
      <w:proofErr w:type="gramEnd"/>
      <w:r>
        <w:rPr>
          <w:lang w:val="en-US"/>
        </w:rPr>
        <w:t>sys1,'PlotStyle1',...,sysN,'PlotStyleN')</w:t>
      </w:r>
    </w:p>
    <w:p w:rsidR="00C508F2" w:rsidRDefault="00C508F2" w:rsidP="00C508F2">
      <w:pPr>
        <w:pStyle w:val="aff3"/>
        <w:rPr>
          <w:lang w:val="en-US"/>
        </w:rPr>
      </w:pPr>
      <w:r>
        <w:rPr>
          <w:lang w:val="en-US"/>
        </w:rPr>
        <w:t>[</w:t>
      </w:r>
      <w:proofErr w:type="gramStart"/>
      <w:r>
        <w:rPr>
          <w:lang w:val="en-US"/>
        </w:rPr>
        <w:t>re,</w:t>
      </w:r>
      <w:proofErr w:type="gramEnd"/>
      <w:r>
        <w:rPr>
          <w:lang w:val="en-US"/>
        </w:rPr>
        <w:t xml:space="preserve">im,w] = </w:t>
      </w:r>
      <w:proofErr w:type="gramStart"/>
      <w:r>
        <w:rPr>
          <w:lang w:val="en-US"/>
        </w:rPr>
        <w:t>nyquist(</w:t>
      </w:r>
      <w:proofErr w:type="gramEnd"/>
      <w:r>
        <w:rPr>
          <w:lang w:val="en-US"/>
        </w:rPr>
        <w:t>sys)</w:t>
      </w:r>
    </w:p>
    <w:p w:rsidR="00C508F2" w:rsidRDefault="00C508F2" w:rsidP="00C508F2">
      <w:pPr>
        <w:pStyle w:val="aff3"/>
        <w:rPr>
          <w:lang w:val="en-US"/>
        </w:rPr>
      </w:pPr>
      <w:r>
        <w:rPr>
          <w:lang w:val="en-US"/>
        </w:rPr>
        <w:t>[</w:t>
      </w:r>
      <w:proofErr w:type="gramStart"/>
      <w:r>
        <w:rPr>
          <w:lang w:val="en-US"/>
        </w:rPr>
        <w:t>re,</w:t>
      </w:r>
      <w:proofErr w:type="gramEnd"/>
      <w:r>
        <w:rPr>
          <w:lang w:val="en-US"/>
        </w:rPr>
        <w:t xml:space="preserve">im] = </w:t>
      </w:r>
      <w:proofErr w:type="gramStart"/>
      <w:r>
        <w:rPr>
          <w:lang w:val="en-US"/>
        </w:rPr>
        <w:t>nyquist(</w:t>
      </w:r>
      <w:proofErr w:type="gramEnd"/>
      <w:r>
        <w:rPr>
          <w:lang w:val="en-US"/>
        </w:rPr>
        <w:t>sys,w)</w:t>
      </w:r>
    </w:p>
    <w:p w:rsidR="00C508F2" w:rsidRDefault="00C508F2" w:rsidP="00C508F2">
      <w:pPr>
        <w:pStyle w:val="a3"/>
        <w:spacing w:before="120" w:after="120"/>
      </w:pPr>
      <w:proofErr w:type="gramStart"/>
      <w:r>
        <w:t>Вызываемая</w:t>
      </w:r>
      <w:proofErr w:type="gramEnd"/>
      <w:r>
        <w:t xml:space="preserve"> с выходными аргументами </w:t>
      </w:r>
    </w:p>
    <w:p w:rsidR="00C508F2" w:rsidRPr="00E77CF2" w:rsidRDefault="00C508F2" w:rsidP="00C508F2">
      <w:pPr>
        <w:pStyle w:val="aff3"/>
      </w:pPr>
      <w:r w:rsidRPr="00E77CF2">
        <w:t>[</w:t>
      </w:r>
      <w:r>
        <w:rPr>
          <w:lang w:val="en-US"/>
        </w:rPr>
        <w:t>re</w:t>
      </w:r>
      <w:r w:rsidRPr="00E77CF2">
        <w:t>,</w:t>
      </w:r>
      <w:r>
        <w:rPr>
          <w:lang w:val="en-US"/>
        </w:rPr>
        <w:t>im</w:t>
      </w:r>
      <w:r w:rsidRPr="00E77CF2">
        <w:t>,</w:t>
      </w:r>
      <w:r>
        <w:rPr>
          <w:lang w:val="en-US"/>
        </w:rPr>
        <w:t>w</w:t>
      </w:r>
      <w:r w:rsidRPr="00E77CF2">
        <w:t xml:space="preserve">] = </w:t>
      </w:r>
      <w:r>
        <w:rPr>
          <w:lang w:val="en-US"/>
        </w:rPr>
        <w:t>nyquist</w:t>
      </w:r>
      <w:r w:rsidRPr="00E77CF2">
        <w:t>(</w:t>
      </w:r>
      <w:r>
        <w:rPr>
          <w:lang w:val="en-US"/>
        </w:rPr>
        <w:t>sys</w:t>
      </w:r>
      <w:r w:rsidRPr="00E77CF2">
        <w:t>)</w:t>
      </w:r>
    </w:p>
    <w:p w:rsidR="00C508F2" w:rsidRDefault="00C508F2" w:rsidP="00C508F2">
      <w:pPr>
        <w:pStyle w:val="a3"/>
        <w:ind w:firstLine="0"/>
        <w:rPr>
          <w:lang w:val="en-US"/>
        </w:rPr>
      </w:pPr>
      <w:r>
        <w:t>или</w:t>
      </w:r>
    </w:p>
    <w:p w:rsidR="00C508F2" w:rsidRDefault="00C508F2" w:rsidP="00C508F2">
      <w:pPr>
        <w:pStyle w:val="aff3"/>
        <w:spacing w:after="120"/>
        <w:rPr>
          <w:lang w:val="en-US"/>
        </w:rPr>
      </w:pPr>
      <w:r>
        <w:rPr>
          <w:lang w:val="en-US"/>
        </w:rPr>
        <w:t>[</w:t>
      </w:r>
      <w:proofErr w:type="gramStart"/>
      <w:r>
        <w:rPr>
          <w:lang w:val="en-US"/>
        </w:rPr>
        <w:t>re,</w:t>
      </w:r>
      <w:proofErr w:type="gramEnd"/>
      <w:r>
        <w:rPr>
          <w:lang w:val="en-US"/>
        </w:rPr>
        <w:t xml:space="preserve">im] = </w:t>
      </w:r>
      <w:proofErr w:type="gramStart"/>
      <w:r>
        <w:rPr>
          <w:lang w:val="en-US"/>
        </w:rPr>
        <w:t>nyquist(</w:t>
      </w:r>
      <w:proofErr w:type="gramEnd"/>
      <w:r>
        <w:rPr>
          <w:lang w:val="en-US"/>
        </w:rPr>
        <w:t>sys,w),</w:t>
      </w:r>
    </w:p>
    <w:p w:rsidR="00C508F2" w:rsidRDefault="00C508F2" w:rsidP="00C508F2">
      <w:pPr>
        <w:pStyle w:val="a3"/>
        <w:ind w:firstLine="0"/>
      </w:pPr>
      <w:r>
        <w:t>эта функция возвращает действительную и мнимую части КЧХ для зада</w:t>
      </w:r>
      <w:r>
        <w:t>н</w:t>
      </w:r>
      <w:r>
        <w:t>ных частот, что позволяет построить ВЧХ и МЧХ:</w:t>
      </w:r>
    </w:p>
    <w:p w:rsidR="00C508F2" w:rsidRDefault="00C508F2" w:rsidP="00C508F2">
      <w:pPr>
        <w:pStyle w:val="aff3"/>
        <w:spacing w:before="120"/>
        <w:rPr>
          <w:lang w:val="en-US"/>
        </w:rPr>
      </w:pPr>
      <w:r>
        <w:rPr>
          <w:lang w:val="en-US"/>
        </w:rPr>
        <w:t>W=</w:t>
      </w:r>
      <w:proofErr w:type="gramStart"/>
      <w:r>
        <w:rPr>
          <w:lang w:val="en-US"/>
        </w:rPr>
        <w:t>tf(</w:t>
      </w:r>
      <w:proofErr w:type="gramEnd"/>
      <w:r>
        <w:rPr>
          <w:lang w:val="en-US"/>
        </w:rPr>
        <w:t>1,[1 2 1 1])</w:t>
      </w:r>
    </w:p>
    <w:p w:rsidR="00C508F2" w:rsidRDefault="00C508F2" w:rsidP="00C508F2">
      <w:pPr>
        <w:pStyle w:val="aff3"/>
        <w:rPr>
          <w:lang w:val="en-US"/>
        </w:rPr>
      </w:pPr>
      <w:r>
        <w:rPr>
          <w:lang w:val="en-US"/>
        </w:rPr>
        <w:t>w=0:0.01:2.5;</w:t>
      </w:r>
    </w:p>
    <w:p w:rsidR="00C508F2" w:rsidRDefault="00C508F2" w:rsidP="00C508F2">
      <w:pPr>
        <w:pStyle w:val="aff3"/>
        <w:rPr>
          <w:lang w:val="en-US"/>
        </w:rPr>
      </w:pPr>
      <w:r>
        <w:rPr>
          <w:lang w:val="en-US"/>
        </w:rPr>
        <w:t>[Re</w:t>
      </w:r>
      <w:proofErr w:type="gramStart"/>
      <w:r>
        <w:rPr>
          <w:lang w:val="en-US"/>
        </w:rPr>
        <w:t>,Im,w</w:t>
      </w:r>
      <w:proofErr w:type="gramEnd"/>
      <w:r>
        <w:rPr>
          <w:lang w:val="en-US"/>
        </w:rPr>
        <w:t>]=</w:t>
      </w:r>
      <w:proofErr w:type="gramStart"/>
      <w:r>
        <w:rPr>
          <w:lang w:val="en-US"/>
        </w:rPr>
        <w:t>nyquist(</w:t>
      </w:r>
      <w:proofErr w:type="gramEnd"/>
      <w:r>
        <w:rPr>
          <w:lang w:val="en-US"/>
        </w:rPr>
        <w:t>W,w)</w:t>
      </w:r>
    </w:p>
    <w:p w:rsidR="00C508F2" w:rsidRDefault="00C508F2" w:rsidP="00C508F2">
      <w:pPr>
        <w:pStyle w:val="aff3"/>
        <w:rPr>
          <w:lang w:val="en-US"/>
        </w:rPr>
      </w:pPr>
      <w:proofErr w:type="gramStart"/>
      <w:r>
        <w:rPr>
          <w:lang w:val="en-US"/>
        </w:rPr>
        <w:t>figure(</w:t>
      </w:r>
      <w:proofErr w:type="gramEnd"/>
      <w:r>
        <w:rPr>
          <w:lang w:val="en-US"/>
        </w:rPr>
        <w:t>1)</w:t>
      </w:r>
    </w:p>
    <w:p w:rsidR="00C508F2" w:rsidRDefault="00C508F2" w:rsidP="00C508F2">
      <w:pPr>
        <w:pStyle w:val="aff3"/>
        <w:rPr>
          <w:lang w:val="en-US"/>
        </w:rPr>
      </w:pPr>
      <w:proofErr w:type="gramStart"/>
      <w:r>
        <w:rPr>
          <w:lang w:val="en-US"/>
        </w:rPr>
        <w:t>plot(</w:t>
      </w:r>
      <w:proofErr w:type="gramEnd"/>
      <w:r>
        <w:rPr>
          <w:lang w:val="en-US"/>
        </w:rPr>
        <w:t xml:space="preserve">w,Re(:)),grid </w:t>
      </w:r>
    </w:p>
    <w:p w:rsidR="00C508F2" w:rsidRDefault="00C508F2" w:rsidP="00C508F2">
      <w:pPr>
        <w:pStyle w:val="aff3"/>
        <w:rPr>
          <w:lang w:val="en-US"/>
        </w:rPr>
      </w:pPr>
      <w:proofErr w:type="gramStart"/>
      <w:r>
        <w:rPr>
          <w:lang w:val="en-US"/>
        </w:rPr>
        <w:t>xlabel(</w:t>
      </w:r>
      <w:proofErr w:type="gramEnd"/>
      <w:r>
        <w:rPr>
          <w:lang w:val="en-US"/>
        </w:rPr>
        <w:t>'w'),ylabel('Real part')</w:t>
      </w:r>
    </w:p>
    <w:p w:rsidR="00C508F2" w:rsidRDefault="00C508F2" w:rsidP="00C508F2">
      <w:pPr>
        <w:pStyle w:val="aff3"/>
        <w:rPr>
          <w:lang w:val="en-US"/>
        </w:rPr>
      </w:pPr>
      <w:proofErr w:type="gramStart"/>
      <w:r>
        <w:rPr>
          <w:lang w:val="en-US"/>
        </w:rPr>
        <w:t>figure(</w:t>
      </w:r>
      <w:proofErr w:type="gramEnd"/>
      <w:r>
        <w:rPr>
          <w:lang w:val="en-US"/>
        </w:rPr>
        <w:t>2)</w:t>
      </w:r>
    </w:p>
    <w:p w:rsidR="00C508F2" w:rsidRDefault="00C508F2" w:rsidP="00C508F2">
      <w:pPr>
        <w:pStyle w:val="aff3"/>
        <w:rPr>
          <w:lang w:val="en-US"/>
        </w:rPr>
      </w:pPr>
      <w:proofErr w:type="gramStart"/>
      <w:r>
        <w:rPr>
          <w:lang w:val="en-US"/>
        </w:rPr>
        <w:t>plot(</w:t>
      </w:r>
      <w:proofErr w:type="gramEnd"/>
      <w:r>
        <w:rPr>
          <w:lang w:val="en-US"/>
        </w:rPr>
        <w:t>w,Im(:)),grid</w:t>
      </w:r>
    </w:p>
    <w:p w:rsidR="00C508F2" w:rsidRDefault="00C508F2" w:rsidP="00C508F2">
      <w:pPr>
        <w:pStyle w:val="aff3"/>
        <w:rPr>
          <w:lang w:val="en-US"/>
        </w:rPr>
      </w:pPr>
      <w:proofErr w:type="gramStart"/>
      <w:r>
        <w:rPr>
          <w:lang w:val="en-US"/>
        </w:rPr>
        <w:t>xlabel(</w:t>
      </w:r>
      <w:proofErr w:type="gramEnd"/>
      <w:r>
        <w:rPr>
          <w:lang w:val="en-US"/>
        </w:rPr>
        <w:t>'w'),ylabel('Imaginary part')</w:t>
      </w:r>
    </w:p>
    <w:p w:rsidR="00C508F2" w:rsidRDefault="00C508F2" w:rsidP="00C508F2">
      <w:pPr>
        <w:pStyle w:val="aff3"/>
        <w:rPr>
          <w:lang w:val="en-US"/>
        </w:rPr>
      </w:pPr>
      <w:proofErr w:type="gramStart"/>
      <w:r>
        <w:rPr>
          <w:lang w:val="en-US"/>
        </w:rPr>
        <w:t>figure(</w:t>
      </w:r>
      <w:proofErr w:type="gramEnd"/>
      <w:r>
        <w:rPr>
          <w:lang w:val="en-US"/>
        </w:rPr>
        <w:t>3)</w:t>
      </w:r>
    </w:p>
    <w:p w:rsidR="00C508F2" w:rsidRDefault="00C508F2" w:rsidP="00C508F2">
      <w:pPr>
        <w:pStyle w:val="aff3"/>
        <w:rPr>
          <w:lang w:val="en-US"/>
        </w:rPr>
      </w:pPr>
      <w:proofErr w:type="gramStart"/>
      <w:r>
        <w:rPr>
          <w:lang w:val="en-US"/>
        </w:rPr>
        <w:t>nyquist(</w:t>
      </w:r>
      <w:proofErr w:type="gramEnd"/>
      <w:r>
        <w:rPr>
          <w:lang w:val="en-US"/>
        </w:rPr>
        <w:t>W,w)</w:t>
      </w:r>
    </w:p>
    <w:p w:rsidR="00C508F2" w:rsidRDefault="00F502F6" w:rsidP="00C508F2">
      <w:pPr>
        <w:pStyle w:val="a9"/>
      </w:pPr>
      <w:r>
        <w:object w:dxaOrig="8100" w:dyaOrig="5925">
          <v:shape id="_x0000_i2025" type="#_x0000_t75" style="width:378.75pt;height:277.5pt" o:ole="">
            <v:imagedata r:id="rId2042" o:title=""/>
          </v:shape>
          <o:OLEObject Type="Embed" ProgID="Word.Picture.8" ShapeID="_x0000_i2025" DrawAspect="Content" ObjectID="_1708872436" r:id="rId2043"/>
        </w:object>
      </w:r>
    </w:p>
    <w:p w:rsidR="00C508F2" w:rsidRDefault="00296119" w:rsidP="00C508F2">
      <w:pPr>
        <w:pStyle w:val="ad"/>
        <w:spacing w:before="0"/>
      </w:pPr>
      <w:r w:rsidRPr="002F300F">
        <w:rPr>
          <w:i/>
        </w:rPr>
        <w:t xml:space="preserve">Рис. </w:t>
      </w:r>
      <w:r w:rsidR="0044744E">
        <w:rPr>
          <w:i/>
          <w:lang w:val="en-US"/>
        </w:rPr>
        <w:t>6</w:t>
      </w:r>
      <w:r w:rsidRPr="002F300F">
        <w:rPr>
          <w:i/>
        </w:rPr>
        <w:t>.</w:t>
      </w:r>
      <w:r w:rsidR="0044744E">
        <w:rPr>
          <w:i/>
          <w:lang w:val="en-US"/>
        </w:rPr>
        <w:t>14</w:t>
      </w:r>
      <w:r w:rsidRPr="002F300F">
        <w:t xml:space="preserve">. </w:t>
      </w:r>
      <w:r w:rsidR="00C508F2">
        <w:t>ВЧХ системы</w:t>
      </w:r>
    </w:p>
    <w:p w:rsidR="00C508F2" w:rsidRDefault="00C508F2" w:rsidP="00C508F2">
      <w:pPr>
        <w:pStyle w:val="a9"/>
      </w:pPr>
      <w:r w:rsidRPr="00E3643D">
        <w:rPr>
          <w:lang w:val="en-US"/>
        </w:rPr>
        <w:object w:dxaOrig="8415" w:dyaOrig="5850">
          <v:shape id="_x0000_i2026" type="#_x0000_t75" style="width:372.75pt;height:259.5pt" o:ole="">
            <v:imagedata r:id="rId2044" o:title=""/>
          </v:shape>
          <o:OLEObject Type="Embed" ProgID="Word.Picture.8" ShapeID="_x0000_i2026" DrawAspect="Content" ObjectID="_1708872437" r:id="rId2045"/>
        </w:object>
      </w:r>
    </w:p>
    <w:p w:rsidR="00C508F2" w:rsidRDefault="00C508F2" w:rsidP="00C508F2">
      <w:pPr>
        <w:pStyle w:val="ad"/>
        <w:spacing w:before="0"/>
      </w:pPr>
      <w:r>
        <w:rPr>
          <w:i/>
        </w:rPr>
        <w:t>Рис.</w:t>
      </w:r>
      <w:r w:rsidR="0044744E">
        <w:rPr>
          <w:i/>
          <w:lang w:val="en-US"/>
        </w:rPr>
        <w:t xml:space="preserve"> 6</w:t>
      </w:r>
      <w:r>
        <w:rPr>
          <w:i/>
        </w:rPr>
        <w:t>.</w:t>
      </w:r>
      <w:r w:rsidR="0044744E">
        <w:rPr>
          <w:i/>
          <w:lang w:val="en-US"/>
        </w:rPr>
        <w:t>15</w:t>
      </w:r>
      <w:r>
        <w:t>. МЧХ системы</w:t>
      </w:r>
    </w:p>
    <w:p w:rsidR="00C508F2" w:rsidRDefault="00C508F2" w:rsidP="00C508F2">
      <w:pPr>
        <w:pStyle w:val="a9"/>
      </w:pPr>
      <w:r>
        <w:object w:dxaOrig="7860" w:dyaOrig="5640">
          <v:shape id="_x0000_i2027" type="#_x0000_t75" style="width:393.75pt;height:282pt" o:ole="">
            <v:imagedata r:id="rId2046" o:title=""/>
          </v:shape>
          <o:OLEObject Type="Embed" ProgID="Word.Picture.8" ShapeID="_x0000_i2027" DrawAspect="Content" ObjectID="_1708872438" r:id="rId2047"/>
        </w:object>
      </w:r>
    </w:p>
    <w:p w:rsidR="00C508F2" w:rsidRDefault="00C508F2" w:rsidP="00C508F2">
      <w:pPr>
        <w:pStyle w:val="ad"/>
        <w:spacing w:before="0"/>
      </w:pPr>
      <w:r>
        <w:rPr>
          <w:i/>
        </w:rPr>
        <w:t>Рис.</w:t>
      </w:r>
      <w:r w:rsidR="0044744E" w:rsidRPr="004B1FE8">
        <w:rPr>
          <w:i/>
        </w:rPr>
        <w:t>6</w:t>
      </w:r>
      <w:r>
        <w:rPr>
          <w:i/>
        </w:rPr>
        <w:t>.</w:t>
      </w:r>
      <w:r w:rsidR="0044744E" w:rsidRPr="004B1FE8">
        <w:rPr>
          <w:i/>
        </w:rPr>
        <w:t>1</w:t>
      </w:r>
      <w:r>
        <w:rPr>
          <w:i/>
        </w:rPr>
        <w:t>6</w:t>
      </w:r>
      <w:r>
        <w:t>. АФЧ системы</w:t>
      </w:r>
    </w:p>
    <w:p w:rsidR="00C508F2" w:rsidRDefault="00C508F2" w:rsidP="00C508F2">
      <w:pPr>
        <w:pStyle w:val="a3"/>
      </w:pPr>
      <w:r>
        <w:t>АФЧХ строится как для положительных, так и для отрицательных частот. Само понятие отрицательных частот является искусственным и используется в некоторых разделах теории автоматического управления, в частности при построении частотных характеристик импульсных систем.  Для того чтобы получить годограф только для положительных частот, нужно с помощью правой кнопки мыши вызвать контекстное меню, в</w:t>
      </w:r>
      <w:r>
        <w:t>ы</w:t>
      </w:r>
      <w:r>
        <w:lastRenderedPageBreak/>
        <w:t>брать</w:t>
      </w:r>
      <w:r>
        <w:rPr>
          <w:color w:val="0000FF"/>
        </w:rPr>
        <w:t xml:space="preserve"> </w:t>
      </w:r>
      <w:r>
        <w:t xml:space="preserve">команду </w:t>
      </w:r>
      <w:r>
        <w:rPr>
          <w:b/>
          <w:lang w:val="en-US"/>
        </w:rPr>
        <w:t>Show</w:t>
      </w:r>
      <w:r>
        <w:t xml:space="preserve"> и убрать галочку перед словами </w:t>
      </w:r>
      <w:r>
        <w:rPr>
          <w:b/>
          <w:lang w:val="en-US"/>
        </w:rPr>
        <w:t>Negative</w:t>
      </w:r>
      <w:r>
        <w:rPr>
          <w:b/>
        </w:rPr>
        <w:t xml:space="preserve"> </w:t>
      </w:r>
      <w:r>
        <w:rPr>
          <w:b/>
          <w:lang w:val="en-US"/>
        </w:rPr>
        <w:t>Frequencies</w:t>
      </w:r>
      <w:r>
        <w:t>.</w:t>
      </w:r>
    </w:p>
    <w:p w:rsidR="00C508F2" w:rsidRDefault="00C508F2" w:rsidP="00C508F2">
      <w:pPr>
        <w:pStyle w:val="a3"/>
      </w:pPr>
      <w:r>
        <w:t xml:space="preserve">Функции </w:t>
      </w:r>
      <w:r>
        <w:rPr>
          <w:rStyle w:val="aff4"/>
        </w:rPr>
        <w:t>bodemag(sys), bodemag(sys1,sys2,...,sysN) и bodemag(sys1,'PlotStyle1',...,sysN,'PlotStyleN')</w:t>
      </w:r>
      <w:r>
        <w:rPr>
          <w:b/>
        </w:rPr>
        <w:t xml:space="preserve"> </w:t>
      </w:r>
      <w:r>
        <w:t>строят ЛАЧХ без ЛФЧХ.</w:t>
      </w:r>
    </w:p>
    <w:p w:rsidR="00C508F2" w:rsidRDefault="00C508F2" w:rsidP="00C508F2">
      <w:pPr>
        <w:pStyle w:val="a3"/>
      </w:pPr>
      <w:r>
        <w:t xml:space="preserve">Нужно отметить, что к функции </w:t>
      </w:r>
      <w:r>
        <w:rPr>
          <w:rStyle w:val="aff4"/>
        </w:rPr>
        <w:t xml:space="preserve">bodemag(sys) </w:t>
      </w:r>
      <w:r>
        <w:t>можно и не обр</w:t>
      </w:r>
      <w:r>
        <w:t>а</w:t>
      </w:r>
      <w:r>
        <w:t xml:space="preserve">щаться, т.к. с помощью правой кнопки на графике и ниспадающего меню </w:t>
      </w:r>
      <w:r>
        <w:rPr>
          <w:lang w:val="en-US"/>
        </w:rPr>
        <w:t>Show</w:t>
      </w:r>
      <w:r>
        <w:t xml:space="preserve"> </w:t>
      </w:r>
      <w:r>
        <w:rPr>
          <w:lang w:val="en-US"/>
        </w:rPr>
        <w:t>Magnitude</w:t>
      </w:r>
      <w:r>
        <w:t xml:space="preserve"> </w:t>
      </w:r>
      <w:r>
        <w:rPr>
          <w:lang w:val="en-US"/>
        </w:rPr>
        <w:t>Phase</w:t>
      </w:r>
      <w:r>
        <w:t xml:space="preserve"> можно оставить ту или иную логарифмическую х</w:t>
      </w:r>
      <w:r>
        <w:t>а</w:t>
      </w:r>
      <w:r>
        <w:t>рактеристику.</w:t>
      </w:r>
    </w:p>
    <w:p w:rsidR="00C508F2" w:rsidRDefault="00C508F2" w:rsidP="00C508F2">
      <w:pPr>
        <w:pStyle w:val="a3"/>
        <w:ind w:firstLine="709"/>
      </w:pPr>
      <w:r>
        <w:t xml:space="preserve">Функции </w:t>
      </w:r>
      <w:r>
        <w:rPr>
          <w:rStyle w:val="aff4"/>
        </w:rPr>
        <w:t>bode(sys,w) или bode(sys1,sys2,...,sysN,w)</w:t>
      </w:r>
      <w:r>
        <w:rPr>
          <w:b/>
        </w:rPr>
        <w:t xml:space="preserve"> </w:t>
      </w:r>
      <w:r>
        <w:t>я</w:t>
      </w:r>
      <w:r>
        <w:t>в</w:t>
      </w:r>
      <w:r>
        <w:t>но определяют диапазон частот для построения графика. Для построения диаграмм на конкретном частотном интервале нужно ввести вектор ж</w:t>
      </w:r>
      <w:r>
        <w:t>е</w:t>
      </w:r>
      <w:r>
        <w:t>лаемых частот в логарифмическом масштабе, для чего нужно использ</w:t>
      </w:r>
      <w:r>
        <w:t>о</w:t>
      </w:r>
      <w:r>
        <w:t xml:space="preserve">вать команду </w:t>
      </w:r>
      <w:r>
        <w:rPr>
          <w:rStyle w:val="aff4"/>
        </w:rPr>
        <w:t>logspace</w:t>
      </w:r>
      <w:r>
        <w:t xml:space="preserve"> (логарифмический масштаб). </w:t>
      </w:r>
    </w:p>
    <w:p w:rsidR="00C508F2" w:rsidRDefault="00C508F2" w:rsidP="00C508F2">
      <w:pPr>
        <w:pStyle w:val="a3"/>
        <w:ind w:firstLine="709"/>
        <w:rPr>
          <w:sz w:val="28"/>
          <w:szCs w:val="28"/>
        </w:rPr>
      </w:pPr>
      <w:r>
        <w:t xml:space="preserve">Функция </w:t>
      </w:r>
      <w:r>
        <w:rPr>
          <w:rStyle w:val="aff4"/>
        </w:rPr>
        <w:t>y=logspace(a,b)</w:t>
      </w:r>
      <w:r>
        <w:rPr>
          <w:b/>
        </w:rPr>
        <w:t xml:space="preserve"> </w:t>
      </w:r>
      <w:r>
        <w:t xml:space="preserve">генерирует вектор-строку </w:t>
      </w:r>
      <w:r>
        <w:rPr>
          <w:i/>
          <w:lang w:val="en-US"/>
        </w:rPr>
        <w:t>y</w:t>
      </w:r>
      <w:r>
        <w:t xml:space="preserve"> из 50 точек между декадами </w:t>
      </w:r>
      <w:r>
        <w:rPr>
          <w:rStyle w:val="aff4"/>
        </w:rPr>
        <w:t>10^a и 10^b; y=logspace(a,b,n)</w:t>
      </w:r>
      <w:r>
        <w:t xml:space="preserve"> генерирует </w:t>
      </w:r>
      <w:r>
        <w:rPr>
          <w:i/>
          <w:lang w:val="en-US"/>
        </w:rPr>
        <w:t>n</w:t>
      </w:r>
      <w:r>
        <w:t xml:space="preserve"> т</w:t>
      </w:r>
      <w:r>
        <w:t>о</w:t>
      </w:r>
      <w:r>
        <w:t xml:space="preserve">чек между декадами </w:t>
      </w:r>
      <w:r>
        <w:rPr>
          <w:rStyle w:val="aff4"/>
        </w:rPr>
        <w:t>10^a</w:t>
      </w:r>
      <w:r>
        <w:rPr>
          <w:sz w:val="28"/>
          <w:szCs w:val="28"/>
        </w:rPr>
        <w:t xml:space="preserve"> и </w:t>
      </w:r>
      <w:r>
        <w:rPr>
          <w:rStyle w:val="aff4"/>
        </w:rPr>
        <w:t>10^b</w:t>
      </w:r>
      <w:r>
        <w:rPr>
          <w:sz w:val="28"/>
          <w:szCs w:val="28"/>
        </w:rPr>
        <w:t>.</w:t>
      </w:r>
    </w:p>
    <w:p w:rsidR="00C508F2" w:rsidRPr="008F76DB" w:rsidRDefault="00C508F2" w:rsidP="00CB23FD">
      <w:pPr>
        <w:pStyle w:val="a3"/>
        <w:rPr>
          <w:b/>
        </w:rPr>
      </w:pPr>
      <w:bookmarkStart w:id="97" w:name="_Toc27574088"/>
      <w:r w:rsidRPr="00CB23FD">
        <w:rPr>
          <w:b/>
        </w:rPr>
        <w:t>Домашнее задание</w:t>
      </w:r>
      <w:bookmarkEnd w:id="97"/>
      <w:r w:rsidR="00CB23FD">
        <w:rPr>
          <w:b/>
        </w:rPr>
        <w:t>.</w:t>
      </w:r>
    </w:p>
    <w:p w:rsidR="00C508F2" w:rsidRDefault="00296119" w:rsidP="00296119">
      <w:pPr>
        <w:pStyle w:val="a3"/>
        <w:ind w:left="720" w:firstLine="0"/>
      </w:pPr>
      <w:r>
        <w:t xml:space="preserve">1. </w:t>
      </w:r>
      <w:r w:rsidR="00C508F2">
        <w:t xml:space="preserve">Для апериодического звена с передаточной функцией </w:t>
      </w:r>
    </w:p>
    <w:p w:rsidR="00C508F2" w:rsidRDefault="003A4720" w:rsidP="00C508F2">
      <w:pPr>
        <w:pStyle w:val="ab"/>
        <w:ind w:left="720" w:firstLine="0"/>
      </w:pPr>
      <w:r w:rsidRPr="00B536BF">
        <w:rPr>
          <w:position w:val="-34"/>
        </w:rPr>
        <w:object w:dxaOrig="1840" w:dyaOrig="800">
          <v:shape id="_x0000_i2028" type="#_x0000_t75" style="width:91.5pt;height:40.5pt" o:ole="">
            <v:imagedata r:id="rId2048" o:title=""/>
          </v:shape>
          <o:OLEObject Type="Embed" ProgID="Equation.3" ShapeID="_x0000_i2028" DrawAspect="Content" ObjectID="_1708872439" r:id="rId2049"/>
        </w:object>
      </w:r>
    </w:p>
    <w:p w:rsidR="00B536BF" w:rsidRDefault="00B536BF" w:rsidP="00B536BF">
      <w:pPr>
        <w:pStyle w:val="a3"/>
        <w:ind w:firstLine="0"/>
      </w:pPr>
      <w:r w:rsidRPr="00B536BF">
        <w:rPr>
          <w:bCs/>
        </w:rPr>
        <w:t xml:space="preserve">построить </w:t>
      </w:r>
      <w:r w:rsidRPr="00B536BF">
        <w:t>АЧХ и ФЧХ вручную. По этим характеристикам построить г</w:t>
      </w:r>
      <w:r w:rsidRPr="00B536BF">
        <w:t>о</w:t>
      </w:r>
      <w:r w:rsidRPr="00B536BF">
        <w:t xml:space="preserve">дограф КЧХ с нанесением 6-8 точек. Построить вручную ЛАЧХ и ЛФЧХ апериодического звена. </w:t>
      </w:r>
      <w:proofErr w:type="gramStart"/>
      <w:r w:rsidRPr="00B536BF">
        <w:t xml:space="preserve">Значение постоянной времени звена приведено в </w:t>
      </w:r>
      <w:r w:rsidRPr="00296119">
        <w:rPr>
          <w:highlight w:val="yellow"/>
        </w:rPr>
        <w:t>таблице 6.</w:t>
      </w:r>
      <w:r w:rsidR="00296119" w:rsidRPr="00296119">
        <w:rPr>
          <w:highlight w:val="yellow"/>
        </w:rPr>
        <w:t>5</w:t>
      </w:r>
      <w:r w:rsidRPr="00296119">
        <w:rPr>
          <w:highlight w:val="yellow"/>
        </w:rPr>
        <w:t>.</w:t>
      </w:r>
      <w:proofErr w:type="gramEnd"/>
    </w:p>
    <w:p w:rsidR="00C508F2" w:rsidRDefault="00C508F2" w:rsidP="00C508F2">
      <w:pPr>
        <w:pStyle w:val="a3"/>
        <w:numPr>
          <w:ilvl w:val="0"/>
          <w:numId w:val="31"/>
        </w:numPr>
      </w:pPr>
      <w:r>
        <w:t xml:space="preserve">Для колебательного звена с </w:t>
      </w:r>
      <w:proofErr w:type="gramStart"/>
      <w:r>
        <w:t>передаточной</w:t>
      </w:r>
      <w:proofErr w:type="gramEnd"/>
      <w:r>
        <w:t xml:space="preserve"> функциией </w:t>
      </w:r>
    </w:p>
    <w:p w:rsidR="00C508F2" w:rsidRDefault="003A4720" w:rsidP="00C508F2">
      <w:pPr>
        <w:pStyle w:val="ab"/>
      </w:pPr>
      <w:r w:rsidRPr="003A4720">
        <w:rPr>
          <w:position w:val="-36"/>
        </w:rPr>
        <w:object w:dxaOrig="3060" w:dyaOrig="820">
          <v:shape id="_x0000_i2029" type="#_x0000_t75" style="width:152.25pt;height:42pt" o:ole="">
            <v:imagedata r:id="rId2050" o:title=""/>
          </v:shape>
          <o:OLEObject Type="Embed" ProgID="Equation.3" ShapeID="_x0000_i2029" DrawAspect="Content" ObjectID="_1708872440" r:id="rId2051"/>
        </w:object>
      </w:r>
    </w:p>
    <w:p w:rsidR="00C508F2" w:rsidRDefault="00C508F2" w:rsidP="00C508F2">
      <w:pPr>
        <w:pStyle w:val="a3"/>
        <w:ind w:firstLine="0"/>
      </w:pPr>
      <w:r>
        <w:rPr>
          <w:bCs/>
        </w:rPr>
        <w:t xml:space="preserve">построить </w:t>
      </w:r>
      <w:r w:rsidR="00562C98">
        <w:rPr>
          <w:bCs/>
        </w:rPr>
        <w:t>А</w:t>
      </w:r>
      <w:r>
        <w:t>ЧХ, ФЧХ</w:t>
      </w:r>
      <w:r w:rsidR="00562C98">
        <w:t>,</w:t>
      </w:r>
      <w:r>
        <w:t xml:space="preserve">  ВЧХ и МЧХ – в </w:t>
      </w:r>
      <w:r>
        <w:rPr>
          <w:lang w:val="en-US"/>
        </w:rPr>
        <w:t>MatLab</w:t>
      </w:r>
      <w:r>
        <w:t>. По ВЧХ и МЧХ постр</w:t>
      </w:r>
      <w:r>
        <w:t>о</w:t>
      </w:r>
      <w:r>
        <w:t>ить вручную годограф КЧХ с нанесением 6-8 точек.</w:t>
      </w:r>
      <w:r w:rsidR="00562C98">
        <w:t xml:space="preserve"> </w:t>
      </w:r>
      <w:r w:rsidRPr="00562C98">
        <w:rPr>
          <w:highlight w:val="magenta"/>
        </w:rPr>
        <w:t>Построить вручную ЛАЧХ и ЛФЧХ колебательного звена</w:t>
      </w:r>
      <w:r>
        <w:t>.</w:t>
      </w:r>
      <w:r w:rsidR="00562C98">
        <w:t xml:space="preserve"> </w:t>
      </w:r>
      <w:proofErr w:type="gramStart"/>
      <w:r>
        <w:t>Значения постоянной времени и к</w:t>
      </w:r>
      <w:r>
        <w:t>о</w:t>
      </w:r>
      <w:r>
        <w:t xml:space="preserve">эффициента демпфирования звена приведены </w:t>
      </w:r>
      <w:r w:rsidRPr="00296119">
        <w:t xml:space="preserve">в </w:t>
      </w:r>
      <w:r w:rsidRPr="003A4720">
        <w:rPr>
          <w:highlight w:val="yellow"/>
        </w:rPr>
        <w:t>таблице 6.</w:t>
      </w:r>
      <w:r w:rsidR="00296119" w:rsidRPr="003A4720">
        <w:rPr>
          <w:highlight w:val="yellow"/>
        </w:rPr>
        <w:t>5</w:t>
      </w:r>
      <w:r w:rsidRPr="003A4720">
        <w:rPr>
          <w:highlight w:val="yellow"/>
        </w:rPr>
        <w:t>.</w:t>
      </w:r>
      <w:proofErr w:type="gramEnd"/>
    </w:p>
    <w:p w:rsidR="00C508F2" w:rsidRDefault="00296119" w:rsidP="00C508F2">
      <w:pPr>
        <w:pStyle w:val="a3"/>
        <w:spacing w:before="120" w:after="120"/>
        <w:ind w:firstLine="0"/>
      </w:pPr>
      <w:r w:rsidRPr="00964F56">
        <w:rPr>
          <w:i/>
        </w:rPr>
        <w:t xml:space="preserve">Таблица </w:t>
      </w:r>
      <w:r w:rsidR="0044744E" w:rsidRPr="004B1FE8">
        <w:rPr>
          <w:i/>
        </w:rPr>
        <w:t>6</w:t>
      </w:r>
      <w:r w:rsidRPr="00964F56">
        <w:rPr>
          <w:i/>
        </w:rPr>
        <w:t>.</w:t>
      </w:r>
      <w:r w:rsidR="0044744E" w:rsidRPr="004B1FE8">
        <w:rPr>
          <w:i/>
        </w:rPr>
        <w:t>5</w:t>
      </w:r>
      <w:r w:rsidRPr="00964F56">
        <w:rPr>
          <w:i/>
        </w:rPr>
        <w:t>.</w:t>
      </w:r>
      <w:r>
        <w:t xml:space="preserve"> </w:t>
      </w:r>
      <w:r w:rsidR="00C508F2">
        <w:t>Исходные данные для домашнего задания</w:t>
      </w:r>
    </w:p>
    <w:tbl>
      <w:tblPr>
        <w:tblW w:w="5000" w:type="pct"/>
        <w:tblCellMar>
          <w:left w:w="30" w:type="dxa"/>
          <w:right w:w="30" w:type="dxa"/>
        </w:tblCellMar>
        <w:tblLook w:val="0000"/>
      </w:tblPr>
      <w:tblGrid>
        <w:gridCol w:w="3476"/>
        <w:gridCol w:w="3006"/>
        <w:gridCol w:w="3216"/>
      </w:tblGrid>
      <w:tr w:rsidR="00C508F2" w:rsidTr="005F1530">
        <w:trPr>
          <w:trHeight w:val="410"/>
          <w:tblHeader/>
        </w:trPr>
        <w:tc>
          <w:tcPr>
            <w:tcW w:w="1792"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 Варианта</w:t>
            </w:r>
          </w:p>
        </w:tc>
        <w:tc>
          <w:tcPr>
            <w:tcW w:w="1550"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proofErr w:type="gramStart"/>
            <w:r>
              <w:rPr>
                <w:i/>
                <w:iCs/>
                <w:color w:val="000000"/>
                <w:sz w:val="30"/>
                <w:szCs w:val="30"/>
              </w:rPr>
              <w:t>T,</w:t>
            </w:r>
            <w:r>
              <w:rPr>
                <w:color w:val="000000"/>
                <w:sz w:val="30"/>
                <w:szCs w:val="30"/>
              </w:rPr>
              <w:t xml:space="preserve"> с</w:t>
            </w:r>
            <w:proofErr w:type="gramEnd"/>
          </w:p>
        </w:tc>
        <w:tc>
          <w:tcPr>
            <w:tcW w:w="1658"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ξ</w:t>
            </w:r>
          </w:p>
        </w:tc>
      </w:tr>
      <w:tr w:rsidR="00C508F2" w:rsidTr="005F1530">
        <w:trPr>
          <w:trHeight w:val="348"/>
        </w:trPr>
        <w:tc>
          <w:tcPr>
            <w:tcW w:w="1792"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1</w:t>
            </w:r>
          </w:p>
        </w:tc>
        <w:tc>
          <w:tcPr>
            <w:tcW w:w="1550"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0,01</w:t>
            </w:r>
          </w:p>
        </w:tc>
        <w:tc>
          <w:tcPr>
            <w:tcW w:w="1658"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0,05</w:t>
            </w:r>
          </w:p>
        </w:tc>
      </w:tr>
      <w:tr w:rsidR="00C508F2" w:rsidTr="005F1530">
        <w:trPr>
          <w:trHeight w:val="348"/>
        </w:trPr>
        <w:tc>
          <w:tcPr>
            <w:tcW w:w="1792"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2</w:t>
            </w:r>
          </w:p>
        </w:tc>
        <w:tc>
          <w:tcPr>
            <w:tcW w:w="1550"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0,02</w:t>
            </w:r>
          </w:p>
        </w:tc>
        <w:tc>
          <w:tcPr>
            <w:tcW w:w="1658"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0,06</w:t>
            </w:r>
          </w:p>
        </w:tc>
      </w:tr>
      <w:tr w:rsidR="00C508F2" w:rsidTr="005F1530">
        <w:trPr>
          <w:trHeight w:val="348"/>
        </w:trPr>
        <w:tc>
          <w:tcPr>
            <w:tcW w:w="1792"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3</w:t>
            </w:r>
          </w:p>
        </w:tc>
        <w:tc>
          <w:tcPr>
            <w:tcW w:w="1550"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0,025</w:t>
            </w:r>
          </w:p>
        </w:tc>
        <w:tc>
          <w:tcPr>
            <w:tcW w:w="1658"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0,07</w:t>
            </w:r>
          </w:p>
        </w:tc>
      </w:tr>
      <w:tr w:rsidR="00C508F2" w:rsidTr="005F1530">
        <w:trPr>
          <w:trHeight w:val="348"/>
        </w:trPr>
        <w:tc>
          <w:tcPr>
            <w:tcW w:w="1792"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4</w:t>
            </w:r>
          </w:p>
        </w:tc>
        <w:tc>
          <w:tcPr>
            <w:tcW w:w="1550"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0,04</w:t>
            </w:r>
          </w:p>
        </w:tc>
        <w:tc>
          <w:tcPr>
            <w:tcW w:w="1658"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0,08</w:t>
            </w:r>
          </w:p>
        </w:tc>
      </w:tr>
      <w:tr w:rsidR="00C508F2" w:rsidTr="005F1530">
        <w:trPr>
          <w:trHeight w:val="348"/>
        </w:trPr>
        <w:tc>
          <w:tcPr>
            <w:tcW w:w="1792"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lastRenderedPageBreak/>
              <w:t>5</w:t>
            </w:r>
          </w:p>
        </w:tc>
        <w:tc>
          <w:tcPr>
            <w:tcW w:w="1550"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0,05</w:t>
            </w:r>
          </w:p>
        </w:tc>
        <w:tc>
          <w:tcPr>
            <w:tcW w:w="1658"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0,09</w:t>
            </w:r>
          </w:p>
        </w:tc>
      </w:tr>
      <w:tr w:rsidR="00C508F2" w:rsidTr="005F1530">
        <w:trPr>
          <w:trHeight w:val="348"/>
        </w:trPr>
        <w:tc>
          <w:tcPr>
            <w:tcW w:w="1792"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6</w:t>
            </w:r>
          </w:p>
        </w:tc>
        <w:tc>
          <w:tcPr>
            <w:tcW w:w="1550"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0,08</w:t>
            </w:r>
          </w:p>
        </w:tc>
        <w:tc>
          <w:tcPr>
            <w:tcW w:w="1658"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0,10</w:t>
            </w:r>
          </w:p>
        </w:tc>
      </w:tr>
      <w:tr w:rsidR="00C508F2" w:rsidTr="005F1530">
        <w:trPr>
          <w:trHeight w:val="348"/>
        </w:trPr>
        <w:tc>
          <w:tcPr>
            <w:tcW w:w="1792"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7</w:t>
            </w:r>
          </w:p>
        </w:tc>
        <w:tc>
          <w:tcPr>
            <w:tcW w:w="1550"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0,1</w:t>
            </w:r>
          </w:p>
        </w:tc>
        <w:tc>
          <w:tcPr>
            <w:tcW w:w="1658"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0,11</w:t>
            </w:r>
          </w:p>
        </w:tc>
      </w:tr>
      <w:tr w:rsidR="00C508F2" w:rsidTr="005F1530">
        <w:trPr>
          <w:trHeight w:val="348"/>
        </w:trPr>
        <w:tc>
          <w:tcPr>
            <w:tcW w:w="1792"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8</w:t>
            </w:r>
          </w:p>
        </w:tc>
        <w:tc>
          <w:tcPr>
            <w:tcW w:w="1550"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0,125</w:t>
            </w:r>
          </w:p>
        </w:tc>
        <w:tc>
          <w:tcPr>
            <w:tcW w:w="1658"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0,12</w:t>
            </w:r>
          </w:p>
        </w:tc>
      </w:tr>
      <w:tr w:rsidR="00C508F2" w:rsidTr="005F1530">
        <w:trPr>
          <w:trHeight w:val="348"/>
        </w:trPr>
        <w:tc>
          <w:tcPr>
            <w:tcW w:w="1792"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9</w:t>
            </w:r>
          </w:p>
        </w:tc>
        <w:tc>
          <w:tcPr>
            <w:tcW w:w="1550"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0,2</w:t>
            </w:r>
          </w:p>
        </w:tc>
        <w:tc>
          <w:tcPr>
            <w:tcW w:w="1658"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0,13</w:t>
            </w:r>
          </w:p>
        </w:tc>
      </w:tr>
      <w:tr w:rsidR="00C508F2" w:rsidTr="005F1530">
        <w:trPr>
          <w:trHeight w:val="348"/>
        </w:trPr>
        <w:tc>
          <w:tcPr>
            <w:tcW w:w="1792"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10</w:t>
            </w:r>
          </w:p>
        </w:tc>
        <w:tc>
          <w:tcPr>
            <w:tcW w:w="1550"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0,25</w:t>
            </w:r>
          </w:p>
        </w:tc>
        <w:tc>
          <w:tcPr>
            <w:tcW w:w="1658"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0,14</w:t>
            </w:r>
          </w:p>
        </w:tc>
      </w:tr>
      <w:tr w:rsidR="00C508F2" w:rsidTr="005F1530">
        <w:trPr>
          <w:trHeight w:val="348"/>
        </w:trPr>
        <w:tc>
          <w:tcPr>
            <w:tcW w:w="1792"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11</w:t>
            </w:r>
          </w:p>
        </w:tc>
        <w:tc>
          <w:tcPr>
            <w:tcW w:w="1550"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0,4</w:t>
            </w:r>
          </w:p>
        </w:tc>
        <w:tc>
          <w:tcPr>
            <w:tcW w:w="1658"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0,15</w:t>
            </w:r>
          </w:p>
        </w:tc>
      </w:tr>
      <w:tr w:rsidR="00C508F2" w:rsidTr="005F1530">
        <w:trPr>
          <w:trHeight w:val="348"/>
        </w:trPr>
        <w:tc>
          <w:tcPr>
            <w:tcW w:w="1792"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12</w:t>
            </w:r>
          </w:p>
        </w:tc>
        <w:tc>
          <w:tcPr>
            <w:tcW w:w="1550"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0,8</w:t>
            </w:r>
          </w:p>
        </w:tc>
        <w:tc>
          <w:tcPr>
            <w:tcW w:w="1658"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0,16</w:t>
            </w:r>
          </w:p>
        </w:tc>
      </w:tr>
      <w:tr w:rsidR="00C508F2" w:rsidTr="005F1530">
        <w:trPr>
          <w:trHeight w:val="348"/>
        </w:trPr>
        <w:tc>
          <w:tcPr>
            <w:tcW w:w="1792"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13</w:t>
            </w:r>
          </w:p>
        </w:tc>
        <w:tc>
          <w:tcPr>
            <w:tcW w:w="1550"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0,01</w:t>
            </w:r>
          </w:p>
        </w:tc>
        <w:tc>
          <w:tcPr>
            <w:tcW w:w="1658"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0,17</w:t>
            </w:r>
          </w:p>
        </w:tc>
      </w:tr>
      <w:tr w:rsidR="00C508F2" w:rsidTr="005F1530">
        <w:trPr>
          <w:trHeight w:val="348"/>
        </w:trPr>
        <w:tc>
          <w:tcPr>
            <w:tcW w:w="1792"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14</w:t>
            </w:r>
          </w:p>
        </w:tc>
        <w:tc>
          <w:tcPr>
            <w:tcW w:w="1550"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0,02</w:t>
            </w:r>
          </w:p>
        </w:tc>
        <w:tc>
          <w:tcPr>
            <w:tcW w:w="1658"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0,18</w:t>
            </w:r>
          </w:p>
        </w:tc>
      </w:tr>
      <w:tr w:rsidR="00C508F2" w:rsidTr="005F1530">
        <w:trPr>
          <w:trHeight w:val="348"/>
        </w:trPr>
        <w:tc>
          <w:tcPr>
            <w:tcW w:w="1792"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15</w:t>
            </w:r>
          </w:p>
        </w:tc>
        <w:tc>
          <w:tcPr>
            <w:tcW w:w="1550"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0,025</w:t>
            </w:r>
          </w:p>
        </w:tc>
        <w:tc>
          <w:tcPr>
            <w:tcW w:w="1658"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0,19</w:t>
            </w:r>
          </w:p>
        </w:tc>
      </w:tr>
      <w:tr w:rsidR="00C508F2" w:rsidTr="005F1530">
        <w:trPr>
          <w:trHeight w:val="348"/>
        </w:trPr>
        <w:tc>
          <w:tcPr>
            <w:tcW w:w="1792"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16</w:t>
            </w:r>
          </w:p>
        </w:tc>
        <w:tc>
          <w:tcPr>
            <w:tcW w:w="1550"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0,04</w:t>
            </w:r>
          </w:p>
        </w:tc>
        <w:tc>
          <w:tcPr>
            <w:tcW w:w="1658"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0,20</w:t>
            </w:r>
          </w:p>
        </w:tc>
      </w:tr>
      <w:tr w:rsidR="00C508F2" w:rsidTr="005F1530">
        <w:trPr>
          <w:trHeight w:val="348"/>
        </w:trPr>
        <w:tc>
          <w:tcPr>
            <w:tcW w:w="1792"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17</w:t>
            </w:r>
          </w:p>
        </w:tc>
        <w:tc>
          <w:tcPr>
            <w:tcW w:w="1550"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0,05</w:t>
            </w:r>
          </w:p>
        </w:tc>
        <w:tc>
          <w:tcPr>
            <w:tcW w:w="1658"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0,05</w:t>
            </w:r>
          </w:p>
        </w:tc>
      </w:tr>
      <w:tr w:rsidR="00C508F2" w:rsidTr="005F1530">
        <w:trPr>
          <w:trHeight w:val="348"/>
        </w:trPr>
        <w:tc>
          <w:tcPr>
            <w:tcW w:w="1792"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18</w:t>
            </w:r>
          </w:p>
        </w:tc>
        <w:tc>
          <w:tcPr>
            <w:tcW w:w="1550"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0,08</w:t>
            </w:r>
          </w:p>
        </w:tc>
        <w:tc>
          <w:tcPr>
            <w:tcW w:w="1658"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0,06</w:t>
            </w:r>
          </w:p>
        </w:tc>
      </w:tr>
      <w:tr w:rsidR="00C508F2" w:rsidTr="005F1530">
        <w:trPr>
          <w:trHeight w:val="348"/>
        </w:trPr>
        <w:tc>
          <w:tcPr>
            <w:tcW w:w="1792"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19</w:t>
            </w:r>
          </w:p>
        </w:tc>
        <w:tc>
          <w:tcPr>
            <w:tcW w:w="1550"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0,1</w:t>
            </w:r>
          </w:p>
        </w:tc>
        <w:tc>
          <w:tcPr>
            <w:tcW w:w="1658"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0,07</w:t>
            </w:r>
          </w:p>
        </w:tc>
      </w:tr>
      <w:tr w:rsidR="00C508F2" w:rsidTr="005F1530">
        <w:trPr>
          <w:trHeight w:val="348"/>
        </w:trPr>
        <w:tc>
          <w:tcPr>
            <w:tcW w:w="1792"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20</w:t>
            </w:r>
          </w:p>
        </w:tc>
        <w:tc>
          <w:tcPr>
            <w:tcW w:w="1550"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0,125</w:t>
            </w:r>
          </w:p>
        </w:tc>
        <w:tc>
          <w:tcPr>
            <w:tcW w:w="1658"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0,08</w:t>
            </w:r>
          </w:p>
        </w:tc>
      </w:tr>
      <w:tr w:rsidR="00C508F2" w:rsidTr="005F1530">
        <w:trPr>
          <w:trHeight w:val="348"/>
        </w:trPr>
        <w:tc>
          <w:tcPr>
            <w:tcW w:w="1792"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21</w:t>
            </w:r>
          </w:p>
        </w:tc>
        <w:tc>
          <w:tcPr>
            <w:tcW w:w="1550"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0,2</w:t>
            </w:r>
          </w:p>
        </w:tc>
        <w:tc>
          <w:tcPr>
            <w:tcW w:w="1658"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0,09</w:t>
            </w:r>
          </w:p>
        </w:tc>
      </w:tr>
      <w:tr w:rsidR="00C508F2" w:rsidTr="005F1530">
        <w:trPr>
          <w:trHeight w:val="348"/>
        </w:trPr>
        <w:tc>
          <w:tcPr>
            <w:tcW w:w="1792"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22</w:t>
            </w:r>
          </w:p>
        </w:tc>
        <w:tc>
          <w:tcPr>
            <w:tcW w:w="1550"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0,25</w:t>
            </w:r>
          </w:p>
        </w:tc>
        <w:tc>
          <w:tcPr>
            <w:tcW w:w="1658"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0,10</w:t>
            </w:r>
          </w:p>
        </w:tc>
      </w:tr>
      <w:tr w:rsidR="00C508F2" w:rsidTr="005F1530">
        <w:trPr>
          <w:trHeight w:val="348"/>
        </w:trPr>
        <w:tc>
          <w:tcPr>
            <w:tcW w:w="1792"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23</w:t>
            </w:r>
          </w:p>
        </w:tc>
        <w:tc>
          <w:tcPr>
            <w:tcW w:w="1550"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0,4</w:t>
            </w:r>
          </w:p>
        </w:tc>
        <w:tc>
          <w:tcPr>
            <w:tcW w:w="1658"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0,11</w:t>
            </w:r>
          </w:p>
        </w:tc>
      </w:tr>
      <w:tr w:rsidR="00C508F2" w:rsidTr="005F1530">
        <w:trPr>
          <w:trHeight w:val="348"/>
        </w:trPr>
        <w:tc>
          <w:tcPr>
            <w:tcW w:w="1792"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24</w:t>
            </w:r>
          </w:p>
        </w:tc>
        <w:tc>
          <w:tcPr>
            <w:tcW w:w="1550"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0,8</w:t>
            </w:r>
          </w:p>
        </w:tc>
        <w:tc>
          <w:tcPr>
            <w:tcW w:w="1658"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0,12</w:t>
            </w:r>
          </w:p>
        </w:tc>
      </w:tr>
      <w:tr w:rsidR="00C508F2" w:rsidTr="005F1530">
        <w:trPr>
          <w:trHeight w:val="348"/>
        </w:trPr>
        <w:tc>
          <w:tcPr>
            <w:tcW w:w="1792"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25</w:t>
            </w:r>
          </w:p>
        </w:tc>
        <w:tc>
          <w:tcPr>
            <w:tcW w:w="1550"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0,01</w:t>
            </w:r>
          </w:p>
        </w:tc>
        <w:tc>
          <w:tcPr>
            <w:tcW w:w="1658"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0,13</w:t>
            </w:r>
          </w:p>
        </w:tc>
      </w:tr>
      <w:tr w:rsidR="00C508F2" w:rsidTr="005F1530">
        <w:trPr>
          <w:trHeight w:val="348"/>
        </w:trPr>
        <w:tc>
          <w:tcPr>
            <w:tcW w:w="1792"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26</w:t>
            </w:r>
          </w:p>
        </w:tc>
        <w:tc>
          <w:tcPr>
            <w:tcW w:w="1550"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0,02</w:t>
            </w:r>
          </w:p>
        </w:tc>
        <w:tc>
          <w:tcPr>
            <w:tcW w:w="1658"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0,14</w:t>
            </w:r>
          </w:p>
        </w:tc>
      </w:tr>
      <w:tr w:rsidR="00C508F2" w:rsidTr="005F1530">
        <w:trPr>
          <w:trHeight w:val="348"/>
        </w:trPr>
        <w:tc>
          <w:tcPr>
            <w:tcW w:w="1792"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27</w:t>
            </w:r>
          </w:p>
        </w:tc>
        <w:tc>
          <w:tcPr>
            <w:tcW w:w="1550"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0,025</w:t>
            </w:r>
          </w:p>
        </w:tc>
        <w:tc>
          <w:tcPr>
            <w:tcW w:w="1658"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0,15</w:t>
            </w:r>
          </w:p>
        </w:tc>
      </w:tr>
      <w:tr w:rsidR="00C508F2" w:rsidTr="005F1530">
        <w:trPr>
          <w:trHeight w:val="348"/>
        </w:trPr>
        <w:tc>
          <w:tcPr>
            <w:tcW w:w="1792"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28</w:t>
            </w:r>
          </w:p>
        </w:tc>
        <w:tc>
          <w:tcPr>
            <w:tcW w:w="1550"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0,04</w:t>
            </w:r>
          </w:p>
        </w:tc>
        <w:tc>
          <w:tcPr>
            <w:tcW w:w="1658" w:type="pct"/>
            <w:tcBorders>
              <w:top w:val="single" w:sz="6" w:space="0" w:color="auto"/>
              <w:left w:val="single" w:sz="6" w:space="0" w:color="auto"/>
              <w:bottom w:val="single" w:sz="6" w:space="0" w:color="auto"/>
              <w:right w:val="single" w:sz="6" w:space="0" w:color="auto"/>
            </w:tcBorders>
          </w:tcPr>
          <w:p w:rsidR="00C508F2" w:rsidRDefault="00C508F2" w:rsidP="005F1530">
            <w:pPr>
              <w:autoSpaceDE w:val="0"/>
              <w:autoSpaceDN w:val="0"/>
              <w:adjustRightInd w:val="0"/>
              <w:jc w:val="center"/>
              <w:rPr>
                <w:color w:val="000000"/>
                <w:sz w:val="30"/>
                <w:szCs w:val="30"/>
              </w:rPr>
            </w:pPr>
            <w:r>
              <w:rPr>
                <w:color w:val="000000"/>
                <w:sz w:val="30"/>
                <w:szCs w:val="30"/>
              </w:rPr>
              <w:t>0,16</w:t>
            </w:r>
          </w:p>
        </w:tc>
      </w:tr>
    </w:tbl>
    <w:p w:rsidR="00C508F2" w:rsidRDefault="00C508F2" w:rsidP="00C508F2">
      <w:pPr>
        <w:rPr>
          <w:lang w:val="en-US"/>
        </w:rPr>
      </w:pPr>
    </w:p>
    <w:p w:rsidR="00EE68AD" w:rsidRDefault="00EE68AD" w:rsidP="00C508F2">
      <w:pPr>
        <w:rPr>
          <w:lang w:val="en-US"/>
        </w:rPr>
      </w:pPr>
    </w:p>
    <w:p w:rsidR="00EE68AD" w:rsidRDefault="00EE68AD" w:rsidP="00C508F2">
      <w:pPr>
        <w:rPr>
          <w:lang w:val="en-US"/>
        </w:rPr>
      </w:pPr>
    </w:p>
    <w:p w:rsidR="00EE68AD" w:rsidRDefault="00EE68AD" w:rsidP="00C508F2">
      <w:pPr>
        <w:rPr>
          <w:lang w:val="en-US"/>
        </w:rPr>
      </w:pPr>
    </w:p>
    <w:p w:rsidR="00EE68AD" w:rsidRDefault="00EE68AD" w:rsidP="00EE68AD">
      <w:pPr>
        <w:pStyle w:val="1"/>
      </w:pPr>
      <w:bookmarkStart w:id="98" w:name="_Toc275184912"/>
      <w:bookmarkStart w:id="99" w:name="_Toc27574089"/>
      <w:r>
        <w:lastRenderedPageBreak/>
        <w:t>Построение частотных характеристик последовательного соединения звеньев</w:t>
      </w:r>
      <w:bookmarkEnd w:id="98"/>
      <w:bookmarkEnd w:id="99"/>
    </w:p>
    <w:p w:rsidR="00EE68AD" w:rsidRPr="00E205E2" w:rsidRDefault="00EE68AD" w:rsidP="00EE68AD">
      <w:pPr>
        <w:pStyle w:val="a3"/>
      </w:pPr>
      <w:r>
        <w:t xml:space="preserve">Передаточная функция системы </w:t>
      </w:r>
      <w:r>
        <w:rPr>
          <w:i/>
          <w:lang w:val="en-US"/>
        </w:rPr>
        <w:t>W</w:t>
      </w:r>
      <w:r>
        <w:t>(</w:t>
      </w:r>
      <w:r>
        <w:rPr>
          <w:i/>
          <w:lang w:val="en-US"/>
        </w:rPr>
        <w:t>p</w:t>
      </w:r>
      <w:r>
        <w:t>) может быть представлена в в</w:t>
      </w:r>
      <w:r>
        <w:t>и</w:t>
      </w:r>
      <w:r>
        <w:t>де произведения передаточных функций элементарных или типовых звеньев (</w:t>
      </w:r>
      <w:proofErr w:type="gramStart"/>
      <w:r>
        <w:t>см</w:t>
      </w:r>
      <w:proofErr w:type="gramEnd"/>
      <w:r>
        <w:t xml:space="preserve">. Приложение) </w:t>
      </w:r>
      <w:r>
        <w:rPr>
          <w:i/>
          <w:lang w:val="en-US"/>
        </w:rPr>
        <w:t>W</w:t>
      </w:r>
      <w:r>
        <w:rPr>
          <w:i/>
          <w:vertAlign w:val="subscript"/>
          <w:lang w:val="en-US"/>
        </w:rPr>
        <w:t>i</w:t>
      </w:r>
      <w:r>
        <w:t>(</w:t>
      </w:r>
      <w:r>
        <w:rPr>
          <w:lang w:val="en-US"/>
        </w:rPr>
        <w:t>p</w:t>
      </w:r>
      <w:r>
        <w:t>), например,</w:t>
      </w:r>
      <w:r w:rsidRPr="00EE68AD">
        <w:t xml:space="preserve"> </w:t>
      </w:r>
      <w:r w:rsidRPr="00E205E2">
        <w:t>так</w:t>
      </w:r>
      <w:r>
        <w:t>:</w:t>
      </w:r>
    </w:p>
    <w:p w:rsidR="00EE68AD" w:rsidRPr="008D7356" w:rsidRDefault="00EE68AD" w:rsidP="00EE68AD">
      <w:pPr>
        <w:pStyle w:val="ab"/>
      </w:pPr>
      <w:r w:rsidRPr="008D7356">
        <w:rPr>
          <w:position w:val="-36"/>
        </w:rPr>
        <w:object w:dxaOrig="4380" w:dyaOrig="840">
          <v:shape id="_x0000_i2030" type="#_x0000_t75" style="width:219pt;height:41.25pt" o:ole="">
            <v:imagedata r:id="rId2052" o:title=""/>
          </v:shape>
          <o:OLEObject Type="Embed" ProgID="Equation.DSMT4" ShapeID="_x0000_i2030" DrawAspect="Content" ObjectID="_1708872441" r:id="rId2053"/>
        </w:object>
      </w:r>
      <w:r w:rsidRPr="008D7356">
        <w:t>.</w:t>
      </w:r>
    </w:p>
    <w:p w:rsidR="00EE68AD" w:rsidRDefault="00EE68AD" w:rsidP="00EE68AD">
      <w:pPr>
        <w:pStyle w:val="a3"/>
      </w:pPr>
      <w:r w:rsidRPr="008D7356">
        <w:t xml:space="preserve">Желательно нумеровать постоянные времени сквозным образом по мере убывания их модулей, т.е. </w:t>
      </w:r>
      <w:r w:rsidRPr="008D7356">
        <w:rPr>
          <w:position w:val="-12"/>
        </w:rPr>
        <w:object w:dxaOrig="2260" w:dyaOrig="380">
          <v:shape id="_x0000_i2031" type="#_x0000_t75" style="width:112.5pt;height:19.5pt" o:ole="">
            <v:imagedata r:id="rId2054" o:title=""/>
          </v:shape>
          <o:OLEObject Type="Embed" ProgID="Equation.DSMT4" ShapeID="_x0000_i2031" DrawAspect="Content" ObjectID="_1708872442" r:id="rId2055"/>
        </w:object>
      </w:r>
      <w:r w:rsidRPr="008D7356">
        <w:t>.</w:t>
      </w:r>
    </w:p>
    <w:p w:rsidR="00EE68AD" w:rsidRDefault="00EE68AD" w:rsidP="00EE68AD">
      <w:pPr>
        <w:pStyle w:val="a3"/>
      </w:pPr>
      <w:r>
        <w:t>Структурная схема такой системы представляет собой последов</w:t>
      </w:r>
      <w:r>
        <w:t>а</w:t>
      </w:r>
      <w:r>
        <w:t>тельное соединение звеньев.</w:t>
      </w:r>
    </w:p>
    <w:p w:rsidR="00EE68AD" w:rsidRDefault="00EE68AD" w:rsidP="00EE68AD">
      <w:pPr>
        <w:pStyle w:val="a3"/>
      </w:pPr>
      <w:r>
        <w:t xml:space="preserve">Комплексная частотная характеристика </w:t>
      </w:r>
      <w:r w:rsidRPr="00E3643D">
        <w:rPr>
          <w:position w:val="-12"/>
        </w:rPr>
        <w:object w:dxaOrig="840" w:dyaOrig="360">
          <v:shape id="_x0000_i2032" type="#_x0000_t75" style="width:42pt;height:19.5pt" o:ole="">
            <v:imagedata r:id="rId2056" o:title=""/>
          </v:shape>
          <o:OLEObject Type="Embed" ProgID="Equation.3" ShapeID="_x0000_i2032" DrawAspect="Content" ObjectID="_1708872443" r:id="rId2057"/>
        </w:object>
      </w:r>
      <w:r>
        <w:t xml:space="preserve"> представляет собой произведение типовых комплексных характеристик </w:t>
      </w:r>
      <w:r w:rsidRPr="00E3643D">
        <w:rPr>
          <w:position w:val="-12"/>
        </w:rPr>
        <w:object w:dxaOrig="880" w:dyaOrig="380">
          <v:shape id="_x0000_i2033" type="#_x0000_t75" style="width:43.5pt;height:19.5pt" o:ole="">
            <v:imagedata r:id="rId2058" o:title=""/>
          </v:shape>
          <o:OLEObject Type="Embed" ProgID="Equation.3" ShapeID="_x0000_i2033" DrawAspect="Content" ObjectID="_1708872444" r:id="rId2059"/>
        </w:object>
      </w:r>
      <w:r>
        <w:t>:</w:t>
      </w:r>
    </w:p>
    <w:p w:rsidR="00EE68AD" w:rsidRDefault="00EE68AD" w:rsidP="008D7356">
      <w:pPr>
        <w:pStyle w:val="ab"/>
      </w:pPr>
      <w:r w:rsidRPr="00E3643D">
        <w:object w:dxaOrig="8240" w:dyaOrig="859">
          <v:shape id="_x0000_i2034" type="#_x0000_t75" style="width:411.75pt;height:43.5pt" o:ole="">
            <v:imagedata r:id="rId2060" o:title=""/>
          </v:shape>
          <o:OLEObject Type="Embed" ProgID="Equation.3" ShapeID="_x0000_i2034" DrawAspect="Content" ObjectID="_1708872445" r:id="rId2061"/>
        </w:object>
      </w:r>
      <w:r>
        <w:t>.</w:t>
      </w:r>
    </w:p>
    <w:p w:rsidR="00EE68AD" w:rsidRDefault="00EE68AD" w:rsidP="00EE68AD">
      <w:pPr>
        <w:pStyle w:val="a3"/>
      </w:pPr>
      <w:r>
        <w:t xml:space="preserve">Таким образом, АЧХ, ФЧХ и ЛАЧХ системы с последовательным соединением звеньев имеют вид: </w:t>
      </w:r>
    </w:p>
    <w:p w:rsidR="00EE68AD" w:rsidRDefault="008D7356" w:rsidP="008D7356">
      <w:pPr>
        <w:pStyle w:val="ab"/>
      </w:pPr>
      <w:r w:rsidRPr="008D7356">
        <w:rPr>
          <w:position w:val="-36"/>
        </w:rPr>
        <w:object w:dxaOrig="2060" w:dyaOrig="660">
          <v:shape id="_x0000_i2035" type="#_x0000_t75" style="width:102.75pt;height:33pt" o:ole="">
            <v:imagedata r:id="rId2062" o:title=""/>
          </v:shape>
          <o:OLEObject Type="Embed" ProgID="Equation.3" ShapeID="_x0000_i2035" DrawAspect="Content" ObjectID="_1708872446" r:id="rId2063"/>
        </w:object>
      </w:r>
      <w:r w:rsidR="00EE68AD">
        <w:t>,</w:t>
      </w:r>
      <w:r w:rsidR="00EE68AD">
        <w:tab/>
      </w:r>
      <w:r w:rsidR="00EE68AD">
        <w:tab/>
      </w:r>
      <w:r w:rsidRPr="008D7356">
        <w:rPr>
          <w:position w:val="-36"/>
        </w:rPr>
        <w:object w:dxaOrig="2000" w:dyaOrig="660">
          <v:shape id="_x0000_i2036" type="#_x0000_t75" style="width:100.5pt;height:33pt" o:ole="">
            <v:imagedata r:id="rId2064" o:title=""/>
          </v:shape>
          <o:OLEObject Type="Embed" ProgID="Equation.3" ShapeID="_x0000_i2036" DrawAspect="Content" ObjectID="_1708872447" r:id="rId2065"/>
        </w:object>
      </w:r>
      <w:r w:rsidR="00EE68AD">
        <w:t xml:space="preserve"> ,</w:t>
      </w:r>
    </w:p>
    <w:p w:rsidR="00EE68AD" w:rsidRDefault="008D7356" w:rsidP="008D7356">
      <w:pPr>
        <w:pStyle w:val="ab"/>
      </w:pPr>
      <w:r w:rsidRPr="008D7356">
        <w:rPr>
          <w:position w:val="-36"/>
        </w:rPr>
        <w:object w:dxaOrig="5880" w:dyaOrig="660">
          <v:shape id="_x0000_i2037" type="#_x0000_t75" style="width:292.5pt;height:33pt" o:ole="">
            <v:imagedata r:id="rId2066" o:title=""/>
          </v:shape>
          <o:OLEObject Type="Embed" ProgID="Equation.3" ShapeID="_x0000_i2037" DrawAspect="Content" ObjectID="_1708872448" r:id="rId2067"/>
        </w:object>
      </w:r>
      <w:r w:rsidR="00EE68AD">
        <w:t>.</w:t>
      </w:r>
    </w:p>
    <w:p w:rsidR="00EE68AD" w:rsidRDefault="00EE68AD" w:rsidP="00EE68AD">
      <w:pPr>
        <w:pStyle w:val="a3"/>
      </w:pPr>
      <w:r>
        <w:t xml:space="preserve">Записанные формулы указывают на возможность суммирования, в том числе и графического, логарифмических частотных характеристик звеньев при их последовательном соединении. </w:t>
      </w:r>
    </w:p>
    <w:p w:rsidR="00EE68AD" w:rsidRDefault="00EE68AD" w:rsidP="00EE68AD">
      <w:pPr>
        <w:pStyle w:val="a3"/>
      </w:pPr>
      <w:r>
        <w:t>Особенно просто определяются частотные характеристики послед</w:t>
      </w:r>
      <w:r>
        <w:t>о</w:t>
      </w:r>
      <w:r>
        <w:t xml:space="preserve">вательного соединения звеньев </w:t>
      </w:r>
      <w:proofErr w:type="gramStart"/>
      <w:r>
        <w:t>через</w:t>
      </w:r>
      <w:proofErr w:type="gramEnd"/>
      <w:r>
        <w:t xml:space="preserve"> </w:t>
      </w:r>
      <w:proofErr w:type="gramStart"/>
      <w:r>
        <w:t>их</w:t>
      </w:r>
      <w:proofErr w:type="gramEnd"/>
      <w:r>
        <w:t xml:space="preserve"> ЛАЧХ, заданные в асимптотич</w:t>
      </w:r>
      <w:r>
        <w:t>е</w:t>
      </w:r>
      <w:r>
        <w:t>ском виде, и ФЧХ, построенные в полулогарифмическом масштабе.</w:t>
      </w:r>
    </w:p>
    <w:p w:rsidR="00EE68AD" w:rsidRDefault="00EE68AD" w:rsidP="00EE68AD">
      <w:pPr>
        <w:pStyle w:val="a3"/>
      </w:pPr>
      <w:r>
        <w:t>Построение ЛАЧХ последовательного соединения звеньев проилл</w:t>
      </w:r>
      <w:r>
        <w:t>ю</w:t>
      </w:r>
      <w:r w:rsidRPr="008D7356">
        <w:t>стрируем на примере системы c ПФ:</w:t>
      </w:r>
    </w:p>
    <w:p w:rsidR="00EE68AD" w:rsidRDefault="008D7356" w:rsidP="00EE68AD">
      <w:pPr>
        <w:pStyle w:val="ab"/>
      </w:pPr>
      <w:r w:rsidRPr="008D7356">
        <w:rPr>
          <w:position w:val="-36"/>
        </w:rPr>
        <w:object w:dxaOrig="4160" w:dyaOrig="820">
          <v:shape id="_x0000_i2038" type="#_x0000_t75" style="width:208.5pt;height:39pt" o:ole="">
            <v:imagedata r:id="rId2068" o:title=""/>
          </v:shape>
          <o:OLEObject Type="Embed" ProgID="Equation.3" ShapeID="_x0000_i2038" DrawAspect="Content" ObjectID="_1708872449" r:id="rId2069"/>
        </w:object>
      </w:r>
      <w:r w:rsidR="00EE68AD">
        <w:t>.</w:t>
      </w:r>
    </w:p>
    <w:p w:rsidR="00EE68AD" w:rsidRDefault="00EE68AD" w:rsidP="008D7356">
      <w:pPr>
        <w:pStyle w:val="a3"/>
      </w:pPr>
      <w:r>
        <w:t xml:space="preserve">ПФ имеет вещественный нуль </w:t>
      </w:r>
      <w:r w:rsidRPr="00E3643D">
        <w:rPr>
          <w:position w:val="-34"/>
        </w:rPr>
        <w:object w:dxaOrig="1860" w:dyaOrig="780">
          <v:shape id="_x0000_i2039" type="#_x0000_t75" style="width:93.75pt;height:38.25pt" o:ole="">
            <v:imagedata r:id="rId2070" o:title=""/>
          </v:shape>
          <o:OLEObject Type="Embed" ProgID="Equation.3" ShapeID="_x0000_i2039" DrawAspect="Content" ObjectID="_1708872450" r:id="rId2071"/>
        </w:object>
      </w:r>
      <w:r>
        <w:t xml:space="preserve">, вещественный полюс </w:t>
      </w:r>
      <w:r w:rsidRPr="00E3643D">
        <w:rPr>
          <w:position w:val="-34"/>
        </w:rPr>
        <w:object w:dxaOrig="1760" w:dyaOrig="780">
          <v:shape id="_x0000_i2040" type="#_x0000_t75" style="width:87.75pt;height:38.25pt" o:ole="">
            <v:imagedata r:id="rId1914" o:title=""/>
          </v:shape>
          <o:OLEObject Type="Embed" ProgID="Equation.3" ShapeID="_x0000_i2040" DrawAspect="Content" ObjectID="_1708872451" r:id="rId2072"/>
        </w:object>
      </w:r>
      <w:r>
        <w:t xml:space="preserve"> и полюс в начале координат.</w:t>
      </w:r>
      <w:r>
        <w:rPr>
          <w:color w:val="0000FF"/>
        </w:rPr>
        <w:t xml:space="preserve"> </w:t>
      </w:r>
      <w:r>
        <w:t>Частоты ω</w:t>
      </w:r>
      <w:r>
        <w:rPr>
          <w:i/>
          <w:vertAlign w:val="subscript"/>
          <w:lang w:val="en-US"/>
        </w:rPr>
        <w:t>i</w:t>
      </w:r>
      <w:r>
        <w:t>, обратные соотве</w:t>
      </w:r>
      <w:r>
        <w:t>т</w:t>
      </w:r>
      <w:r>
        <w:lastRenderedPageBreak/>
        <w:t xml:space="preserve">ствующим постоянным времени </w:t>
      </w:r>
      <w:r>
        <w:rPr>
          <w:i/>
          <w:lang w:val="en-US"/>
        </w:rPr>
        <w:t>T</w:t>
      </w:r>
      <w:r>
        <w:rPr>
          <w:i/>
          <w:vertAlign w:val="subscript"/>
          <w:lang w:val="en-US"/>
        </w:rPr>
        <w:t>i</w:t>
      </w:r>
      <w:r>
        <w:t>,</w:t>
      </w:r>
      <w:r>
        <w:rPr>
          <w:color w:val="0000FF"/>
        </w:rPr>
        <w:t xml:space="preserve"> </w:t>
      </w:r>
      <w:r>
        <w:t xml:space="preserve">называются </w:t>
      </w:r>
      <w:r>
        <w:rPr>
          <w:i/>
        </w:rPr>
        <w:t>частотами сопряжения или излома</w:t>
      </w:r>
      <w:r>
        <w:t xml:space="preserve"> по причине, которая станет ясной позднее. </w:t>
      </w:r>
    </w:p>
    <w:p w:rsidR="00EE68AD" w:rsidRDefault="00EE68AD" w:rsidP="008D7356">
      <w:pPr>
        <w:pStyle w:val="a3"/>
      </w:pPr>
      <w:r>
        <w:t>Запишем КЧХ  и выделим модули сомножителей:</w:t>
      </w:r>
    </w:p>
    <w:p w:rsidR="00EE68AD" w:rsidRDefault="008D7356" w:rsidP="00EE68AD">
      <w:pPr>
        <w:pStyle w:val="ab"/>
        <w:tabs>
          <w:tab w:val="right" w:pos="9638"/>
        </w:tabs>
      </w:pPr>
      <w:r w:rsidRPr="008D7356">
        <w:rPr>
          <w:position w:val="-44"/>
        </w:rPr>
        <w:object w:dxaOrig="7500" w:dyaOrig="960">
          <v:shape id="_x0000_i2041" type="#_x0000_t75" style="width:375.75pt;height:47.25pt" o:ole="">
            <v:imagedata r:id="rId2073" o:title=""/>
          </v:shape>
          <o:OLEObject Type="Embed" ProgID="Equation.3" ShapeID="_x0000_i2041" DrawAspect="Content" ObjectID="_1708872452" r:id="rId2074"/>
        </w:object>
      </w:r>
      <w:r w:rsidR="00EE68AD">
        <w:t>,</w:t>
      </w:r>
      <w:r w:rsidR="00EE68AD">
        <w:tab/>
        <w:t>(</w:t>
      </w:r>
      <w:r w:rsidR="007E2EC3">
        <w:fldChar w:fldCharType="begin"/>
      </w:r>
      <w:r w:rsidR="00EE68AD">
        <w:instrText xml:space="preserve"> </w:instrText>
      </w:r>
      <w:r w:rsidR="00EE68AD">
        <w:rPr>
          <w:lang w:val="en-US"/>
        </w:rPr>
        <w:instrText>STYLEREF</w:instrText>
      </w:r>
      <w:r w:rsidR="00EE68AD">
        <w:instrText xml:space="preserve"> 1 \</w:instrText>
      </w:r>
      <w:r w:rsidR="00EE68AD">
        <w:rPr>
          <w:lang w:val="en-US"/>
        </w:rPr>
        <w:instrText>s</w:instrText>
      </w:r>
      <w:r w:rsidR="00EE68AD">
        <w:instrText xml:space="preserve"> </w:instrText>
      </w:r>
      <w:r w:rsidR="007E2EC3">
        <w:fldChar w:fldCharType="separate"/>
      </w:r>
      <w:r w:rsidR="00520217">
        <w:rPr>
          <w:noProof/>
          <w:lang w:val="en-US"/>
        </w:rPr>
        <w:t>7</w:t>
      </w:r>
      <w:r w:rsidR="007E2EC3">
        <w:fldChar w:fldCharType="end"/>
      </w:r>
      <w:r w:rsidR="00EE68AD">
        <w:t>.</w:t>
      </w:r>
      <w:r w:rsidR="007E2EC3">
        <w:fldChar w:fldCharType="begin"/>
      </w:r>
      <w:r w:rsidR="00EE68AD">
        <w:instrText xml:space="preserve"> </w:instrText>
      </w:r>
      <w:r w:rsidR="00EE68AD">
        <w:rPr>
          <w:lang w:val="en-US"/>
        </w:rPr>
        <w:instrText>SEQ</w:instrText>
      </w:r>
      <w:r w:rsidR="00EE68AD">
        <w:instrText xml:space="preserve"> ( \* </w:instrText>
      </w:r>
      <w:r w:rsidR="00EE68AD">
        <w:rPr>
          <w:lang w:val="en-US"/>
        </w:rPr>
        <w:instrText>ARABIC</w:instrText>
      </w:r>
      <w:r w:rsidR="00EE68AD">
        <w:instrText xml:space="preserve"> \</w:instrText>
      </w:r>
      <w:r w:rsidR="00EE68AD">
        <w:rPr>
          <w:lang w:val="en-US"/>
        </w:rPr>
        <w:instrText>s</w:instrText>
      </w:r>
      <w:r w:rsidR="00EE68AD">
        <w:instrText xml:space="preserve"> 1 </w:instrText>
      </w:r>
      <w:r w:rsidR="007E2EC3">
        <w:fldChar w:fldCharType="separate"/>
      </w:r>
      <w:r w:rsidR="00520217">
        <w:rPr>
          <w:noProof/>
          <w:lang w:val="en-US"/>
        </w:rPr>
        <w:t>1</w:t>
      </w:r>
      <w:r w:rsidR="007E2EC3">
        <w:fldChar w:fldCharType="end"/>
      </w:r>
      <w:r w:rsidR="00EE68AD">
        <w:t>)</w:t>
      </w:r>
    </w:p>
    <w:p w:rsidR="00EE68AD" w:rsidRDefault="00EE68AD" w:rsidP="00EE68AD">
      <w:pPr>
        <w:pStyle w:val="a3"/>
        <w:ind w:firstLine="0"/>
      </w:pPr>
      <w:r>
        <w:t xml:space="preserve">где </w:t>
      </w:r>
    </w:p>
    <w:p w:rsidR="00EE68AD" w:rsidRDefault="008D7356" w:rsidP="00EE68AD">
      <w:pPr>
        <w:pStyle w:val="ab"/>
      </w:pPr>
      <w:r w:rsidRPr="008D7356">
        <w:rPr>
          <w:position w:val="-36"/>
        </w:rPr>
        <w:object w:dxaOrig="2060" w:dyaOrig="820">
          <v:shape id="_x0000_i2042" type="#_x0000_t75" style="width:102.75pt;height:39pt" o:ole="">
            <v:imagedata r:id="rId2075" o:title=""/>
          </v:shape>
          <o:OLEObject Type="Embed" ProgID="Equation.3" ShapeID="_x0000_i2042" DrawAspect="Content" ObjectID="_1708872453" r:id="rId2076"/>
        </w:object>
      </w:r>
      <w:r w:rsidR="00EE68AD">
        <w:t>,</w:t>
      </w:r>
      <w:r w:rsidR="00EE68AD">
        <w:tab/>
      </w:r>
      <w:r w:rsidRPr="008D7356">
        <w:rPr>
          <w:position w:val="-38"/>
        </w:rPr>
        <w:object w:dxaOrig="2299" w:dyaOrig="900">
          <v:shape id="_x0000_i2043" type="#_x0000_t75" style="width:115.5pt;height:44.25pt" o:ole="">
            <v:imagedata r:id="rId2077" o:title=""/>
          </v:shape>
          <o:OLEObject Type="Embed" ProgID="Equation.3" ShapeID="_x0000_i2043" DrawAspect="Content" ObjectID="_1708872454" r:id="rId2078"/>
        </w:object>
      </w:r>
      <w:r w:rsidR="00EE68AD">
        <w:t xml:space="preserve">   и   </w:t>
      </w:r>
      <w:r w:rsidRPr="00E3643D">
        <w:rPr>
          <w:position w:val="-12"/>
        </w:rPr>
        <w:object w:dxaOrig="3260" w:dyaOrig="460">
          <v:shape id="_x0000_i2044" type="#_x0000_t75" style="width:163.5pt;height:24pt" o:ole="">
            <v:imagedata r:id="rId2079" o:title=""/>
          </v:shape>
          <o:OLEObject Type="Embed" ProgID="Equation.3" ShapeID="_x0000_i2044" DrawAspect="Content" ObjectID="_1708872455" r:id="rId2080"/>
        </w:object>
      </w:r>
      <w:r w:rsidR="00EE68AD">
        <w:t>.</w:t>
      </w:r>
    </w:p>
    <w:p w:rsidR="00EE68AD" w:rsidRDefault="00EE68AD" w:rsidP="00EE68AD">
      <w:pPr>
        <w:pStyle w:val="a3"/>
      </w:pPr>
      <w:r>
        <w:t>С учетом свойств логарифма выражение для ЛАЧХ принимает вид:</w:t>
      </w:r>
    </w:p>
    <w:p w:rsidR="00EE68AD" w:rsidRDefault="008D7356" w:rsidP="00EE68AD">
      <w:pPr>
        <w:pStyle w:val="a3"/>
        <w:spacing w:before="120" w:after="120"/>
      </w:pPr>
      <w:r w:rsidRPr="008D7356">
        <w:rPr>
          <w:position w:val="-38"/>
        </w:rPr>
        <w:object w:dxaOrig="8220" w:dyaOrig="900">
          <v:shape id="_x0000_i2045" type="#_x0000_t75" style="width:409.5pt;height:44.25pt" o:ole="">
            <v:imagedata r:id="rId2081" o:title=""/>
          </v:shape>
          <o:OLEObject Type="Embed" ProgID="Equation.3" ShapeID="_x0000_i2045" DrawAspect="Content" ObjectID="_1708872456" r:id="rId2082"/>
        </w:object>
      </w:r>
      <w:r w:rsidR="00EE68AD">
        <w:t>.</w:t>
      </w:r>
    </w:p>
    <w:p w:rsidR="00EE68AD" w:rsidRDefault="00EE68AD" w:rsidP="00EE68AD">
      <w:pPr>
        <w:pStyle w:val="a3"/>
      </w:pPr>
      <w:r w:rsidRPr="008D7356">
        <w:rPr>
          <w:b/>
          <w:szCs w:val="30"/>
        </w:rPr>
        <w:t xml:space="preserve">Пример </w:t>
      </w:r>
      <w:r w:rsidR="007E2EC3" w:rsidRPr="008D7356">
        <w:rPr>
          <w:b/>
          <w:szCs w:val="30"/>
          <w:lang w:val="en-US"/>
        </w:rPr>
        <w:fldChar w:fldCharType="begin"/>
      </w:r>
      <w:r w:rsidRPr="008D7356">
        <w:rPr>
          <w:b/>
          <w:szCs w:val="30"/>
        </w:rPr>
        <w:instrText xml:space="preserve"> </w:instrText>
      </w:r>
      <w:r w:rsidRPr="008D7356">
        <w:rPr>
          <w:b/>
          <w:szCs w:val="30"/>
          <w:lang w:val="en-US"/>
        </w:rPr>
        <w:instrText>STYLEREF</w:instrText>
      </w:r>
      <w:r w:rsidRPr="008D7356">
        <w:rPr>
          <w:b/>
          <w:szCs w:val="30"/>
        </w:rPr>
        <w:instrText xml:space="preserve"> 1 \</w:instrText>
      </w:r>
      <w:r w:rsidRPr="008D7356">
        <w:rPr>
          <w:b/>
          <w:szCs w:val="30"/>
          <w:lang w:val="en-US"/>
        </w:rPr>
        <w:instrText>s</w:instrText>
      </w:r>
      <w:r w:rsidRPr="008D7356">
        <w:rPr>
          <w:b/>
          <w:szCs w:val="30"/>
        </w:rPr>
        <w:instrText xml:space="preserve"> </w:instrText>
      </w:r>
      <w:r w:rsidR="007E2EC3" w:rsidRPr="008D7356">
        <w:rPr>
          <w:b/>
          <w:szCs w:val="30"/>
          <w:lang w:val="en-US"/>
        </w:rPr>
        <w:fldChar w:fldCharType="separate"/>
      </w:r>
      <w:r w:rsidR="00520217">
        <w:rPr>
          <w:b/>
          <w:noProof/>
          <w:szCs w:val="30"/>
          <w:lang w:val="en-US"/>
        </w:rPr>
        <w:t>7</w:t>
      </w:r>
      <w:r w:rsidR="007E2EC3" w:rsidRPr="008D7356">
        <w:rPr>
          <w:b/>
          <w:szCs w:val="30"/>
          <w:lang w:val="en-US"/>
        </w:rPr>
        <w:fldChar w:fldCharType="end"/>
      </w:r>
      <w:r w:rsidRPr="008D7356">
        <w:rPr>
          <w:b/>
          <w:szCs w:val="30"/>
        </w:rPr>
        <w:t>.</w:t>
      </w:r>
      <w:r w:rsidR="007E2EC3" w:rsidRPr="008D7356">
        <w:rPr>
          <w:b/>
          <w:szCs w:val="30"/>
          <w:lang w:val="en-US"/>
        </w:rPr>
        <w:fldChar w:fldCharType="begin"/>
      </w:r>
      <w:r w:rsidRPr="008D7356">
        <w:rPr>
          <w:b/>
          <w:szCs w:val="30"/>
        </w:rPr>
        <w:instrText xml:space="preserve"> </w:instrText>
      </w:r>
      <w:r w:rsidRPr="008D7356">
        <w:rPr>
          <w:b/>
          <w:szCs w:val="30"/>
          <w:lang w:val="en-US"/>
        </w:rPr>
        <w:instrText>SEQ</w:instrText>
      </w:r>
      <w:r w:rsidRPr="008D7356">
        <w:rPr>
          <w:b/>
          <w:szCs w:val="30"/>
        </w:rPr>
        <w:instrText xml:space="preserve"> Пример \* </w:instrText>
      </w:r>
      <w:r w:rsidRPr="008D7356">
        <w:rPr>
          <w:b/>
          <w:szCs w:val="30"/>
          <w:lang w:val="en-US"/>
        </w:rPr>
        <w:instrText>ARABIC</w:instrText>
      </w:r>
      <w:r w:rsidRPr="008D7356">
        <w:rPr>
          <w:b/>
          <w:szCs w:val="30"/>
        </w:rPr>
        <w:instrText xml:space="preserve"> \</w:instrText>
      </w:r>
      <w:r w:rsidRPr="008D7356">
        <w:rPr>
          <w:b/>
          <w:szCs w:val="30"/>
          <w:lang w:val="en-US"/>
        </w:rPr>
        <w:instrText>s</w:instrText>
      </w:r>
      <w:r w:rsidRPr="008D7356">
        <w:rPr>
          <w:b/>
          <w:szCs w:val="30"/>
        </w:rPr>
        <w:instrText xml:space="preserve"> 1 </w:instrText>
      </w:r>
      <w:r w:rsidR="007E2EC3" w:rsidRPr="008D7356">
        <w:rPr>
          <w:b/>
          <w:szCs w:val="30"/>
          <w:lang w:val="en-US"/>
        </w:rPr>
        <w:fldChar w:fldCharType="separate"/>
      </w:r>
      <w:r w:rsidR="00520217">
        <w:rPr>
          <w:b/>
          <w:noProof/>
          <w:szCs w:val="30"/>
          <w:lang w:val="en-US"/>
        </w:rPr>
        <w:t>1</w:t>
      </w:r>
      <w:r w:rsidR="007E2EC3" w:rsidRPr="008D7356">
        <w:rPr>
          <w:b/>
          <w:szCs w:val="30"/>
          <w:lang w:val="en-US"/>
        </w:rPr>
        <w:fldChar w:fldCharType="end"/>
      </w:r>
      <w:r w:rsidRPr="008D7356">
        <w:rPr>
          <w:b/>
          <w:szCs w:val="30"/>
        </w:rPr>
        <w:t>.</w:t>
      </w:r>
      <w:r>
        <w:rPr>
          <w:szCs w:val="30"/>
        </w:rPr>
        <w:t xml:space="preserve"> </w:t>
      </w:r>
      <w:r>
        <w:t>Система описывается передаточной функцией</w:t>
      </w:r>
    </w:p>
    <w:p w:rsidR="00EE68AD" w:rsidRDefault="008D7356" w:rsidP="00EE68AD">
      <w:pPr>
        <w:pStyle w:val="ab"/>
      </w:pPr>
      <w:r w:rsidRPr="008D7356">
        <w:rPr>
          <w:position w:val="-82"/>
        </w:rPr>
        <w:object w:dxaOrig="6000" w:dyaOrig="1280">
          <v:shape id="_x0000_i2046" type="#_x0000_t75" style="width:299.25pt;height:63.75pt" o:ole="">
            <v:imagedata r:id="rId2083" o:title=""/>
          </v:shape>
          <o:OLEObject Type="Embed" ProgID="Equation.3" ShapeID="_x0000_i2046" DrawAspect="Content" ObjectID="_1708872457" r:id="rId2084"/>
        </w:object>
      </w:r>
      <w:r w:rsidR="00EE68AD">
        <w:t>.</w:t>
      </w:r>
    </w:p>
    <w:p w:rsidR="00EE68AD" w:rsidRDefault="00EE68AD" w:rsidP="00EE68AD">
      <w:pPr>
        <w:pStyle w:val="a3"/>
      </w:pPr>
      <w:r>
        <w:t xml:space="preserve">Требуется построить асимптотические частотные характеристики и определить частоту, при которой </w:t>
      </w:r>
      <w:r>
        <w:rPr>
          <w:i/>
          <w:lang w:val="en-US"/>
        </w:rPr>
        <w:t>L</w:t>
      </w:r>
      <w:r>
        <w:t>(ω) = 0.</w:t>
      </w:r>
    </w:p>
    <w:p w:rsidR="00EE68AD" w:rsidRDefault="00EE68AD" w:rsidP="00EE68AD">
      <w:pPr>
        <w:pStyle w:val="a3"/>
      </w:pPr>
      <w:r>
        <w:t>Построим амплитудную характеристику, выполняя следующие оп</w:t>
      </w:r>
      <w:r>
        <w:t>е</w:t>
      </w:r>
      <w:r>
        <w:t>рации.</w:t>
      </w:r>
    </w:p>
    <w:p w:rsidR="00EE68AD" w:rsidRDefault="00EE68AD" w:rsidP="00EE68AD">
      <w:pPr>
        <w:pStyle w:val="a3"/>
      </w:pPr>
      <w:r>
        <w:t xml:space="preserve">1. ЛАЧХ безынерционного звена с коэффициентом передачи </w:t>
      </w:r>
      <w:r>
        <w:rPr>
          <w:i/>
          <w:lang w:val="en-US"/>
        </w:rPr>
        <w:t>K</w:t>
      </w:r>
      <w:r>
        <w:t xml:space="preserve"> равна </w:t>
      </w:r>
      <w:r>
        <w:rPr>
          <w:i/>
          <w:lang w:val="en-US"/>
        </w:rPr>
        <w:t>L</w:t>
      </w:r>
      <w:r>
        <w:t>(ω) = 20</w:t>
      </w:r>
      <w:r>
        <w:rPr>
          <w:lang w:val="en-US"/>
        </w:rPr>
        <w:t>lg</w:t>
      </w:r>
      <w:r>
        <w:rPr>
          <w:i/>
          <w:lang w:val="en-US"/>
        </w:rPr>
        <w:t>K</w:t>
      </w:r>
      <w:r>
        <w:t xml:space="preserve"> = 20</w:t>
      </w:r>
      <w:r>
        <w:rPr>
          <w:lang w:val="en-US"/>
        </w:rPr>
        <w:t>lg</w:t>
      </w:r>
      <w:r>
        <w:t>100 = 40 дБ и представляет собой горизонтальную л</w:t>
      </w:r>
      <w:r>
        <w:t>и</w:t>
      </w:r>
      <w:r>
        <w:t>нию на уровне 40 дБ.</w:t>
      </w:r>
    </w:p>
    <w:p w:rsidR="00EE68AD" w:rsidRDefault="00EE68AD" w:rsidP="00EE68AD">
      <w:pPr>
        <w:pStyle w:val="a3"/>
      </w:pPr>
      <w:r>
        <w:t>2. ЛАЧХ интегрирующего звена с передаточной функцией 1/</w:t>
      </w:r>
      <w:r>
        <w:rPr>
          <w:i/>
          <w:lang w:val="en-US"/>
        </w:rPr>
        <w:t>p</w:t>
      </w:r>
      <w:r>
        <w:t xml:space="preserve"> имеет вид прямой линии с наклоном –20 дБ/дек, пересекающей ось частот (ур</w:t>
      </w:r>
      <w:r>
        <w:t>о</w:t>
      </w:r>
      <w:r>
        <w:t>вень 0 дБ) в точке ω = 1.</w:t>
      </w:r>
    </w:p>
    <w:p w:rsidR="00EE68AD" w:rsidRDefault="00EE68AD" w:rsidP="00EE68AD">
      <w:pPr>
        <w:pStyle w:val="a3"/>
      </w:pPr>
      <w:r>
        <w:t>3. ЛАЧХ апериодического звена с передаточной функцией 1/(0,1</w:t>
      </w:r>
      <w:r>
        <w:rPr>
          <w:i/>
          <w:lang w:val="en-US"/>
        </w:rPr>
        <w:t>p</w:t>
      </w:r>
      <w:r>
        <w:t>+1) аппроксимируется двумя асимптотами, сопрягающимися на частоте  ω</w:t>
      </w:r>
      <w:r>
        <w:rPr>
          <w:vertAlign w:val="subscript"/>
        </w:rPr>
        <w:t>1</w:t>
      </w:r>
      <w:r>
        <w:t>=10 рад/</w:t>
      </w:r>
      <w:proofErr w:type="gramStart"/>
      <w:r>
        <w:t>с</w:t>
      </w:r>
      <w:proofErr w:type="gramEnd"/>
      <w:r>
        <w:t xml:space="preserve">.  </w:t>
      </w:r>
      <w:proofErr w:type="gramStart"/>
      <w:r>
        <w:t>Высокочастотная</w:t>
      </w:r>
      <w:proofErr w:type="gramEnd"/>
      <w:r>
        <w:t xml:space="preserve"> асимптота (справа от частоты сопряжения) имеет наклон –20 дБ/дек, а низкочастотная асимптота (слева)  проходит на уровне 0 дБ.</w:t>
      </w:r>
    </w:p>
    <w:p w:rsidR="00EE68AD" w:rsidRDefault="00EE68AD" w:rsidP="00EE68AD">
      <w:pPr>
        <w:pStyle w:val="a3"/>
      </w:pPr>
      <w:r>
        <w:t>4. ЛАЧХ апериодического звена с передаточной функцией 1/(0,01</w:t>
      </w:r>
      <w:r>
        <w:rPr>
          <w:i/>
          <w:lang w:val="en-US"/>
        </w:rPr>
        <w:t>p</w:t>
      </w:r>
      <w:r>
        <w:t>+1) аппроксимируется  также двумя асимптотами, сопрягающим</w:t>
      </w:r>
      <w:r>
        <w:t>и</w:t>
      </w:r>
      <w:r>
        <w:t>ся на частоте  ω</w:t>
      </w:r>
      <w:r>
        <w:rPr>
          <w:vertAlign w:val="subscript"/>
        </w:rPr>
        <w:t>1</w:t>
      </w:r>
      <w:r>
        <w:t>=100 рад/</w:t>
      </w:r>
      <w:proofErr w:type="gramStart"/>
      <w:r>
        <w:t>с</w:t>
      </w:r>
      <w:proofErr w:type="gramEnd"/>
      <w:r>
        <w:t xml:space="preserve">. </w:t>
      </w:r>
      <w:proofErr w:type="gramStart"/>
      <w:r>
        <w:t>Высокочастотная</w:t>
      </w:r>
      <w:proofErr w:type="gramEnd"/>
      <w:r>
        <w:t xml:space="preserve"> асимптота (справа от част</w:t>
      </w:r>
      <w:r>
        <w:t>о</w:t>
      </w:r>
      <w:r>
        <w:t>ты сопряжения) имеет наклон –20 дБ/дек, а низкочастотная асимптота (слева)  проходит на уровне 0 дБ.</w:t>
      </w:r>
    </w:p>
    <w:p w:rsidR="00EE68AD" w:rsidRDefault="00EE68AD" w:rsidP="00EE68AD">
      <w:pPr>
        <w:pStyle w:val="a3"/>
      </w:pPr>
      <w:r>
        <w:lastRenderedPageBreak/>
        <w:t xml:space="preserve">5. </w:t>
      </w:r>
      <w:proofErr w:type="gramStart"/>
      <w:r>
        <w:t>Результирующая</w:t>
      </w:r>
      <w:proofErr w:type="gramEnd"/>
      <w:r>
        <w:t xml:space="preserve"> асимптотическая ЛАЧХ получаются путем су</w:t>
      </w:r>
      <w:r>
        <w:t>м</w:t>
      </w:r>
      <w:r>
        <w:t xml:space="preserve">мирования ординат асимптот, соответствующих каждому сомножителю ПФ, как показано сплошной линией на </w:t>
      </w:r>
      <w:r w:rsidR="00201A6D" w:rsidRPr="00201A6D">
        <w:rPr>
          <w:highlight w:val="green"/>
        </w:rPr>
        <w:t>рис. 7.1</w:t>
      </w:r>
      <w:r w:rsidRPr="008D7356">
        <w:rPr>
          <w:highlight w:val="yellow"/>
        </w:rPr>
        <w:t>.</w:t>
      </w:r>
    </w:p>
    <w:p w:rsidR="00EE68AD" w:rsidRDefault="00EE68AD" w:rsidP="00EE68AD">
      <w:pPr>
        <w:pStyle w:val="a9"/>
        <w:rPr>
          <w:highlight w:val="yellow"/>
        </w:rPr>
      </w:pPr>
      <w:r>
        <w:object w:dxaOrig="9299" w:dyaOrig="6443">
          <v:shape id="_x0000_i2047" type="#_x0000_t75" style="width:442.5pt;height:307.5pt" o:ole="">
            <v:imagedata r:id="rId2085" o:title=""/>
          </v:shape>
          <o:OLEObject Type="Embed" ProgID="Visio.Drawing.11" ShapeID="_x0000_i2047" DrawAspect="Content" ObjectID="_1708872458" r:id="rId2086"/>
        </w:object>
      </w:r>
    </w:p>
    <w:p w:rsidR="00EE68AD" w:rsidRDefault="00EE68AD" w:rsidP="00EE68AD">
      <w:pPr>
        <w:pStyle w:val="ad"/>
        <w:spacing w:before="0"/>
      </w:pPr>
      <w:bookmarkStart w:id="100" w:name="_Ref273785982"/>
      <w:r>
        <w:rPr>
          <w:i/>
        </w:rPr>
        <w:t xml:space="preserve">Рис. </w:t>
      </w:r>
      <w:r w:rsidR="00AE79C9" w:rsidRPr="00AE79C9">
        <w:rPr>
          <w:i/>
        </w:rPr>
        <w:t>7</w:t>
      </w:r>
      <w:r>
        <w:rPr>
          <w:i/>
        </w:rPr>
        <w:t>.</w:t>
      </w:r>
      <w:bookmarkEnd w:id="100"/>
      <w:r w:rsidR="00AE79C9" w:rsidRPr="004B1FE8">
        <w:rPr>
          <w:i/>
        </w:rPr>
        <w:t>1</w:t>
      </w:r>
      <w:r>
        <w:t xml:space="preserve">. Построение </w:t>
      </w:r>
      <w:proofErr w:type="gramStart"/>
      <w:r>
        <w:t>результирующей</w:t>
      </w:r>
      <w:proofErr w:type="gramEnd"/>
      <w:r>
        <w:t xml:space="preserve"> асимптотической ЛАЧХ </w:t>
      </w:r>
    </w:p>
    <w:p w:rsidR="00EE68AD" w:rsidRDefault="00EE68AD" w:rsidP="00EE68AD">
      <w:pPr>
        <w:pStyle w:val="a3"/>
      </w:pPr>
      <w:r>
        <w:t>При построении ЛАЧХ системы с полюсом в начале координат и к</w:t>
      </w:r>
      <w:r>
        <w:t>о</w:t>
      </w:r>
      <w:r>
        <w:t xml:space="preserve">эффициентом усиления </w:t>
      </w:r>
      <w:r>
        <w:rPr>
          <w:i/>
          <w:lang w:val="en-US"/>
        </w:rPr>
        <w:t>K</w:t>
      </w:r>
      <w:r>
        <w:t xml:space="preserve"> можно начать построения  с интегрирующего звена, имеющего передаточную функцию </w:t>
      </w:r>
      <w:r>
        <w:rPr>
          <w:i/>
          <w:lang w:val="en-US"/>
        </w:rPr>
        <w:t>K</w:t>
      </w:r>
      <w:r>
        <w:rPr>
          <w:i/>
        </w:rPr>
        <w:t>/</w:t>
      </w:r>
      <w:r>
        <w:rPr>
          <w:i/>
          <w:lang w:val="en-US"/>
        </w:rPr>
        <w:t>p</w:t>
      </w:r>
      <w:r>
        <w:rPr>
          <w:i/>
        </w:rPr>
        <w:t>.</w:t>
      </w:r>
      <w:r>
        <w:t xml:space="preserve"> Его ЛАЧХ  </w:t>
      </w:r>
      <w:r w:rsidRPr="00E3643D">
        <w:rPr>
          <w:position w:val="-32"/>
        </w:rPr>
        <w:object w:dxaOrig="1920" w:dyaOrig="780">
          <v:shape id="_x0000_i2048" type="#_x0000_t75" style="width:94.5pt;height:38.25pt" o:ole="">
            <v:imagedata r:id="rId2087" o:title=""/>
          </v:shape>
          <o:OLEObject Type="Embed" ProgID="Equation.3" ShapeID="_x0000_i2048" DrawAspect="Content" ObjectID="_1708872459" r:id="rId2088"/>
        </w:object>
      </w:r>
      <w:r>
        <w:t xml:space="preserve"> представляет собой линию с наклоном –20 дБ/дек, пересекающей ось ча</w:t>
      </w:r>
      <w:r>
        <w:t>с</w:t>
      </w:r>
      <w:r>
        <w:t>тот (уровень 0 дБ) в точке ω=</w:t>
      </w:r>
      <w:r>
        <w:rPr>
          <w:i/>
          <w:lang w:val="en-US"/>
        </w:rPr>
        <w:t>K</w:t>
      </w:r>
      <w:r>
        <w:t xml:space="preserve">. </w:t>
      </w:r>
      <w:proofErr w:type="gramStart"/>
      <w:r>
        <w:t>Далее нужно определить и упорядочить частоты излома ЛАЧХ системы  и достроить ее по следующему простому правилу: каждый нуль передаточной функции изменяет наклон ЛАЧХ на +20 дБ/дек, а каждый полис – на –20 дБ/дек. В нашем случае на частоте ω=10 рад/сек наклон ЛАЧХ изменится от –20 дБ/дек до –40 дБ/дек и, д</w:t>
      </w:r>
      <w:r>
        <w:t>а</w:t>
      </w:r>
      <w:r>
        <w:t>лее, на частоте ω=100 рад/сек</w:t>
      </w:r>
      <w:proofErr w:type="gramEnd"/>
      <w:r>
        <w:t xml:space="preserve"> от –40 дБ/дек до –60 дБ/дек.</w:t>
      </w:r>
    </w:p>
    <w:p w:rsidR="00EE68AD" w:rsidRDefault="00EE68AD" w:rsidP="00EE68AD">
      <w:pPr>
        <w:pStyle w:val="a3"/>
      </w:pPr>
      <w:r>
        <w:t>Построим фазовую характеристику, выполнив следующие операции.</w:t>
      </w:r>
    </w:p>
    <w:p w:rsidR="00EE68AD" w:rsidRDefault="00EE68AD" w:rsidP="00EE68AD">
      <w:pPr>
        <w:pStyle w:val="a3"/>
      </w:pPr>
      <w:r>
        <w:t xml:space="preserve">1. ФЧХ звена с коэффициентом передачи </w:t>
      </w:r>
      <w:r>
        <w:rPr>
          <w:i/>
          <w:lang w:val="en-US"/>
        </w:rPr>
        <w:t>K</w:t>
      </w:r>
      <w:r>
        <w:t xml:space="preserve"> </w:t>
      </w:r>
      <w:proofErr w:type="gramStart"/>
      <w:r>
        <w:t>равна</w:t>
      </w:r>
      <w:proofErr w:type="gramEnd"/>
      <w:r>
        <w:t xml:space="preserve"> 0</w:t>
      </w:r>
      <w:r>
        <w:rPr>
          <w:vertAlign w:val="superscript"/>
          <w:lang w:val="en-US"/>
        </w:rPr>
        <w:t>o</w:t>
      </w:r>
      <w:r>
        <w:t>.</w:t>
      </w:r>
    </w:p>
    <w:p w:rsidR="00EE68AD" w:rsidRDefault="00EE68AD" w:rsidP="00EE68AD">
      <w:pPr>
        <w:pStyle w:val="a3"/>
      </w:pPr>
      <w:r>
        <w:t>2. ФЧХ интегрирующего звена с передаточной функцией 1/</w:t>
      </w:r>
      <w:r>
        <w:rPr>
          <w:i/>
          <w:lang w:val="en-US"/>
        </w:rPr>
        <w:t>p</w:t>
      </w:r>
      <w:r>
        <w:t xml:space="preserve"> </w:t>
      </w:r>
      <w:proofErr w:type="gramStart"/>
      <w:r>
        <w:t>равна</w:t>
      </w:r>
      <w:proofErr w:type="gramEnd"/>
      <w:r>
        <w:t xml:space="preserve">   –90</w:t>
      </w:r>
      <w:r>
        <w:rPr>
          <w:vertAlign w:val="superscript"/>
          <w:lang w:val="en-US"/>
        </w:rPr>
        <w:t>o</w:t>
      </w:r>
      <w:r>
        <w:rPr>
          <w:vertAlign w:val="superscript"/>
        </w:rPr>
        <w:t xml:space="preserve"> </w:t>
      </w:r>
      <w:r>
        <w:t>на всех частотах.</w:t>
      </w:r>
    </w:p>
    <w:p w:rsidR="00EE68AD" w:rsidRDefault="00EE68AD" w:rsidP="00EE68AD">
      <w:pPr>
        <w:pStyle w:val="a3"/>
      </w:pPr>
      <w:r>
        <w:t>3. ФЧХ апериодического звена с передаточной функцией 1/(0,1</w:t>
      </w:r>
      <w:r>
        <w:rPr>
          <w:i/>
          <w:lang w:val="en-US"/>
        </w:rPr>
        <w:t>p</w:t>
      </w:r>
      <w:r>
        <w:t xml:space="preserve">+1) аппроксимируется кусочно-линейной функцией следующим образом. </w:t>
      </w:r>
    </w:p>
    <w:p w:rsidR="00EE68AD" w:rsidRDefault="00EE68AD" w:rsidP="00EE68AD">
      <w:pPr>
        <w:pStyle w:val="a3"/>
      </w:pPr>
      <w:r>
        <w:t>На низких частотах, вплоть до частоты  ω</w:t>
      </w:r>
      <w:r>
        <w:rPr>
          <w:vertAlign w:val="subscript"/>
        </w:rPr>
        <w:t>1</w:t>
      </w:r>
      <w:r>
        <w:t>=10 рад/с  минус одна д</w:t>
      </w:r>
      <w:r>
        <w:t>е</w:t>
      </w:r>
      <w:r>
        <w:t>када, т.е. до частоты 1 рад/с, ФЧХ звена равна 0</w:t>
      </w:r>
      <w:r>
        <w:sym w:font="Symbol" w:char="F0B0"/>
      </w:r>
      <w:r>
        <w:t xml:space="preserve">. </w:t>
      </w:r>
    </w:p>
    <w:p w:rsidR="00EE68AD" w:rsidRDefault="00EE68AD" w:rsidP="00EE68AD">
      <w:pPr>
        <w:pStyle w:val="a3"/>
      </w:pPr>
      <w:r>
        <w:lastRenderedPageBreak/>
        <w:t>Начиная с частоты 1 рад/с в течение двух декад ФЧХ линейно уменьшается и на частоте ω</w:t>
      </w:r>
      <w:r>
        <w:rPr>
          <w:vertAlign w:val="subscript"/>
        </w:rPr>
        <w:t>1</w:t>
      </w:r>
      <w:r>
        <w:t xml:space="preserve"> плюс одна декада, т.е. на </w:t>
      </w:r>
      <w:r w:rsidRPr="008D7356">
        <w:t>частоте 100 рад/</w:t>
      </w:r>
      <w:proofErr w:type="gramStart"/>
      <w:r w:rsidRPr="008D7356">
        <w:t>с</w:t>
      </w:r>
      <w:proofErr w:type="gramEnd"/>
      <w:r w:rsidRPr="008D7356">
        <w:t>,</w:t>
      </w:r>
      <w:r>
        <w:t xml:space="preserve"> становится равной –90</w:t>
      </w:r>
      <w:r>
        <w:sym w:font="Symbol" w:char="F0B0"/>
      </w:r>
      <w:r>
        <w:t xml:space="preserve">. </w:t>
      </w:r>
    </w:p>
    <w:p w:rsidR="00EE68AD" w:rsidRDefault="00EE68AD" w:rsidP="00EE68AD">
      <w:pPr>
        <w:pStyle w:val="a3"/>
      </w:pPr>
      <w:r>
        <w:t xml:space="preserve">На высоких частотах, начиная с частоты 100 рад/с, ФЧХ </w:t>
      </w:r>
      <w:proofErr w:type="gramStart"/>
      <w:r>
        <w:t>равна</w:t>
      </w:r>
      <w:proofErr w:type="gramEnd"/>
      <w:r>
        <w:t xml:space="preserve"> –90</w:t>
      </w:r>
      <w:r>
        <w:sym w:font="Symbol" w:char="F0B0"/>
      </w:r>
      <w:r>
        <w:t>.</w:t>
      </w:r>
    </w:p>
    <w:p w:rsidR="00EE68AD" w:rsidRDefault="00EE68AD" w:rsidP="00EE68AD">
      <w:pPr>
        <w:pStyle w:val="a3"/>
      </w:pPr>
      <w:r>
        <w:t>Нетрудно заметить, что на частоте ω</w:t>
      </w:r>
      <w:r>
        <w:rPr>
          <w:vertAlign w:val="subscript"/>
        </w:rPr>
        <w:t>1</w:t>
      </w:r>
      <w:r>
        <w:t xml:space="preserve"> ФЧХ </w:t>
      </w:r>
      <w:proofErr w:type="gramStart"/>
      <w:r>
        <w:t>равна</w:t>
      </w:r>
      <w:proofErr w:type="gramEnd"/>
      <w:r>
        <w:t xml:space="preserve"> –45</w:t>
      </w:r>
      <w:r>
        <w:sym w:font="Symbol" w:char="F0B0"/>
      </w:r>
      <w:r>
        <w:t>, что соотве</w:t>
      </w:r>
      <w:r>
        <w:t>т</w:t>
      </w:r>
      <w:r>
        <w:t>ствует истинному значению ФЧХ. На других частотах имеет место оши</w:t>
      </w:r>
      <w:r>
        <w:t>б</w:t>
      </w:r>
      <w:r>
        <w:t xml:space="preserve">ка аппроксимации. </w:t>
      </w:r>
    </w:p>
    <w:p w:rsidR="00EE68AD" w:rsidRDefault="00EE68AD" w:rsidP="00EE68AD">
      <w:pPr>
        <w:pStyle w:val="a3"/>
      </w:pPr>
      <w:r>
        <w:t>4. ФЧХ апериодического звена с передаточной функцией 1/(0,01</w:t>
      </w:r>
      <w:r>
        <w:rPr>
          <w:i/>
          <w:lang w:val="en-US"/>
        </w:rPr>
        <w:t>p</w:t>
      </w:r>
      <w:r>
        <w:t xml:space="preserve">+1) аппроксимируется кусочно-линейной функцией аналогично предыдущему звену. </w:t>
      </w:r>
    </w:p>
    <w:p w:rsidR="00EE68AD" w:rsidRDefault="00EE68AD" w:rsidP="00EE68AD">
      <w:pPr>
        <w:pStyle w:val="a3"/>
      </w:pPr>
      <w:r>
        <w:t xml:space="preserve">5. </w:t>
      </w:r>
      <w:proofErr w:type="gramStart"/>
      <w:r>
        <w:t>Результирующая</w:t>
      </w:r>
      <w:proofErr w:type="gramEnd"/>
      <w:r>
        <w:t xml:space="preserve"> асимптотическая ФЧХ получается простым сл</w:t>
      </w:r>
      <w:r>
        <w:t>о</w:t>
      </w:r>
      <w:r>
        <w:t xml:space="preserve">жением характеристик, соответствующих каждому сомножителю ПФ, как показано сплошной линией на </w:t>
      </w:r>
      <w:r w:rsidR="00201A6D" w:rsidRPr="00201A6D">
        <w:rPr>
          <w:highlight w:val="green"/>
        </w:rPr>
        <w:t>рис. 7.2</w:t>
      </w:r>
      <w:r w:rsidRPr="008D7356">
        <w:rPr>
          <w:highlight w:val="yellow"/>
        </w:rPr>
        <w:t>.</w:t>
      </w:r>
    </w:p>
    <w:p w:rsidR="00EE68AD" w:rsidRDefault="00EE68AD" w:rsidP="00EE68AD">
      <w:pPr>
        <w:pStyle w:val="a9"/>
      </w:pPr>
      <w:r>
        <w:object w:dxaOrig="10753" w:dyaOrig="6469">
          <v:shape id="_x0000_i2049" type="#_x0000_t75" style="width:469.5pt;height:282pt" o:ole="">
            <v:imagedata r:id="rId2089" o:title=""/>
          </v:shape>
          <o:OLEObject Type="Embed" ProgID="Visio.Drawing.11" ShapeID="_x0000_i2049" DrawAspect="Content" ObjectID="_1708872460" r:id="rId2090"/>
        </w:object>
      </w:r>
    </w:p>
    <w:p w:rsidR="00EE68AD" w:rsidRDefault="00AE79C9" w:rsidP="00EE68AD">
      <w:pPr>
        <w:pStyle w:val="ad"/>
      </w:pPr>
      <w:r>
        <w:rPr>
          <w:i/>
        </w:rPr>
        <w:t xml:space="preserve">Рис. </w:t>
      </w:r>
      <w:r w:rsidRPr="00AE79C9">
        <w:rPr>
          <w:i/>
        </w:rPr>
        <w:t>7</w:t>
      </w:r>
      <w:r>
        <w:rPr>
          <w:i/>
        </w:rPr>
        <w:t>.</w:t>
      </w:r>
      <w:r w:rsidRPr="004B1FE8">
        <w:rPr>
          <w:i/>
        </w:rPr>
        <w:t>2</w:t>
      </w:r>
      <w:r>
        <w:t>.</w:t>
      </w:r>
      <w:r w:rsidRPr="00AE79C9">
        <w:t xml:space="preserve"> </w:t>
      </w:r>
      <w:r w:rsidR="00EE68AD">
        <w:t xml:space="preserve">Построение </w:t>
      </w:r>
      <w:proofErr w:type="gramStart"/>
      <w:r w:rsidR="00EE68AD">
        <w:t>результирующей</w:t>
      </w:r>
      <w:proofErr w:type="gramEnd"/>
      <w:r w:rsidR="00EE68AD">
        <w:t xml:space="preserve"> асимптотической ЛФЧХ </w:t>
      </w:r>
    </w:p>
    <w:p w:rsidR="00EE68AD" w:rsidRDefault="00EE68AD" w:rsidP="00EE68AD">
      <w:pPr>
        <w:pStyle w:val="ab"/>
      </w:pPr>
      <w:r w:rsidRPr="008D7356">
        <w:rPr>
          <w:b/>
          <w:szCs w:val="30"/>
        </w:rPr>
        <w:t>Пример</w:t>
      </w:r>
      <w:r w:rsidR="00AE79C9" w:rsidRPr="004B1FE8">
        <w:rPr>
          <w:b/>
          <w:szCs w:val="30"/>
        </w:rPr>
        <w:t xml:space="preserve"> 7</w:t>
      </w:r>
      <w:r w:rsidRPr="008D7356">
        <w:rPr>
          <w:b/>
          <w:szCs w:val="30"/>
        </w:rPr>
        <w:t>.</w:t>
      </w:r>
      <w:r w:rsidR="00AE79C9" w:rsidRPr="004B1FE8">
        <w:rPr>
          <w:b/>
          <w:szCs w:val="30"/>
        </w:rPr>
        <w:t>2</w:t>
      </w:r>
      <w:r w:rsidRPr="008D7356">
        <w:rPr>
          <w:b/>
          <w:szCs w:val="30"/>
        </w:rPr>
        <w:t>.</w:t>
      </w:r>
      <w:r>
        <w:rPr>
          <w:szCs w:val="30"/>
        </w:rPr>
        <w:t xml:space="preserve"> </w:t>
      </w:r>
      <w:r>
        <w:t xml:space="preserve">На </w:t>
      </w:r>
      <w:r w:rsidR="00201A6D" w:rsidRPr="00201A6D">
        <w:rPr>
          <w:highlight w:val="green"/>
        </w:rPr>
        <w:t>рис. 7.</w:t>
      </w:r>
      <w:r w:rsidR="00201A6D">
        <w:rPr>
          <w:highlight w:val="green"/>
        </w:rPr>
        <w:t>3</w:t>
      </w:r>
      <w:r>
        <w:t xml:space="preserve"> </w:t>
      </w:r>
      <w:proofErr w:type="gramStart"/>
      <w:r>
        <w:t>изображена</w:t>
      </w:r>
      <w:proofErr w:type="gramEnd"/>
      <w:r>
        <w:t xml:space="preserve"> ЛАЧХ</w:t>
      </w:r>
      <w:r>
        <w:rPr>
          <w:color w:val="0000FF"/>
        </w:rPr>
        <w:t xml:space="preserve">. </w:t>
      </w:r>
      <w:r>
        <w:t>Определить ПФ сист</w:t>
      </w:r>
      <w:r>
        <w:t>е</w:t>
      </w:r>
      <w:r>
        <w:t>мы.</w:t>
      </w:r>
    </w:p>
    <w:p w:rsidR="00201A6D" w:rsidRDefault="00201A6D" w:rsidP="00201A6D">
      <w:pPr>
        <w:pStyle w:val="a3"/>
        <w:rPr>
          <w:b/>
        </w:rPr>
      </w:pPr>
      <w:r>
        <w:rPr>
          <w:b/>
        </w:rPr>
        <w:t>Решение.</w:t>
      </w:r>
    </w:p>
    <w:p w:rsidR="00201A6D" w:rsidRPr="00201A6D" w:rsidRDefault="00201A6D" w:rsidP="00201A6D">
      <w:pPr>
        <w:pStyle w:val="a3"/>
      </w:pPr>
      <w:r>
        <w:t xml:space="preserve">Низкочастотная асимптота имеет наклон –20 дБ/дек. Это говорит о том, что в структуре системы имеется интегрирующее звено. </w:t>
      </w:r>
      <w:r w:rsidRPr="008D7356">
        <w:t>Запишем его</w:t>
      </w:r>
      <w:r>
        <w:t xml:space="preserve"> передаточную функцию в виде</w:t>
      </w:r>
      <w:proofErr w:type="gramStart"/>
      <w:r>
        <w:t xml:space="preserve"> </w:t>
      </w:r>
      <w:r>
        <w:rPr>
          <w:i/>
        </w:rPr>
        <w:t>К</w:t>
      </w:r>
      <w:proofErr w:type="gramEnd"/>
      <w:r>
        <w:rPr>
          <w:i/>
        </w:rPr>
        <w:t>/</w:t>
      </w:r>
      <w:r>
        <w:rPr>
          <w:i/>
          <w:lang w:val="en-US"/>
        </w:rPr>
        <w:t>p</w:t>
      </w:r>
      <w:r>
        <w:t xml:space="preserve">. Коэффициент </w:t>
      </w:r>
      <w:r>
        <w:rPr>
          <w:i/>
          <w:lang w:val="en-US"/>
        </w:rPr>
        <w:t>K</w:t>
      </w:r>
      <w:r>
        <w:rPr>
          <w:i/>
        </w:rPr>
        <w:t xml:space="preserve"> </w:t>
      </w:r>
      <w:r>
        <w:t>можно найти, зная значение ЛАЧХ звена на любой частоте, однако удобнее для этой цели использовать частоту, на которой ЛАЧХ принимает нулевое значение (п</w:t>
      </w:r>
      <w:r>
        <w:t>е</w:t>
      </w:r>
      <w:r>
        <w:t>ресекает ось частот).</w:t>
      </w:r>
    </w:p>
    <w:p w:rsidR="00EE68AD" w:rsidRDefault="00EE68AD" w:rsidP="00EE68AD">
      <w:pPr>
        <w:pStyle w:val="a9"/>
      </w:pPr>
      <w:r>
        <w:object w:dxaOrig="10041" w:dyaOrig="6374">
          <v:shape id="_x0000_i2050" type="#_x0000_t75" style="width:469.5pt;height:297pt" o:ole="">
            <v:imagedata r:id="rId2091" o:title=""/>
          </v:shape>
          <o:OLEObject Type="Embed" ProgID="Visio.Drawing.11" ShapeID="_x0000_i2050" DrawAspect="Content" ObjectID="_1708872461" r:id="rId2092"/>
        </w:object>
      </w:r>
    </w:p>
    <w:p w:rsidR="00EE68AD" w:rsidRDefault="00AE79C9" w:rsidP="00EE68AD">
      <w:pPr>
        <w:pStyle w:val="ad"/>
      </w:pPr>
      <w:r>
        <w:rPr>
          <w:i/>
        </w:rPr>
        <w:t xml:space="preserve">Рис. </w:t>
      </w:r>
      <w:r w:rsidRPr="004B1FE8">
        <w:rPr>
          <w:i/>
        </w:rPr>
        <w:t>7</w:t>
      </w:r>
      <w:r>
        <w:rPr>
          <w:i/>
        </w:rPr>
        <w:t>.</w:t>
      </w:r>
      <w:r w:rsidRPr="004B1FE8">
        <w:rPr>
          <w:i/>
        </w:rPr>
        <w:t>3</w:t>
      </w:r>
      <w:r>
        <w:t>.</w:t>
      </w:r>
      <w:r w:rsidRPr="004B1FE8">
        <w:t xml:space="preserve"> </w:t>
      </w:r>
      <w:proofErr w:type="gramStart"/>
      <w:r w:rsidR="00EE68AD">
        <w:t>ЛАЧХ</w:t>
      </w:r>
      <w:proofErr w:type="gramEnd"/>
      <w:r w:rsidR="00EE68AD">
        <w:t xml:space="preserve">  к п</w:t>
      </w:r>
      <w:r w:rsidR="00EE68AD" w:rsidRPr="00201A6D">
        <w:rPr>
          <w:highlight w:val="green"/>
        </w:rPr>
        <w:t xml:space="preserve">римеру </w:t>
      </w:r>
      <w:r w:rsidR="00201A6D" w:rsidRPr="00201A6D">
        <w:rPr>
          <w:highlight w:val="green"/>
        </w:rPr>
        <w:t>7</w:t>
      </w:r>
      <w:r w:rsidR="00EE68AD" w:rsidRPr="00201A6D">
        <w:rPr>
          <w:highlight w:val="green"/>
        </w:rPr>
        <w:t>.2.</w:t>
      </w:r>
    </w:p>
    <w:p w:rsidR="00EE68AD" w:rsidRDefault="00EE68AD" w:rsidP="00EE68AD">
      <w:pPr>
        <w:pStyle w:val="a3"/>
        <w:ind w:firstLine="709"/>
        <w:rPr>
          <w:szCs w:val="30"/>
        </w:rPr>
      </w:pPr>
      <w:r>
        <w:rPr>
          <w:szCs w:val="30"/>
        </w:rPr>
        <w:t>В этом случае ЛАЧХ звена</w:t>
      </w:r>
    </w:p>
    <w:p w:rsidR="00EE68AD" w:rsidRDefault="008D7356" w:rsidP="00EE68AD">
      <w:pPr>
        <w:pStyle w:val="a3"/>
        <w:ind w:firstLine="540"/>
        <w:rPr>
          <w:szCs w:val="30"/>
        </w:rPr>
      </w:pPr>
      <w:r w:rsidRPr="008D7356">
        <w:rPr>
          <w:position w:val="-38"/>
          <w:szCs w:val="30"/>
        </w:rPr>
        <w:object w:dxaOrig="2100" w:dyaOrig="900">
          <v:shape id="_x0000_i2051" type="#_x0000_t75" style="width:105pt;height:44.25pt" o:ole="">
            <v:imagedata r:id="rId2093" o:title=""/>
          </v:shape>
          <o:OLEObject Type="Embed" ProgID="Equation.3" ShapeID="_x0000_i2051" DrawAspect="Content" ObjectID="_1708872462" r:id="rId2094"/>
        </w:object>
      </w:r>
      <w:r w:rsidR="00EE68AD">
        <w:rPr>
          <w:szCs w:val="30"/>
        </w:rPr>
        <w:t xml:space="preserve"> = 0 </w:t>
      </w:r>
    </w:p>
    <w:p w:rsidR="00EE68AD" w:rsidRDefault="00EE68AD" w:rsidP="00EE68AD">
      <w:pPr>
        <w:pStyle w:val="a3"/>
        <w:ind w:firstLine="0"/>
        <w:rPr>
          <w:szCs w:val="30"/>
        </w:rPr>
      </w:pPr>
      <w:r>
        <w:rPr>
          <w:szCs w:val="30"/>
        </w:rPr>
        <w:t>и, следовательно,</w:t>
      </w:r>
    </w:p>
    <w:p w:rsidR="00EE68AD" w:rsidRDefault="008D7356" w:rsidP="00EE68AD">
      <w:pPr>
        <w:pStyle w:val="a3"/>
        <w:ind w:firstLine="540"/>
        <w:rPr>
          <w:szCs w:val="30"/>
        </w:rPr>
      </w:pPr>
      <w:r w:rsidRPr="008D7356">
        <w:rPr>
          <w:position w:val="-36"/>
          <w:szCs w:val="30"/>
        </w:rPr>
        <w:object w:dxaOrig="760" w:dyaOrig="820">
          <v:shape id="_x0000_i2052" type="#_x0000_t75" style="width:39pt;height:39pt" o:ole="">
            <v:imagedata r:id="rId2095" o:title=""/>
          </v:shape>
          <o:OLEObject Type="Embed" ProgID="Equation.3" ShapeID="_x0000_i2052" DrawAspect="Content" ObjectID="_1708872463" r:id="rId2096"/>
        </w:object>
      </w:r>
      <w:r w:rsidR="00EE68AD">
        <w:rPr>
          <w:szCs w:val="30"/>
        </w:rPr>
        <w:t>,</w:t>
      </w:r>
    </w:p>
    <w:p w:rsidR="00EE68AD" w:rsidRDefault="00EE68AD" w:rsidP="00EE68AD">
      <w:pPr>
        <w:pStyle w:val="a3"/>
        <w:ind w:firstLine="0"/>
        <w:rPr>
          <w:szCs w:val="30"/>
        </w:rPr>
      </w:pPr>
      <w:r>
        <w:rPr>
          <w:szCs w:val="30"/>
        </w:rPr>
        <w:t xml:space="preserve">откуда </w:t>
      </w:r>
      <w:r>
        <w:rPr>
          <w:i/>
          <w:szCs w:val="30"/>
          <w:lang w:val="en-US"/>
        </w:rPr>
        <w:t>K</w:t>
      </w:r>
      <w:r>
        <w:rPr>
          <w:i/>
          <w:szCs w:val="30"/>
        </w:rPr>
        <w:t xml:space="preserve"> = </w:t>
      </w:r>
      <w:r>
        <w:rPr>
          <w:szCs w:val="30"/>
          <w:lang w:val="en-US"/>
        </w:rPr>
        <w:sym w:font="Symbol" w:char="F077"/>
      </w:r>
      <w:r>
        <w:rPr>
          <w:i/>
          <w:szCs w:val="30"/>
        </w:rPr>
        <w:t>.</w:t>
      </w:r>
    </w:p>
    <w:p w:rsidR="00EE68AD" w:rsidRDefault="00EE68AD" w:rsidP="00EE68AD">
      <w:pPr>
        <w:pStyle w:val="a3"/>
        <w:ind w:firstLine="540"/>
        <w:rPr>
          <w:szCs w:val="30"/>
        </w:rPr>
      </w:pPr>
      <w:r>
        <w:rPr>
          <w:szCs w:val="30"/>
        </w:rPr>
        <w:t>Продолжая низкочастотную асимптоту до пересечения ее с осью ча</w:t>
      </w:r>
      <w:r>
        <w:rPr>
          <w:szCs w:val="30"/>
        </w:rPr>
        <w:t>с</w:t>
      </w:r>
      <w:r>
        <w:rPr>
          <w:szCs w:val="30"/>
        </w:rPr>
        <w:t xml:space="preserve">тот, как показано на </w:t>
      </w:r>
      <w:r w:rsidR="00201A6D" w:rsidRPr="00201A6D">
        <w:rPr>
          <w:szCs w:val="30"/>
          <w:highlight w:val="green"/>
        </w:rPr>
        <w:t>рис. 7.3</w:t>
      </w:r>
      <w:r>
        <w:rPr>
          <w:szCs w:val="30"/>
        </w:rPr>
        <w:t xml:space="preserve">, находим эту частоту и коэффициент: </w:t>
      </w:r>
      <w:r>
        <w:rPr>
          <w:i/>
          <w:szCs w:val="30"/>
          <w:lang w:val="en-US"/>
        </w:rPr>
        <w:t>K</w:t>
      </w:r>
      <w:r>
        <w:rPr>
          <w:szCs w:val="30"/>
        </w:rPr>
        <w:t>=</w:t>
      </w:r>
      <w:r>
        <w:rPr>
          <w:szCs w:val="30"/>
          <w:lang w:val="en-US"/>
        </w:rPr>
        <w:sym w:font="Symbol" w:char="F077"/>
      </w:r>
      <w:r>
        <w:rPr>
          <w:szCs w:val="30"/>
        </w:rPr>
        <w:t>=10.</w:t>
      </w:r>
    </w:p>
    <w:p w:rsidR="00EE68AD" w:rsidRDefault="00EE68AD" w:rsidP="00EE68AD">
      <w:pPr>
        <w:pStyle w:val="a3"/>
        <w:ind w:firstLine="540"/>
        <w:rPr>
          <w:szCs w:val="30"/>
        </w:rPr>
      </w:pPr>
      <w:r>
        <w:rPr>
          <w:szCs w:val="30"/>
        </w:rPr>
        <w:t xml:space="preserve">На частоте </w:t>
      </w:r>
      <w:r>
        <w:rPr>
          <w:szCs w:val="30"/>
          <w:lang w:val="en-US"/>
        </w:rPr>
        <w:sym w:font="Symbol" w:char="F077"/>
      </w:r>
      <w:r>
        <w:rPr>
          <w:szCs w:val="30"/>
          <w:vertAlign w:val="subscript"/>
        </w:rPr>
        <w:t>1</w:t>
      </w:r>
      <w:r>
        <w:rPr>
          <w:szCs w:val="30"/>
        </w:rPr>
        <w:t xml:space="preserve"> = 2 рад/с</w:t>
      </w:r>
      <w:r>
        <w:rPr>
          <w:i/>
          <w:szCs w:val="30"/>
        </w:rPr>
        <w:t xml:space="preserve"> </w:t>
      </w:r>
      <w:r>
        <w:rPr>
          <w:szCs w:val="30"/>
        </w:rPr>
        <w:t>наклон ЛАЧХ изменяется на +20 дБ/дек. Это</w:t>
      </w:r>
      <w:r>
        <w:rPr>
          <w:color w:val="FF0000"/>
          <w:szCs w:val="30"/>
        </w:rPr>
        <w:t xml:space="preserve"> </w:t>
      </w:r>
      <w:r>
        <w:rPr>
          <w:szCs w:val="30"/>
        </w:rPr>
        <w:t xml:space="preserve">означает, что в структуре системы имеется форсирующее звено первого порядка с передаточной функцией </w:t>
      </w:r>
      <w:r>
        <w:rPr>
          <w:i/>
          <w:szCs w:val="30"/>
          <w:lang w:val="en-US"/>
        </w:rPr>
        <w:t>T</w:t>
      </w:r>
      <w:r>
        <w:rPr>
          <w:szCs w:val="30"/>
          <w:vertAlign w:val="subscript"/>
        </w:rPr>
        <w:t>1</w:t>
      </w:r>
      <w:r>
        <w:rPr>
          <w:i/>
          <w:szCs w:val="30"/>
        </w:rPr>
        <w:t xml:space="preserve"> </w:t>
      </w:r>
      <w:r>
        <w:rPr>
          <w:i/>
          <w:szCs w:val="30"/>
          <w:lang w:val="en-US"/>
        </w:rPr>
        <w:t>p</w:t>
      </w:r>
      <w:r>
        <w:rPr>
          <w:szCs w:val="30"/>
        </w:rPr>
        <w:t xml:space="preserve">+1, где </w:t>
      </w:r>
      <w:r>
        <w:rPr>
          <w:i/>
          <w:szCs w:val="30"/>
          <w:lang w:val="en-US"/>
        </w:rPr>
        <w:t>T</w:t>
      </w:r>
      <w:r>
        <w:rPr>
          <w:szCs w:val="30"/>
          <w:vertAlign w:val="subscript"/>
        </w:rPr>
        <w:t>1</w:t>
      </w:r>
      <w:r>
        <w:rPr>
          <w:i/>
          <w:szCs w:val="30"/>
        </w:rPr>
        <w:t xml:space="preserve"> </w:t>
      </w:r>
      <w:r>
        <w:rPr>
          <w:szCs w:val="30"/>
        </w:rPr>
        <w:t>= 1/</w:t>
      </w:r>
      <w:r>
        <w:rPr>
          <w:szCs w:val="30"/>
        </w:rPr>
        <w:sym w:font="Symbol" w:char="F077"/>
      </w:r>
      <w:r>
        <w:rPr>
          <w:szCs w:val="30"/>
          <w:vertAlign w:val="subscript"/>
        </w:rPr>
        <w:t>1</w:t>
      </w:r>
      <w:r>
        <w:rPr>
          <w:szCs w:val="30"/>
        </w:rPr>
        <w:t xml:space="preserve"> = 0,5 </w:t>
      </w:r>
      <w:r>
        <w:rPr>
          <w:szCs w:val="30"/>
          <w:lang w:val="en-US"/>
        </w:rPr>
        <w:t>c</w:t>
      </w:r>
      <w:r>
        <w:rPr>
          <w:szCs w:val="30"/>
        </w:rPr>
        <w:t>.</w:t>
      </w:r>
    </w:p>
    <w:p w:rsidR="00EE68AD" w:rsidRDefault="00EE68AD" w:rsidP="00EE68AD">
      <w:pPr>
        <w:pStyle w:val="a3"/>
        <w:ind w:firstLine="540"/>
        <w:rPr>
          <w:szCs w:val="30"/>
        </w:rPr>
      </w:pPr>
      <w:r>
        <w:rPr>
          <w:szCs w:val="30"/>
        </w:rPr>
        <w:t xml:space="preserve">На частоте </w:t>
      </w:r>
      <w:r>
        <w:rPr>
          <w:szCs w:val="30"/>
          <w:lang w:val="en-US"/>
        </w:rPr>
        <w:sym w:font="Symbol" w:char="F077"/>
      </w:r>
      <w:r>
        <w:rPr>
          <w:szCs w:val="30"/>
          <w:vertAlign w:val="subscript"/>
        </w:rPr>
        <w:t>2</w:t>
      </w:r>
      <w:r>
        <w:rPr>
          <w:szCs w:val="30"/>
        </w:rPr>
        <w:t xml:space="preserve"> = 4 рад/с наклон ЛАЧХ снова изменяется на +20 дБ/дек. В структуре системы имеется второе форсирующее звено первого порядка с передаточной функцией </w:t>
      </w:r>
      <w:r>
        <w:rPr>
          <w:i/>
          <w:szCs w:val="30"/>
          <w:lang w:val="en-US"/>
        </w:rPr>
        <w:t>T</w:t>
      </w:r>
      <w:r>
        <w:rPr>
          <w:szCs w:val="30"/>
          <w:vertAlign w:val="subscript"/>
        </w:rPr>
        <w:t>2</w:t>
      </w:r>
      <w:r>
        <w:rPr>
          <w:i/>
          <w:szCs w:val="30"/>
        </w:rPr>
        <w:t xml:space="preserve"> </w:t>
      </w:r>
      <w:r>
        <w:rPr>
          <w:i/>
          <w:szCs w:val="30"/>
          <w:lang w:val="en-US"/>
        </w:rPr>
        <w:t>p</w:t>
      </w:r>
      <w:r>
        <w:rPr>
          <w:szCs w:val="30"/>
        </w:rPr>
        <w:t xml:space="preserve">+1, где </w:t>
      </w:r>
      <w:r>
        <w:rPr>
          <w:szCs w:val="30"/>
          <w:lang w:val="en-US"/>
        </w:rPr>
        <w:t>T</w:t>
      </w:r>
      <w:r>
        <w:rPr>
          <w:szCs w:val="30"/>
          <w:vertAlign w:val="subscript"/>
        </w:rPr>
        <w:t>2</w:t>
      </w:r>
      <w:r>
        <w:rPr>
          <w:szCs w:val="30"/>
        </w:rPr>
        <w:t xml:space="preserve"> = 1/</w:t>
      </w:r>
      <w:r>
        <w:rPr>
          <w:szCs w:val="30"/>
        </w:rPr>
        <w:sym w:font="Symbol" w:char="F077"/>
      </w:r>
      <w:r>
        <w:rPr>
          <w:szCs w:val="30"/>
          <w:vertAlign w:val="subscript"/>
        </w:rPr>
        <w:t>2</w:t>
      </w:r>
      <w:r>
        <w:rPr>
          <w:szCs w:val="30"/>
        </w:rPr>
        <w:t xml:space="preserve"> = 0,25 </w:t>
      </w:r>
      <w:r>
        <w:rPr>
          <w:szCs w:val="30"/>
          <w:lang w:val="en-US"/>
        </w:rPr>
        <w:t>c</w:t>
      </w:r>
      <w:r>
        <w:rPr>
          <w:szCs w:val="30"/>
        </w:rPr>
        <w:t>.</w:t>
      </w:r>
    </w:p>
    <w:p w:rsidR="00EE68AD" w:rsidRDefault="00EE68AD" w:rsidP="00EE68AD">
      <w:pPr>
        <w:pStyle w:val="a3"/>
        <w:ind w:firstLine="540"/>
        <w:rPr>
          <w:szCs w:val="30"/>
        </w:rPr>
      </w:pPr>
      <w:r>
        <w:rPr>
          <w:szCs w:val="30"/>
        </w:rPr>
        <w:t xml:space="preserve">На частоте </w:t>
      </w:r>
      <w:r>
        <w:rPr>
          <w:szCs w:val="30"/>
          <w:lang w:val="en-US"/>
        </w:rPr>
        <w:sym w:font="Symbol" w:char="F077"/>
      </w:r>
      <w:r>
        <w:rPr>
          <w:szCs w:val="30"/>
          <w:vertAlign w:val="subscript"/>
        </w:rPr>
        <w:t>3</w:t>
      </w:r>
      <w:r>
        <w:rPr>
          <w:szCs w:val="30"/>
        </w:rPr>
        <w:t xml:space="preserve"> = 8 рад/с наклон ЛАЧХ изменяется на –20 дБ/дек. Это означает, что в структуре системы имеется апериодическое звено первого порядка с передаточной функцией 1/(</w:t>
      </w:r>
      <w:r>
        <w:rPr>
          <w:i/>
          <w:szCs w:val="30"/>
          <w:lang w:val="en-US"/>
        </w:rPr>
        <w:t>T</w:t>
      </w:r>
      <w:r>
        <w:rPr>
          <w:szCs w:val="30"/>
          <w:vertAlign w:val="subscript"/>
        </w:rPr>
        <w:t>3</w:t>
      </w:r>
      <w:r>
        <w:rPr>
          <w:i/>
          <w:szCs w:val="30"/>
        </w:rPr>
        <w:t xml:space="preserve"> </w:t>
      </w:r>
      <w:r>
        <w:rPr>
          <w:i/>
          <w:szCs w:val="30"/>
          <w:lang w:val="en-US"/>
        </w:rPr>
        <w:t>p</w:t>
      </w:r>
      <w:r>
        <w:rPr>
          <w:szCs w:val="30"/>
        </w:rPr>
        <w:t xml:space="preserve">+1), где </w:t>
      </w:r>
      <w:r>
        <w:rPr>
          <w:szCs w:val="30"/>
          <w:lang w:val="en-US"/>
        </w:rPr>
        <w:t>T</w:t>
      </w:r>
      <w:r>
        <w:rPr>
          <w:szCs w:val="30"/>
          <w:vertAlign w:val="subscript"/>
        </w:rPr>
        <w:t>3</w:t>
      </w:r>
      <w:r>
        <w:rPr>
          <w:szCs w:val="30"/>
        </w:rPr>
        <w:t xml:space="preserve"> = 1/</w:t>
      </w:r>
      <w:r>
        <w:rPr>
          <w:szCs w:val="30"/>
        </w:rPr>
        <w:sym w:font="Symbol" w:char="F077"/>
      </w:r>
      <w:r>
        <w:rPr>
          <w:szCs w:val="30"/>
          <w:vertAlign w:val="subscript"/>
        </w:rPr>
        <w:t>3</w:t>
      </w:r>
      <w:r>
        <w:rPr>
          <w:szCs w:val="30"/>
        </w:rPr>
        <w:t xml:space="preserve"> = 0,125 </w:t>
      </w:r>
      <w:r>
        <w:rPr>
          <w:szCs w:val="30"/>
          <w:lang w:val="en-US"/>
        </w:rPr>
        <w:t>c</w:t>
      </w:r>
      <w:r>
        <w:rPr>
          <w:szCs w:val="30"/>
        </w:rPr>
        <w:t>.</w:t>
      </w:r>
    </w:p>
    <w:p w:rsidR="00EE68AD" w:rsidRDefault="00EE68AD" w:rsidP="00EE68AD">
      <w:pPr>
        <w:pStyle w:val="a3"/>
        <w:ind w:firstLine="540"/>
        <w:rPr>
          <w:szCs w:val="30"/>
        </w:rPr>
      </w:pPr>
      <w:r>
        <w:rPr>
          <w:szCs w:val="30"/>
        </w:rPr>
        <w:lastRenderedPageBreak/>
        <w:t xml:space="preserve"> На частоте </w:t>
      </w:r>
      <w:r>
        <w:rPr>
          <w:szCs w:val="30"/>
          <w:lang w:val="en-US"/>
        </w:rPr>
        <w:sym w:font="Symbol" w:char="F077"/>
      </w:r>
      <w:r>
        <w:rPr>
          <w:szCs w:val="30"/>
          <w:vertAlign w:val="subscript"/>
        </w:rPr>
        <w:t>4</w:t>
      </w:r>
      <w:r>
        <w:rPr>
          <w:szCs w:val="30"/>
        </w:rPr>
        <w:t xml:space="preserve"> = 24 рад/с наклон ЛАЧХ вновь изменяется на –20 дБ/дек. В структуре системы имеется еще одно апериодическое звено пе</w:t>
      </w:r>
      <w:r>
        <w:rPr>
          <w:szCs w:val="30"/>
        </w:rPr>
        <w:t>р</w:t>
      </w:r>
      <w:r>
        <w:rPr>
          <w:szCs w:val="30"/>
        </w:rPr>
        <w:t>вого порядка с передаточной функцией 1/(</w:t>
      </w:r>
      <w:r>
        <w:rPr>
          <w:i/>
          <w:szCs w:val="30"/>
          <w:lang w:val="en-US"/>
        </w:rPr>
        <w:t>T</w:t>
      </w:r>
      <w:r>
        <w:rPr>
          <w:szCs w:val="30"/>
          <w:vertAlign w:val="subscript"/>
        </w:rPr>
        <w:t>4</w:t>
      </w:r>
      <w:r>
        <w:rPr>
          <w:i/>
          <w:szCs w:val="30"/>
        </w:rPr>
        <w:t xml:space="preserve"> </w:t>
      </w:r>
      <w:r>
        <w:rPr>
          <w:i/>
          <w:szCs w:val="30"/>
          <w:lang w:val="en-US"/>
        </w:rPr>
        <w:t>p</w:t>
      </w:r>
      <w:r>
        <w:rPr>
          <w:szCs w:val="30"/>
        </w:rPr>
        <w:t xml:space="preserve">+1), где </w:t>
      </w:r>
      <w:r>
        <w:rPr>
          <w:i/>
          <w:szCs w:val="30"/>
          <w:lang w:val="en-US"/>
        </w:rPr>
        <w:t>T</w:t>
      </w:r>
      <w:r>
        <w:rPr>
          <w:szCs w:val="30"/>
          <w:vertAlign w:val="subscript"/>
        </w:rPr>
        <w:t>4</w:t>
      </w:r>
      <w:r>
        <w:rPr>
          <w:szCs w:val="30"/>
        </w:rPr>
        <w:t xml:space="preserve"> = 1/</w:t>
      </w:r>
      <w:r>
        <w:rPr>
          <w:szCs w:val="30"/>
        </w:rPr>
        <w:sym w:font="Symbol" w:char="F077"/>
      </w:r>
      <w:r>
        <w:rPr>
          <w:szCs w:val="30"/>
          <w:vertAlign w:val="subscript"/>
        </w:rPr>
        <w:t>4</w:t>
      </w:r>
      <w:r>
        <w:rPr>
          <w:szCs w:val="30"/>
        </w:rPr>
        <w:t xml:space="preserve"> = 0,042 </w:t>
      </w:r>
      <w:r>
        <w:rPr>
          <w:szCs w:val="30"/>
          <w:lang w:val="en-US"/>
        </w:rPr>
        <w:t>c</w:t>
      </w:r>
      <w:r>
        <w:rPr>
          <w:szCs w:val="30"/>
        </w:rPr>
        <w:t>.</w:t>
      </w:r>
    </w:p>
    <w:p w:rsidR="00EE68AD" w:rsidRDefault="00EE68AD" w:rsidP="00EE68AD">
      <w:pPr>
        <w:pStyle w:val="a3"/>
        <w:ind w:firstLine="540"/>
        <w:rPr>
          <w:szCs w:val="30"/>
        </w:rPr>
      </w:pPr>
      <w:proofErr w:type="gramStart"/>
      <w:r>
        <w:rPr>
          <w:szCs w:val="30"/>
        </w:rPr>
        <w:t xml:space="preserve">И, наконец, на частоте </w:t>
      </w:r>
      <w:r>
        <w:rPr>
          <w:szCs w:val="30"/>
          <w:lang w:val="en-US"/>
        </w:rPr>
        <w:sym w:font="Symbol" w:char="F077"/>
      </w:r>
      <w:r>
        <w:rPr>
          <w:szCs w:val="30"/>
          <w:vertAlign w:val="subscript"/>
        </w:rPr>
        <w:t>5</w:t>
      </w:r>
      <w:r>
        <w:rPr>
          <w:szCs w:val="30"/>
        </w:rPr>
        <w:t xml:space="preserve"> = 36 рад/с наклон ЛАЧХ в последний раз изменяется и становится равным –40 дБ/дек.  Изменение наклона на –20 дБ/дек свидетельствует о наличии третьего апериодического звена перв</w:t>
      </w:r>
      <w:r>
        <w:rPr>
          <w:szCs w:val="30"/>
        </w:rPr>
        <w:t>о</w:t>
      </w:r>
      <w:r>
        <w:rPr>
          <w:szCs w:val="30"/>
        </w:rPr>
        <w:t>го порядка с передаточной функцией  1/(</w:t>
      </w:r>
      <w:r>
        <w:rPr>
          <w:i/>
          <w:szCs w:val="30"/>
          <w:lang w:val="en-US"/>
        </w:rPr>
        <w:t>T</w:t>
      </w:r>
      <w:r>
        <w:rPr>
          <w:szCs w:val="30"/>
          <w:vertAlign w:val="subscript"/>
        </w:rPr>
        <w:t>5</w:t>
      </w:r>
      <w:r>
        <w:rPr>
          <w:i/>
          <w:szCs w:val="30"/>
        </w:rPr>
        <w:t xml:space="preserve"> </w:t>
      </w:r>
      <w:r>
        <w:rPr>
          <w:i/>
          <w:szCs w:val="30"/>
          <w:lang w:val="en-US"/>
        </w:rPr>
        <w:t>p</w:t>
      </w:r>
      <w:r>
        <w:rPr>
          <w:szCs w:val="30"/>
        </w:rPr>
        <w:t xml:space="preserve">+1), где </w:t>
      </w:r>
      <w:r>
        <w:rPr>
          <w:i/>
          <w:szCs w:val="30"/>
          <w:lang w:val="en-US"/>
        </w:rPr>
        <w:t>T</w:t>
      </w:r>
      <w:r>
        <w:rPr>
          <w:szCs w:val="30"/>
          <w:vertAlign w:val="subscript"/>
        </w:rPr>
        <w:t>5</w:t>
      </w:r>
      <w:r>
        <w:rPr>
          <w:szCs w:val="30"/>
        </w:rPr>
        <w:t xml:space="preserve"> = 1/</w:t>
      </w:r>
      <w:r>
        <w:rPr>
          <w:szCs w:val="30"/>
        </w:rPr>
        <w:sym w:font="Symbol" w:char="F077"/>
      </w:r>
      <w:r>
        <w:rPr>
          <w:szCs w:val="30"/>
          <w:vertAlign w:val="subscript"/>
        </w:rPr>
        <w:t>5</w:t>
      </w:r>
      <w:r>
        <w:rPr>
          <w:szCs w:val="30"/>
        </w:rPr>
        <w:t xml:space="preserve"> = 0,028 </w:t>
      </w:r>
      <w:r>
        <w:rPr>
          <w:szCs w:val="30"/>
          <w:lang w:val="en-US"/>
        </w:rPr>
        <w:t>c</w:t>
      </w:r>
      <w:r>
        <w:rPr>
          <w:szCs w:val="30"/>
        </w:rPr>
        <w:t>.</w:t>
      </w:r>
      <w:proofErr w:type="gramEnd"/>
    </w:p>
    <w:p w:rsidR="00EE68AD" w:rsidRDefault="00EE68AD" w:rsidP="00EE68AD">
      <w:pPr>
        <w:pStyle w:val="a3"/>
        <w:ind w:firstLine="540"/>
        <w:rPr>
          <w:szCs w:val="30"/>
        </w:rPr>
      </w:pPr>
      <w:r>
        <w:rPr>
          <w:szCs w:val="30"/>
        </w:rPr>
        <w:t>Таким образом, передаточная функция системы примет вид:</w:t>
      </w:r>
    </w:p>
    <w:p w:rsidR="00EE68AD" w:rsidRDefault="00EE68AD" w:rsidP="00EE68AD">
      <w:pPr>
        <w:pStyle w:val="ab"/>
      </w:pPr>
      <w:r w:rsidRPr="00E3643D">
        <w:rPr>
          <w:position w:val="-32"/>
        </w:rPr>
        <w:object w:dxaOrig="200" w:dyaOrig="780">
          <v:shape id="_x0000_i2053" type="#_x0000_t75" style="width:9pt;height:38.25pt" o:ole="">
            <v:imagedata r:id="rId1238" o:title=""/>
          </v:shape>
          <o:OLEObject Type="Embed" ProgID="Equation.3" ShapeID="_x0000_i2053" DrawAspect="Content" ObjectID="_1708872464" r:id="rId2097"/>
        </w:object>
      </w:r>
      <w:r w:rsidRPr="00E3643D">
        <w:rPr>
          <w:position w:val="-34"/>
        </w:rPr>
        <w:object w:dxaOrig="6840" w:dyaOrig="780">
          <v:shape id="_x0000_i2054" type="#_x0000_t75" style="width:343.5pt;height:38.25pt" o:ole="">
            <v:imagedata r:id="rId2098" o:title=""/>
          </v:shape>
          <o:OLEObject Type="Embed" ProgID="Equation.3" ShapeID="_x0000_i2054" DrawAspect="Content" ObjectID="_1708872465" r:id="rId2099"/>
        </w:object>
      </w:r>
    </w:p>
    <w:p w:rsidR="00EE68AD" w:rsidRDefault="00EE68AD" w:rsidP="00EE68AD">
      <w:pPr>
        <w:pStyle w:val="ab"/>
        <w:rPr>
          <w:b/>
        </w:rPr>
      </w:pPr>
      <w:r w:rsidRPr="00E3643D">
        <w:rPr>
          <w:position w:val="-34"/>
        </w:rPr>
        <w:object w:dxaOrig="8120" w:dyaOrig="780">
          <v:shape id="_x0000_i2055" type="#_x0000_t75" style="width:405.75pt;height:38.25pt" o:ole="">
            <v:imagedata r:id="rId2100" o:title=""/>
          </v:shape>
          <o:OLEObject Type="Embed" ProgID="Equation.DSMT4" ShapeID="_x0000_i2055" DrawAspect="Content" ObjectID="_1708872466" r:id="rId2101"/>
        </w:object>
      </w:r>
    </w:p>
    <w:p w:rsidR="00EE68AD" w:rsidRDefault="00EE68AD" w:rsidP="00EE68AD">
      <w:pPr>
        <w:pStyle w:val="a3"/>
      </w:pPr>
      <w:r>
        <w:rPr>
          <w:b/>
        </w:rPr>
        <w:t>Домашнее задание</w:t>
      </w:r>
      <w:r>
        <w:t xml:space="preserve">. Дана передаточная функция системы одного из трех видов </w:t>
      </w:r>
    </w:p>
    <w:p w:rsidR="00EE68AD" w:rsidRDefault="008D7356" w:rsidP="00EE68AD">
      <w:pPr>
        <w:pStyle w:val="ab"/>
      </w:pPr>
      <w:r w:rsidRPr="008D7356">
        <w:rPr>
          <w:position w:val="-36"/>
        </w:rPr>
        <w:object w:dxaOrig="3320" w:dyaOrig="820">
          <v:shape id="_x0000_i2056" type="#_x0000_t75" style="width:168pt;height:39pt" o:ole="">
            <v:imagedata r:id="rId2102" o:title=""/>
          </v:shape>
          <o:OLEObject Type="Embed" ProgID="Equation.3" ShapeID="_x0000_i2056" DrawAspect="Content" ObjectID="_1708872467" r:id="rId2103"/>
        </w:object>
      </w:r>
      <w:r w:rsidR="00EE68AD">
        <w:t>;</w:t>
      </w:r>
      <w:r w:rsidR="00EE68AD">
        <w:tab/>
      </w:r>
      <w:r w:rsidRPr="008D7356">
        <w:rPr>
          <w:position w:val="-38"/>
        </w:rPr>
        <w:object w:dxaOrig="3300" w:dyaOrig="840">
          <v:shape id="_x0000_i2057" type="#_x0000_t75" style="width:165.75pt;height:42.75pt" o:ole="">
            <v:imagedata r:id="rId2104" o:title=""/>
          </v:shape>
          <o:OLEObject Type="Embed" ProgID="Equation.3" ShapeID="_x0000_i2057" DrawAspect="Content" ObjectID="_1708872468" r:id="rId2105"/>
        </w:object>
      </w:r>
      <w:r w:rsidR="00EE68AD">
        <w:t>;</w:t>
      </w:r>
    </w:p>
    <w:p w:rsidR="00EE68AD" w:rsidRDefault="008D7356" w:rsidP="00EE68AD">
      <w:pPr>
        <w:pStyle w:val="ab"/>
      </w:pPr>
      <w:r w:rsidRPr="008D7356">
        <w:rPr>
          <w:position w:val="-38"/>
        </w:rPr>
        <w:object w:dxaOrig="3280" w:dyaOrig="840">
          <v:shape id="_x0000_i2058" type="#_x0000_t75" style="width:162.75pt;height:42.75pt" o:ole="">
            <v:imagedata r:id="rId2106" o:title=""/>
          </v:shape>
          <o:OLEObject Type="Embed" ProgID="Equation.3" ShapeID="_x0000_i2058" DrawAspect="Content" ObjectID="_1708872469" r:id="rId2107"/>
        </w:object>
      </w:r>
      <w:r w:rsidR="00EE68AD">
        <w:t>.</w:t>
      </w:r>
    </w:p>
    <w:p w:rsidR="00EE68AD" w:rsidRDefault="00EE68AD" w:rsidP="00EE68AD">
      <w:pPr>
        <w:pStyle w:val="a3"/>
      </w:pPr>
      <w:r>
        <w:t xml:space="preserve">Значения постоянных </w:t>
      </w:r>
      <w:proofErr w:type="gramStart"/>
      <w:r>
        <w:t>времени</w:t>
      </w:r>
      <w:proofErr w:type="gramEnd"/>
      <w:r>
        <w:t xml:space="preserve"> и номер ПФ заданы в </w:t>
      </w:r>
      <w:r w:rsidRPr="00336B22">
        <w:rPr>
          <w:highlight w:val="yellow"/>
        </w:rPr>
        <w:t xml:space="preserve">таблице </w:t>
      </w:r>
      <w:r w:rsidR="00336B22" w:rsidRPr="00336B22">
        <w:rPr>
          <w:highlight w:val="yellow"/>
        </w:rPr>
        <w:t>7</w:t>
      </w:r>
      <w:r w:rsidRPr="00336B22">
        <w:rPr>
          <w:highlight w:val="yellow"/>
        </w:rPr>
        <w:t>.1.</w:t>
      </w:r>
    </w:p>
    <w:p w:rsidR="00EE68AD" w:rsidRDefault="00EE68AD" w:rsidP="00EE68AD">
      <w:pPr>
        <w:pStyle w:val="a3"/>
        <w:spacing w:before="120" w:after="120"/>
        <w:ind w:firstLine="0"/>
      </w:pPr>
      <w:r w:rsidRPr="00201A6D">
        <w:rPr>
          <w:i/>
        </w:rPr>
        <w:t>Таблица</w:t>
      </w:r>
      <w:r w:rsidR="00AE79C9" w:rsidRPr="00AE79C9">
        <w:rPr>
          <w:i/>
        </w:rPr>
        <w:t xml:space="preserve"> 7</w:t>
      </w:r>
      <w:r w:rsidRPr="00201A6D">
        <w:rPr>
          <w:i/>
        </w:rPr>
        <w:t>.</w:t>
      </w:r>
      <w:r w:rsidR="00AE79C9">
        <w:rPr>
          <w:i/>
          <w:lang w:val="en-US"/>
        </w:rPr>
        <w:t>1</w:t>
      </w:r>
      <w:r w:rsidRPr="00201A6D">
        <w:rPr>
          <w:i/>
        </w:rPr>
        <w:t>.</w:t>
      </w:r>
      <w:r>
        <w:t xml:space="preserve"> Данные для домашнего задания</w:t>
      </w:r>
    </w:p>
    <w:tbl>
      <w:tblPr>
        <w:tblW w:w="5000" w:type="pct"/>
        <w:tblLook w:val="0000"/>
      </w:tblPr>
      <w:tblGrid>
        <w:gridCol w:w="2127"/>
        <w:gridCol w:w="2343"/>
        <w:gridCol w:w="2503"/>
        <w:gridCol w:w="1293"/>
        <w:gridCol w:w="1588"/>
      </w:tblGrid>
      <w:tr w:rsidR="00EE68AD" w:rsidTr="00201A6D">
        <w:trPr>
          <w:trHeight w:val="572"/>
          <w:tblHeader/>
        </w:trPr>
        <w:tc>
          <w:tcPr>
            <w:tcW w:w="1079" w:type="pct"/>
            <w:tcBorders>
              <w:top w:val="single" w:sz="4" w:space="0" w:color="auto"/>
              <w:left w:val="single" w:sz="4" w:space="0" w:color="auto"/>
              <w:bottom w:val="single" w:sz="4" w:space="0" w:color="auto"/>
              <w:right w:val="single" w:sz="4" w:space="0" w:color="auto"/>
            </w:tcBorders>
            <w:vAlign w:val="center"/>
          </w:tcPr>
          <w:p w:rsidR="00EE68AD" w:rsidRDefault="00EE68AD" w:rsidP="00B536BF">
            <w:pPr>
              <w:jc w:val="center"/>
              <w:rPr>
                <w:sz w:val="30"/>
                <w:szCs w:val="30"/>
              </w:rPr>
            </w:pPr>
            <w:r>
              <w:rPr>
                <w:sz w:val="30"/>
                <w:szCs w:val="30"/>
              </w:rPr>
              <w:t>№ Варианта</w:t>
            </w:r>
          </w:p>
        </w:tc>
        <w:tc>
          <w:tcPr>
            <w:tcW w:w="1189" w:type="pct"/>
            <w:tcBorders>
              <w:top w:val="single" w:sz="4" w:space="0" w:color="auto"/>
              <w:left w:val="nil"/>
              <w:bottom w:val="single" w:sz="4" w:space="0" w:color="auto"/>
              <w:right w:val="single" w:sz="4" w:space="0" w:color="auto"/>
            </w:tcBorders>
            <w:vAlign w:val="center"/>
          </w:tcPr>
          <w:p w:rsidR="00EE68AD" w:rsidRDefault="00EE68AD" w:rsidP="00B536BF">
            <w:pPr>
              <w:jc w:val="center"/>
              <w:rPr>
                <w:i/>
                <w:iCs/>
                <w:sz w:val="30"/>
                <w:szCs w:val="30"/>
              </w:rPr>
            </w:pPr>
            <w:proofErr w:type="gramStart"/>
            <w:r>
              <w:rPr>
                <w:i/>
                <w:iCs/>
                <w:sz w:val="30"/>
                <w:szCs w:val="30"/>
              </w:rPr>
              <w:t>T</w:t>
            </w:r>
            <w:r>
              <w:rPr>
                <w:sz w:val="30"/>
                <w:szCs w:val="30"/>
                <w:vertAlign w:val="subscript"/>
              </w:rPr>
              <w:t>1</w:t>
            </w:r>
            <w:r>
              <w:rPr>
                <w:i/>
                <w:iCs/>
                <w:sz w:val="30"/>
                <w:szCs w:val="30"/>
              </w:rPr>
              <w:t>,</w:t>
            </w:r>
            <w:r>
              <w:rPr>
                <w:sz w:val="30"/>
                <w:szCs w:val="30"/>
              </w:rPr>
              <w:t xml:space="preserve"> с</w:t>
            </w:r>
            <w:proofErr w:type="gramEnd"/>
          </w:p>
        </w:tc>
        <w:tc>
          <w:tcPr>
            <w:tcW w:w="1270" w:type="pct"/>
            <w:tcBorders>
              <w:top w:val="single" w:sz="4" w:space="0" w:color="auto"/>
              <w:left w:val="nil"/>
              <w:bottom w:val="single" w:sz="4" w:space="0" w:color="auto"/>
              <w:right w:val="single" w:sz="4" w:space="0" w:color="auto"/>
            </w:tcBorders>
            <w:vAlign w:val="center"/>
          </w:tcPr>
          <w:p w:rsidR="00EE68AD" w:rsidRDefault="00EE68AD" w:rsidP="00B536BF">
            <w:pPr>
              <w:jc w:val="center"/>
              <w:rPr>
                <w:sz w:val="30"/>
                <w:szCs w:val="30"/>
              </w:rPr>
            </w:pPr>
            <w:proofErr w:type="gramStart"/>
            <w:r>
              <w:rPr>
                <w:sz w:val="30"/>
                <w:szCs w:val="30"/>
              </w:rPr>
              <w:t>τ</w:t>
            </w:r>
            <w:r>
              <w:rPr>
                <w:sz w:val="30"/>
                <w:szCs w:val="30"/>
                <w:vertAlign w:val="subscript"/>
              </w:rPr>
              <w:t>2</w:t>
            </w:r>
            <w:r>
              <w:rPr>
                <w:i/>
                <w:iCs/>
                <w:sz w:val="30"/>
                <w:szCs w:val="30"/>
              </w:rPr>
              <w:t>,</w:t>
            </w:r>
            <w:r>
              <w:rPr>
                <w:sz w:val="30"/>
                <w:szCs w:val="30"/>
              </w:rPr>
              <w:t xml:space="preserve"> с</w:t>
            </w:r>
            <w:proofErr w:type="gramEnd"/>
          </w:p>
        </w:tc>
        <w:tc>
          <w:tcPr>
            <w:tcW w:w="656" w:type="pct"/>
            <w:tcBorders>
              <w:top w:val="single" w:sz="4" w:space="0" w:color="auto"/>
              <w:left w:val="nil"/>
              <w:bottom w:val="single" w:sz="4" w:space="0" w:color="auto"/>
              <w:right w:val="single" w:sz="4" w:space="0" w:color="auto"/>
            </w:tcBorders>
            <w:vAlign w:val="center"/>
          </w:tcPr>
          <w:p w:rsidR="00EE68AD" w:rsidRDefault="00EE68AD" w:rsidP="00B536BF">
            <w:pPr>
              <w:jc w:val="center"/>
              <w:rPr>
                <w:i/>
                <w:iCs/>
                <w:sz w:val="30"/>
                <w:szCs w:val="30"/>
              </w:rPr>
            </w:pPr>
            <w:proofErr w:type="gramStart"/>
            <w:r>
              <w:rPr>
                <w:i/>
                <w:iCs/>
                <w:sz w:val="30"/>
                <w:szCs w:val="30"/>
              </w:rPr>
              <w:t>T</w:t>
            </w:r>
            <w:r>
              <w:rPr>
                <w:sz w:val="30"/>
                <w:szCs w:val="30"/>
                <w:vertAlign w:val="subscript"/>
              </w:rPr>
              <w:t>3</w:t>
            </w:r>
            <w:r>
              <w:rPr>
                <w:i/>
                <w:iCs/>
                <w:sz w:val="30"/>
                <w:szCs w:val="30"/>
              </w:rPr>
              <w:t>,</w:t>
            </w:r>
            <w:r>
              <w:rPr>
                <w:sz w:val="30"/>
                <w:szCs w:val="30"/>
              </w:rPr>
              <w:t xml:space="preserve"> с</w:t>
            </w:r>
            <w:proofErr w:type="gramEnd"/>
          </w:p>
        </w:tc>
        <w:tc>
          <w:tcPr>
            <w:tcW w:w="806" w:type="pct"/>
            <w:tcBorders>
              <w:top w:val="single" w:sz="4" w:space="0" w:color="auto"/>
              <w:left w:val="nil"/>
              <w:bottom w:val="single" w:sz="4" w:space="0" w:color="auto"/>
              <w:right w:val="single" w:sz="4" w:space="0" w:color="auto"/>
            </w:tcBorders>
            <w:vAlign w:val="center"/>
          </w:tcPr>
          <w:p w:rsidR="00EE68AD" w:rsidRDefault="00EE68AD" w:rsidP="00B536BF">
            <w:pPr>
              <w:jc w:val="center"/>
              <w:rPr>
                <w:sz w:val="30"/>
                <w:szCs w:val="30"/>
              </w:rPr>
            </w:pPr>
            <w:r>
              <w:rPr>
                <w:sz w:val="30"/>
                <w:szCs w:val="30"/>
              </w:rPr>
              <w:t>ПФ</w:t>
            </w:r>
          </w:p>
        </w:tc>
      </w:tr>
      <w:tr w:rsidR="00EE68AD" w:rsidTr="00B536BF">
        <w:trPr>
          <w:cantSplit/>
          <w:trHeight w:val="360"/>
        </w:trPr>
        <w:tc>
          <w:tcPr>
            <w:tcW w:w="1079" w:type="pct"/>
            <w:tcBorders>
              <w:top w:val="nil"/>
              <w:left w:val="single" w:sz="4" w:space="0" w:color="auto"/>
              <w:bottom w:val="single" w:sz="4" w:space="0" w:color="auto"/>
              <w:right w:val="single" w:sz="4" w:space="0" w:color="auto"/>
            </w:tcBorders>
            <w:vAlign w:val="center"/>
          </w:tcPr>
          <w:p w:rsidR="00EE68AD" w:rsidRDefault="00EE68AD" w:rsidP="00B536BF">
            <w:pPr>
              <w:jc w:val="center"/>
              <w:rPr>
                <w:sz w:val="30"/>
                <w:szCs w:val="30"/>
              </w:rPr>
            </w:pPr>
            <w:r>
              <w:rPr>
                <w:sz w:val="30"/>
                <w:szCs w:val="30"/>
              </w:rPr>
              <w:t>1</w:t>
            </w:r>
          </w:p>
        </w:tc>
        <w:tc>
          <w:tcPr>
            <w:tcW w:w="1189" w:type="pct"/>
            <w:tcBorders>
              <w:top w:val="nil"/>
              <w:left w:val="nil"/>
              <w:bottom w:val="single" w:sz="4" w:space="0" w:color="auto"/>
              <w:right w:val="single" w:sz="4" w:space="0" w:color="auto"/>
            </w:tcBorders>
            <w:vAlign w:val="center"/>
          </w:tcPr>
          <w:p w:rsidR="00EE68AD" w:rsidRDefault="00EE68AD" w:rsidP="00B536BF">
            <w:pPr>
              <w:jc w:val="center"/>
              <w:rPr>
                <w:sz w:val="30"/>
                <w:szCs w:val="30"/>
              </w:rPr>
            </w:pPr>
            <w:r>
              <w:rPr>
                <w:sz w:val="30"/>
                <w:szCs w:val="30"/>
              </w:rPr>
              <w:t>0,080</w:t>
            </w:r>
          </w:p>
        </w:tc>
        <w:tc>
          <w:tcPr>
            <w:tcW w:w="1270" w:type="pct"/>
            <w:vMerge w:val="restart"/>
            <w:tcBorders>
              <w:top w:val="nil"/>
              <w:left w:val="single" w:sz="4" w:space="0" w:color="auto"/>
              <w:bottom w:val="single" w:sz="4" w:space="0" w:color="000000"/>
              <w:right w:val="single" w:sz="4" w:space="0" w:color="auto"/>
            </w:tcBorders>
            <w:vAlign w:val="center"/>
          </w:tcPr>
          <w:p w:rsidR="00EE68AD" w:rsidRDefault="00EE68AD" w:rsidP="00B536BF">
            <w:pPr>
              <w:jc w:val="center"/>
              <w:rPr>
                <w:sz w:val="30"/>
                <w:szCs w:val="30"/>
              </w:rPr>
            </w:pPr>
            <w:r>
              <w:rPr>
                <w:sz w:val="30"/>
                <w:szCs w:val="30"/>
              </w:rPr>
              <w:t>0,042</w:t>
            </w:r>
          </w:p>
        </w:tc>
        <w:tc>
          <w:tcPr>
            <w:tcW w:w="656" w:type="pct"/>
            <w:tcBorders>
              <w:top w:val="nil"/>
              <w:left w:val="nil"/>
              <w:bottom w:val="single" w:sz="4" w:space="0" w:color="auto"/>
              <w:right w:val="single" w:sz="4" w:space="0" w:color="auto"/>
            </w:tcBorders>
            <w:vAlign w:val="center"/>
          </w:tcPr>
          <w:p w:rsidR="00EE68AD" w:rsidRDefault="00EE68AD" w:rsidP="00B536BF">
            <w:pPr>
              <w:jc w:val="center"/>
              <w:rPr>
                <w:sz w:val="30"/>
                <w:szCs w:val="30"/>
              </w:rPr>
            </w:pPr>
            <w:r>
              <w:rPr>
                <w:sz w:val="30"/>
                <w:szCs w:val="30"/>
              </w:rPr>
              <w:t>0,010</w:t>
            </w:r>
          </w:p>
        </w:tc>
        <w:tc>
          <w:tcPr>
            <w:tcW w:w="806" w:type="pct"/>
            <w:vMerge w:val="restart"/>
            <w:tcBorders>
              <w:top w:val="nil"/>
              <w:left w:val="single" w:sz="4" w:space="0" w:color="auto"/>
              <w:bottom w:val="single" w:sz="4" w:space="0" w:color="000000"/>
              <w:right w:val="single" w:sz="4" w:space="0" w:color="auto"/>
            </w:tcBorders>
            <w:vAlign w:val="center"/>
          </w:tcPr>
          <w:p w:rsidR="00EE68AD" w:rsidRDefault="00EE68AD" w:rsidP="00B536BF">
            <w:pPr>
              <w:jc w:val="center"/>
              <w:rPr>
                <w:i/>
                <w:iCs/>
                <w:sz w:val="30"/>
                <w:szCs w:val="30"/>
              </w:rPr>
            </w:pPr>
            <w:r>
              <w:rPr>
                <w:i/>
                <w:iCs/>
                <w:sz w:val="30"/>
                <w:szCs w:val="30"/>
              </w:rPr>
              <w:t>W</w:t>
            </w:r>
            <w:r>
              <w:rPr>
                <w:sz w:val="30"/>
                <w:szCs w:val="30"/>
                <w:vertAlign w:val="subscript"/>
              </w:rPr>
              <w:t>1</w:t>
            </w:r>
            <w:r>
              <w:rPr>
                <w:sz w:val="30"/>
                <w:szCs w:val="30"/>
              </w:rPr>
              <w:t>(</w:t>
            </w:r>
            <w:r>
              <w:rPr>
                <w:i/>
                <w:sz w:val="30"/>
                <w:szCs w:val="30"/>
                <w:lang w:val="en-US"/>
              </w:rPr>
              <w:t>p</w:t>
            </w:r>
            <w:r>
              <w:rPr>
                <w:sz w:val="30"/>
                <w:szCs w:val="30"/>
              </w:rPr>
              <w:t>)</w:t>
            </w:r>
          </w:p>
        </w:tc>
      </w:tr>
      <w:tr w:rsidR="00EE68AD" w:rsidTr="00B536BF">
        <w:trPr>
          <w:cantSplit/>
          <w:trHeight w:val="360"/>
        </w:trPr>
        <w:tc>
          <w:tcPr>
            <w:tcW w:w="1079" w:type="pct"/>
            <w:tcBorders>
              <w:top w:val="nil"/>
              <w:left w:val="single" w:sz="4" w:space="0" w:color="auto"/>
              <w:bottom w:val="single" w:sz="4" w:space="0" w:color="auto"/>
              <w:right w:val="single" w:sz="4" w:space="0" w:color="auto"/>
            </w:tcBorders>
            <w:vAlign w:val="center"/>
          </w:tcPr>
          <w:p w:rsidR="00EE68AD" w:rsidRDefault="00EE68AD" w:rsidP="00B536BF">
            <w:pPr>
              <w:jc w:val="center"/>
              <w:rPr>
                <w:sz w:val="30"/>
                <w:szCs w:val="30"/>
                <w:lang w:val="en-US"/>
              </w:rPr>
            </w:pPr>
            <w:r>
              <w:rPr>
                <w:sz w:val="30"/>
                <w:szCs w:val="30"/>
                <w:lang w:val="en-US"/>
              </w:rPr>
              <w:t>2</w:t>
            </w:r>
          </w:p>
        </w:tc>
        <w:tc>
          <w:tcPr>
            <w:tcW w:w="1189" w:type="pct"/>
            <w:tcBorders>
              <w:top w:val="nil"/>
              <w:left w:val="nil"/>
              <w:bottom w:val="single" w:sz="4" w:space="0" w:color="auto"/>
              <w:right w:val="single" w:sz="4" w:space="0" w:color="auto"/>
            </w:tcBorders>
            <w:vAlign w:val="center"/>
          </w:tcPr>
          <w:p w:rsidR="00EE68AD" w:rsidRDefault="00EE68AD" w:rsidP="00B536BF">
            <w:pPr>
              <w:jc w:val="center"/>
              <w:rPr>
                <w:sz w:val="30"/>
                <w:szCs w:val="30"/>
                <w:lang w:val="en-US"/>
              </w:rPr>
            </w:pPr>
            <w:r>
              <w:rPr>
                <w:sz w:val="30"/>
                <w:szCs w:val="30"/>
                <w:lang w:val="en-US"/>
              </w:rPr>
              <w:t>0,084</w:t>
            </w:r>
          </w:p>
        </w:tc>
        <w:tc>
          <w:tcPr>
            <w:tcW w:w="1270" w:type="pct"/>
            <w:vMerge/>
            <w:tcBorders>
              <w:top w:val="nil"/>
              <w:left w:val="single" w:sz="4" w:space="0" w:color="auto"/>
              <w:bottom w:val="single" w:sz="4" w:space="0" w:color="000000"/>
              <w:right w:val="single" w:sz="4" w:space="0" w:color="auto"/>
            </w:tcBorders>
            <w:vAlign w:val="center"/>
          </w:tcPr>
          <w:p w:rsidR="00EE68AD" w:rsidRDefault="00EE68AD" w:rsidP="00B536BF">
            <w:pPr>
              <w:jc w:val="left"/>
              <w:rPr>
                <w:sz w:val="30"/>
                <w:szCs w:val="30"/>
                <w:lang w:val="en-US"/>
              </w:rPr>
            </w:pPr>
          </w:p>
        </w:tc>
        <w:tc>
          <w:tcPr>
            <w:tcW w:w="656" w:type="pct"/>
            <w:tcBorders>
              <w:top w:val="nil"/>
              <w:left w:val="nil"/>
              <w:bottom w:val="single" w:sz="4" w:space="0" w:color="auto"/>
              <w:right w:val="single" w:sz="4" w:space="0" w:color="auto"/>
            </w:tcBorders>
            <w:vAlign w:val="center"/>
          </w:tcPr>
          <w:p w:rsidR="00EE68AD" w:rsidRDefault="00EE68AD" w:rsidP="00B536BF">
            <w:pPr>
              <w:jc w:val="center"/>
              <w:rPr>
                <w:sz w:val="30"/>
                <w:szCs w:val="30"/>
                <w:lang w:val="en-US"/>
              </w:rPr>
            </w:pPr>
            <w:r>
              <w:rPr>
                <w:sz w:val="30"/>
                <w:szCs w:val="30"/>
                <w:lang w:val="en-US"/>
              </w:rPr>
              <w:t>0,012</w:t>
            </w:r>
          </w:p>
        </w:tc>
        <w:tc>
          <w:tcPr>
            <w:tcW w:w="806" w:type="pct"/>
            <w:vMerge/>
            <w:tcBorders>
              <w:top w:val="nil"/>
              <w:left w:val="single" w:sz="4" w:space="0" w:color="auto"/>
              <w:bottom w:val="single" w:sz="4" w:space="0" w:color="000000"/>
              <w:right w:val="single" w:sz="4" w:space="0" w:color="auto"/>
            </w:tcBorders>
            <w:vAlign w:val="center"/>
          </w:tcPr>
          <w:p w:rsidR="00EE68AD" w:rsidRDefault="00EE68AD" w:rsidP="00B536BF">
            <w:pPr>
              <w:jc w:val="left"/>
              <w:rPr>
                <w:i/>
                <w:iCs/>
                <w:sz w:val="30"/>
                <w:szCs w:val="30"/>
                <w:lang w:val="en-US"/>
              </w:rPr>
            </w:pPr>
          </w:p>
        </w:tc>
      </w:tr>
      <w:tr w:rsidR="00EE68AD" w:rsidTr="00B536BF">
        <w:trPr>
          <w:cantSplit/>
          <w:trHeight w:val="360"/>
        </w:trPr>
        <w:tc>
          <w:tcPr>
            <w:tcW w:w="1079" w:type="pct"/>
            <w:tcBorders>
              <w:top w:val="nil"/>
              <w:left w:val="single" w:sz="4" w:space="0" w:color="auto"/>
              <w:bottom w:val="single" w:sz="4" w:space="0" w:color="auto"/>
              <w:right w:val="single" w:sz="4" w:space="0" w:color="auto"/>
            </w:tcBorders>
            <w:vAlign w:val="center"/>
          </w:tcPr>
          <w:p w:rsidR="00EE68AD" w:rsidRDefault="00EE68AD" w:rsidP="00B536BF">
            <w:pPr>
              <w:jc w:val="center"/>
              <w:rPr>
                <w:sz w:val="30"/>
                <w:szCs w:val="30"/>
                <w:lang w:val="en-US"/>
              </w:rPr>
            </w:pPr>
            <w:r>
              <w:rPr>
                <w:sz w:val="30"/>
                <w:szCs w:val="30"/>
                <w:lang w:val="en-US"/>
              </w:rPr>
              <w:t>3</w:t>
            </w:r>
          </w:p>
        </w:tc>
        <w:tc>
          <w:tcPr>
            <w:tcW w:w="1189" w:type="pct"/>
            <w:tcBorders>
              <w:top w:val="nil"/>
              <w:left w:val="nil"/>
              <w:bottom w:val="single" w:sz="4" w:space="0" w:color="auto"/>
              <w:right w:val="single" w:sz="4" w:space="0" w:color="auto"/>
            </w:tcBorders>
            <w:vAlign w:val="center"/>
          </w:tcPr>
          <w:p w:rsidR="00EE68AD" w:rsidRDefault="00EE68AD" w:rsidP="00B536BF">
            <w:pPr>
              <w:jc w:val="center"/>
              <w:rPr>
                <w:sz w:val="30"/>
                <w:szCs w:val="30"/>
                <w:lang w:val="en-US"/>
              </w:rPr>
            </w:pPr>
            <w:r>
              <w:rPr>
                <w:sz w:val="30"/>
                <w:szCs w:val="30"/>
                <w:lang w:val="en-US"/>
              </w:rPr>
              <w:t>0,088</w:t>
            </w:r>
          </w:p>
        </w:tc>
        <w:tc>
          <w:tcPr>
            <w:tcW w:w="1270" w:type="pct"/>
            <w:vMerge/>
            <w:tcBorders>
              <w:top w:val="nil"/>
              <w:left w:val="single" w:sz="4" w:space="0" w:color="auto"/>
              <w:bottom w:val="single" w:sz="4" w:space="0" w:color="000000"/>
              <w:right w:val="single" w:sz="4" w:space="0" w:color="auto"/>
            </w:tcBorders>
            <w:vAlign w:val="center"/>
          </w:tcPr>
          <w:p w:rsidR="00EE68AD" w:rsidRDefault="00EE68AD" w:rsidP="00B536BF">
            <w:pPr>
              <w:jc w:val="left"/>
              <w:rPr>
                <w:sz w:val="30"/>
                <w:szCs w:val="30"/>
                <w:lang w:val="en-US"/>
              </w:rPr>
            </w:pPr>
          </w:p>
        </w:tc>
        <w:tc>
          <w:tcPr>
            <w:tcW w:w="656" w:type="pct"/>
            <w:tcBorders>
              <w:top w:val="nil"/>
              <w:left w:val="nil"/>
              <w:bottom w:val="single" w:sz="4" w:space="0" w:color="auto"/>
              <w:right w:val="single" w:sz="4" w:space="0" w:color="auto"/>
            </w:tcBorders>
            <w:vAlign w:val="center"/>
          </w:tcPr>
          <w:p w:rsidR="00EE68AD" w:rsidRDefault="00EE68AD" w:rsidP="00B536BF">
            <w:pPr>
              <w:jc w:val="center"/>
              <w:rPr>
                <w:sz w:val="30"/>
                <w:szCs w:val="30"/>
                <w:lang w:val="en-US"/>
              </w:rPr>
            </w:pPr>
            <w:r>
              <w:rPr>
                <w:sz w:val="30"/>
                <w:szCs w:val="30"/>
                <w:lang w:val="en-US"/>
              </w:rPr>
              <w:t>0,014</w:t>
            </w:r>
          </w:p>
        </w:tc>
        <w:tc>
          <w:tcPr>
            <w:tcW w:w="806" w:type="pct"/>
            <w:vMerge/>
            <w:tcBorders>
              <w:top w:val="nil"/>
              <w:left w:val="single" w:sz="4" w:space="0" w:color="auto"/>
              <w:bottom w:val="single" w:sz="4" w:space="0" w:color="000000"/>
              <w:right w:val="single" w:sz="4" w:space="0" w:color="auto"/>
            </w:tcBorders>
            <w:vAlign w:val="center"/>
          </w:tcPr>
          <w:p w:rsidR="00EE68AD" w:rsidRDefault="00EE68AD" w:rsidP="00B536BF">
            <w:pPr>
              <w:jc w:val="left"/>
              <w:rPr>
                <w:i/>
                <w:iCs/>
                <w:sz w:val="30"/>
                <w:szCs w:val="30"/>
                <w:lang w:val="en-US"/>
              </w:rPr>
            </w:pPr>
          </w:p>
        </w:tc>
      </w:tr>
      <w:tr w:rsidR="00EE68AD" w:rsidTr="00B536BF">
        <w:trPr>
          <w:cantSplit/>
          <w:trHeight w:val="360"/>
        </w:trPr>
        <w:tc>
          <w:tcPr>
            <w:tcW w:w="1079" w:type="pct"/>
            <w:tcBorders>
              <w:top w:val="nil"/>
              <w:left w:val="single" w:sz="4" w:space="0" w:color="auto"/>
              <w:bottom w:val="single" w:sz="4" w:space="0" w:color="auto"/>
              <w:right w:val="single" w:sz="4" w:space="0" w:color="auto"/>
            </w:tcBorders>
            <w:vAlign w:val="center"/>
          </w:tcPr>
          <w:p w:rsidR="00EE68AD" w:rsidRDefault="00EE68AD" w:rsidP="00B536BF">
            <w:pPr>
              <w:jc w:val="center"/>
              <w:rPr>
                <w:sz w:val="30"/>
                <w:szCs w:val="30"/>
                <w:lang w:val="en-US"/>
              </w:rPr>
            </w:pPr>
            <w:r>
              <w:rPr>
                <w:sz w:val="30"/>
                <w:szCs w:val="30"/>
                <w:lang w:val="en-US"/>
              </w:rPr>
              <w:t>4</w:t>
            </w:r>
          </w:p>
        </w:tc>
        <w:tc>
          <w:tcPr>
            <w:tcW w:w="1189" w:type="pct"/>
            <w:tcBorders>
              <w:top w:val="nil"/>
              <w:left w:val="nil"/>
              <w:bottom w:val="single" w:sz="4" w:space="0" w:color="auto"/>
              <w:right w:val="single" w:sz="4" w:space="0" w:color="auto"/>
            </w:tcBorders>
            <w:vAlign w:val="center"/>
          </w:tcPr>
          <w:p w:rsidR="00EE68AD" w:rsidRDefault="00EE68AD" w:rsidP="00B536BF">
            <w:pPr>
              <w:jc w:val="center"/>
              <w:rPr>
                <w:sz w:val="30"/>
                <w:szCs w:val="30"/>
                <w:lang w:val="en-US"/>
              </w:rPr>
            </w:pPr>
            <w:r>
              <w:rPr>
                <w:sz w:val="30"/>
                <w:szCs w:val="30"/>
                <w:lang w:val="en-US"/>
              </w:rPr>
              <w:t>0,092</w:t>
            </w:r>
          </w:p>
        </w:tc>
        <w:tc>
          <w:tcPr>
            <w:tcW w:w="1270" w:type="pct"/>
            <w:vMerge/>
            <w:tcBorders>
              <w:top w:val="nil"/>
              <w:left w:val="single" w:sz="4" w:space="0" w:color="auto"/>
              <w:bottom w:val="single" w:sz="4" w:space="0" w:color="000000"/>
              <w:right w:val="single" w:sz="4" w:space="0" w:color="auto"/>
            </w:tcBorders>
            <w:vAlign w:val="center"/>
          </w:tcPr>
          <w:p w:rsidR="00EE68AD" w:rsidRDefault="00EE68AD" w:rsidP="00B536BF">
            <w:pPr>
              <w:jc w:val="left"/>
              <w:rPr>
                <w:sz w:val="30"/>
                <w:szCs w:val="30"/>
                <w:lang w:val="en-US"/>
              </w:rPr>
            </w:pPr>
          </w:p>
        </w:tc>
        <w:tc>
          <w:tcPr>
            <w:tcW w:w="656" w:type="pct"/>
            <w:tcBorders>
              <w:top w:val="nil"/>
              <w:left w:val="nil"/>
              <w:bottom w:val="single" w:sz="4" w:space="0" w:color="auto"/>
              <w:right w:val="single" w:sz="4" w:space="0" w:color="auto"/>
            </w:tcBorders>
            <w:vAlign w:val="center"/>
          </w:tcPr>
          <w:p w:rsidR="00EE68AD" w:rsidRDefault="00EE68AD" w:rsidP="00B536BF">
            <w:pPr>
              <w:jc w:val="center"/>
              <w:rPr>
                <w:sz w:val="30"/>
                <w:szCs w:val="30"/>
                <w:lang w:val="en-US"/>
              </w:rPr>
            </w:pPr>
            <w:r>
              <w:rPr>
                <w:sz w:val="30"/>
                <w:szCs w:val="30"/>
                <w:lang w:val="en-US"/>
              </w:rPr>
              <w:t>0,016</w:t>
            </w:r>
          </w:p>
        </w:tc>
        <w:tc>
          <w:tcPr>
            <w:tcW w:w="806" w:type="pct"/>
            <w:vMerge/>
            <w:tcBorders>
              <w:top w:val="nil"/>
              <w:left w:val="single" w:sz="4" w:space="0" w:color="auto"/>
              <w:bottom w:val="single" w:sz="4" w:space="0" w:color="000000"/>
              <w:right w:val="single" w:sz="4" w:space="0" w:color="auto"/>
            </w:tcBorders>
            <w:vAlign w:val="center"/>
          </w:tcPr>
          <w:p w:rsidR="00EE68AD" w:rsidRDefault="00EE68AD" w:rsidP="00B536BF">
            <w:pPr>
              <w:jc w:val="left"/>
              <w:rPr>
                <w:i/>
                <w:iCs/>
                <w:sz w:val="30"/>
                <w:szCs w:val="30"/>
                <w:lang w:val="en-US"/>
              </w:rPr>
            </w:pPr>
          </w:p>
        </w:tc>
      </w:tr>
      <w:tr w:rsidR="00EE68AD" w:rsidTr="00B536BF">
        <w:trPr>
          <w:cantSplit/>
          <w:trHeight w:val="360"/>
        </w:trPr>
        <w:tc>
          <w:tcPr>
            <w:tcW w:w="1079" w:type="pct"/>
            <w:tcBorders>
              <w:top w:val="nil"/>
              <w:left w:val="single" w:sz="4" w:space="0" w:color="auto"/>
              <w:bottom w:val="single" w:sz="4" w:space="0" w:color="auto"/>
              <w:right w:val="single" w:sz="4" w:space="0" w:color="auto"/>
            </w:tcBorders>
            <w:vAlign w:val="center"/>
          </w:tcPr>
          <w:p w:rsidR="00EE68AD" w:rsidRDefault="00EE68AD" w:rsidP="00B536BF">
            <w:pPr>
              <w:jc w:val="center"/>
              <w:rPr>
                <w:sz w:val="30"/>
                <w:szCs w:val="30"/>
                <w:lang w:val="en-US"/>
              </w:rPr>
            </w:pPr>
            <w:r>
              <w:rPr>
                <w:sz w:val="30"/>
                <w:szCs w:val="30"/>
                <w:lang w:val="en-US"/>
              </w:rPr>
              <w:t>5</w:t>
            </w:r>
          </w:p>
        </w:tc>
        <w:tc>
          <w:tcPr>
            <w:tcW w:w="1189" w:type="pct"/>
            <w:tcBorders>
              <w:top w:val="nil"/>
              <w:left w:val="nil"/>
              <w:bottom w:val="single" w:sz="4" w:space="0" w:color="auto"/>
              <w:right w:val="single" w:sz="4" w:space="0" w:color="auto"/>
            </w:tcBorders>
            <w:vAlign w:val="center"/>
          </w:tcPr>
          <w:p w:rsidR="00EE68AD" w:rsidRDefault="00EE68AD" w:rsidP="00B536BF">
            <w:pPr>
              <w:jc w:val="center"/>
              <w:rPr>
                <w:sz w:val="30"/>
                <w:szCs w:val="30"/>
                <w:lang w:val="en-US"/>
              </w:rPr>
            </w:pPr>
            <w:r>
              <w:rPr>
                <w:sz w:val="30"/>
                <w:szCs w:val="30"/>
                <w:lang w:val="en-US"/>
              </w:rPr>
              <w:t>0,096</w:t>
            </w:r>
          </w:p>
        </w:tc>
        <w:tc>
          <w:tcPr>
            <w:tcW w:w="1270" w:type="pct"/>
            <w:vMerge/>
            <w:tcBorders>
              <w:top w:val="nil"/>
              <w:left w:val="single" w:sz="4" w:space="0" w:color="auto"/>
              <w:bottom w:val="single" w:sz="4" w:space="0" w:color="000000"/>
              <w:right w:val="single" w:sz="4" w:space="0" w:color="auto"/>
            </w:tcBorders>
            <w:vAlign w:val="center"/>
          </w:tcPr>
          <w:p w:rsidR="00EE68AD" w:rsidRDefault="00EE68AD" w:rsidP="00B536BF">
            <w:pPr>
              <w:jc w:val="left"/>
              <w:rPr>
                <w:sz w:val="30"/>
                <w:szCs w:val="30"/>
                <w:lang w:val="en-US"/>
              </w:rPr>
            </w:pPr>
          </w:p>
        </w:tc>
        <w:tc>
          <w:tcPr>
            <w:tcW w:w="656" w:type="pct"/>
            <w:tcBorders>
              <w:top w:val="nil"/>
              <w:left w:val="nil"/>
              <w:bottom w:val="single" w:sz="4" w:space="0" w:color="auto"/>
              <w:right w:val="single" w:sz="4" w:space="0" w:color="auto"/>
            </w:tcBorders>
            <w:vAlign w:val="center"/>
          </w:tcPr>
          <w:p w:rsidR="00EE68AD" w:rsidRDefault="00EE68AD" w:rsidP="00B536BF">
            <w:pPr>
              <w:jc w:val="center"/>
              <w:rPr>
                <w:sz w:val="30"/>
                <w:szCs w:val="30"/>
                <w:lang w:val="en-US"/>
              </w:rPr>
            </w:pPr>
            <w:r>
              <w:rPr>
                <w:sz w:val="30"/>
                <w:szCs w:val="30"/>
                <w:lang w:val="en-US"/>
              </w:rPr>
              <w:t>0,018</w:t>
            </w:r>
          </w:p>
        </w:tc>
        <w:tc>
          <w:tcPr>
            <w:tcW w:w="806" w:type="pct"/>
            <w:vMerge/>
            <w:tcBorders>
              <w:top w:val="nil"/>
              <w:left w:val="single" w:sz="4" w:space="0" w:color="auto"/>
              <w:bottom w:val="single" w:sz="4" w:space="0" w:color="000000"/>
              <w:right w:val="single" w:sz="4" w:space="0" w:color="auto"/>
            </w:tcBorders>
            <w:vAlign w:val="center"/>
          </w:tcPr>
          <w:p w:rsidR="00EE68AD" w:rsidRDefault="00EE68AD" w:rsidP="00B536BF">
            <w:pPr>
              <w:jc w:val="left"/>
              <w:rPr>
                <w:i/>
                <w:iCs/>
                <w:sz w:val="30"/>
                <w:szCs w:val="30"/>
                <w:lang w:val="en-US"/>
              </w:rPr>
            </w:pPr>
          </w:p>
        </w:tc>
      </w:tr>
      <w:tr w:rsidR="00EE68AD" w:rsidTr="00B536BF">
        <w:trPr>
          <w:cantSplit/>
          <w:trHeight w:val="360"/>
        </w:trPr>
        <w:tc>
          <w:tcPr>
            <w:tcW w:w="1079" w:type="pct"/>
            <w:tcBorders>
              <w:top w:val="nil"/>
              <w:left w:val="single" w:sz="4" w:space="0" w:color="auto"/>
              <w:bottom w:val="single" w:sz="4" w:space="0" w:color="auto"/>
              <w:right w:val="single" w:sz="4" w:space="0" w:color="auto"/>
            </w:tcBorders>
            <w:vAlign w:val="center"/>
          </w:tcPr>
          <w:p w:rsidR="00EE68AD" w:rsidRDefault="00EE68AD" w:rsidP="00B536BF">
            <w:pPr>
              <w:jc w:val="center"/>
              <w:rPr>
                <w:sz w:val="30"/>
                <w:szCs w:val="30"/>
                <w:lang w:val="en-US"/>
              </w:rPr>
            </w:pPr>
            <w:r>
              <w:rPr>
                <w:sz w:val="30"/>
                <w:szCs w:val="30"/>
                <w:lang w:val="en-US"/>
              </w:rPr>
              <w:t>6</w:t>
            </w:r>
          </w:p>
        </w:tc>
        <w:tc>
          <w:tcPr>
            <w:tcW w:w="1189" w:type="pct"/>
            <w:tcBorders>
              <w:top w:val="nil"/>
              <w:left w:val="nil"/>
              <w:bottom w:val="single" w:sz="4" w:space="0" w:color="auto"/>
              <w:right w:val="single" w:sz="4" w:space="0" w:color="auto"/>
            </w:tcBorders>
            <w:vAlign w:val="center"/>
          </w:tcPr>
          <w:p w:rsidR="00EE68AD" w:rsidRDefault="00EE68AD" w:rsidP="00B536BF">
            <w:pPr>
              <w:jc w:val="center"/>
              <w:rPr>
                <w:sz w:val="30"/>
                <w:szCs w:val="30"/>
                <w:lang w:val="en-US"/>
              </w:rPr>
            </w:pPr>
            <w:r>
              <w:rPr>
                <w:sz w:val="30"/>
                <w:szCs w:val="30"/>
                <w:lang w:val="en-US"/>
              </w:rPr>
              <w:t>0,100</w:t>
            </w:r>
          </w:p>
        </w:tc>
        <w:tc>
          <w:tcPr>
            <w:tcW w:w="1270" w:type="pct"/>
            <w:vMerge/>
            <w:tcBorders>
              <w:top w:val="nil"/>
              <w:left w:val="single" w:sz="4" w:space="0" w:color="auto"/>
              <w:bottom w:val="single" w:sz="4" w:space="0" w:color="000000"/>
              <w:right w:val="single" w:sz="4" w:space="0" w:color="auto"/>
            </w:tcBorders>
            <w:vAlign w:val="center"/>
          </w:tcPr>
          <w:p w:rsidR="00EE68AD" w:rsidRDefault="00EE68AD" w:rsidP="00B536BF">
            <w:pPr>
              <w:jc w:val="left"/>
              <w:rPr>
                <w:sz w:val="30"/>
                <w:szCs w:val="30"/>
                <w:lang w:val="en-US"/>
              </w:rPr>
            </w:pPr>
          </w:p>
        </w:tc>
        <w:tc>
          <w:tcPr>
            <w:tcW w:w="656" w:type="pct"/>
            <w:tcBorders>
              <w:top w:val="nil"/>
              <w:left w:val="nil"/>
              <w:bottom w:val="single" w:sz="4" w:space="0" w:color="auto"/>
              <w:right w:val="single" w:sz="4" w:space="0" w:color="auto"/>
            </w:tcBorders>
            <w:vAlign w:val="center"/>
          </w:tcPr>
          <w:p w:rsidR="00EE68AD" w:rsidRDefault="00EE68AD" w:rsidP="00B536BF">
            <w:pPr>
              <w:jc w:val="center"/>
              <w:rPr>
                <w:sz w:val="30"/>
                <w:szCs w:val="30"/>
                <w:lang w:val="en-US"/>
              </w:rPr>
            </w:pPr>
            <w:r>
              <w:rPr>
                <w:sz w:val="30"/>
                <w:szCs w:val="30"/>
                <w:lang w:val="en-US"/>
              </w:rPr>
              <w:t>0,020</w:t>
            </w:r>
          </w:p>
        </w:tc>
        <w:tc>
          <w:tcPr>
            <w:tcW w:w="806" w:type="pct"/>
            <w:vMerge/>
            <w:tcBorders>
              <w:top w:val="nil"/>
              <w:left w:val="single" w:sz="4" w:space="0" w:color="auto"/>
              <w:bottom w:val="single" w:sz="4" w:space="0" w:color="000000"/>
              <w:right w:val="single" w:sz="4" w:space="0" w:color="auto"/>
            </w:tcBorders>
            <w:vAlign w:val="center"/>
          </w:tcPr>
          <w:p w:rsidR="00EE68AD" w:rsidRDefault="00EE68AD" w:rsidP="00B536BF">
            <w:pPr>
              <w:jc w:val="left"/>
              <w:rPr>
                <w:i/>
                <w:iCs/>
                <w:sz w:val="30"/>
                <w:szCs w:val="30"/>
                <w:lang w:val="en-US"/>
              </w:rPr>
            </w:pPr>
          </w:p>
        </w:tc>
      </w:tr>
      <w:tr w:rsidR="00EE68AD" w:rsidTr="00B536BF">
        <w:trPr>
          <w:cantSplit/>
          <w:trHeight w:val="360"/>
        </w:trPr>
        <w:tc>
          <w:tcPr>
            <w:tcW w:w="1079" w:type="pct"/>
            <w:tcBorders>
              <w:top w:val="nil"/>
              <w:left w:val="single" w:sz="4" w:space="0" w:color="auto"/>
              <w:bottom w:val="single" w:sz="4" w:space="0" w:color="auto"/>
              <w:right w:val="single" w:sz="4" w:space="0" w:color="auto"/>
            </w:tcBorders>
            <w:vAlign w:val="center"/>
          </w:tcPr>
          <w:p w:rsidR="00EE68AD" w:rsidRDefault="00EE68AD" w:rsidP="00B536BF">
            <w:pPr>
              <w:jc w:val="center"/>
              <w:rPr>
                <w:sz w:val="30"/>
                <w:szCs w:val="30"/>
                <w:lang w:val="en-US"/>
              </w:rPr>
            </w:pPr>
            <w:r>
              <w:rPr>
                <w:sz w:val="30"/>
                <w:szCs w:val="30"/>
                <w:lang w:val="en-US"/>
              </w:rPr>
              <w:t>7</w:t>
            </w:r>
          </w:p>
        </w:tc>
        <w:tc>
          <w:tcPr>
            <w:tcW w:w="1189" w:type="pct"/>
            <w:tcBorders>
              <w:top w:val="nil"/>
              <w:left w:val="nil"/>
              <w:bottom w:val="single" w:sz="4" w:space="0" w:color="auto"/>
              <w:right w:val="single" w:sz="4" w:space="0" w:color="auto"/>
            </w:tcBorders>
            <w:vAlign w:val="center"/>
          </w:tcPr>
          <w:p w:rsidR="00EE68AD" w:rsidRDefault="00EE68AD" w:rsidP="00B536BF">
            <w:pPr>
              <w:jc w:val="center"/>
              <w:rPr>
                <w:sz w:val="30"/>
                <w:szCs w:val="30"/>
                <w:lang w:val="en-US"/>
              </w:rPr>
            </w:pPr>
            <w:r>
              <w:rPr>
                <w:sz w:val="30"/>
                <w:szCs w:val="30"/>
                <w:lang w:val="en-US"/>
              </w:rPr>
              <w:t>0,104</w:t>
            </w:r>
          </w:p>
        </w:tc>
        <w:tc>
          <w:tcPr>
            <w:tcW w:w="1270" w:type="pct"/>
            <w:vMerge/>
            <w:tcBorders>
              <w:top w:val="nil"/>
              <w:left w:val="single" w:sz="4" w:space="0" w:color="auto"/>
              <w:bottom w:val="single" w:sz="4" w:space="0" w:color="000000"/>
              <w:right w:val="single" w:sz="4" w:space="0" w:color="auto"/>
            </w:tcBorders>
            <w:vAlign w:val="center"/>
          </w:tcPr>
          <w:p w:rsidR="00EE68AD" w:rsidRDefault="00EE68AD" w:rsidP="00B536BF">
            <w:pPr>
              <w:jc w:val="left"/>
              <w:rPr>
                <w:sz w:val="30"/>
                <w:szCs w:val="30"/>
                <w:lang w:val="en-US"/>
              </w:rPr>
            </w:pPr>
          </w:p>
        </w:tc>
        <w:tc>
          <w:tcPr>
            <w:tcW w:w="656" w:type="pct"/>
            <w:tcBorders>
              <w:top w:val="nil"/>
              <w:left w:val="nil"/>
              <w:bottom w:val="single" w:sz="4" w:space="0" w:color="auto"/>
              <w:right w:val="single" w:sz="4" w:space="0" w:color="auto"/>
            </w:tcBorders>
            <w:vAlign w:val="center"/>
          </w:tcPr>
          <w:p w:rsidR="00EE68AD" w:rsidRDefault="00EE68AD" w:rsidP="00B536BF">
            <w:pPr>
              <w:jc w:val="center"/>
              <w:rPr>
                <w:sz w:val="30"/>
                <w:szCs w:val="30"/>
                <w:lang w:val="en-US"/>
              </w:rPr>
            </w:pPr>
            <w:r>
              <w:rPr>
                <w:sz w:val="30"/>
                <w:szCs w:val="30"/>
                <w:lang w:val="en-US"/>
              </w:rPr>
              <w:t>0,022</w:t>
            </w:r>
          </w:p>
        </w:tc>
        <w:tc>
          <w:tcPr>
            <w:tcW w:w="806" w:type="pct"/>
            <w:vMerge/>
            <w:tcBorders>
              <w:top w:val="nil"/>
              <w:left w:val="single" w:sz="4" w:space="0" w:color="auto"/>
              <w:bottom w:val="single" w:sz="4" w:space="0" w:color="000000"/>
              <w:right w:val="single" w:sz="4" w:space="0" w:color="auto"/>
            </w:tcBorders>
            <w:vAlign w:val="center"/>
          </w:tcPr>
          <w:p w:rsidR="00EE68AD" w:rsidRDefault="00EE68AD" w:rsidP="00B536BF">
            <w:pPr>
              <w:jc w:val="left"/>
              <w:rPr>
                <w:i/>
                <w:iCs/>
                <w:sz w:val="30"/>
                <w:szCs w:val="30"/>
                <w:lang w:val="en-US"/>
              </w:rPr>
            </w:pPr>
          </w:p>
        </w:tc>
      </w:tr>
      <w:tr w:rsidR="00EE68AD" w:rsidTr="00B536BF">
        <w:trPr>
          <w:cantSplit/>
          <w:trHeight w:val="360"/>
        </w:trPr>
        <w:tc>
          <w:tcPr>
            <w:tcW w:w="1079" w:type="pct"/>
            <w:tcBorders>
              <w:top w:val="nil"/>
              <w:left w:val="single" w:sz="4" w:space="0" w:color="auto"/>
              <w:bottom w:val="single" w:sz="4" w:space="0" w:color="auto"/>
              <w:right w:val="single" w:sz="4" w:space="0" w:color="auto"/>
            </w:tcBorders>
            <w:vAlign w:val="center"/>
          </w:tcPr>
          <w:p w:rsidR="00EE68AD" w:rsidRDefault="00EE68AD" w:rsidP="00B536BF">
            <w:pPr>
              <w:jc w:val="center"/>
              <w:rPr>
                <w:sz w:val="30"/>
                <w:szCs w:val="30"/>
                <w:lang w:val="en-US"/>
              </w:rPr>
            </w:pPr>
            <w:r>
              <w:rPr>
                <w:sz w:val="30"/>
                <w:szCs w:val="30"/>
                <w:lang w:val="en-US"/>
              </w:rPr>
              <w:t>8</w:t>
            </w:r>
          </w:p>
        </w:tc>
        <w:tc>
          <w:tcPr>
            <w:tcW w:w="1189" w:type="pct"/>
            <w:tcBorders>
              <w:top w:val="nil"/>
              <w:left w:val="nil"/>
              <w:bottom w:val="single" w:sz="4" w:space="0" w:color="auto"/>
              <w:right w:val="single" w:sz="4" w:space="0" w:color="auto"/>
            </w:tcBorders>
            <w:vAlign w:val="center"/>
          </w:tcPr>
          <w:p w:rsidR="00EE68AD" w:rsidRDefault="00EE68AD" w:rsidP="00B536BF">
            <w:pPr>
              <w:jc w:val="center"/>
              <w:rPr>
                <w:sz w:val="30"/>
                <w:szCs w:val="30"/>
                <w:lang w:val="en-US"/>
              </w:rPr>
            </w:pPr>
            <w:r>
              <w:rPr>
                <w:sz w:val="30"/>
                <w:szCs w:val="30"/>
                <w:lang w:val="en-US"/>
              </w:rPr>
              <w:t>0,108</w:t>
            </w:r>
          </w:p>
        </w:tc>
        <w:tc>
          <w:tcPr>
            <w:tcW w:w="1270" w:type="pct"/>
            <w:vMerge/>
            <w:tcBorders>
              <w:top w:val="nil"/>
              <w:left w:val="single" w:sz="4" w:space="0" w:color="auto"/>
              <w:bottom w:val="single" w:sz="4" w:space="0" w:color="000000"/>
              <w:right w:val="single" w:sz="4" w:space="0" w:color="auto"/>
            </w:tcBorders>
            <w:vAlign w:val="center"/>
          </w:tcPr>
          <w:p w:rsidR="00EE68AD" w:rsidRDefault="00EE68AD" w:rsidP="00B536BF">
            <w:pPr>
              <w:jc w:val="left"/>
              <w:rPr>
                <w:sz w:val="30"/>
                <w:szCs w:val="30"/>
                <w:lang w:val="en-US"/>
              </w:rPr>
            </w:pPr>
          </w:p>
        </w:tc>
        <w:tc>
          <w:tcPr>
            <w:tcW w:w="656" w:type="pct"/>
            <w:tcBorders>
              <w:top w:val="nil"/>
              <w:left w:val="nil"/>
              <w:bottom w:val="single" w:sz="4" w:space="0" w:color="auto"/>
              <w:right w:val="single" w:sz="4" w:space="0" w:color="auto"/>
            </w:tcBorders>
            <w:vAlign w:val="center"/>
          </w:tcPr>
          <w:p w:rsidR="00EE68AD" w:rsidRDefault="00EE68AD" w:rsidP="00B536BF">
            <w:pPr>
              <w:jc w:val="center"/>
              <w:rPr>
                <w:sz w:val="30"/>
                <w:szCs w:val="30"/>
                <w:lang w:val="en-US"/>
              </w:rPr>
            </w:pPr>
            <w:r>
              <w:rPr>
                <w:sz w:val="30"/>
                <w:szCs w:val="30"/>
                <w:lang w:val="en-US"/>
              </w:rPr>
              <w:t>0,024</w:t>
            </w:r>
          </w:p>
        </w:tc>
        <w:tc>
          <w:tcPr>
            <w:tcW w:w="806" w:type="pct"/>
            <w:vMerge/>
            <w:tcBorders>
              <w:top w:val="nil"/>
              <w:left w:val="single" w:sz="4" w:space="0" w:color="auto"/>
              <w:bottom w:val="single" w:sz="4" w:space="0" w:color="000000"/>
              <w:right w:val="single" w:sz="4" w:space="0" w:color="auto"/>
            </w:tcBorders>
            <w:vAlign w:val="center"/>
          </w:tcPr>
          <w:p w:rsidR="00EE68AD" w:rsidRDefault="00EE68AD" w:rsidP="00B536BF">
            <w:pPr>
              <w:jc w:val="left"/>
              <w:rPr>
                <w:i/>
                <w:iCs/>
                <w:sz w:val="30"/>
                <w:szCs w:val="30"/>
                <w:lang w:val="en-US"/>
              </w:rPr>
            </w:pPr>
          </w:p>
        </w:tc>
      </w:tr>
      <w:tr w:rsidR="00EE68AD" w:rsidTr="00B536BF">
        <w:trPr>
          <w:cantSplit/>
          <w:trHeight w:val="360"/>
        </w:trPr>
        <w:tc>
          <w:tcPr>
            <w:tcW w:w="1079" w:type="pct"/>
            <w:tcBorders>
              <w:top w:val="nil"/>
              <w:left w:val="single" w:sz="4" w:space="0" w:color="auto"/>
              <w:bottom w:val="single" w:sz="4" w:space="0" w:color="auto"/>
              <w:right w:val="single" w:sz="4" w:space="0" w:color="auto"/>
            </w:tcBorders>
            <w:vAlign w:val="center"/>
          </w:tcPr>
          <w:p w:rsidR="00EE68AD" w:rsidRDefault="00EE68AD" w:rsidP="00B536BF">
            <w:pPr>
              <w:jc w:val="center"/>
              <w:rPr>
                <w:sz w:val="30"/>
                <w:szCs w:val="30"/>
                <w:lang w:val="en-US"/>
              </w:rPr>
            </w:pPr>
            <w:r>
              <w:rPr>
                <w:sz w:val="30"/>
                <w:szCs w:val="30"/>
                <w:lang w:val="en-US"/>
              </w:rPr>
              <w:t>9</w:t>
            </w:r>
          </w:p>
        </w:tc>
        <w:tc>
          <w:tcPr>
            <w:tcW w:w="1189" w:type="pct"/>
            <w:tcBorders>
              <w:top w:val="nil"/>
              <w:left w:val="nil"/>
              <w:bottom w:val="single" w:sz="4" w:space="0" w:color="auto"/>
              <w:right w:val="single" w:sz="4" w:space="0" w:color="auto"/>
            </w:tcBorders>
            <w:vAlign w:val="center"/>
          </w:tcPr>
          <w:p w:rsidR="00EE68AD" w:rsidRDefault="00EE68AD" w:rsidP="00B536BF">
            <w:pPr>
              <w:jc w:val="center"/>
              <w:rPr>
                <w:sz w:val="30"/>
                <w:szCs w:val="30"/>
                <w:lang w:val="en-US"/>
              </w:rPr>
            </w:pPr>
            <w:r>
              <w:rPr>
                <w:sz w:val="30"/>
                <w:szCs w:val="30"/>
                <w:lang w:val="en-US"/>
              </w:rPr>
              <w:t>0,112</w:t>
            </w:r>
          </w:p>
        </w:tc>
        <w:tc>
          <w:tcPr>
            <w:tcW w:w="1270" w:type="pct"/>
            <w:vMerge/>
            <w:tcBorders>
              <w:top w:val="nil"/>
              <w:left w:val="single" w:sz="4" w:space="0" w:color="auto"/>
              <w:bottom w:val="single" w:sz="4" w:space="0" w:color="000000"/>
              <w:right w:val="single" w:sz="4" w:space="0" w:color="auto"/>
            </w:tcBorders>
            <w:vAlign w:val="center"/>
          </w:tcPr>
          <w:p w:rsidR="00EE68AD" w:rsidRDefault="00EE68AD" w:rsidP="00B536BF">
            <w:pPr>
              <w:jc w:val="left"/>
              <w:rPr>
                <w:sz w:val="30"/>
                <w:szCs w:val="30"/>
                <w:lang w:val="en-US"/>
              </w:rPr>
            </w:pPr>
          </w:p>
        </w:tc>
        <w:tc>
          <w:tcPr>
            <w:tcW w:w="656" w:type="pct"/>
            <w:tcBorders>
              <w:top w:val="nil"/>
              <w:left w:val="nil"/>
              <w:bottom w:val="single" w:sz="4" w:space="0" w:color="auto"/>
              <w:right w:val="single" w:sz="4" w:space="0" w:color="auto"/>
            </w:tcBorders>
            <w:vAlign w:val="center"/>
          </w:tcPr>
          <w:p w:rsidR="00EE68AD" w:rsidRDefault="00EE68AD" w:rsidP="00B536BF">
            <w:pPr>
              <w:jc w:val="center"/>
              <w:rPr>
                <w:sz w:val="30"/>
                <w:szCs w:val="30"/>
                <w:lang w:val="en-US"/>
              </w:rPr>
            </w:pPr>
            <w:r>
              <w:rPr>
                <w:sz w:val="30"/>
                <w:szCs w:val="30"/>
                <w:lang w:val="en-US"/>
              </w:rPr>
              <w:t>0,026</w:t>
            </w:r>
          </w:p>
        </w:tc>
        <w:tc>
          <w:tcPr>
            <w:tcW w:w="806" w:type="pct"/>
            <w:vMerge/>
            <w:tcBorders>
              <w:top w:val="nil"/>
              <w:left w:val="single" w:sz="4" w:space="0" w:color="auto"/>
              <w:bottom w:val="single" w:sz="4" w:space="0" w:color="000000"/>
              <w:right w:val="single" w:sz="4" w:space="0" w:color="auto"/>
            </w:tcBorders>
            <w:vAlign w:val="center"/>
          </w:tcPr>
          <w:p w:rsidR="00EE68AD" w:rsidRDefault="00EE68AD" w:rsidP="00B536BF">
            <w:pPr>
              <w:jc w:val="left"/>
              <w:rPr>
                <w:i/>
                <w:iCs/>
                <w:sz w:val="30"/>
                <w:szCs w:val="30"/>
                <w:lang w:val="en-US"/>
              </w:rPr>
            </w:pPr>
          </w:p>
        </w:tc>
      </w:tr>
      <w:tr w:rsidR="00EE68AD" w:rsidTr="00B536BF">
        <w:trPr>
          <w:cantSplit/>
          <w:trHeight w:val="360"/>
        </w:trPr>
        <w:tc>
          <w:tcPr>
            <w:tcW w:w="1079" w:type="pct"/>
            <w:tcBorders>
              <w:top w:val="nil"/>
              <w:left w:val="single" w:sz="4" w:space="0" w:color="auto"/>
              <w:bottom w:val="single" w:sz="4" w:space="0" w:color="auto"/>
              <w:right w:val="single" w:sz="4" w:space="0" w:color="auto"/>
            </w:tcBorders>
            <w:vAlign w:val="center"/>
          </w:tcPr>
          <w:p w:rsidR="00EE68AD" w:rsidRDefault="00EE68AD" w:rsidP="00B536BF">
            <w:pPr>
              <w:jc w:val="center"/>
              <w:rPr>
                <w:sz w:val="30"/>
                <w:szCs w:val="30"/>
                <w:lang w:val="en-US"/>
              </w:rPr>
            </w:pPr>
            <w:r>
              <w:rPr>
                <w:sz w:val="30"/>
                <w:szCs w:val="30"/>
                <w:lang w:val="en-US"/>
              </w:rPr>
              <w:t>10</w:t>
            </w:r>
          </w:p>
        </w:tc>
        <w:tc>
          <w:tcPr>
            <w:tcW w:w="1189" w:type="pct"/>
            <w:tcBorders>
              <w:top w:val="nil"/>
              <w:left w:val="nil"/>
              <w:bottom w:val="single" w:sz="4" w:space="0" w:color="auto"/>
              <w:right w:val="single" w:sz="4" w:space="0" w:color="auto"/>
            </w:tcBorders>
            <w:vAlign w:val="center"/>
          </w:tcPr>
          <w:p w:rsidR="00EE68AD" w:rsidRDefault="00EE68AD" w:rsidP="00B536BF">
            <w:pPr>
              <w:jc w:val="center"/>
              <w:rPr>
                <w:sz w:val="30"/>
                <w:szCs w:val="30"/>
                <w:lang w:val="en-US"/>
              </w:rPr>
            </w:pPr>
            <w:r>
              <w:rPr>
                <w:sz w:val="30"/>
                <w:szCs w:val="30"/>
                <w:lang w:val="en-US"/>
              </w:rPr>
              <w:t>0,116</w:t>
            </w:r>
          </w:p>
        </w:tc>
        <w:tc>
          <w:tcPr>
            <w:tcW w:w="1270" w:type="pct"/>
            <w:vMerge/>
            <w:tcBorders>
              <w:top w:val="nil"/>
              <w:left w:val="single" w:sz="4" w:space="0" w:color="auto"/>
              <w:bottom w:val="single" w:sz="4" w:space="0" w:color="000000"/>
              <w:right w:val="single" w:sz="4" w:space="0" w:color="auto"/>
            </w:tcBorders>
            <w:vAlign w:val="center"/>
          </w:tcPr>
          <w:p w:rsidR="00EE68AD" w:rsidRDefault="00EE68AD" w:rsidP="00B536BF">
            <w:pPr>
              <w:jc w:val="left"/>
              <w:rPr>
                <w:sz w:val="30"/>
                <w:szCs w:val="30"/>
                <w:lang w:val="en-US"/>
              </w:rPr>
            </w:pPr>
          </w:p>
        </w:tc>
        <w:tc>
          <w:tcPr>
            <w:tcW w:w="656" w:type="pct"/>
            <w:tcBorders>
              <w:top w:val="nil"/>
              <w:left w:val="nil"/>
              <w:bottom w:val="single" w:sz="4" w:space="0" w:color="auto"/>
              <w:right w:val="single" w:sz="4" w:space="0" w:color="auto"/>
            </w:tcBorders>
            <w:vAlign w:val="center"/>
          </w:tcPr>
          <w:p w:rsidR="00EE68AD" w:rsidRDefault="00EE68AD" w:rsidP="00B536BF">
            <w:pPr>
              <w:jc w:val="center"/>
              <w:rPr>
                <w:sz w:val="30"/>
                <w:szCs w:val="30"/>
                <w:lang w:val="en-US"/>
              </w:rPr>
            </w:pPr>
            <w:r>
              <w:rPr>
                <w:sz w:val="30"/>
                <w:szCs w:val="30"/>
                <w:lang w:val="en-US"/>
              </w:rPr>
              <w:t>0,028</w:t>
            </w:r>
          </w:p>
        </w:tc>
        <w:tc>
          <w:tcPr>
            <w:tcW w:w="806" w:type="pct"/>
            <w:vMerge/>
            <w:tcBorders>
              <w:top w:val="nil"/>
              <w:left w:val="single" w:sz="4" w:space="0" w:color="auto"/>
              <w:bottom w:val="single" w:sz="4" w:space="0" w:color="000000"/>
              <w:right w:val="single" w:sz="4" w:space="0" w:color="auto"/>
            </w:tcBorders>
            <w:vAlign w:val="center"/>
          </w:tcPr>
          <w:p w:rsidR="00EE68AD" w:rsidRDefault="00EE68AD" w:rsidP="00B536BF">
            <w:pPr>
              <w:jc w:val="left"/>
              <w:rPr>
                <w:i/>
                <w:iCs/>
                <w:sz w:val="30"/>
                <w:szCs w:val="30"/>
                <w:lang w:val="en-US"/>
              </w:rPr>
            </w:pPr>
          </w:p>
        </w:tc>
      </w:tr>
      <w:tr w:rsidR="00EE68AD" w:rsidTr="00B536BF">
        <w:trPr>
          <w:cantSplit/>
          <w:trHeight w:val="360"/>
        </w:trPr>
        <w:tc>
          <w:tcPr>
            <w:tcW w:w="1079" w:type="pct"/>
            <w:tcBorders>
              <w:top w:val="nil"/>
              <w:left w:val="single" w:sz="4" w:space="0" w:color="auto"/>
              <w:bottom w:val="single" w:sz="4" w:space="0" w:color="auto"/>
              <w:right w:val="single" w:sz="4" w:space="0" w:color="auto"/>
            </w:tcBorders>
            <w:vAlign w:val="center"/>
          </w:tcPr>
          <w:p w:rsidR="00EE68AD" w:rsidRDefault="00EE68AD" w:rsidP="00B536BF">
            <w:pPr>
              <w:jc w:val="center"/>
              <w:rPr>
                <w:sz w:val="30"/>
                <w:szCs w:val="30"/>
                <w:lang w:val="en-US"/>
              </w:rPr>
            </w:pPr>
            <w:r>
              <w:rPr>
                <w:sz w:val="30"/>
                <w:szCs w:val="30"/>
                <w:lang w:val="en-US"/>
              </w:rPr>
              <w:t>11</w:t>
            </w:r>
          </w:p>
        </w:tc>
        <w:tc>
          <w:tcPr>
            <w:tcW w:w="1189" w:type="pct"/>
            <w:tcBorders>
              <w:top w:val="nil"/>
              <w:left w:val="nil"/>
              <w:bottom w:val="single" w:sz="4" w:space="0" w:color="auto"/>
              <w:right w:val="single" w:sz="4" w:space="0" w:color="auto"/>
            </w:tcBorders>
            <w:vAlign w:val="center"/>
          </w:tcPr>
          <w:p w:rsidR="00EE68AD" w:rsidRDefault="00EE68AD" w:rsidP="00B536BF">
            <w:pPr>
              <w:jc w:val="center"/>
              <w:rPr>
                <w:sz w:val="30"/>
                <w:szCs w:val="30"/>
                <w:lang w:val="en-US"/>
              </w:rPr>
            </w:pPr>
            <w:r>
              <w:rPr>
                <w:sz w:val="30"/>
                <w:szCs w:val="30"/>
                <w:lang w:val="en-US"/>
              </w:rPr>
              <w:t>0,120</w:t>
            </w:r>
          </w:p>
        </w:tc>
        <w:tc>
          <w:tcPr>
            <w:tcW w:w="1270" w:type="pct"/>
            <w:vMerge w:val="restart"/>
            <w:tcBorders>
              <w:top w:val="nil"/>
              <w:left w:val="single" w:sz="4" w:space="0" w:color="auto"/>
              <w:bottom w:val="single" w:sz="4" w:space="0" w:color="000000"/>
              <w:right w:val="single" w:sz="4" w:space="0" w:color="auto"/>
            </w:tcBorders>
            <w:vAlign w:val="center"/>
          </w:tcPr>
          <w:p w:rsidR="00EE68AD" w:rsidRDefault="00EE68AD" w:rsidP="00B536BF">
            <w:pPr>
              <w:jc w:val="center"/>
              <w:rPr>
                <w:sz w:val="30"/>
                <w:szCs w:val="30"/>
                <w:lang w:val="en-US"/>
              </w:rPr>
            </w:pPr>
            <w:r>
              <w:rPr>
                <w:sz w:val="30"/>
                <w:szCs w:val="30"/>
                <w:lang w:val="en-US"/>
              </w:rPr>
              <w:t>0,050</w:t>
            </w:r>
          </w:p>
        </w:tc>
        <w:tc>
          <w:tcPr>
            <w:tcW w:w="656" w:type="pct"/>
            <w:tcBorders>
              <w:top w:val="nil"/>
              <w:left w:val="nil"/>
              <w:bottom w:val="single" w:sz="4" w:space="0" w:color="auto"/>
              <w:right w:val="single" w:sz="4" w:space="0" w:color="auto"/>
            </w:tcBorders>
            <w:vAlign w:val="center"/>
          </w:tcPr>
          <w:p w:rsidR="00EE68AD" w:rsidRDefault="00EE68AD" w:rsidP="00B536BF">
            <w:pPr>
              <w:jc w:val="center"/>
              <w:rPr>
                <w:sz w:val="30"/>
                <w:szCs w:val="30"/>
                <w:lang w:val="en-US"/>
              </w:rPr>
            </w:pPr>
            <w:r>
              <w:rPr>
                <w:sz w:val="30"/>
                <w:szCs w:val="30"/>
                <w:lang w:val="en-US"/>
              </w:rPr>
              <w:t>0,010</w:t>
            </w:r>
          </w:p>
        </w:tc>
        <w:tc>
          <w:tcPr>
            <w:tcW w:w="806" w:type="pct"/>
            <w:vMerge w:val="restart"/>
            <w:tcBorders>
              <w:top w:val="nil"/>
              <w:left w:val="single" w:sz="4" w:space="0" w:color="auto"/>
              <w:bottom w:val="single" w:sz="4" w:space="0" w:color="000000"/>
              <w:right w:val="single" w:sz="4" w:space="0" w:color="auto"/>
            </w:tcBorders>
            <w:vAlign w:val="center"/>
          </w:tcPr>
          <w:p w:rsidR="00EE68AD" w:rsidRDefault="00EE68AD" w:rsidP="00B536BF">
            <w:pPr>
              <w:jc w:val="center"/>
              <w:rPr>
                <w:i/>
                <w:iCs/>
                <w:sz w:val="30"/>
                <w:szCs w:val="30"/>
                <w:lang w:val="en-US"/>
              </w:rPr>
            </w:pPr>
            <w:r>
              <w:rPr>
                <w:i/>
                <w:iCs/>
                <w:sz w:val="30"/>
                <w:szCs w:val="30"/>
                <w:lang w:val="en-US"/>
              </w:rPr>
              <w:t>W</w:t>
            </w:r>
            <w:r>
              <w:rPr>
                <w:sz w:val="30"/>
                <w:szCs w:val="30"/>
                <w:vertAlign w:val="subscript"/>
                <w:lang w:val="en-US"/>
              </w:rPr>
              <w:t>2</w:t>
            </w:r>
            <w:r>
              <w:rPr>
                <w:sz w:val="30"/>
                <w:szCs w:val="30"/>
                <w:lang w:val="en-US"/>
              </w:rPr>
              <w:t>(</w:t>
            </w:r>
            <w:r>
              <w:rPr>
                <w:i/>
                <w:sz w:val="30"/>
                <w:szCs w:val="30"/>
                <w:lang w:val="en-US"/>
              </w:rPr>
              <w:t>p</w:t>
            </w:r>
            <w:r>
              <w:rPr>
                <w:sz w:val="30"/>
                <w:szCs w:val="30"/>
                <w:lang w:val="en-US"/>
              </w:rPr>
              <w:t>)</w:t>
            </w:r>
          </w:p>
        </w:tc>
      </w:tr>
      <w:tr w:rsidR="00EE68AD" w:rsidTr="00B536BF">
        <w:trPr>
          <w:cantSplit/>
          <w:trHeight w:val="360"/>
        </w:trPr>
        <w:tc>
          <w:tcPr>
            <w:tcW w:w="1079" w:type="pct"/>
            <w:tcBorders>
              <w:top w:val="nil"/>
              <w:left w:val="single" w:sz="4" w:space="0" w:color="auto"/>
              <w:bottom w:val="single" w:sz="4" w:space="0" w:color="auto"/>
              <w:right w:val="single" w:sz="4" w:space="0" w:color="auto"/>
            </w:tcBorders>
            <w:vAlign w:val="center"/>
          </w:tcPr>
          <w:p w:rsidR="00EE68AD" w:rsidRDefault="00EE68AD" w:rsidP="00B536BF">
            <w:pPr>
              <w:jc w:val="center"/>
              <w:rPr>
                <w:sz w:val="30"/>
                <w:szCs w:val="30"/>
                <w:lang w:val="en-US"/>
              </w:rPr>
            </w:pPr>
            <w:r>
              <w:rPr>
                <w:sz w:val="30"/>
                <w:szCs w:val="30"/>
                <w:lang w:val="en-US"/>
              </w:rPr>
              <w:t>12</w:t>
            </w:r>
          </w:p>
        </w:tc>
        <w:tc>
          <w:tcPr>
            <w:tcW w:w="1189" w:type="pct"/>
            <w:tcBorders>
              <w:top w:val="nil"/>
              <w:left w:val="nil"/>
              <w:bottom w:val="single" w:sz="4" w:space="0" w:color="auto"/>
              <w:right w:val="single" w:sz="4" w:space="0" w:color="auto"/>
            </w:tcBorders>
            <w:vAlign w:val="center"/>
          </w:tcPr>
          <w:p w:rsidR="00EE68AD" w:rsidRDefault="00EE68AD" w:rsidP="00B536BF">
            <w:pPr>
              <w:jc w:val="center"/>
              <w:rPr>
                <w:sz w:val="30"/>
                <w:szCs w:val="30"/>
                <w:lang w:val="en-US"/>
              </w:rPr>
            </w:pPr>
            <w:r>
              <w:rPr>
                <w:sz w:val="30"/>
                <w:szCs w:val="30"/>
                <w:lang w:val="en-US"/>
              </w:rPr>
              <w:t>0,124</w:t>
            </w:r>
          </w:p>
        </w:tc>
        <w:tc>
          <w:tcPr>
            <w:tcW w:w="1270" w:type="pct"/>
            <w:vMerge/>
            <w:tcBorders>
              <w:top w:val="nil"/>
              <w:left w:val="single" w:sz="4" w:space="0" w:color="auto"/>
              <w:bottom w:val="single" w:sz="4" w:space="0" w:color="000000"/>
              <w:right w:val="single" w:sz="4" w:space="0" w:color="auto"/>
            </w:tcBorders>
            <w:vAlign w:val="center"/>
          </w:tcPr>
          <w:p w:rsidR="00EE68AD" w:rsidRDefault="00EE68AD" w:rsidP="00B536BF">
            <w:pPr>
              <w:jc w:val="left"/>
              <w:rPr>
                <w:sz w:val="30"/>
                <w:szCs w:val="30"/>
                <w:lang w:val="en-US"/>
              </w:rPr>
            </w:pPr>
          </w:p>
        </w:tc>
        <w:tc>
          <w:tcPr>
            <w:tcW w:w="656" w:type="pct"/>
            <w:tcBorders>
              <w:top w:val="nil"/>
              <w:left w:val="nil"/>
              <w:bottom w:val="single" w:sz="4" w:space="0" w:color="auto"/>
              <w:right w:val="single" w:sz="4" w:space="0" w:color="auto"/>
            </w:tcBorders>
            <w:vAlign w:val="center"/>
          </w:tcPr>
          <w:p w:rsidR="00EE68AD" w:rsidRDefault="00EE68AD" w:rsidP="00B536BF">
            <w:pPr>
              <w:jc w:val="center"/>
              <w:rPr>
                <w:sz w:val="30"/>
                <w:szCs w:val="30"/>
                <w:lang w:val="en-US"/>
              </w:rPr>
            </w:pPr>
            <w:r>
              <w:rPr>
                <w:sz w:val="30"/>
                <w:szCs w:val="30"/>
                <w:lang w:val="en-US"/>
              </w:rPr>
              <w:t>0,012</w:t>
            </w:r>
          </w:p>
        </w:tc>
        <w:tc>
          <w:tcPr>
            <w:tcW w:w="806" w:type="pct"/>
            <w:vMerge/>
            <w:tcBorders>
              <w:top w:val="nil"/>
              <w:left w:val="single" w:sz="4" w:space="0" w:color="auto"/>
              <w:bottom w:val="single" w:sz="4" w:space="0" w:color="000000"/>
              <w:right w:val="single" w:sz="4" w:space="0" w:color="auto"/>
            </w:tcBorders>
            <w:vAlign w:val="center"/>
          </w:tcPr>
          <w:p w:rsidR="00EE68AD" w:rsidRDefault="00EE68AD" w:rsidP="00B536BF">
            <w:pPr>
              <w:jc w:val="left"/>
              <w:rPr>
                <w:i/>
                <w:iCs/>
                <w:sz w:val="30"/>
                <w:szCs w:val="30"/>
                <w:lang w:val="en-US"/>
              </w:rPr>
            </w:pPr>
          </w:p>
        </w:tc>
      </w:tr>
      <w:tr w:rsidR="00EE68AD" w:rsidTr="00B536BF">
        <w:trPr>
          <w:cantSplit/>
          <w:trHeight w:val="360"/>
        </w:trPr>
        <w:tc>
          <w:tcPr>
            <w:tcW w:w="1079" w:type="pct"/>
            <w:tcBorders>
              <w:top w:val="nil"/>
              <w:left w:val="single" w:sz="4" w:space="0" w:color="auto"/>
              <w:bottom w:val="single" w:sz="4" w:space="0" w:color="auto"/>
              <w:right w:val="single" w:sz="4" w:space="0" w:color="auto"/>
            </w:tcBorders>
            <w:vAlign w:val="center"/>
          </w:tcPr>
          <w:p w:rsidR="00EE68AD" w:rsidRDefault="00EE68AD" w:rsidP="00B536BF">
            <w:pPr>
              <w:jc w:val="center"/>
              <w:rPr>
                <w:sz w:val="30"/>
                <w:szCs w:val="30"/>
                <w:lang w:val="en-US"/>
              </w:rPr>
            </w:pPr>
            <w:r>
              <w:rPr>
                <w:sz w:val="30"/>
                <w:szCs w:val="30"/>
                <w:lang w:val="en-US"/>
              </w:rPr>
              <w:t>13</w:t>
            </w:r>
          </w:p>
        </w:tc>
        <w:tc>
          <w:tcPr>
            <w:tcW w:w="1189" w:type="pct"/>
            <w:tcBorders>
              <w:top w:val="nil"/>
              <w:left w:val="nil"/>
              <w:bottom w:val="single" w:sz="4" w:space="0" w:color="auto"/>
              <w:right w:val="single" w:sz="4" w:space="0" w:color="auto"/>
            </w:tcBorders>
            <w:vAlign w:val="center"/>
          </w:tcPr>
          <w:p w:rsidR="00EE68AD" w:rsidRDefault="00EE68AD" w:rsidP="00B536BF">
            <w:pPr>
              <w:jc w:val="center"/>
              <w:rPr>
                <w:sz w:val="30"/>
                <w:szCs w:val="30"/>
                <w:lang w:val="en-US"/>
              </w:rPr>
            </w:pPr>
            <w:r>
              <w:rPr>
                <w:sz w:val="30"/>
                <w:szCs w:val="30"/>
                <w:lang w:val="en-US"/>
              </w:rPr>
              <w:t>0,128</w:t>
            </w:r>
          </w:p>
        </w:tc>
        <w:tc>
          <w:tcPr>
            <w:tcW w:w="1270" w:type="pct"/>
            <w:vMerge/>
            <w:tcBorders>
              <w:top w:val="nil"/>
              <w:left w:val="single" w:sz="4" w:space="0" w:color="auto"/>
              <w:bottom w:val="single" w:sz="4" w:space="0" w:color="000000"/>
              <w:right w:val="single" w:sz="4" w:space="0" w:color="auto"/>
            </w:tcBorders>
            <w:vAlign w:val="center"/>
          </w:tcPr>
          <w:p w:rsidR="00EE68AD" w:rsidRDefault="00EE68AD" w:rsidP="00B536BF">
            <w:pPr>
              <w:jc w:val="left"/>
              <w:rPr>
                <w:sz w:val="30"/>
                <w:szCs w:val="30"/>
                <w:lang w:val="en-US"/>
              </w:rPr>
            </w:pPr>
          </w:p>
        </w:tc>
        <w:tc>
          <w:tcPr>
            <w:tcW w:w="656" w:type="pct"/>
            <w:tcBorders>
              <w:top w:val="nil"/>
              <w:left w:val="nil"/>
              <w:bottom w:val="single" w:sz="4" w:space="0" w:color="auto"/>
              <w:right w:val="single" w:sz="4" w:space="0" w:color="auto"/>
            </w:tcBorders>
            <w:vAlign w:val="center"/>
          </w:tcPr>
          <w:p w:rsidR="00EE68AD" w:rsidRDefault="00EE68AD" w:rsidP="00B536BF">
            <w:pPr>
              <w:jc w:val="center"/>
              <w:rPr>
                <w:sz w:val="30"/>
                <w:szCs w:val="30"/>
                <w:lang w:val="en-US"/>
              </w:rPr>
            </w:pPr>
            <w:r>
              <w:rPr>
                <w:sz w:val="30"/>
                <w:szCs w:val="30"/>
                <w:lang w:val="en-US"/>
              </w:rPr>
              <w:t>0,014</w:t>
            </w:r>
          </w:p>
        </w:tc>
        <w:tc>
          <w:tcPr>
            <w:tcW w:w="806" w:type="pct"/>
            <w:vMerge/>
            <w:tcBorders>
              <w:top w:val="nil"/>
              <w:left w:val="single" w:sz="4" w:space="0" w:color="auto"/>
              <w:bottom w:val="single" w:sz="4" w:space="0" w:color="000000"/>
              <w:right w:val="single" w:sz="4" w:space="0" w:color="auto"/>
            </w:tcBorders>
            <w:vAlign w:val="center"/>
          </w:tcPr>
          <w:p w:rsidR="00EE68AD" w:rsidRDefault="00EE68AD" w:rsidP="00B536BF">
            <w:pPr>
              <w:jc w:val="left"/>
              <w:rPr>
                <w:i/>
                <w:iCs/>
                <w:sz w:val="30"/>
                <w:szCs w:val="30"/>
                <w:lang w:val="en-US"/>
              </w:rPr>
            </w:pPr>
          </w:p>
        </w:tc>
      </w:tr>
      <w:tr w:rsidR="00EE68AD" w:rsidTr="00B536BF">
        <w:trPr>
          <w:cantSplit/>
          <w:trHeight w:val="360"/>
        </w:trPr>
        <w:tc>
          <w:tcPr>
            <w:tcW w:w="1079" w:type="pct"/>
            <w:tcBorders>
              <w:top w:val="nil"/>
              <w:left w:val="single" w:sz="4" w:space="0" w:color="auto"/>
              <w:bottom w:val="single" w:sz="4" w:space="0" w:color="auto"/>
              <w:right w:val="single" w:sz="4" w:space="0" w:color="auto"/>
            </w:tcBorders>
            <w:vAlign w:val="center"/>
          </w:tcPr>
          <w:p w:rsidR="00EE68AD" w:rsidRDefault="00EE68AD" w:rsidP="00B536BF">
            <w:pPr>
              <w:jc w:val="center"/>
              <w:rPr>
                <w:sz w:val="30"/>
                <w:szCs w:val="30"/>
                <w:lang w:val="en-US"/>
              </w:rPr>
            </w:pPr>
            <w:r>
              <w:rPr>
                <w:sz w:val="30"/>
                <w:szCs w:val="30"/>
                <w:lang w:val="en-US"/>
              </w:rPr>
              <w:t>14</w:t>
            </w:r>
          </w:p>
        </w:tc>
        <w:tc>
          <w:tcPr>
            <w:tcW w:w="1189" w:type="pct"/>
            <w:tcBorders>
              <w:top w:val="nil"/>
              <w:left w:val="nil"/>
              <w:bottom w:val="single" w:sz="4" w:space="0" w:color="auto"/>
              <w:right w:val="single" w:sz="4" w:space="0" w:color="auto"/>
            </w:tcBorders>
            <w:vAlign w:val="center"/>
          </w:tcPr>
          <w:p w:rsidR="00EE68AD" w:rsidRDefault="00EE68AD" w:rsidP="00B536BF">
            <w:pPr>
              <w:jc w:val="center"/>
              <w:rPr>
                <w:sz w:val="30"/>
                <w:szCs w:val="30"/>
                <w:lang w:val="en-US"/>
              </w:rPr>
            </w:pPr>
            <w:r>
              <w:rPr>
                <w:sz w:val="30"/>
                <w:szCs w:val="30"/>
                <w:lang w:val="en-US"/>
              </w:rPr>
              <w:t>0,132</w:t>
            </w:r>
          </w:p>
        </w:tc>
        <w:tc>
          <w:tcPr>
            <w:tcW w:w="1270" w:type="pct"/>
            <w:vMerge/>
            <w:tcBorders>
              <w:top w:val="nil"/>
              <w:left w:val="single" w:sz="4" w:space="0" w:color="auto"/>
              <w:bottom w:val="single" w:sz="4" w:space="0" w:color="000000"/>
              <w:right w:val="single" w:sz="4" w:space="0" w:color="auto"/>
            </w:tcBorders>
            <w:vAlign w:val="center"/>
          </w:tcPr>
          <w:p w:rsidR="00EE68AD" w:rsidRDefault="00EE68AD" w:rsidP="00B536BF">
            <w:pPr>
              <w:jc w:val="left"/>
              <w:rPr>
                <w:sz w:val="30"/>
                <w:szCs w:val="30"/>
                <w:lang w:val="en-US"/>
              </w:rPr>
            </w:pPr>
          </w:p>
        </w:tc>
        <w:tc>
          <w:tcPr>
            <w:tcW w:w="656" w:type="pct"/>
            <w:tcBorders>
              <w:top w:val="nil"/>
              <w:left w:val="nil"/>
              <w:bottom w:val="single" w:sz="4" w:space="0" w:color="auto"/>
              <w:right w:val="single" w:sz="4" w:space="0" w:color="auto"/>
            </w:tcBorders>
            <w:vAlign w:val="center"/>
          </w:tcPr>
          <w:p w:rsidR="00EE68AD" w:rsidRDefault="00EE68AD" w:rsidP="00B536BF">
            <w:pPr>
              <w:jc w:val="center"/>
              <w:rPr>
                <w:sz w:val="30"/>
                <w:szCs w:val="30"/>
                <w:lang w:val="en-US"/>
              </w:rPr>
            </w:pPr>
            <w:r>
              <w:rPr>
                <w:sz w:val="30"/>
                <w:szCs w:val="30"/>
                <w:lang w:val="en-US"/>
              </w:rPr>
              <w:t>0,016</w:t>
            </w:r>
          </w:p>
        </w:tc>
        <w:tc>
          <w:tcPr>
            <w:tcW w:w="806" w:type="pct"/>
            <w:vMerge/>
            <w:tcBorders>
              <w:top w:val="nil"/>
              <w:left w:val="single" w:sz="4" w:space="0" w:color="auto"/>
              <w:bottom w:val="single" w:sz="4" w:space="0" w:color="000000"/>
              <w:right w:val="single" w:sz="4" w:space="0" w:color="auto"/>
            </w:tcBorders>
            <w:vAlign w:val="center"/>
          </w:tcPr>
          <w:p w:rsidR="00EE68AD" w:rsidRDefault="00EE68AD" w:rsidP="00B536BF">
            <w:pPr>
              <w:jc w:val="left"/>
              <w:rPr>
                <w:i/>
                <w:iCs/>
                <w:sz w:val="30"/>
                <w:szCs w:val="30"/>
                <w:lang w:val="en-US"/>
              </w:rPr>
            </w:pPr>
          </w:p>
        </w:tc>
      </w:tr>
      <w:tr w:rsidR="00EE68AD" w:rsidTr="00B536BF">
        <w:trPr>
          <w:cantSplit/>
          <w:trHeight w:val="360"/>
        </w:trPr>
        <w:tc>
          <w:tcPr>
            <w:tcW w:w="1079" w:type="pct"/>
            <w:tcBorders>
              <w:top w:val="nil"/>
              <w:left w:val="single" w:sz="4" w:space="0" w:color="auto"/>
              <w:bottom w:val="single" w:sz="4" w:space="0" w:color="auto"/>
              <w:right w:val="single" w:sz="4" w:space="0" w:color="auto"/>
            </w:tcBorders>
            <w:vAlign w:val="center"/>
          </w:tcPr>
          <w:p w:rsidR="00EE68AD" w:rsidRDefault="00EE68AD" w:rsidP="00B536BF">
            <w:pPr>
              <w:jc w:val="center"/>
              <w:rPr>
                <w:sz w:val="30"/>
                <w:szCs w:val="30"/>
                <w:lang w:val="en-US"/>
              </w:rPr>
            </w:pPr>
            <w:r>
              <w:rPr>
                <w:sz w:val="30"/>
                <w:szCs w:val="30"/>
                <w:lang w:val="en-US"/>
              </w:rPr>
              <w:lastRenderedPageBreak/>
              <w:t>15</w:t>
            </w:r>
          </w:p>
        </w:tc>
        <w:tc>
          <w:tcPr>
            <w:tcW w:w="1189" w:type="pct"/>
            <w:tcBorders>
              <w:top w:val="nil"/>
              <w:left w:val="nil"/>
              <w:bottom w:val="single" w:sz="4" w:space="0" w:color="auto"/>
              <w:right w:val="single" w:sz="4" w:space="0" w:color="auto"/>
            </w:tcBorders>
            <w:vAlign w:val="center"/>
          </w:tcPr>
          <w:p w:rsidR="00EE68AD" w:rsidRDefault="00EE68AD" w:rsidP="00B536BF">
            <w:pPr>
              <w:jc w:val="center"/>
              <w:rPr>
                <w:sz w:val="30"/>
                <w:szCs w:val="30"/>
                <w:lang w:val="en-US"/>
              </w:rPr>
            </w:pPr>
            <w:r>
              <w:rPr>
                <w:sz w:val="30"/>
                <w:szCs w:val="30"/>
                <w:lang w:val="en-US"/>
              </w:rPr>
              <w:t>0,136</w:t>
            </w:r>
          </w:p>
        </w:tc>
        <w:tc>
          <w:tcPr>
            <w:tcW w:w="1270" w:type="pct"/>
            <w:vMerge/>
            <w:tcBorders>
              <w:top w:val="nil"/>
              <w:left w:val="single" w:sz="4" w:space="0" w:color="auto"/>
              <w:bottom w:val="single" w:sz="4" w:space="0" w:color="000000"/>
              <w:right w:val="single" w:sz="4" w:space="0" w:color="auto"/>
            </w:tcBorders>
            <w:vAlign w:val="center"/>
          </w:tcPr>
          <w:p w:rsidR="00EE68AD" w:rsidRDefault="00EE68AD" w:rsidP="00B536BF">
            <w:pPr>
              <w:jc w:val="left"/>
              <w:rPr>
                <w:sz w:val="30"/>
                <w:szCs w:val="30"/>
                <w:lang w:val="en-US"/>
              </w:rPr>
            </w:pPr>
          </w:p>
        </w:tc>
        <w:tc>
          <w:tcPr>
            <w:tcW w:w="656" w:type="pct"/>
            <w:tcBorders>
              <w:top w:val="nil"/>
              <w:left w:val="nil"/>
              <w:bottom w:val="single" w:sz="4" w:space="0" w:color="auto"/>
              <w:right w:val="single" w:sz="4" w:space="0" w:color="auto"/>
            </w:tcBorders>
            <w:vAlign w:val="center"/>
          </w:tcPr>
          <w:p w:rsidR="00EE68AD" w:rsidRDefault="00EE68AD" w:rsidP="00B536BF">
            <w:pPr>
              <w:jc w:val="center"/>
              <w:rPr>
                <w:sz w:val="30"/>
                <w:szCs w:val="30"/>
                <w:lang w:val="en-US"/>
              </w:rPr>
            </w:pPr>
            <w:r>
              <w:rPr>
                <w:sz w:val="30"/>
                <w:szCs w:val="30"/>
                <w:lang w:val="en-US"/>
              </w:rPr>
              <w:t>0,018</w:t>
            </w:r>
          </w:p>
        </w:tc>
        <w:tc>
          <w:tcPr>
            <w:tcW w:w="806" w:type="pct"/>
            <w:vMerge/>
            <w:tcBorders>
              <w:top w:val="nil"/>
              <w:left w:val="single" w:sz="4" w:space="0" w:color="auto"/>
              <w:bottom w:val="single" w:sz="4" w:space="0" w:color="000000"/>
              <w:right w:val="single" w:sz="4" w:space="0" w:color="auto"/>
            </w:tcBorders>
            <w:vAlign w:val="center"/>
          </w:tcPr>
          <w:p w:rsidR="00EE68AD" w:rsidRDefault="00EE68AD" w:rsidP="00B536BF">
            <w:pPr>
              <w:jc w:val="left"/>
              <w:rPr>
                <w:i/>
                <w:iCs/>
                <w:sz w:val="30"/>
                <w:szCs w:val="30"/>
                <w:lang w:val="en-US"/>
              </w:rPr>
            </w:pPr>
          </w:p>
        </w:tc>
      </w:tr>
      <w:tr w:rsidR="00EE68AD" w:rsidTr="00B536BF">
        <w:trPr>
          <w:cantSplit/>
          <w:trHeight w:val="360"/>
        </w:trPr>
        <w:tc>
          <w:tcPr>
            <w:tcW w:w="1079" w:type="pct"/>
            <w:tcBorders>
              <w:top w:val="nil"/>
              <w:left w:val="single" w:sz="4" w:space="0" w:color="auto"/>
              <w:bottom w:val="single" w:sz="4" w:space="0" w:color="auto"/>
              <w:right w:val="single" w:sz="4" w:space="0" w:color="auto"/>
            </w:tcBorders>
            <w:vAlign w:val="center"/>
          </w:tcPr>
          <w:p w:rsidR="00EE68AD" w:rsidRDefault="00EE68AD" w:rsidP="00B536BF">
            <w:pPr>
              <w:jc w:val="center"/>
              <w:rPr>
                <w:sz w:val="30"/>
                <w:szCs w:val="30"/>
                <w:lang w:val="en-US"/>
              </w:rPr>
            </w:pPr>
            <w:r>
              <w:rPr>
                <w:sz w:val="30"/>
                <w:szCs w:val="30"/>
                <w:lang w:val="en-US"/>
              </w:rPr>
              <w:t>16</w:t>
            </w:r>
          </w:p>
        </w:tc>
        <w:tc>
          <w:tcPr>
            <w:tcW w:w="1189" w:type="pct"/>
            <w:tcBorders>
              <w:top w:val="nil"/>
              <w:left w:val="nil"/>
              <w:bottom w:val="single" w:sz="4" w:space="0" w:color="auto"/>
              <w:right w:val="single" w:sz="4" w:space="0" w:color="auto"/>
            </w:tcBorders>
            <w:vAlign w:val="center"/>
          </w:tcPr>
          <w:p w:rsidR="00EE68AD" w:rsidRDefault="00EE68AD" w:rsidP="00B536BF">
            <w:pPr>
              <w:jc w:val="center"/>
              <w:rPr>
                <w:sz w:val="30"/>
                <w:szCs w:val="30"/>
                <w:lang w:val="en-US"/>
              </w:rPr>
            </w:pPr>
            <w:r>
              <w:rPr>
                <w:sz w:val="30"/>
                <w:szCs w:val="30"/>
                <w:lang w:val="en-US"/>
              </w:rPr>
              <w:t>0,140</w:t>
            </w:r>
          </w:p>
        </w:tc>
        <w:tc>
          <w:tcPr>
            <w:tcW w:w="1270" w:type="pct"/>
            <w:vMerge/>
            <w:tcBorders>
              <w:top w:val="nil"/>
              <w:left w:val="single" w:sz="4" w:space="0" w:color="auto"/>
              <w:bottom w:val="single" w:sz="4" w:space="0" w:color="000000"/>
              <w:right w:val="single" w:sz="4" w:space="0" w:color="auto"/>
            </w:tcBorders>
            <w:vAlign w:val="center"/>
          </w:tcPr>
          <w:p w:rsidR="00EE68AD" w:rsidRDefault="00EE68AD" w:rsidP="00B536BF">
            <w:pPr>
              <w:jc w:val="left"/>
              <w:rPr>
                <w:sz w:val="30"/>
                <w:szCs w:val="30"/>
                <w:lang w:val="en-US"/>
              </w:rPr>
            </w:pPr>
          </w:p>
        </w:tc>
        <w:tc>
          <w:tcPr>
            <w:tcW w:w="656" w:type="pct"/>
            <w:tcBorders>
              <w:top w:val="nil"/>
              <w:left w:val="nil"/>
              <w:bottom w:val="single" w:sz="4" w:space="0" w:color="auto"/>
              <w:right w:val="single" w:sz="4" w:space="0" w:color="auto"/>
            </w:tcBorders>
            <w:vAlign w:val="center"/>
          </w:tcPr>
          <w:p w:rsidR="00EE68AD" w:rsidRDefault="00EE68AD" w:rsidP="00B536BF">
            <w:pPr>
              <w:jc w:val="center"/>
              <w:rPr>
                <w:sz w:val="30"/>
                <w:szCs w:val="30"/>
                <w:lang w:val="en-US"/>
              </w:rPr>
            </w:pPr>
            <w:r>
              <w:rPr>
                <w:sz w:val="30"/>
                <w:szCs w:val="30"/>
                <w:lang w:val="en-US"/>
              </w:rPr>
              <w:t>0,020</w:t>
            </w:r>
          </w:p>
        </w:tc>
        <w:tc>
          <w:tcPr>
            <w:tcW w:w="806" w:type="pct"/>
            <w:vMerge/>
            <w:tcBorders>
              <w:top w:val="nil"/>
              <w:left w:val="single" w:sz="4" w:space="0" w:color="auto"/>
              <w:bottom w:val="single" w:sz="4" w:space="0" w:color="000000"/>
              <w:right w:val="single" w:sz="4" w:space="0" w:color="auto"/>
            </w:tcBorders>
            <w:vAlign w:val="center"/>
          </w:tcPr>
          <w:p w:rsidR="00EE68AD" w:rsidRDefault="00EE68AD" w:rsidP="00B536BF">
            <w:pPr>
              <w:jc w:val="left"/>
              <w:rPr>
                <w:i/>
                <w:iCs/>
                <w:sz w:val="30"/>
                <w:szCs w:val="30"/>
                <w:lang w:val="en-US"/>
              </w:rPr>
            </w:pPr>
          </w:p>
        </w:tc>
      </w:tr>
      <w:tr w:rsidR="00EE68AD" w:rsidTr="00B536BF">
        <w:trPr>
          <w:cantSplit/>
          <w:trHeight w:val="360"/>
        </w:trPr>
        <w:tc>
          <w:tcPr>
            <w:tcW w:w="1079" w:type="pct"/>
            <w:tcBorders>
              <w:top w:val="nil"/>
              <w:left w:val="single" w:sz="4" w:space="0" w:color="auto"/>
              <w:bottom w:val="single" w:sz="4" w:space="0" w:color="auto"/>
              <w:right w:val="single" w:sz="4" w:space="0" w:color="auto"/>
            </w:tcBorders>
            <w:vAlign w:val="center"/>
          </w:tcPr>
          <w:p w:rsidR="00EE68AD" w:rsidRDefault="00EE68AD" w:rsidP="00B536BF">
            <w:pPr>
              <w:jc w:val="center"/>
              <w:rPr>
                <w:sz w:val="30"/>
                <w:szCs w:val="30"/>
                <w:lang w:val="en-US"/>
              </w:rPr>
            </w:pPr>
            <w:r>
              <w:rPr>
                <w:sz w:val="30"/>
                <w:szCs w:val="30"/>
                <w:lang w:val="en-US"/>
              </w:rPr>
              <w:t>17</w:t>
            </w:r>
          </w:p>
        </w:tc>
        <w:tc>
          <w:tcPr>
            <w:tcW w:w="1189" w:type="pct"/>
            <w:tcBorders>
              <w:top w:val="nil"/>
              <w:left w:val="nil"/>
              <w:bottom w:val="single" w:sz="4" w:space="0" w:color="auto"/>
              <w:right w:val="single" w:sz="4" w:space="0" w:color="auto"/>
            </w:tcBorders>
            <w:vAlign w:val="center"/>
          </w:tcPr>
          <w:p w:rsidR="00EE68AD" w:rsidRDefault="00EE68AD" w:rsidP="00B536BF">
            <w:pPr>
              <w:jc w:val="center"/>
              <w:rPr>
                <w:sz w:val="30"/>
                <w:szCs w:val="30"/>
                <w:lang w:val="en-US"/>
              </w:rPr>
            </w:pPr>
            <w:r>
              <w:rPr>
                <w:sz w:val="30"/>
                <w:szCs w:val="30"/>
                <w:lang w:val="en-US"/>
              </w:rPr>
              <w:t>0,144</w:t>
            </w:r>
          </w:p>
        </w:tc>
        <w:tc>
          <w:tcPr>
            <w:tcW w:w="1270" w:type="pct"/>
            <w:vMerge/>
            <w:tcBorders>
              <w:top w:val="nil"/>
              <w:left w:val="single" w:sz="4" w:space="0" w:color="auto"/>
              <w:bottom w:val="single" w:sz="4" w:space="0" w:color="000000"/>
              <w:right w:val="single" w:sz="4" w:space="0" w:color="auto"/>
            </w:tcBorders>
            <w:vAlign w:val="center"/>
          </w:tcPr>
          <w:p w:rsidR="00EE68AD" w:rsidRDefault="00EE68AD" w:rsidP="00B536BF">
            <w:pPr>
              <w:jc w:val="left"/>
              <w:rPr>
                <w:sz w:val="30"/>
                <w:szCs w:val="30"/>
                <w:lang w:val="en-US"/>
              </w:rPr>
            </w:pPr>
          </w:p>
        </w:tc>
        <w:tc>
          <w:tcPr>
            <w:tcW w:w="656" w:type="pct"/>
            <w:tcBorders>
              <w:top w:val="nil"/>
              <w:left w:val="nil"/>
              <w:bottom w:val="single" w:sz="4" w:space="0" w:color="auto"/>
              <w:right w:val="single" w:sz="4" w:space="0" w:color="auto"/>
            </w:tcBorders>
            <w:vAlign w:val="center"/>
          </w:tcPr>
          <w:p w:rsidR="00EE68AD" w:rsidRDefault="00EE68AD" w:rsidP="00B536BF">
            <w:pPr>
              <w:jc w:val="center"/>
              <w:rPr>
                <w:sz w:val="30"/>
                <w:szCs w:val="30"/>
                <w:lang w:val="en-US"/>
              </w:rPr>
            </w:pPr>
            <w:r>
              <w:rPr>
                <w:sz w:val="30"/>
                <w:szCs w:val="30"/>
                <w:lang w:val="en-US"/>
              </w:rPr>
              <w:t>0,022</w:t>
            </w:r>
          </w:p>
        </w:tc>
        <w:tc>
          <w:tcPr>
            <w:tcW w:w="806" w:type="pct"/>
            <w:vMerge/>
            <w:tcBorders>
              <w:top w:val="nil"/>
              <w:left w:val="single" w:sz="4" w:space="0" w:color="auto"/>
              <w:bottom w:val="single" w:sz="4" w:space="0" w:color="000000"/>
              <w:right w:val="single" w:sz="4" w:space="0" w:color="auto"/>
            </w:tcBorders>
            <w:vAlign w:val="center"/>
          </w:tcPr>
          <w:p w:rsidR="00EE68AD" w:rsidRDefault="00EE68AD" w:rsidP="00B536BF">
            <w:pPr>
              <w:jc w:val="left"/>
              <w:rPr>
                <w:i/>
                <w:iCs/>
                <w:sz w:val="30"/>
                <w:szCs w:val="30"/>
                <w:lang w:val="en-US"/>
              </w:rPr>
            </w:pPr>
          </w:p>
        </w:tc>
      </w:tr>
      <w:tr w:rsidR="00EE68AD" w:rsidTr="00B536BF">
        <w:trPr>
          <w:cantSplit/>
          <w:trHeight w:val="360"/>
        </w:trPr>
        <w:tc>
          <w:tcPr>
            <w:tcW w:w="1079" w:type="pct"/>
            <w:tcBorders>
              <w:top w:val="nil"/>
              <w:left w:val="single" w:sz="4" w:space="0" w:color="auto"/>
              <w:bottom w:val="single" w:sz="4" w:space="0" w:color="auto"/>
              <w:right w:val="single" w:sz="4" w:space="0" w:color="auto"/>
            </w:tcBorders>
            <w:vAlign w:val="center"/>
          </w:tcPr>
          <w:p w:rsidR="00EE68AD" w:rsidRDefault="00EE68AD" w:rsidP="00B536BF">
            <w:pPr>
              <w:jc w:val="center"/>
              <w:rPr>
                <w:sz w:val="30"/>
                <w:szCs w:val="30"/>
                <w:lang w:val="en-US"/>
              </w:rPr>
            </w:pPr>
            <w:r>
              <w:rPr>
                <w:sz w:val="30"/>
                <w:szCs w:val="30"/>
                <w:lang w:val="en-US"/>
              </w:rPr>
              <w:t>18</w:t>
            </w:r>
          </w:p>
        </w:tc>
        <w:tc>
          <w:tcPr>
            <w:tcW w:w="1189" w:type="pct"/>
            <w:tcBorders>
              <w:top w:val="nil"/>
              <w:left w:val="nil"/>
              <w:bottom w:val="single" w:sz="4" w:space="0" w:color="auto"/>
              <w:right w:val="single" w:sz="4" w:space="0" w:color="auto"/>
            </w:tcBorders>
            <w:vAlign w:val="center"/>
          </w:tcPr>
          <w:p w:rsidR="00EE68AD" w:rsidRDefault="00EE68AD" w:rsidP="00B536BF">
            <w:pPr>
              <w:jc w:val="center"/>
              <w:rPr>
                <w:sz w:val="30"/>
                <w:szCs w:val="30"/>
                <w:lang w:val="en-US"/>
              </w:rPr>
            </w:pPr>
            <w:r>
              <w:rPr>
                <w:sz w:val="30"/>
                <w:szCs w:val="30"/>
                <w:lang w:val="en-US"/>
              </w:rPr>
              <w:t>0,148</w:t>
            </w:r>
          </w:p>
        </w:tc>
        <w:tc>
          <w:tcPr>
            <w:tcW w:w="1270" w:type="pct"/>
            <w:vMerge/>
            <w:tcBorders>
              <w:top w:val="nil"/>
              <w:left w:val="single" w:sz="4" w:space="0" w:color="auto"/>
              <w:bottom w:val="single" w:sz="4" w:space="0" w:color="000000"/>
              <w:right w:val="single" w:sz="4" w:space="0" w:color="auto"/>
            </w:tcBorders>
            <w:vAlign w:val="center"/>
          </w:tcPr>
          <w:p w:rsidR="00EE68AD" w:rsidRDefault="00EE68AD" w:rsidP="00B536BF">
            <w:pPr>
              <w:jc w:val="left"/>
              <w:rPr>
                <w:sz w:val="30"/>
                <w:szCs w:val="30"/>
                <w:lang w:val="en-US"/>
              </w:rPr>
            </w:pPr>
          </w:p>
        </w:tc>
        <w:tc>
          <w:tcPr>
            <w:tcW w:w="656" w:type="pct"/>
            <w:tcBorders>
              <w:top w:val="nil"/>
              <w:left w:val="nil"/>
              <w:bottom w:val="single" w:sz="4" w:space="0" w:color="auto"/>
              <w:right w:val="single" w:sz="4" w:space="0" w:color="auto"/>
            </w:tcBorders>
            <w:vAlign w:val="center"/>
          </w:tcPr>
          <w:p w:rsidR="00EE68AD" w:rsidRDefault="00EE68AD" w:rsidP="00B536BF">
            <w:pPr>
              <w:jc w:val="center"/>
              <w:rPr>
                <w:sz w:val="30"/>
                <w:szCs w:val="30"/>
                <w:lang w:val="en-US"/>
              </w:rPr>
            </w:pPr>
            <w:r>
              <w:rPr>
                <w:sz w:val="30"/>
                <w:szCs w:val="30"/>
                <w:lang w:val="en-US"/>
              </w:rPr>
              <w:t>0,024</w:t>
            </w:r>
          </w:p>
        </w:tc>
        <w:tc>
          <w:tcPr>
            <w:tcW w:w="806" w:type="pct"/>
            <w:vMerge/>
            <w:tcBorders>
              <w:top w:val="nil"/>
              <w:left w:val="single" w:sz="4" w:space="0" w:color="auto"/>
              <w:bottom w:val="single" w:sz="4" w:space="0" w:color="000000"/>
              <w:right w:val="single" w:sz="4" w:space="0" w:color="auto"/>
            </w:tcBorders>
            <w:vAlign w:val="center"/>
          </w:tcPr>
          <w:p w:rsidR="00EE68AD" w:rsidRDefault="00EE68AD" w:rsidP="00B536BF">
            <w:pPr>
              <w:jc w:val="left"/>
              <w:rPr>
                <w:i/>
                <w:iCs/>
                <w:sz w:val="30"/>
                <w:szCs w:val="30"/>
                <w:lang w:val="en-US"/>
              </w:rPr>
            </w:pPr>
          </w:p>
        </w:tc>
      </w:tr>
      <w:tr w:rsidR="00EE68AD" w:rsidTr="00B536BF">
        <w:trPr>
          <w:cantSplit/>
          <w:trHeight w:val="360"/>
        </w:trPr>
        <w:tc>
          <w:tcPr>
            <w:tcW w:w="1079" w:type="pct"/>
            <w:tcBorders>
              <w:top w:val="nil"/>
              <w:left w:val="single" w:sz="4" w:space="0" w:color="auto"/>
              <w:bottom w:val="single" w:sz="4" w:space="0" w:color="auto"/>
              <w:right w:val="single" w:sz="4" w:space="0" w:color="auto"/>
            </w:tcBorders>
            <w:vAlign w:val="center"/>
          </w:tcPr>
          <w:p w:rsidR="00EE68AD" w:rsidRDefault="00EE68AD" w:rsidP="00B536BF">
            <w:pPr>
              <w:jc w:val="center"/>
              <w:rPr>
                <w:sz w:val="30"/>
                <w:szCs w:val="30"/>
                <w:lang w:val="en-US"/>
              </w:rPr>
            </w:pPr>
            <w:r>
              <w:rPr>
                <w:sz w:val="30"/>
                <w:szCs w:val="30"/>
                <w:lang w:val="en-US"/>
              </w:rPr>
              <w:t>19</w:t>
            </w:r>
          </w:p>
        </w:tc>
        <w:tc>
          <w:tcPr>
            <w:tcW w:w="1189" w:type="pct"/>
            <w:tcBorders>
              <w:top w:val="nil"/>
              <w:left w:val="nil"/>
              <w:bottom w:val="single" w:sz="4" w:space="0" w:color="auto"/>
              <w:right w:val="single" w:sz="4" w:space="0" w:color="auto"/>
            </w:tcBorders>
            <w:vAlign w:val="center"/>
          </w:tcPr>
          <w:p w:rsidR="00EE68AD" w:rsidRDefault="00EE68AD" w:rsidP="00B536BF">
            <w:pPr>
              <w:jc w:val="center"/>
              <w:rPr>
                <w:sz w:val="30"/>
                <w:szCs w:val="30"/>
                <w:lang w:val="en-US"/>
              </w:rPr>
            </w:pPr>
            <w:r>
              <w:rPr>
                <w:sz w:val="30"/>
                <w:szCs w:val="30"/>
                <w:lang w:val="en-US"/>
              </w:rPr>
              <w:t>0,152</w:t>
            </w:r>
          </w:p>
        </w:tc>
        <w:tc>
          <w:tcPr>
            <w:tcW w:w="1270" w:type="pct"/>
            <w:vMerge/>
            <w:tcBorders>
              <w:top w:val="nil"/>
              <w:left w:val="single" w:sz="4" w:space="0" w:color="auto"/>
              <w:bottom w:val="single" w:sz="4" w:space="0" w:color="000000"/>
              <w:right w:val="single" w:sz="4" w:space="0" w:color="auto"/>
            </w:tcBorders>
            <w:vAlign w:val="center"/>
          </w:tcPr>
          <w:p w:rsidR="00EE68AD" w:rsidRDefault="00EE68AD" w:rsidP="00B536BF">
            <w:pPr>
              <w:jc w:val="left"/>
              <w:rPr>
                <w:sz w:val="30"/>
                <w:szCs w:val="30"/>
                <w:lang w:val="en-US"/>
              </w:rPr>
            </w:pPr>
          </w:p>
        </w:tc>
        <w:tc>
          <w:tcPr>
            <w:tcW w:w="656" w:type="pct"/>
            <w:tcBorders>
              <w:top w:val="nil"/>
              <w:left w:val="nil"/>
              <w:bottom w:val="single" w:sz="4" w:space="0" w:color="auto"/>
              <w:right w:val="single" w:sz="4" w:space="0" w:color="auto"/>
            </w:tcBorders>
            <w:vAlign w:val="center"/>
          </w:tcPr>
          <w:p w:rsidR="00EE68AD" w:rsidRDefault="00EE68AD" w:rsidP="00B536BF">
            <w:pPr>
              <w:jc w:val="center"/>
              <w:rPr>
                <w:sz w:val="30"/>
                <w:szCs w:val="30"/>
                <w:lang w:val="en-US"/>
              </w:rPr>
            </w:pPr>
            <w:r>
              <w:rPr>
                <w:sz w:val="30"/>
                <w:szCs w:val="30"/>
                <w:lang w:val="en-US"/>
              </w:rPr>
              <w:t>0,026</w:t>
            </w:r>
          </w:p>
        </w:tc>
        <w:tc>
          <w:tcPr>
            <w:tcW w:w="806" w:type="pct"/>
            <w:vMerge/>
            <w:tcBorders>
              <w:top w:val="nil"/>
              <w:left w:val="single" w:sz="4" w:space="0" w:color="auto"/>
              <w:bottom w:val="single" w:sz="4" w:space="0" w:color="000000"/>
              <w:right w:val="single" w:sz="4" w:space="0" w:color="auto"/>
            </w:tcBorders>
            <w:vAlign w:val="center"/>
          </w:tcPr>
          <w:p w:rsidR="00EE68AD" w:rsidRDefault="00EE68AD" w:rsidP="00B536BF">
            <w:pPr>
              <w:jc w:val="left"/>
              <w:rPr>
                <w:i/>
                <w:iCs/>
                <w:sz w:val="30"/>
                <w:szCs w:val="30"/>
                <w:lang w:val="en-US"/>
              </w:rPr>
            </w:pPr>
          </w:p>
        </w:tc>
      </w:tr>
      <w:tr w:rsidR="00EE68AD" w:rsidTr="00B536BF">
        <w:trPr>
          <w:cantSplit/>
          <w:trHeight w:val="360"/>
        </w:trPr>
        <w:tc>
          <w:tcPr>
            <w:tcW w:w="1079" w:type="pct"/>
            <w:tcBorders>
              <w:top w:val="nil"/>
              <w:left w:val="single" w:sz="4" w:space="0" w:color="auto"/>
              <w:bottom w:val="single" w:sz="4" w:space="0" w:color="auto"/>
              <w:right w:val="single" w:sz="4" w:space="0" w:color="auto"/>
            </w:tcBorders>
            <w:vAlign w:val="center"/>
          </w:tcPr>
          <w:p w:rsidR="00EE68AD" w:rsidRDefault="00EE68AD" w:rsidP="00B536BF">
            <w:pPr>
              <w:jc w:val="center"/>
              <w:rPr>
                <w:sz w:val="30"/>
                <w:szCs w:val="30"/>
                <w:lang w:val="en-US"/>
              </w:rPr>
            </w:pPr>
            <w:r>
              <w:rPr>
                <w:sz w:val="30"/>
                <w:szCs w:val="30"/>
                <w:lang w:val="en-US"/>
              </w:rPr>
              <w:t>20</w:t>
            </w:r>
          </w:p>
        </w:tc>
        <w:tc>
          <w:tcPr>
            <w:tcW w:w="1189" w:type="pct"/>
            <w:tcBorders>
              <w:top w:val="nil"/>
              <w:left w:val="nil"/>
              <w:bottom w:val="single" w:sz="4" w:space="0" w:color="auto"/>
              <w:right w:val="single" w:sz="4" w:space="0" w:color="auto"/>
            </w:tcBorders>
            <w:vAlign w:val="center"/>
          </w:tcPr>
          <w:p w:rsidR="00EE68AD" w:rsidRDefault="00EE68AD" w:rsidP="00B536BF">
            <w:pPr>
              <w:jc w:val="center"/>
              <w:rPr>
                <w:sz w:val="30"/>
                <w:szCs w:val="30"/>
                <w:lang w:val="en-US"/>
              </w:rPr>
            </w:pPr>
            <w:r>
              <w:rPr>
                <w:sz w:val="30"/>
                <w:szCs w:val="30"/>
                <w:lang w:val="en-US"/>
              </w:rPr>
              <w:t>0,156</w:t>
            </w:r>
          </w:p>
        </w:tc>
        <w:tc>
          <w:tcPr>
            <w:tcW w:w="1270" w:type="pct"/>
            <w:vMerge/>
            <w:tcBorders>
              <w:top w:val="nil"/>
              <w:left w:val="single" w:sz="4" w:space="0" w:color="auto"/>
              <w:bottom w:val="single" w:sz="4" w:space="0" w:color="000000"/>
              <w:right w:val="single" w:sz="4" w:space="0" w:color="auto"/>
            </w:tcBorders>
            <w:vAlign w:val="center"/>
          </w:tcPr>
          <w:p w:rsidR="00EE68AD" w:rsidRDefault="00EE68AD" w:rsidP="00B536BF">
            <w:pPr>
              <w:jc w:val="left"/>
              <w:rPr>
                <w:sz w:val="30"/>
                <w:szCs w:val="30"/>
                <w:lang w:val="en-US"/>
              </w:rPr>
            </w:pPr>
          </w:p>
        </w:tc>
        <w:tc>
          <w:tcPr>
            <w:tcW w:w="656" w:type="pct"/>
            <w:tcBorders>
              <w:top w:val="nil"/>
              <w:left w:val="nil"/>
              <w:bottom w:val="single" w:sz="4" w:space="0" w:color="auto"/>
              <w:right w:val="single" w:sz="4" w:space="0" w:color="auto"/>
            </w:tcBorders>
            <w:vAlign w:val="center"/>
          </w:tcPr>
          <w:p w:rsidR="00EE68AD" w:rsidRDefault="00EE68AD" w:rsidP="00B536BF">
            <w:pPr>
              <w:jc w:val="center"/>
              <w:rPr>
                <w:sz w:val="30"/>
                <w:szCs w:val="30"/>
                <w:lang w:val="en-US"/>
              </w:rPr>
            </w:pPr>
            <w:r>
              <w:rPr>
                <w:sz w:val="30"/>
                <w:szCs w:val="30"/>
                <w:lang w:val="en-US"/>
              </w:rPr>
              <w:t>0,028</w:t>
            </w:r>
          </w:p>
        </w:tc>
        <w:tc>
          <w:tcPr>
            <w:tcW w:w="806" w:type="pct"/>
            <w:vMerge/>
            <w:tcBorders>
              <w:top w:val="nil"/>
              <w:left w:val="single" w:sz="4" w:space="0" w:color="auto"/>
              <w:bottom w:val="single" w:sz="4" w:space="0" w:color="000000"/>
              <w:right w:val="single" w:sz="4" w:space="0" w:color="auto"/>
            </w:tcBorders>
            <w:vAlign w:val="center"/>
          </w:tcPr>
          <w:p w:rsidR="00EE68AD" w:rsidRDefault="00EE68AD" w:rsidP="00B536BF">
            <w:pPr>
              <w:jc w:val="left"/>
              <w:rPr>
                <w:i/>
                <w:iCs/>
                <w:sz w:val="30"/>
                <w:szCs w:val="30"/>
                <w:lang w:val="en-US"/>
              </w:rPr>
            </w:pPr>
          </w:p>
        </w:tc>
      </w:tr>
      <w:tr w:rsidR="00EE68AD" w:rsidTr="00B536BF">
        <w:trPr>
          <w:cantSplit/>
          <w:trHeight w:val="360"/>
        </w:trPr>
        <w:tc>
          <w:tcPr>
            <w:tcW w:w="1079" w:type="pct"/>
            <w:tcBorders>
              <w:top w:val="nil"/>
              <w:left w:val="single" w:sz="4" w:space="0" w:color="auto"/>
              <w:bottom w:val="single" w:sz="4" w:space="0" w:color="auto"/>
              <w:right w:val="single" w:sz="4" w:space="0" w:color="auto"/>
            </w:tcBorders>
            <w:vAlign w:val="center"/>
          </w:tcPr>
          <w:p w:rsidR="00EE68AD" w:rsidRDefault="00EE68AD" w:rsidP="00B536BF">
            <w:pPr>
              <w:jc w:val="center"/>
              <w:rPr>
                <w:sz w:val="30"/>
                <w:szCs w:val="30"/>
                <w:lang w:val="en-US"/>
              </w:rPr>
            </w:pPr>
            <w:r>
              <w:rPr>
                <w:sz w:val="30"/>
                <w:szCs w:val="30"/>
                <w:lang w:val="en-US"/>
              </w:rPr>
              <w:t>21</w:t>
            </w:r>
          </w:p>
        </w:tc>
        <w:tc>
          <w:tcPr>
            <w:tcW w:w="1189" w:type="pct"/>
            <w:tcBorders>
              <w:top w:val="nil"/>
              <w:left w:val="nil"/>
              <w:bottom w:val="single" w:sz="4" w:space="0" w:color="auto"/>
              <w:right w:val="single" w:sz="4" w:space="0" w:color="auto"/>
            </w:tcBorders>
            <w:vAlign w:val="center"/>
          </w:tcPr>
          <w:p w:rsidR="00EE68AD" w:rsidRDefault="00EE68AD" w:rsidP="00B536BF">
            <w:pPr>
              <w:jc w:val="center"/>
              <w:rPr>
                <w:sz w:val="30"/>
                <w:szCs w:val="30"/>
                <w:lang w:val="en-US"/>
              </w:rPr>
            </w:pPr>
            <w:r>
              <w:rPr>
                <w:sz w:val="30"/>
                <w:szCs w:val="30"/>
                <w:lang w:val="en-US"/>
              </w:rPr>
              <w:t>0,160</w:t>
            </w:r>
          </w:p>
        </w:tc>
        <w:tc>
          <w:tcPr>
            <w:tcW w:w="1270" w:type="pct"/>
            <w:vMerge w:val="restart"/>
            <w:tcBorders>
              <w:top w:val="nil"/>
              <w:left w:val="single" w:sz="4" w:space="0" w:color="auto"/>
              <w:bottom w:val="single" w:sz="4" w:space="0" w:color="000000"/>
              <w:right w:val="single" w:sz="4" w:space="0" w:color="auto"/>
            </w:tcBorders>
            <w:vAlign w:val="center"/>
          </w:tcPr>
          <w:p w:rsidR="00EE68AD" w:rsidRDefault="00EE68AD" w:rsidP="00B536BF">
            <w:pPr>
              <w:jc w:val="center"/>
              <w:rPr>
                <w:sz w:val="30"/>
                <w:szCs w:val="30"/>
                <w:lang w:val="en-US"/>
              </w:rPr>
            </w:pPr>
            <w:r>
              <w:rPr>
                <w:sz w:val="30"/>
                <w:szCs w:val="30"/>
                <w:lang w:val="en-US"/>
              </w:rPr>
              <w:t>0,058</w:t>
            </w:r>
          </w:p>
        </w:tc>
        <w:tc>
          <w:tcPr>
            <w:tcW w:w="656" w:type="pct"/>
            <w:tcBorders>
              <w:top w:val="nil"/>
              <w:left w:val="nil"/>
              <w:bottom w:val="single" w:sz="4" w:space="0" w:color="auto"/>
              <w:right w:val="single" w:sz="4" w:space="0" w:color="auto"/>
            </w:tcBorders>
            <w:vAlign w:val="center"/>
          </w:tcPr>
          <w:p w:rsidR="00EE68AD" w:rsidRDefault="00EE68AD" w:rsidP="00B536BF">
            <w:pPr>
              <w:jc w:val="center"/>
              <w:rPr>
                <w:sz w:val="30"/>
                <w:szCs w:val="30"/>
                <w:lang w:val="en-US"/>
              </w:rPr>
            </w:pPr>
            <w:r>
              <w:rPr>
                <w:sz w:val="30"/>
                <w:szCs w:val="30"/>
                <w:lang w:val="en-US"/>
              </w:rPr>
              <w:t>0,010</w:t>
            </w:r>
          </w:p>
        </w:tc>
        <w:tc>
          <w:tcPr>
            <w:tcW w:w="806" w:type="pct"/>
            <w:vMerge w:val="restart"/>
            <w:tcBorders>
              <w:top w:val="nil"/>
              <w:left w:val="single" w:sz="4" w:space="0" w:color="auto"/>
              <w:bottom w:val="single" w:sz="4" w:space="0" w:color="000000"/>
              <w:right w:val="single" w:sz="4" w:space="0" w:color="auto"/>
            </w:tcBorders>
            <w:vAlign w:val="center"/>
          </w:tcPr>
          <w:p w:rsidR="00EE68AD" w:rsidRDefault="00EE68AD" w:rsidP="00B536BF">
            <w:pPr>
              <w:jc w:val="center"/>
              <w:rPr>
                <w:i/>
                <w:iCs/>
                <w:sz w:val="30"/>
                <w:szCs w:val="30"/>
                <w:lang w:val="en-US"/>
              </w:rPr>
            </w:pPr>
            <w:r>
              <w:rPr>
                <w:i/>
                <w:iCs/>
                <w:sz w:val="30"/>
                <w:szCs w:val="30"/>
                <w:lang w:val="en-US"/>
              </w:rPr>
              <w:t>W</w:t>
            </w:r>
            <w:r>
              <w:rPr>
                <w:sz w:val="30"/>
                <w:szCs w:val="30"/>
                <w:vertAlign w:val="subscript"/>
                <w:lang w:val="en-US"/>
              </w:rPr>
              <w:t>3</w:t>
            </w:r>
            <w:r>
              <w:rPr>
                <w:sz w:val="30"/>
                <w:szCs w:val="30"/>
                <w:lang w:val="en-US"/>
              </w:rPr>
              <w:t>(</w:t>
            </w:r>
            <w:r>
              <w:rPr>
                <w:i/>
                <w:sz w:val="30"/>
                <w:szCs w:val="30"/>
                <w:lang w:val="en-US"/>
              </w:rPr>
              <w:t>p</w:t>
            </w:r>
            <w:r>
              <w:rPr>
                <w:sz w:val="30"/>
                <w:szCs w:val="30"/>
                <w:lang w:val="en-US"/>
              </w:rPr>
              <w:t>)</w:t>
            </w:r>
          </w:p>
        </w:tc>
      </w:tr>
      <w:tr w:rsidR="00EE68AD" w:rsidTr="00B536BF">
        <w:trPr>
          <w:cantSplit/>
          <w:trHeight w:val="360"/>
        </w:trPr>
        <w:tc>
          <w:tcPr>
            <w:tcW w:w="1079" w:type="pct"/>
            <w:tcBorders>
              <w:top w:val="nil"/>
              <w:left w:val="single" w:sz="4" w:space="0" w:color="auto"/>
              <w:bottom w:val="single" w:sz="4" w:space="0" w:color="auto"/>
              <w:right w:val="single" w:sz="4" w:space="0" w:color="auto"/>
            </w:tcBorders>
            <w:vAlign w:val="center"/>
          </w:tcPr>
          <w:p w:rsidR="00EE68AD" w:rsidRDefault="00EE68AD" w:rsidP="00B536BF">
            <w:pPr>
              <w:jc w:val="center"/>
              <w:rPr>
                <w:sz w:val="30"/>
                <w:szCs w:val="30"/>
              </w:rPr>
            </w:pPr>
            <w:r>
              <w:rPr>
                <w:sz w:val="30"/>
                <w:szCs w:val="30"/>
              </w:rPr>
              <w:t>22</w:t>
            </w:r>
          </w:p>
        </w:tc>
        <w:tc>
          <w:tcPr>
            <w:tcW w:w="1189" w:type="pct"/>
            <w:tcBorders>
              <w:top w:val="nil"/>
              <w:left w:val="nil"/>
              <w:bottom w:val="single" w:sz="4" w:space="0" w:color="auto"/>
              <w:right w:val="single" w:sz="4" w:space="0" w:color="auto"/>
            </w:tcBorders>
            <w:vAlign w:val="center"/>
          </w:tcPr>
          <w:p w:rsidR="00EE68AD" w:rsidRDefault="00EE68AD" w:rsidP="00B536BF">
            <w:pPr>
              <w:jc w:val="center"/>
              <w:rPr>
                <w:sz w:val="30"/>
                <w:szCs w:val="30"/>
              </w:rPr>
            </w:pPr>
            <w:r>
              <w:rPr>
                <w:sz w:val="30"/>
                <w:szCs w:val="30"/>
              </w:rPr>
              <w:t>0,164</w:t>
            </w:r>
          </w:p>
        </w:tc>
        <w:tc>
          <w:tcPr>
            <w:tcW w:w="1270" w:type="pct"/>
            <w:vMerge/>
            <w:tcBorders>
              <w:top w:val="nil"/>
              <w:left w:val="single" w:sz="4" w:space="0" w:color="auto"/>
              <w:bottom w:val="single" w:sz="4" w:space="0" w:color="000000"/>
              <w:right w:val="single" w:sz="4" w:space="0" w:color="auto"/>
            </w:tcBorders>
            <w:vAlign w:val="center"/>
          </w:tcPr>
          <w:p w:rsidR="00EE68AD" w:rsidRDefault="00EE68AD" w:rsidP="00B536BF">
            <w:pPr>
              <w:jc w:val="left"/>
              <w:rPr>
                <w:sz w:val="30"/>
                <w:szCs w:val="30"/>
              </w:rPr>
            </w:pPr>
          </w:p>
        </w:tc>
        <w:tc>
          <w:tcPr>
            <w:tcW w:w="656" w:type="pct"/>
            <w:tcBorders>
              <w:top w:val="nil"/>
              <w:left w:val="nil"/>
              <w:bottom w:val="single" w:sz="4" w:space="0" w:color="auto"/>
              <w:right w:val="single" w:sz="4" w:space="0" w:color="auto"/>
            </w:tcBorders>
            <w:vAlign w:val="center"/>
          </w:tcPr>
          <w:p w:rsidR="00EE68AD" w:rsidRDefault="00EE68AD" w:rsidP="00B536BF">
            <w:pPr>
              <w:jc w:val="center"/>
              <w:rPr>
                <w:sz w:val="30"/>
                <w:szCs w:val="30"/>
              </w:rPr>
            </w:pPr>
            <w:r>
              <w:rPr>
                <w:sz w:val="30"/>
                <w:szCs w:val="30"/>
              </w:rPr>
              <w:t>0,012</w:t>
            </w:r>
          </w:p>
        </w:tc>
        <w:tc>
          <w:tcPr>
            <w:tcW w:w="806" w:type="pct"/>
            <w:vMerge/>
            <w:tcBorders>
              <w:top w:val="nil"/>
              <w:left w:val="single" w:sz="4" w:space="0" w:color="auto"/>
              <w:bottom w:val="single" w:sz="4" w:space="0" w:color="000000"/>
              <w:right w:val="single" w:sz="4" w:space="0" w:color="auto"/>
            </w:tcBorders>
            <w:vAlign w:val="center"/>
          </w:tcPr>
          <w:p w:rsidR="00EE68AD" w:rsidRDefault="00EE68AD" w:rsidP="00B536BF">
            <w:pPr>
              <w:jc w:val="left"/>
              <w:rPr>
                <w:i/>
                <w:iCs/>
                <w:sz w:val="30"/>
                <w:szCs w:val="30"/>
              </w:rPr>
            </w:pPr>
          </w:p>
        </w:tc>
      </w:tr>
      <w:tr w:rsidR="00EE68AD" w:rsidTr="00B536BF">
        <w:trPr>
          <w:cantSplit/>
          <w:trHeight w:val="360"/>
        </w:trPr>
        <w:tc>
          <w:tcPr>
            <w:tcW w:w="1079" w:type="pct"/>
            <w:tcBorders>
              <w:top w:val="nil"/>
              <w:left w:val="single" w:sz="4" w:space="0" w:color="auto"/>
              <w:bottom w:val="single" w:sz="4" w:space="0" w:color="auto"/>
              <w:right w:val="single" w:sz="4" w:space="0" w:color="auto"/>
            </w:tcBorders>
            <w:vAlign w:val="center"/>
          </w:tcPr>
          <w:p w:rsidR="00EE68AD" w:rsidRDefault="00EE68AD" w:rsidP="00B536BF">
            <w:pPr>
              <w:jc w:val="center"/>
              <w:rPr>
                <w:sz w:val="30"/>
                <w:szCs w:val="30"/>
              </w:rPr>
            </w:pPr>
            <w:r>
              <w:rPr>
                <w:sz w:val="30"/>
                <w:szCs w:val="30"/>
              </w:rPr>
              <w:t>23</w:t>
            </w:r>
          </w:p>
        </w:tc>
        <w:tc>
          <w:tcPr>
            <w:tcW w:w="1189" w:type="pct"/>
            <w:tcBorders>
              <w:top w:val="nil"/>
              <w:left w:val="nil"/>
              <w:bottom w:val="single" w:sz="4" w:space="0" w:color="auto"/>
              <w:right w:val="single" w:sz="4" w:space="0" w:color="auto"/>
            </w:tcBorders>
            <w:vAlign w:val="center"/>
          </w:tcPr>
          <w:p w:rsidR="00EE68AD" w:rsidRDefault="00EE68AD" w:rsidP="00B536BF">
            <w:pPr>
              <w:jc w:val="center"/>
              <w:rPr>
                <w:sz w:val="30"/>
                <w:szCs w:val="30"/>
              </w:rPr>
            </w:pPr>
            <w:r>
              <w:rPr>
                <w:sz w:val="30"/>
                <w:szCs w:val="30"/>
              </w:rPr>
              <w:t>0,168</w:t>
            </w:r>
          </w:p>
        </w:tc>
        <w:tc>
          <w:tcPr>
            <w:tcW w:w="1270" w:type="pct"/>
            <w:vMerge/>
            <w:tcBorders>
              <w:top w:val="nil"/>
              <w:left w:val="single" w:sz="4" w:space="0" w:color="auto"/>
              <w:bottom w:val="single" w:sz="4" w:space="0" w:color="000000"/>
              <w:right w:val="single" w:sz="4" w:space="0" w:color="auto"/>
            </w:tcBorders>
            <w:vAlign w:val="center"/>
          </w:tcPr>
          <w:p w:rsidR="00EE68AD" w:rsidRDefault="00EE68AD" w:rsidP="00B536BF">
            <w:pPr>
              <w:jc w:val="left"/>
              <w:rPr>
                <w:sz w:val="30"/>
                <w:szCs w:val="30"/>
              </w:rPr>
            </w:pPr>
          </w:p>
        </w:tc>
        <w:tc>
          <w:tcPr>
            <w:tcW w:w="656" w:type="pct"/>
            <w:tcBorders>
              <w:top w:val="nil"/>
              <w:left w:val="nil"/>
              <w:bottom w:val="single" w:sz="4" w:space="0" w:color="auto"/>
              <w:right w:val="single" w:sz="4" w:space="0" w:color="auto"/>
            </w:tcBorders>
            <w:vAlign w:val="center"/>
          </w:tcPr>
          <w:p w:rsidR="00EE68AD" w:rsidRDefault="00EE68AD" w:rsidP="00B536BF">
            <w:pPr>
              <w:jc w:val="center"/>
              <w:rPr>
                <w:sz w:val="30"/>
                <w:szCs w:val="30"/>
              </w:rPr>
            </w:pPr>
            <w:r>
              <w:rPr>
                <w:sz w:val="30"/>
                <w:szCs w:val="30"/>
              </w:rPr>
              <w:t>0,014</w:t>
            </w:r>
          </w:p>
        </w:tc>
        <w:tc>
          <w:tcPr>
            <w:tcW w:w="806" w:type="pct"/>
            <w:vMerge/>
            <w:tcBorders>
              <w:top w:val="nil"/>
              <w:left w:val="single" w:sz="4" w:space="0" w:color="auto"/>
              <w:bottom w:val="single" w:sz="4" w:space="0" w:color="000000"/>
              <w:right w:val="single" w:sz="4" w:space="0" w:color="auto"/>
            </w:tcBorders>
            <w:vAlign w:val="center"/>
          </w:tcPr>
          <w:p w:rsidR="00EE68AD" w:rsidRDefault="00EE68AD" w:rsidP="00B536BF">
            <w:pPr>
              <w:jc w:val="left"/>
              <w:rPr>
                <w:i/>
                <w:iCs/>
                <w:sz w:val="30"/>
                <w:szCs w:val="30"/>
              </w:rPr>
            </w:pPr>
          </w:p>
        </w:tc>
      </w:tr>
      <w:tr w:rsidR="00EE68AD" w:rsidTr="00B536BF">
        <w:trPr>
          <w:cantSplit/>
          <w:trHeight w:val="360"/>
        </w:trPr>
        <w:tc>
          <w:tcPr>
            <w:tcW w:w="1079" w:type="pct"/>
            <w:tcBorders>
              <w:top w:val="nil"/>
              <w:left w:val="single" w:sz="4" w:space="0" w:color="auto"/>
              <w:bottom w:val="single" w:sz="4" w:space="0" w:color="auto"/>
              <w:right w:val="single" w:sz="4" w:space="0" w:color="auto"/>
            </w:tcBorders>
            <w:vAlign w:val="center"/>
          </w:tcPr>
          <w:p w:rsidR="00EE68AD" w:rsidRDefault="00EE68AD" w:rsidP="00B536BF">
            <w:pPr>
              <w:jc w:val="center"/>
              <w:rPr>
                <w:sz w:val="30"/>
                <w:szCs w:val="30"/>
              </w:rPr>
            </w:pPr>
            <w:r>
              <w:rPr>
                <w:sz w:val="30"/>
                <w:szCs w:val="30"/>
              </w:rPr>
              <w:t>24</w:t>
            </w:r>
          </w:p>
        </w:tc>
        <w:tc>
          <w:tcPr>
            <w:tcW w:w="1189" w:type="pct"/>
            <w:tcBorders>
              <w:top w:val="nil"/>
              <w:left w:val="nil"/>
              <w:bottom w:val="single" w:sz="4" w:space="0" w:color="auto"/>
              <w:right w:val="single" w:sz="4" w:space="0" w:color="auto"/>
            </w:tcBorders>
            <w:vAlign w:val="center"/>
          </w:tcPr>
          <w:p w:rsidR="00EE68AD" w:rsidRDefault="00EE68AD" w:rsidP="00B536BF">
            <w:pPr>
              <w:jc w:val="center"/>
              <w:rPr>
                <w:sz w:val="30"/>
                <w:szCs w:val="30"/>
              </w:rPr>
            </w:pPr>
            <w:r>
              <w:rPr>
                <w:sz w:val="30"/>
                <w:szCs w:val="30"/>
              </w:rPr>
              <w:t>0,172</w:t>
            </w:r>
          </w:p>
        </w:tc>
        <w:tc>
          <w:tcPr>
            <w:tcW w:w="1270" w:type="pct"/>
            <w:vMerge/>
            <w:tcBorders>
              <w:top w:val="nil"/>
              <w:left w:val="single" w:sz="4" w:space="0" w:color="auto"/>
              <w:bottom w:val="single" w:sz="4" w:space="0" w:color="000000"/>
              <w:right w:val="single" w:sz="4" w:space="0" w:color="auto"/>
            </w:tcBorders>
            <w:vAlign w:val="center"/>
          </w:tcPr>
          <w:p w:rsidR="00EE68AD" w:rsidRDefault="00EE68AD" w:rsidP="00B536BF">
            <w:pPr>
              <w:jc w:val="left"/>
              <w:rPr>
                <w:sz w:val="30"/>
                <w:szCs w:val="30"/>
              </w:rPr>
            </w:pPr>
          </w:p>
        </w:tc>
        <w:tc>
          <w:tcPr>
            <w:tcW w:w="656" w:type="pct"/>
            <w:tcBorders>
              <w:top w:val="nil"/>
              <w:left w:val="nil"/>
              <w:bottom w:val="single" w:sz="4" w:space="0" w:color="auto"/>
              <w:right w:val="single" w:sz="4" w:space="0" w:color="auto"/>
            </w:tcBorders>
            <w:vAlign w:val="center"/>
          </w:tcPr>
          <w:p w:rsidR="00EE68AD" w:rsidRDefault="00EE68AD" w:rsidP="00B536BF">
            <w:pPr>
              <w:jc w:val="center"/>
              <w:rPr>
                <w:sz w:val="30"/>
                <w:szCs w:val="30"/>
              </w:rPr>
            </w:pPr>
            <w:r>
              <w:rPr>
                <w:sz w:val="30"/>
                <w:szCs w:val="30"/>
              </w:rPr>
              <w:t>0,016</w:t>
            </w:r>
          </w:p>
        </w:tc>
        <w:tc>
          <w:tcPr>
            <w:tcW w:w="806" w:type="pct"/>
            <w:vMerge/>
            <w:tcBorders>
              <w:top w:val="nil"/>
              <w:left w:val="single" w:sz="4" w:space="0" w:color="auto"/>
              <w:bottom w:val="single" w:sz="4" w:space="0" w:color="000000"/>
              <w:right w:val="single" w:sz="4" w:space="0" w:color="auto"/>
            </w:tcBorders>
            <w:vAlign w:val="center"/>
          </w:tcPr>
          <w:p w:rsidR="00EE68AD" w:rsidRDefault="00EE68AD" w:rsidP="00B536BF">
            <w:pPr>
              <w:jc w:val="left"/>
              <w:rPr>
                <w:i/>
                <w:iCs/>
                <w:sz w:val="30"/>
                <w:szCs w:val="30"/>
              </w:rPr>
            </w:pPr>
          </w:p>
        </w:tc>
      </w:tr>
      <w:tr w:rsidR="00EE68AD" w:rsidTr="00B536BF">
        <w:trPr>
          <w:cantSplit/>
          <w:trHeight w:val="360"/>
        </w:trPr>
        <w:tc>
          <w:tcPr>
            <w:tcW w:w="1079" w:type="pct"/>
            <w:tcBorders>
              <w:top w:val="nil"/>
              <w:left w:val="single" w:sz="4" w:space="0" w:color="auto"/>
              <w:bottom w:val="single" w:sz="4" w:space="0" w:color="auto"/>
              <w:right w:val="single" w:sz="4" w:space="0" w:color="auto"/>
            </w:tcBorders>
            <w:vAlign w:val="center"/>
          </w:tcPr>
          <w:p w:rsidR="00EE68AD" w:rsidRDefault="00EE68AD" w:rsidP="00B536BF">
            <w:pPr>
              <w:jc w:val="center"/>
              <w:rPr>
                <w:sz w:val="30"/>
                <w:szCs w:val="30"/>
              </w:rPr>
            </w:pPr>
            <w:r>
              <w:rPr>
                <w:sz w:val="30"/>
                <w:szCs w:val="30"/>
              </w:rPr>
              <w:t>25</w:t>
            </w:r>
          </w:p>
        </w:tc>
        <w:tc>
          <w:tcPr>
            <w:tcW w:w="1189" w:type="pct"/>
            <w:tcBorders>
              <w:top w:val="nil"/>
              <w:left w:val="nil"/>
              <w:bottom w:val="single" w:sz="4" w:space="0" w:color="auto"/>
              <w:right w:val="single" w:sz="4" w:space="0" w:color="auto"/>
            </w:tcBorders>
            <w:vAlign w:val="center"/>
          </w:tcPr>
          <w:p w:rsidR="00EE68AD" w:rsidRDefault="00EE68AD" w:rsidP="00B536BF">
            <w:pPr>
              <w:jc w:val="center"/>
              <w:rPr>
                <w:sz w:val="30"/>
                <w:szCs w:val="30"/>
              </w:rPr>
            </w:pPr>
            <w:r>
              <w:rPr>
                <w:sz w:val="30"/>
                <w:szCs w:val="30"/>
              </w:rPr>
              <w:t>0,176</w:t>
            </w:r>
          </w:p>
        </w:tc>
        <w:tc>
          <w:tcPr>
            <w:tcW w:w="1270" w:type="pct"/>
            <w:vMerge/>
            <w:tcBorders>
              <w:top w:val="nil"/>
              <w:left w:val="single" w:sz="4" w:space="0" w:color="auto"/>
              <w:bottom w:val="single" w:sz="4" w:space="0" w:color="000000"/>
              <w:right w:val="single" w:sz="4" w:space="0" w:color="auto"/>
            </w:tcBorders>
            <w:vAlign w:val="center"/>
          </w:tcPr>
          <w:p w:rsidR="00EE68AD" w:rsidRDefault="00EE68AD" w:rsidP="00B536BF">
            <w:pPr>
              <w:jc w:val="left"/>
              <w:rPr>
                <w:sz w:val="30"/>
                <w:szCs w:val="30"/>
              </w:rPr>
            </w:pPr>
          </w:p>
        </w:tc>
        <w:tc>
          <w:tcPr>
            <w:tcW w:w="656" w:type="pct"/>
            <w:tcBorders>
              <w:top w:val="nil"/>
              <w:left w:val="nil"/>
              <w:bottom w:val="single" w:sz="4" w:space="0" w:color="auto"/>
              <w:right w:val="single" w:sz="4" w:space="0" w:color="auto"/>
            </w:tcBorders>
            <w:vAlign w:val="center"/>
          </w:tcPr>
          <w:p w:rsidR="00EE68AD" w:rsidRDefault="00EE68AD" w:rsidP="00B536BF">
            <w:pPr>
              <w:jc w:val="center"/>
              <w:rPr>
                <w:sz w:val="30"/>
                <w:szCs w:val="30"/>
              </w:rPr>
            </w:pPr>
            <w:r>
              <w:rPr>
                <w:sz w:val="30"/>
                <w:szCs w:val="30"/>
              </w:rPr>
              <w:t>0,018</w:t>
            </w:r>
          </w:p>
        </w:tc>
        <w:tc>
          <w:tcPr>
            <w:tcW w:w="806" w:type="pct"/>
            <w:vMerge/>
            <w:tcBorders>
              <w:top w:val="nil"/>
              <w:left w:val="single" w:sz="4" w:space="0" w:color="auto"/>
              <w:bottom w:val="single" w:sz="4" w:space="0" w:color="000000"/>
              <w:right w:val="single" w:sz="4" w:space="0" w:color="auto"/>
            </w:tcBorders>
            <w:vAlign w:val="center"/>
          </w:tcPr>
          <w:p w:rsidR="00EE68AD" w:rsidRDefault="00EE68AD" w:rsidP="00B536BF">
            <w:pPr>
              <w:jc w:val="left"/>
              <w:rPr>
                <w:i/>
                <w:iCs/>
                <w:sz w:val="30"/>
                <w:szCs w:val="30"/>
              </w:rPr>
            </w:pPr>
          </w:p>
        </w:tc>
      </w:tr>
      <w:tr w:rsidR="00EE68AD" w:rsidTr="00B536BF">
        <w:trPr>
          <w:cantSplit/>
          <w:trHeight w:val="360"/>
        </w:trPr>
        <w:tc>
          <w:tcPr>
            <w:tcW w:w="1079" w:type="pct"/>
            <w:tcBorders>
              <w:top w:val="nil"/>
              <w:left w:val="single" w:sz="4" w:space="0" w:color="auto"/>
              <w:bottom w:val="single" w:sz="4" w:space="0" w:color="auto"/>
              <w:right w:val="single" w:sz="4" w:space="0" w:color="auto"/>
            </w:tcBorders>
            <w:vAlign w:val="center"/>
          </w:tcPr>
          <w:p w:rsidR="00EE68AD" w:rsidRDefault="00EE68AD" w:rsidP="00B536BF">
            <w:pPr>
              <w:jc w:val="center"/>
              <w:rPr>
                <w:sz w:val="30"/>
                <w:szCs w:val="30"/>
              </w:rPr>
            </w:pPr>
            <w:r>
              <w:rPr>
                <w:sz w:val="30"/>
                <w:szCs w:val="30"/>
              </w:rPr>
              <w:t>26</w:t>
            </w:r>
          </w:p>
        </w:tc>
        <w:tc>
          <w:tcPr>
            <w:tcW w:w="1189" w:type="pct"/>
            <w:tcBorders>
              <w:top w:val="nil"/>
              <w:left w:val="nil"/>
              <w:bottom w:val="single" w:sz="4" w:space="0" w:color="auto"/>
              <w:right w:val="single" w:sz="4" w:space="0" w:color="auto"/>
            </w:tcBorders>
            <w:vAlign w:val="center"/>
          </w:tcPr>
          <w:p w:rsidR="00EE68AD" w:rsidRDefault="00EE68AD" w:rsidP="00B536BF">
            <w:pPr>
              <w:jc w:val="center"/>
              <w:rPr>
                <w:sz w:val="30"/>
                <w:szCs w:val="30"/>
              </w:rPr>
            </w:pPr>
            <w:r>
              <w:rPr>
                <w:sz w:val="30"/>
                <w:szCs w:val="30"/>
              </w:rPr>
              <w:t>0,180</w:t>
            </w:r>
          </w:p>
        </w:tc>
        <w:tc>
          <w:tcPr>
            <w:tcW w:w="1270" w:type="pct"/>
            <w:vMerge/>
            <w:tcBorders>
              <w:top w:val="nil"/>
              <w:left w:val="single" w:sz="4" w:space="0" w:color="auto"/>
              <w:bottom w:val="single" w:sz="4" w:space="0" w:color="000000"/>
              <w:right w:val="single" w:sz="4" w:space="0" w:color="auto"/>
            </w:tcBorders>
            <w:vAlign w:val="center"/>
          </w:tcPr>
          <w:p w:rsidR="00EE68AD" w:rsidRDefault="00EE68AD" w:rsidP="00B536BF">
            <w:pPr>
              <w:jc w:val="left"/>
              <w:rPr>
                <w:sz w:val="30"/>
                <w:szCs w:val="30"/>
              </w:rPr>
            </w:pPr>
          </w:p>
        </w:tc>
        <w:tc>
          <w:tcPr>
            <w:tcW w:w="656" w:type="pct"/>
            <w:tcBorders>
              <w:top w:val="nil"/>
              <w:left w:val="nil"/>
              <w:bottom w:val="single" w:sz="4" w:space="0" w:color="auto"/>
              <w:right w:val="single" w:sz="4" w:space="0" w:color="auto"/>
            </w:tcBorders>
            <w:vAlign w:val="center"/>
          </w:tcPr>
          <w:p w:rsidR="00EE68AD" w:rsidRDefault="00EE68AD" w:rsidP="00B536BF">
            <w:pPr>
              <w:jc w:val="center"/>
              <w:rPr>
                <w:sz w:val="30"/>
                <w:szCs w:val="30"/>
              </w:rPr>
            </w:pPr>
            <w:r>
              <w:rPr>
                <w:sz w:val="30"/>
                <w:szCs w:val="30"/>
              </w:rPr>
              <w:t>0,020</w:t>
            </w:r>
          </w:p>
        </w:tc>
        <w:tc>
          <w:tcPr>
            <w:tcW w:w="806" w:type="pct"/>
            <w:vMerge/>
            <w:tcBorders>
              <w:top w:val="nil"/>
              <w:left w:val="single" w:sz="4" w:space="0" w:color="auto"/>
              <w:bottom w:val="single" w:sz="4" w:space="0" w:color="000000"/>
              <w:right w:val="single" w:sz="4" w:space="0" w:color="auto"/>
            </w:tcBorders>
            <w:vAlign w:val="center"/>
          </w:tcPr>
          <w:p w:rsidR="00EE68AD" w:rsidRDefault="00EE68AD" w:rsidP="00B536BF">
            <w:pPr>
              <w:jc w:val="left"/>
              <w:rPr>
                <w:i/>
                <w:iCs/>
                <w:sz w:val="30"/>
                <w:szCs w:val="30"/>
              </w:rPr>
            </w:pPr>
          </w:p>
        </w:tc>
      </w:tr>
      <w:tr w:rsidR="00EE68AD" w:rsidTr="00B536BF">
        <w:trPr>
          <w:cantSplit/>
          <w:trHeight w:val="360"/>
        </w:trPr>
        <w:tc>
          <w:tcPr>
            <w:tcW w:w="1079" w:type="pct"/>
            <w:tcBorders>
              <w:top w:val="nil"/>
              <w:left w:val="single" w:sz="4" w:space="0" w:color="auto"/>
              <w:bottom w:val="single" w:sz="4" w:space="0" w:color="auto"/>
              <w:right w:val="single" w:sz="4" w:space="0" w:color="auto"/>
            </w:tcBorders>
            <w:vAlign w:val="center"/>
          </w:tcPr>
          <w:p w:rsidR="00EE68AD" w:rsidRDefault="00EE68AD" w:rsidP="00B536BF">
            <w:pPr>
              <w:jc w:val="center"/>
              <w:rPr>
                <w:sz w:val="30"/>
                <w:szCs w:val="30"/>
              </w:rPr>
            </w:pPr>
            <w:r>
              <w:rPr>
                <w:sz w:val="30"/>
                <w:szCs w:val="30"/>
              </w:rPr>
              <w:t>27</w:t>
            </w:r>
          </w:p>
        </w:tc>
        <w:tc>
          <w:tcPr>
            <w:tcW w:w="1189" w:type="pct"/>
            <w:tcBorders>
              <w:top w:val="nil"/>
              <w:left w:val="nil"/>
              <w:bottom w:val="single" w:sz="4" w:space="0" w:color="auto"/>
              <w:right w:val="single" w:sz="4" w:space="0" w:color="auto"/>
            </w:tcBorders>
            <w:vAlign w:val="center"/>
          </w:tcPr>
          <w:p w:rsidR="00EE68AD" w:rsidRDefault="00EE68AD" w:rsidP="00B536BF">
            <w:pPr>
              <w:jc w:val="center"/>
              <w:rPr>
                <w:sz w:val="30"/>
                <w:szCs w:val="30"/>
              </w:rPr>
            </w:pPr>
            <w:r>
              <w:rPr>
                <w:sz w:val="30"/>
                <w:szCs w:val="30"/>
              </w:rPr>
              <w:t>0,184</w:t>
            </w:r>
          </w:p>
        </w:tc>
        <w:tc>
          <w:tcPr>
            <w:tcW w:w="1270" w:type="pct"/>
            <w:vMerge/>
            <w:tcBorders>
              <w:top w:val="nil"/>
              <w:left w:val="single" w:sz="4" w:space="0" w:color="auto"/>
              <w:bottom w:val="single" w:sz="4" w:space="0" w:color="000000"/>
              <w:right w:val="single" w:sz="4" w:space="0" w:color="auto"/>
            </w:tcBorders>
            <w:vAlign w:val="center"/>
          </w:tcPr>
          <w:p w:rsidR="00EE68AD" w:rsidRDefault="00EE68AD" w:rsidP="00B536BF">
            <w:pPr>
              <w:jc w:val="left"/>
              <w:rPr>
                <w:sz w:val="30"/>
                <w:szCs w:val="30"/>
              </w:rPr>
            </w:pPr>
          </w:p>
        </w:tc>
        <w:tc>
          <w:tcPr>
            <w:tcW w:w="656" w:type="pct"/>
            <w:tcBorders>
              <w:top w:val="nil"/>
              <w:left w:val="nil"/>
              <w:bottom w:val="single" w:sz="4" w:space="0" w:color="auto"/>
              <w:right w:val="single" w:sz="4" w:space="0" w:color="auto"/>
            </w:tcBorders>
            <w:vAlign w:val="center"/>
          </w:tcPr>
          <w:p w:rsidR="00EE68AD" w:rsidRDefault="00EE68AD" w:rsidP="00B536BF">
            <w:pPr>
              <w:jc w:val="center"/>
              <w:rPr>
                <w:sz w:val="30"/>
                <w:szCs w:val="30"/>
              </w:rPr>
            </w:pPr>
            <w:r>
              <w:rPr>
                <w:sz w:val="30"/>
                <w:szCs w:val="30"/>
              </w:rPr>
              <w:t>0,022</w:t>
            </w:r>
          </w:p>
        </w:tc>
        <w:tc>
          <w:tcPr>
            <w:tcW w:w="806" w:type="pct"/>
            <w:vMerge/>
            <w:tcBorders>
              <w:top w:val="nil"/>
              <w:left w:val="single" w:sz="4" w:space="0" w:color="auto"/>
              <w:bottom w:val="single" w:sz="4" w:space="0" w:color="000000"/>
              <w:right w:val="single" w:sz="4" w:space="0" w:color="auto"/>
            </w:tcBorders>
            <w:vAlign w:val="center"/>
          </w:tcPr>
          <w:p w:rsidR="00EE68AD" w:rsidRDefault="00EE68AD" w:rsidP="00B536BF">
            <w:pPr>
              <w:jc w:val="left"/>
              <w:rPr>
                <w:i/>
                <w:iCs/>
                <w:sz w:val="30"/>
                <w:szCs w:val="30"/>
              </w:rPr>
            </w:pPr>
          </w:p>
        </w:tc>
      </w:tr>
      <w:tr w:rsidR="00EE68AD" w:rsidTr="00B536BF">
        <w:trPr>
          <w:cantSplit/>
          <w:trHeight w:val="360"/>
        </w:trPr>
        <w:tc>
          <w:tcPr>
            <w:tcW w:w="1079" w:type="pct"/>
            <w:tcBorders>
              <w:top w:val="nil"/>
              <w:left w:val="single" w:sz="4" w:space="0" w:color="auto"/>
              <w:bottom w:val="single" w:sz="4" w:space="0" w:color="auto"/>
              <w:right w:val="single" w:sz="4" w:space="0" w:color="auto"/>
            </w:tcBorders>
            <w:vAlign w:val="center"/>
          </w:tcPr>
          <w:p w:rsidR="00EE68AD" w:rsidRDefault="00EE68AD" w:rsidP="00B536BF">
            <w:pPr>
              <w:jc w:val="center"/>
              <w:rPr>
                <w:sz w:val="30"/>
                <w:szCs w:val="30"/>
              </w:rPr>
            </w:pPr>
            <w:r>
              <w:rPr>
                <w:sz w:val="30"/>
                <w:szCs w:val="30"/>
              </w:rPr>
              <w:t>28</w:t>
            </w:r>
          </w:p>
        </w:tc>
        <w:tc>
          <w:tcPr>
            <w:tcW w:w="1189" w:type="pct"/>
            <w:tcBorders>
              <w:top w:val="nil"/>
              <w:left w:val="nil"/>
              <w:bottom w:val="single" w:sz="4" w:space="0" w:color="auto"/>
              <w:right w:val="single" w:sz="4" w:space="0" w:color="auto"/>
            </w:tcBorders>
            <w:vAlign w:val="center"/>
          </w:tcPr>
          <w:p w:rsidR="00EE68AD" w:rsidRDefault="00EE68AD" w:rsidP="00B536BF">
            <w:pPr>
              <w:jc w:val="center"/>
              <w:rPr>
                <w:sz w:val="30"/>
                <w:szCs w:val="30"/>
              </w:rPr>
            </w:pPr>
            <w:r>
              <w:rPr>
                <w:sz w:val="30"/>
                <w:szCs w:val="30"/>
              </w:rPr>
              <w:t>0,188</w:t>
            </w:r>
          </w:p>
        </w:tc>
        <w:tc>
          <w:tcPr>
            <w:tcW w:w="1270" w:type="pct"/>
            <w:vMerge/>
            <w:tcBorders>
              <w:top w:val="nil"/>
              <w:left w:val="single" w:sz="4" w:space="0" w:color="auto"/>
              <w:bottom w:val="single" w:sz="4" w:space="0" w:color="000000"/>
              <w:right w:val="single" w:sz="4" w:space="0" w:color="auto"/>
            </w:tcBorders>
            <w:vAlign w:val="center"/>
          </w:tcPr>
          <w:p w:rsidR="00EE68AD" w:rsidRDefault="00EE68AD" w:rsidP="00B536BF">
            <w:pPr>
              <w:jc w:val="left"/>
              <w:rPr>
                <w:sz w:val="30"/>
                <w:szCs w:val="30"/>
              </w:rPr>
            </w:pPr>
          </w:p>
        </w:tc>
        <w:tc>
          <w:tcPr>
            <w:tcW w:w="656" w:type="pct"/>
            <w:tcBorders>
              <w:top w:val="nil"/>
              <w:left w:val="nil"/>
              <w:bottom w:val="single" w:sz="4" w:space="0" w:color="auto"/>
              <w:right w:val="single" w:sz="4" w:space="0" w:color="auto"/>
            </w:tcBorders>
            <w:vAlign w:val="center"/>
          </w:tcPr>
          <w:p w:rsidR="00EE68AD" w:rsidRDefault="00EE68AD" w:rsidP="00B536BF">
            <w:pPr>
              <w:jc w:val="center"/>
              <w:rPr>
                <w:sz w:val="30"/>
                <w:szCs w:val="30"/>
              </w:rPr>
            </w:pPr>
            <w:r>
              <w:rPr>
                <w:sz w:val="30"/>
                <w:szCs w:val="30"/>
              </w:rPr>
              <w:t>0,024</w:t>
            </w:r>
          </w:p>
        </w:tc>
        <w:tc>
          <w:tcPr>
            <w:tcW w:w="806" w:type="pct"/>
            <w:vMerge/>
            <w:tcBorders>
              <w:top w:val="nil"/>
              <w:left w:val="single" w:sz="4" w:space="0" w:color="auto"/>
              <w:bottom w:val="single" w:sz="4" w:space="0" w:color="000000"/>
              <w:right w:val="single" w:sz="4" w:space="0" w:color="auto"/>
            </w:tcBorders>
            <w:vAlign w:val="center"/>
          </w:tcPr>
          <w:p w:rsidR="00EE68AD" w:rsidRDefault="00EE68AD" w:rsidP="00B536BF">
            <w:pPr>
              <w:jc w:val="left"/>
              <w:rPr>
                <w:i/>
                <w:iCs/>
                <w:sz w:val="30"/>
                <w:szCs w:val="30"/>
              </w:rPr>
            </w:pPr>
          </w:p>
        </w:tc>
      </w:tr>
      <w:tr w:rsidR="00EE68AD" w:rsidTr="00B536BF">
        <w:trPr>
          <w:cantSplit/>
          <w:trHeight w:val="360"/>
        </w:trPr>
        <w:tc>
          <w:tcPr>
            <w:tcW w:w="1079" w:type="pct"/>
            <w:tcBorders>
              <w:top w:val="nil"/>
              <w:left w:val="single" w:sz="4" w:space="0" w:color="auto"/>
              <w:bottom w:val="single" w:sz="4" w:space="0" w:color="auto"/>
              <w:right w:val="single" w:sz="4" w:space="0" w:color="auto"/>
            </w:tcBorders>
            <w:vAlign w:val="center"/>
          </w:tcPr>
          <w:p w:rsidR="00EE68AD" w:rsidRDefault="00EE68AD" w:rsidP="00B536BF">
            <w:pPr>
              <w:jc w:val="center"/>
              <w:rPr>
                <w:sz w:val="30"/>
                <w:szCs w:val="30"/>
              </w:rPr>
            </w:pPr>
            <w:r>
              <w:rPr>
                <w:sz w:val="30"/>
                <w:szCs w:val="30"/>
              </w:rPr>
              <w:t>29</w:t>
            </w:r>
          </w:p>
        </w:tc>
        <w:tc>
          <w:tcPr>
            <w:tcW w:w="1189" w:type="pct"/>
            <w:tcBorders>
              <w:top w:val="nil"/>
              <w:left w:val="nil"/>
              <w:bottom w:val="single" w:sz="4" w:space="0" w:color="auto"/>
              <w:right w:val="single" w:sz="4" w:space="0" w:color="auto"/>
            </w:tcBorders>
            <w:vAlign w:val="center"/>
          </w:tcPr>
          <w:p w:rsidR="00EE68AD" w:rsidRDefault="00EE68AD" w:rsidP="00B536BF">
            <w:pPr>
              <w:jc w:val="center"/>
              <w:rPr>
                <w:sz w:val="30"/>
                <w:szCs w:val="30"/>
              </w:rPr>
            </w:pPr>
            <w:r>
              <w:rPr>
                <w:sz w:val="30"/>
                <w:szCs w:val="30"/>
              </w:rPr>
              <w:t>0,192</w:t>
            </w:r>
          </w:p>
        </w:tc>
        <w:tc>
          <w:tcPr>
            <w:tcW w:w="1270" w:type="pct"/>
            <w:vMerge/>
            <w:tcBorders>
              <w:top w:val="nil"/>
              <w:left w:val="single" w:sz="4" w:space="0" w:color="auto"/>
              <w:bottom w:val="single" w:sz="4" w:space="0" w:color="000000"/>
              <w:right w:val="single" w:sz="4" w:space="0" w:color="auto"/>
            </w:tcBorders>
            <w:vAlign w:val="center"/>
          </w:tcPr>
          <w:p w:rsidR="00EE68AD" w:rsidRDefault="00EE68AD" w:rsidP="00B536BF">
            <w:pPr>
              <w:jc w:val="left"/>
              <w:rPr>
                <w:sz w:val="30"/>
                <w:szCs w:val="30"/>
              </w:rPr>
            </w:pPr>
          </w:p>
        </w:tc>
        <w:tc>
          <w:tcPr>
            <w:tcW w:w="656" w:type="pct"/>
            <w:tcBorders>
              <w:top w:val="nil"/>
              <w:left w:val="nil"/>
              <w:bottom w:val="single" w:sz="4" w:space="0" w:color="auto"/>
              <w:right w:val="single" w:sz="4" w:space="0" w:color="auto"/>
            </w:tcBorders>
            <w:vAlign w:val="center"/>
          </w:tcPr>
          <w:p w:rsidR="00EE68AD" w:rsidRDefault="00EE68AD" w:rsidP="00B536BF">
            <w:pPr>
              <w:jc w:val="center"/>
              <w:rPr>
                <w:sz w:val="30"/>
                <w:szCs w:val="30"/>
              </w:rPr>
            </w:pPr>
            <w:r>
              <w:rPr>
                <w:sz w:val="30"/>
                <w:szCs w:val="30"/>
              </w:rPr>
              <w:t>0,026</w:t>
            </w:r>
          </w:p>
        </w:tc>
        <w:tc>
          <w:tcPr>
            <w:tcW w:w="806" w:type="pct"/>
            <w:vMerge/>
            <w:tcBorders>
              <w:top w:val="nil"/>
              <w:left w:val="single" w:sz="4" w:space="0" w:color="auto"/>
              <w:bottom w:val="single" w:sz="4" w:space="0" w:color="000000"/>
              <w:right w:val="single" w:sz="4" w:space="0" w:color="auto"/>
            </w:tcBorders>
            <w:vAlign w:val="center"/>
          </w:tcPr>
          <w:p w:rsidR="00EE68AD" w:rsidRDefault="00EE68AD" w:rsidP="00B536BF">
            <w:pPr>
              <w:jc w:val="left"/>
              <w:rPr>
                <w:i/>
                <w:iCs/>
                <w:sz w:val="30"/>
                <w:szCs w:val="30"/>
              </w:rPr>
            </w:pPr>
          </w:p>
        </w:tc>
      </w:tr>
      <w:tr w:rsidR="00EE68AD" w:rsidTr="00B536BF">
        <w:trPr>
          <w:cantSplit/>
          <w:trHeight w:val="360"/>
        </w:trPr>
        <w:tc>
          <w:tcPr>
            <w:tcW w:w="1079" w:type="pct"/>
            <w:tcBorders>
              <w:top w:val="nil"/>
              <w:left w:val="single" w:sz="4" w:space="0" w:color="auto"/>
              <w:bottom w:val="single" w:sz="4" w:space="0" w:color="auto"/>
              <w:right w:val="single" w:sz="4" w:space="0" w:color="auto"/>
            </w:tcBorders>
            <w:vAlign w:val="center"/>
          </w:tcPr>
          <w:p w:rsidR="00EE68AD" w:rsidRDefault="00EE68AD" w:rsidP="00B536BF">
            <w:pPr>
              <w:jc w:val="center"/>
              <w:rPr>
                <w:sz w:val="30"/>
                <w:szCs w:val="30"/>
              </w:rPr>
            </w:pPr>
            <w:r>
              <w:rPr>
                <w:sz w:val="30"/>
                <w:szCs w:val="30"/>
              </w:rPr>
              <w:t>30</w:t>
            </w:r>
          </w:p>
        </w:tc>
        <w:tc>
          <w:tcPr>
            <w:tcW w:w="1189" w:type="pct"/>
            <w:tcBorders>
              <w:top w:val="nil"/>
              <w:left w:val="nil"/>
              <w:bottom w:val="single" w:sz="4" w:space="0" w:color="auto"/>
              <w:right w:val="single" w:sz="4" w:space="0" w:color="auto"/>
            </w:tcBorders>
            <w:vAlign w:val="center"/>
          </w:tcPr>
          <w:p w:rsidR="00EE68AD" w:rsidRDefault="00EE68AD" w:rsidP="00B536BF">
            <w:pPr>
              <w:jc w:val="center"/>
              <w:rPr>
                <w:sz w:val="30"/>
                <w:szCs w:val="30"/>
              </w:rPr>
            </w:pPr>
            <w:r>
              <w:rPr>
                <w:sz w:val="30"/>
                <w:szCs w:val="30"/>
              </w:rPr>
              <w:t>0,196</w:t>
            </w:r>
          </w:p>
        </w:tc>
        <w:tc>
          <w:tcPr>
            <w:tcW w:w="1270" w:type="pct"/>
            <w:vMerge/>
            <w:tcBorders>
              <w:top w:val="nil"/>
              <w:left w:val="single" w:sz="4" w:space="0" w:color="auto"/>
              <w:bottom w:val="single" w:sz="4" w:space="0" w:color="000000"/>
              <w:right w:val="single" w:sz="4" w:space="0" w:color="auto"/>
            </w:tcBorders>
            <w:vAlign w:val="center"/>
          </w:tcPr>
          <w:p w:rsidR="00EE68AD" w:rsidRDefault="00EE68AD" w:rsidP="00B536BF">
            <w:pPr>
              <w:jc w:val="left"/>
              <w:rPr>
                <w:sz w:val="30"/>
                <w:szCs w:val="30"/>
              </w:rPr>
            </w:pPr>
          </w:p>
        </w:tc>
        <w:tc>
          <w:tcPr>
            <w:tcW w:w="656" w:type="pct"/>
            <w:tcBorders>
              <w:top w:val="nil"/>
              <w:left w:val="nil"/>
              <w:bottom w:val="single" w:sz="4" w:space="0" w:color="auto"/>
              <w:right w:val="single" w:sz="4" w:space="0" w:color="auto"/>
            </w:tcBorders>
            <w:vAlign w:val="center"/>
          </w:tcPr>
          <w:p w:rsidR="00EE68AD" w:rsidRDefault="00EE68AD" w:rsidP="00B536BF">
            <w:pPr>
              <w:jc w:val="center"/>
              <w:rPr>
                <w:sz w:val="30"/>
                <w:szCs w:val="30"/>
              </w:rPr>
            </w:pPr>
            <w:r>
              <w:rPr>
                <w:sz w:val="30"/>
                <w:szCs w:val="30"/>
              </w:rPr>
              <w:t>0,028</w:t>
            </w:r>
          </w:p>
        </w:tc>
        <w:tc>
          <w:tcPr>
            <w:tcW w:w="806" w:type="pct"/>
            <w:vMerge/>
            <w:tcBorders>
              <w:top w:val="nil"/>
              <w:left w:val="single" w:sz="4" w:space="0" w:color="auto"/>
              <w:bottom w:val="single" w:sz="4" w:space="0" w:color="000000"/>
              <w:right w:val="single" w:sz="4" w:space="0" w:color="auto"/>
            </w:tcBorders>
            <w:vAlign w:val="center"/>
          </w:tcPr>
          <w:p w:rsidR="00EE68AD" w:rsidRDefault="00EE68AD" w:rsidP="00B536BF">
            <w:pPr>
              <w:jc w:val="left"/>
              <w:rPr>
                <w:i/>
                <w:iCs/>
                <w:sz w:val="30"/>
                <w:szCs w:val="30"/>
              </w:rPr>
            </w:pPr>
          </w:p>
        </w:tc>
      </w:tr>
    </w:tbl>
    <w:p w:rsidR="00EE68AD" w:rsidRDefault="00EE68AD" w:rsidP="00EE68AD">
      <w:pPr>
        <w:pStyle w:val="a3"/>
      </w:pPr>
    </w:p>
    <w:p w:rsidR="00EE68AD" w:rsidRDefault="00EE68AD" w:rsidP="00EE68AD">
      <w:pPr>
        <w:pStyle w:val="a3"/>
      </w:pPr>
      <w:r>
        <w:t xml:space="preserve">Требуется построить вручную асимптотические логарифмические характеристики и проверить правильность их построения в </w:t>
      </w:r>
      <w:r>
        <w:rPr>
          <w:lang w:val="en-US"/>
        </w:rPr>
        <w:t>MatLab</w:t>
      </w:r>
      <w:r>
        <w:t>.</w:t>
      </w:r>
    </w:p>
    <w:p w:rsidR="00EE68AD" w:rsidRPr="00EE68AD" w:rsidRDefault="00EE68AD" w:rsidP="00C508F2"/>
    <w:p w:rsidR="00EE68AD" w:rsidRPr="00EE68AD" w:rsidRDefault="00EE68AD" w:rsidP="00C508F2"/>
    <w:p w:rsidR="00EE68AD" w:rsidRPr="00EE68AD" w:rsidRDefault="00EE68AD" w:rsidP="00C508F2"/>
    <w:p w:rsidR="00EE68AD" w:rsidRPr="00EE68AD" w:rsidRDefault="00EE68AD" w:rsidP="00C508F2"/>
    <w:p w:rsidR="00EE68AD" w:rsidRPr="00EE68AD" w:rsidRDefault="00EE68AD" w:rsidP="00C508F2"/>
    <w:p w:rsidR="00EE68AD" w:rsidRPr="00EE68AD" w:rsidRDefault="00EE68AD" w:rsidP="00C508F2"/>
    <w:p w:rsidR="00EE68AD" w:rsidRPr="00EE68AD" w:rsidRDefault="00EE68AD" w:rsidP="00C508F2"/>
    <w:p w:rsidR="00EE68AD" w:rsidRPr="00EE68AD" w:rsidRDefault="00EE68AD" w:rsidP="00C508F2"/>
    <w:p w:rsidR="00EE68AD" w:rsidRPr="00EE68AD" w:rsidRDefault="00EE68AD" w:rsidP="00C508F2"/>
    <w:p w:rsidR="00EE68AD" w:rsidRPr="00EE68AD" w:rsidRDefault="00EE68AD" w:rsidP="00C508F2"/>
    <w:p w:rsidR="00EE68AD" w:rsidRPr="00EE68AD" w:rsidRDefault="00EE68AD" w:rsidP="00C508F2"/>
    <w:p w:rsidR="00EE68AD" w:rsidRPr="00EE68AD" w:rsidRDefault="00EE68AD" w:rsidP="00C508F2"/>
    <w:p w:rsidR="00EE68AD" w:rsidRPr="00EE68AD" w:rsidRDefault="00EE68AD" w:rsidP="00C508F2"/>
    <w:p w:rsidR="00EE68AD" w:rsidRPr="00EE68AD" w:rsidRDefault="00EE68AD" w:rsidP="00C508F2"/>
    <w:p w:rsidR="00EE68AD" w:rsidRPr="00EE68AD" w:rsidRDefault="00EE68AD" w:rsidP="00C508F2"/>
    <w:p w:rsidR="00EE68AD" w:rsidRPr="00EE68AD" w:rsidRDefault="00EE68AD" w:rsidP="00C508F2"/>
    <w:p w:rsidR="00EE68AD" w:rsidRPr="00EE68AD" w:rsidRDefault="00EE68AD" w:rsidP="00C508F2"/>
    <w:p w:rsidR="00EE68AD" w:rsidRPr="00EE68AD" w:rsidRDefault="00EE68AD" w:rsidP="00C508F2"/>
    <w:p w:rsidR="00EE68AD" w:rsidRPr="00EE68AD" w:rsidRDefault="00EE68AD" w:rsidP="00C508F2"/>
    <w:p w:rsidR="00EE68AD" w:rsidRPr="00EE68AD" w:rsidRDefault="00EE68AD" w:rsidP="00C508F2"/>
    <w:p w:rsidR="00EE68AD" w:rsidRPr="00EE68AD" w:rsidRDefault="00EE68AD" w:rsidP="00C508F2"/>
    <w:p w:rsidR="00EE68AD" w:rsidRDefault="00EE68AD" w:rsidP="00EE68AD">
      <w:pPr>
        <w:pStyle w:val="1"/>
      </w:pPr>
      <w:bookmarkStart w:id="101" w:name="_Toc275184914"/>
      <w:bookmarkStart w:id="102" w:name="_Toc27574090"/>
      <w:r>
        <w:lastRenderedPageBreak/>
        <w:t>Расчет переходных и частотных характеристик простейшей замкнутой системы регулирования</w:t>
      </w:r>
      <w:bookmarkEnd w:id="101"/>
      <w:bookmarkEnd w:id="102"/>
    </w:p>
    <w:p w:rsidR="00EE68AD" w:rsidRDefault="00EE68AD" w:rsidP="00EE68AD">
      <w:pPr>
        <w:pStyle w:val="a3"/>
      </w:pPr>
      <w:r>
        <w:t>Как указывалось ранее, большинство систем автоматического рег</w:t>
      </w:r>
      <w:r>
        <w:t>у</w:t>
      </w:r>
      <w:r>
        <w:t>лирования являются замкнутыми системами, т.е. системами, использу</w:t>
      </w:r>
      <w:r>
        <w:t>ю</w:t>
      </w:r>
      <w:r>
        <w:t xml:space="preserve">щими принцип управления с обратной связью (ОС). </w:t>
      </w:r>
    </w:p>
    <w:p w:rsidR="00EE68AD" w:rsidRDefault="00EE68AD" w:rsidP="00EE68AD">
      <w:pPr>
        <w:pStyle w:val="a3"/>
        <w:rPr>
          <w:i/>
        </w:rPr>
      </w:pPr>
      <w:r>
        <w:rPr>
          <w:i/>
        </w:rPr>
        <w:t>В системе с ОС производится непрерывное измерение выходной (р</w:t>
      </w:r>
      <w:r>
        <w:rPr>
          <w:i/>
        </w:rPr>
        <w:t>е</w:t>
      </w:r>
      <w:r>
        <w:rPr>
          <w:i/>
        </w:rPr>
        <w:t>гулируемой) величины. Управляющее воздействие на объект регулиров</w:t>
      </w:r>
      <w:r>
        <w:rPr>
          <w:i/>
        </w:rPr>
        <w:t>а</w:t>
      </w:r>
      <w:r>
        <w:rPr>
          <w:i/>
        </w:rPr>
        <w:t>ния формируется путем вычисления и математической обработки ра</w:t>
      </w:r>
      <w:r>
        <w:rPr>
          <w:i/>
        </w:rPr>
        <w:t>з</w:t>
      </w:r>
      <w:r>
        <w:rPr>
          <w:i/>
        </w:rPr>
        <w:t>ности между заданным и фактическим (измеренным) значениями регул</w:t>
      </w:r>
      <w:r>
        <w:rPr>
          <w:i/>
        </w:rPr>
        <w:t>и</w:t>
      </w:r>
      <w:r>
        <w:rPr>
          <w:i/>
        </w:rPr>
        <w:t>руемой величины.</w:t>
      </w:r>
    </w:p>
    <w:p w:rsidR="00EE68AD" w:rsidRDefault="00EE68AD" w:rsidP="00EE68AD">
      <w:pPr>
        <w:pStyle w:val="a3"/>
      </w:pPr>
      <w:r>
        <w:t xml:space="preserve">Устройство для измерения физической величины называется </w:t>
      </w:r>
      <w:r>
        <w:rPr>
          <w:i/>
        </w:rPr>
        <w:t>изм</w:t>
      </w:r>
      <w:r>
        <w:rPr>
          <w:i/>
        </w:rPr>
        <w:t>е</w:t>
      </w:r>
      <w:r>
        <w:rPr>
          <w:i/>
        </w:rPr>
        <w:t>рительным преобразователем (ИП)</w:t>
      </w:r>
      <w:r>
        <w:t>. Например, в робототехнических си</w:t>
      </w:r>
      <w:r>
        <w:t>с</w:t>
      </w:r>
      <w:r>
        <w:t>темах применяются ИП положения (потенциометры, поворотные шифр</w:t>
      </w:r>
      <w:r>
        <w:t>а</w:t>
      </w:r>
      <w:r>
        <w:t xml:space="preserve">торы), на тепловых станциях и в промышленности – ИП давления, уровня, температуры и т.д.  </w:t>
      </w:r>
    </w:p>
    <w:p w:rsidR="00EE68AD" w:rsidRDefault="00EE68AD" w:rsidP="00EE68AD">
      <w:pPr>
        <w:pStyle w:val="a3"/>
      </w:pPr>
      <w:r>
        <w:t xml:space="preserve">Устройство, непосредственно оказывающее воздействие на объект, называется </w:t>
      </w:r>
      <w:r>
        <w:rPr>
          <w:i/>
        </w:rPr>
        <w:t>исполнительным механизмом (ИМ)</w:t>
      </w:r>
      <w:r>
        <w:t>. В робототехнических си</w:t>
      </w:r>
      <w:r>
        <w:t>с</w:t>
      </w:r>
      <w:r>
        <w:t>темах это электр</w:t>
      </w:r>
      <w:proofErr w:type="gramStart"/>
      <w:r>
        <w:t>о-</w:t>
      </w:r>
      <w:proofErr w:type="gramEnd"/>
      <w:r>
        <w:t>, пневмо- и гидроприводы кинематических пар, на те</w:t>
      </w:r>
      <w:r>
        <w:t>п</w:t>
      </w:r>
      <w:r>
        <w:t>ловых станциях и в промышленности – нагревательные элементы, регул</w:t>
      </w:r>
      <w:r>
        <w:t>и</w:t>
      </w:r>
      <w:r>
        <w:t>рующие клапаны, заслонки и задвижки с их приводами, другие механи</w:t>
      </w:r>
      <w:r>
        <w:t>з</w:t>
      </w:r>
      <w:r>
        <w:t xml:space="preserve">мы.  </w:t>
      </w:r>
    </w:p>
    <w:p w:rsidR="00EE68AD" w:rsidRDefault="00EE68AD" w:rsidP="00EE68AD">
      <w:pPr>
        <w:pStyle w:val="a3"/>
      </w:pPr>
      <w:r>
        <w:t xml:space="preserve">И, наконец, устройства, производящие математическую обработку входных сигналов (в том числе сигнала ОС) и формирующие выходные сигналы (в том числе сигналы управления ИМ) называются </w:t>
      </w:r>
      <w:r>
        <w:rPr>
          <w:i/>
        </w:rPr>
        <w:t>управляющ</w:t>
      </w:r>
      <w:r>
        <w:rPr>
          <w:i/>
        </w:rPr>
        <w:t>и</w:t>
      </w:r>
      <w:r>
        <w:rPr>
          <w:i/>
        </w:rPr>
        <w:t>ми устройствами</w:t>
      </w:r>
      <w:r>
        <w:t xml:space="preserve"> </w:t>
      </w:r>
      <w:r>
        <w:rPr>
          <w:i/>
        </w:rPr>
        <w:t>(УУ)</w:t>
      </w:r>
      <w:r>
        <w:t>. В частном случае, когда УУ выполняет исключ</w:t>
      </w:r>
      <w:r>
        <w:t>и</w:t>
      </w:r>
      <w:r>
        <w:t xml:space="preserve">тельно функции регулирования, их называют </w:t>
      </w:r>
      <w:r>
        <w:rPr>
          <w:i/>
        </w:rPr>
        <w:t>регуляторами</w:t>
      </w:r>
      <w:r>
        <w:t>. В настоящее время большинство УУ строится на базе микропроцессорной техники</w:t>
      </w:r>
      <w:r w:rsidRPr="00A008B7">
        <w:t>, и они об</w:t>
      </w:r>
      <w:r>
        <w:t>рабатывают сигналы в цифровом виде.</w:t>
      </w:r>
    </w:p>
    <w:p w:rsidR="00EE68AD" w:rsidRDefault="00EE68AD" w:rsidP="00EE68AD">
      <w:pPr>
        <w:pStyle w:val="a3"/>
      </w:pPr>
      <w:r>
        <w:t>Для анализа систем управления используются их временные и ча</w:t>
      </w:r>
      <w:r>
        <w:t>с</w:t>
      </w:r>
      <w:r>
        <w:t>тотные характеристики. Эти характеристики получаются непосредственно по передаточной функции замкнутой системы:</w:t>
      </w:r>
    </w:p>
    <w:p w:rsidR="00EE68AD" w:rsidRDefault="00EE68AD" w:rsidP="00EE68AD">
      <w:pPr>
        <w:pStyle w:val="ab"/>
      </w:pPr>
      <w:r>
        <w:rPr>
          <w:noProof/>
          <w:position w:val="-38"/>
        </w:rPr>
        <w:drawing>
          <wp:inline distT="0" distB="0" distL="0" distR="0">
            <wp:extent cx="1561465" cy="543560"/>
            <wp:effectExtent l="19050" t="0" r="635" b="0"/>
            <wp:docPr id="928" name="Рисунок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2108"/>
                    <a:srcRect/>
                    <a:stretch>
                      <a:fillRect/>
                    </a:stretch>
                  </pic:blipFill>
                  <pic:spPr bwMode="auto">
                    <a:xfrm>
                      <a:off x="0" y="0"/>
                      <a:ext cx="1561465" cy="543560"/>
                    </a:xfrm>
                    <a:prstGeom prst="rect">
                      <a:avLst/>
                    </a:prstGeom>
                    <a:noFill/>
                    <a:ln w="9525">
                      <a:noFill/>
                      <a:miter lim="800000"/>
                      <a:headEnd/>
                      <a:tailEnd/>
                    </a:ln>
                  </pic:spPr>
                </pic:pic>
              </a:graphicData>
            </a:graphic>
          </wp:inline>
        </w:drawing>
      </w:r>
      <w:r>
        <w:t>.</w:t>
      </w:r>
    </w:p>
    <w:p w:rsidR="00EE68AD" w:rsidRDefault="00EE68AD" w:rsidP="00EE68AD">
      <w:pPr>
        <w:pStyle w:val="a3"/>
        <w:ind w:firstLine="0"/>
      </w:pPr>
      <w:r>
        <w:t xml:space="preserve">где </w:t>
      </w:r>
      <w:proofErr w:type="gramStart"/>
      <w:r>
        <w:rPr>
          <w:i/>
          <w:lang w:val="en-US"/>
        </w:rPr>
        <w:t>W</w:t>
      </w:r>
      <w:proofErr w:type="gramEnd"/>
      <w:r>
        <w:rPr>
          <w:i/>
          <w:vertAlign w:val="subscript"/>
        </w:rPr>
        <w:t>пр</w:t>
      </w:r>
      <w:r>
        <w:rPr>
          <w:i/>
        </w:rPr>
        <w:t>(</w:t>
      </w:r>
      <w:r>
        <w:rPr>
          <w:i/>
          <w:lang w:val="en-US"/>
        </w:rPr>
        <w:t>p</w:t>
      </w:r>
      <w:r>
        <w:rPr>
          <w:i/>
        </w:rPr>
        <w:t>)</w:t>
      </w:r>
      <w:r>
        <w:t xml:space="preserve"> – передаточная функция прямого канала, </w:t>
      </w:r>
      <w:r>
        <w:rPr>
          <w:i/>
          <w:lang w:val="en-US"/>
        </w:rPr>
        <w:t>W</w:t>
      </w:r>
      <w:r>
        <w:rPr>
          <w:i/>
          <w:vertAlign w:val="subscript"/>
        </w:rPr>
        <w:t>раз</w:t>
      </w:r>
      <w:r>
        <w:rPr>
          <w:i/>
        </w:rPr>
        <w:t>(</w:t>
      </w:r>
      <w:r>
        <w:rPr>
          <w:i/>
          <w:lang w:val="en-US"/>
        </w:rPr>
        <w:t>p</w:t>
      </w:r>
      <w:r>
        <w:rPr>
          <w:i/>
        </w:rPr>
        <w:t>)</w:t>
      </w:r>
      <w:r>
        <w:t xml:space="preserve"> - передаточная функция разомкнутой системы (под разомкнутой системой понимается последовательное соединение элементов прямого канала и элементов ОС).</w:t>
      </w:r>
    </w:p>
    <w:p w:rsidR="00EE68AD" w:rsidRDefault="00EE68AD" w:rsidP="00EE68AD">
      <w:pPr>
        <w:pStyle w:val="a3"/>
      </w:pPr>
      <w:proofErr w:type="gramStart"/>
      <w:r>
        <w:t>В большинстве случаев при анализе и синтезе систем их описание приводится к структуре с единичной ОС, тогда</w:t>
      </w:r>
      <w:proofErr w:type="gramEnd"/>
    </w:p>
    <w:p w:rsidR="00EE68AD" w:rsidRDefault="00EE68AD" w:rsidP="00EE68AD">
      <w:pPr>
        <w:pStyle w:val="ab"/>
      </w:pPr>
      <w:r w:rsidRPr="00E3643D">
        <w:rPr>
          <w:position w:val="-38"/>
        </w:rPr>
        <w:object w:dxaOrig="2460" w:dyaOrig="859">
          <v:shape id="_x0000_i2059" type="#_x0000_t75" style="width:123.75pt;height:43.5pt" o:ole="">
            <v:imagedata r:id="rId2109" o:title=""/>
          </v:shape>
          <o:OLEObject Type="Embed" ProgID="Equation.3" ShapeID="_x0000_i2059" DrawAspect="Content" ObjectID="_1708872470" r:id="rId2110"/>
        </w:object>
      </w:r>
      <w:r>
        <w:t>.</w:t>
      </w:r>
    </w:p>
    <w:p w:rsidR="008E74F1" w:rsidRPr="0048306A" w:rsidRDefault="008E74F1" w:rsidP="008E74F1">
      <w:pPr>
        <w:pStyle w:val="a3"/>
      </w:pPr>
      <w:r w:rsidRPr="0048306A">
        <w:t>Передаточная функция участка с ООС представляет собой дробь, в числителе которой находится ПФ разомкнутой системы, а в знаменателе – увеличенная на единицу ПФ разомкнутой системы.</w:t>
      </w:r>
    </w:p>
    <w:p w:rsidR="00EE68AD" w:rsidRPr="003371B1" w:rsidRDefault="00EE68AD" w:rsidP="00A008B7">
      <w:pPr>
        <w:pStyle w:val="2"/>
      </w:pPr>
      <w:bookmarkStart w:id="103" w:name="_Toc27574091"/>
      <w:r w:rsidRPr="003371B1">
        <w:t>Временные характеристики систем</w:t>
      </w:r>
      <w:bookmarkEnd w:id="103"/>
    </w:p>
    <w:p w:rsidR="00EE68AD" w:rsidRPr="003371B1" w:rsidRDefault="00EE68AD" w:rsidP="008066BE">
      <w:pPr>
        <w:pStyle w:val="a3"/>
      </w:pPr>
      <w:r w:rsidRPr="003371B1">
        <w:t xml:space="preserve">Рассмотрим ряд примеров, в которых определяются переходная или импульсная </w:t>
      </w:r>
      <w:r w:rsidRPr="0048306A">
        <w:t>характеристики</w:t>
      </w:r>
      <w:r w:rsidR="008E74F1" w:rsidRPr="0048306A">
        <w:t xml:space="preserve"> </w:t>
      </w:r>
      <w:r w:rsidR="00CA1CB2" w:rsidRPr="0048306A">
        <w:t>за</w:t>
      </w:r>
      <w:r w:rsidR="008E74F1" w:rsidRPr="0048306A">
        <w:t>мкнутой системы</w:t>
      </w:r>
      <w:r w:rsidRPr="0048306A">
        <w:t>.</w:t>
      </w:r>
    </w:p>
    <w:p w:rsidR="00EE68AD" w:rsidRDefault="00EC1260" w:rsidP="00EE68AD">
      <w:pPr>
        <w:pStyle w:val="a3"/>
      </w:pPr>
      <w:r w:rsidRPr="008D7356">
        <w:rPr>
          <w:b/>
          <w:szCs w:val="30"/>
        </w:rPr>
        <w:t>Пример</w:t>
      </w:r>
      <w:r w:rsidR="00391BB2">
        <w:rPr>
          <w:b/>
          <w:szCs w:val="30"/>
        </w:rPr>
        <w:t xml:space="preserve"> 8.1</w:t>
      </w:r>
      <w:r w:rsidRPr="008D7356">
        <w:rPr>
          <w:b/>
          <w:szCs w:val="30"/>
        </w:rPr>
        <w:t>.</w:t>
      </w:r>
      <w:r>
        <w:rPr>
          <w:szCs w:val="30"/>
        </w:rPr>
        <w:t xml:space="preserve"> </w:t>
      </w:r>
      <w:r w:rsidR="00EE68AD">
        <w:t xml:space="preserve">Определить </w:t>
      </w:r>
      <w:r w:rsidR="00EE68AD" w:rsidRPr="00E07415">
        <w:rPr>
          <w:i/>
        </w:rPr>
        <w:t>переходную</w:t>
      </w:r>
      <w:r w:rsidR="00EE68AD">
        <w:t xml:space="preserve"> характеристику системы, структурная схема которой представлена на </w:t>
      </w:r>
      <w:r w:rsidR="00EE68AD" w:rsidRPr="00A008B7">
        <w:rPr>
          <w:highlight w:val="yellow"/>
        </w:rPr>
        <w:t xml:space="preserve">рис. </w:t>
      </w:r>
      <w:r w:rsidR="00391BB2">
        <w:rPr>
          <w:highlight w:val="yellow"/>
        </w:rPr>
        <w:t>8</w:t>
      </w:r>
      <w:r w:rsidR="00EE68AD" w:rsidRPr="00A008B7">
        <w:rPr>
          <w:highlight w:val="yellow"/>
        </w:rPr>
        <w:t>.1:</w:t>
      </w:r>
    </w:p>
    <w:p w:rsidR="00EE68AD" w:rsidRDefault="00EE68AD" w:rsidP="00EE68AD">
      <w:pPr>
        <w:tabs>
          <w:tab w:val="right" w:pos="9356"/>
        </w:tabs>
        <w:spacing w:before="120"/>
        <w:ind w:firstLine="720"/>
        <w:jc w:val="center"/>
      </w:pPr>
      <w:r>
        <w:object w:dxaOrig="8175" w:dyaOrig="2010">
          <v:shape id="_x0000_i2060" type="#_x0000_t75" style="width:370.5pt;height:91.5pt" o:ole="">
            <v:imagedata r:id="rId2111" o:title=""/>
          </v:shape>
          <o:OLEObject Type="Embed" ProgID="Word.Picture.8" ShapeID="_x0000_i2060" DrawAspect="Content" ObjectID="_1708872471" r:id="rId2112"/>
        </w:object>
      </w:r>
    </w:p>
    <w:p w:rsidR="00EE68AD" w:rsidRDefault="00EE68AD" w:rsidP="00A008B7">
      <w:pPr>
        <w:pStyle w:val="a9"/>
      </w:pPr>
      <w:r w:rsidRPr="00A008B7">
        <w:rPr>
          <w:i/>
        </w:rPr>
        <w:t>Рис.</w:t>
      </w:r>
      <w:r w:rsidR="00391BB2">
        <w:rPr>
          <w:i/>
        </w:rPr>
        <w:t xml:space="preserve"> 8</w:t>
      </w:r>
      <w:r w:rsidRPr="00A008B7">
        <w:rPr>
          <w:i/>
        </w:rPr>
        <w:t>.</w:t>
      </w:r>
      <w:r w:rsidR="00391BB2">
        <w:rPr>
          <w:i/>
        </w:rPr>
        <w:t>1</w:t>
      </w:r>
      <w:r w:rsidRPr="00A008B7">
        <w:rPr>
          <w:i/>
        </w:rPr>
        <w:t>.</w:t>
      </w:r>
      <w:r>
        <w:t xml:space="preserve"> Структурная схема системы</w:t>
      </w:r>
    </w:p>
    <w:p w:rsidR="00EE68AD" w:rsidRDefault="00EE68AD" w:rsidP="008066BE">
      <w:pPr>
        <w:pStyle w:val="a3"/>
      </w:pPr>
      <w:r>
        <w:t>Передаточная</w:t>
      </w:r>
      <w:r w:rsidRPr="00916DC0">
        <w:t xml:space="preserve"> </w:t>
      </w:r>
      <w:r>
        <w:t>функция разомкнутой  системы:</w:t>
      </w:r>
    </w:p>
    <w:p w:rsidR="00EE68AD" w:rsidRDefault="00EC1260" w:rsidP="00A008B7">
      <w:pPr>
        <w:pStyle w:val="ab"/>
      </w:pPr>
      <w:r w:rsidRPr="00A008B7">
        <w:rPr>
          <w:position w:val="-36"/>
        </w:rPr>
        <w:object w:dxaOrig="8740" w:dyaOrig="820">
          <v:shape id="_x0000_i2061" type="#_x0000_t75" style="width:435pt;height:40.5pt" o:ole="">
            <v:imagedata r:id="rId2113" o:title=""/>
          </v:shape>
          <o:OLEObject Type="Embed" ProgID="Equation.3" ShapeID="_x0000_i2061" DrawAspect="Content" ObjectID="_1708872472" r:id="rId2114"/>
        </w:object>
      </w:r>
    </w:p>
    <w:p w:rsidR="00EE68AD" w:rsidRDefault="00EE68AD" w:rsidP="008066BE">
      <w:pPr>
        <w:pStyle w:val="a3"/>
      </w:pPr>
      <w:r>
        <w:t>Передаточная</w:t>
      </w:r>
      <w:r w:rsidRPr="00916DC0">
        <w:t xml:space="preserve"> </w:t>
      </w:r>
      <w:r>
        <w:t>функция замкнутой  системы:</w:t>
      </w:r>
    </w:p>
    <w:p w:rsidR="00EE68AD" w:rsidRPr="00EC1260" w:rsidRDefault="00F64DE3" w:rsidP="00F64DE3">
      <w:pPr>
        <w:pStyle w:val="ab"/>
        <w:tabs>
          <w:tab w:val="right" w:pos="9638"/>
        </w:tabs>
        <w:ind w:firstLine="0"/>
      </w:pPr>
      <w:r w:rsidRPr="00A008B7">
        <w:rPr>
          <w:position w:val="-72"/>
        </w:rPr>
        <w:object w:dxaOrig="8700" w:dyaOrig="1600">
          <v:shape id="_x0000_i2062" type="#_x0000_t75" style="width:433.5pt;height:80.25pt" o:ole="">
            <v:imagedata r:id="rId2115" o:title=""/>
          </v:shape>
          <o:OLEObject Type="Embed" ProgID="Equation.3" ShapeID="_x0000_i2062" DrawAspect="Content" ObjectID="_1708872473" r:id="rId2116"/>
        </w:object>
      </w:r>
      <w:r w:rsidRPr="00EC1260">
        <w:t>.</w:t>
      </w:r>
      <w:r w:rsidRPr="00EC1260">
        <w:tab/>
      </w:r>
      <w:r>
        <w:t>(</w:t>
      </w:r>
      <w:r w:rsidR="00391BB2">
        <w:t>8</w:t>
      </w:r>
      <w:r>
        <w:t>.</w:t>
      </w:r>
      <w:r w:rsidR="00391BB2">
        <w:t>1</w:t>
      </w:r>
      <w:r>
        <w:t>)</w:t>
      </w:r>
    </w:p>
    <w:p w:rsidR="00EE68AD" w:rsidRPr="00525854" w:rsidRDefault="00EE68AD" w:rsidP="008066BE">
      <w:pPr>
        <w:pStyle w:val="a3"/>
      </w:pPr>
      <w:r>
        <w:t>Изображение переходной характеристики</w:t>
      </w:r>
    </w:p>
    <w:p w:rsidR="00EE68AD" w:rsidRDefault="00EC1260" w:rsidP="00F64DE3">
      <w:pPr>
        <w:pStyle w:val="ab"/>
        <w:rPr>
          <w:position w:val="-12"/>
        </w:rPr>
      </w:pPr>
      <w:r w:rsidRPr="00F64DE3">
        <w:rPr>
          <w:position w:val="-36"/>
        </w:rPr>
        <w:object w:dxaOrig="7020" w:dyaOrig="820">
          <v:shape id="_x0000_i2063" type="#_x0000_t75" style="width:350.25pt;height:40.5pt" o:ole="">
            <v:imagedata r:id="rId2117" o:title=""/>
          </v:shape>
          <o:OLEObject Type="Embed" ProgID="Equation.3" ShapeID="_x0000_i2063" DrawAspect="Content" ObjectID="_1708872474" r:id="rId2118"/>
        </w:object>
      </w:r>
    </w:p>
    <w:p w:rsidR="00EE68AD" w:rsidRPr="00A06ADD" w:rsidRDefault="00EE68AD" w:rsidP="008066BE">
      <w:pPr>
        <w:pStyle w:val="a3"/>
      </w:pPr>
      <w:r>
        <w:t>Найдем корни полинома в знаменателе:</w:t>
      </w:r>
    </w:p>
    <w:p w:rsidR="00EE68AD" w:rsidRPr="00EC1260" w:rsidRDefault="00EE68AD" w:rsidP="00EE68AD">
      <w:pPr>
        <w:pStyle w:val="aff3"/>
        <w:tabs>
          <w:tab w:val="right" w:pos="9639"/>
        </w:tabs>
        <w:spacing w:before="120"/>
        <w:ind w:left="0" w:firstLine="720"/>
        <w:rPr>
          <w:szCs w:val="24"/>
          <w:lang w:val="en-US"/>
        </w:rPr>
      </w:pPr>
      <w:r>
        <w:rPr>
          <w:lang w:val="en-US"/>
        </w:rPr>
        <w:t>D</w:t>
      </w:r>
      <w:proofErr w:type="gramStart"/>
      <w:r w:rsidRPr="00EC1260">
        <w:rPr>
          <w:lang w:val="en-US"/>
        </w:rPr>
        <w:t>=[</w:t>
      </w:r>
      <w:proofErr w:type="gramEnd"/>
      <w:r w:rsidRPr="00EC1260">
        <w:rPr>
          <w:lang w:val="en-US"/>
        </w:rPr>
        <w:t>5 1.5 0.101 0.01 ];</w:t>
      </w:r>
    </w:p>
    <w:p w:rsidR="00EE68AD" w:rsidRDefault="00EE68AD" w:rsidP="00EE68AD">
      <w:pPr>
        <w:pStyle w:val="aff3"/>
        <w:tabs>
          <w:tab w:val="right" w:pos="9639"/>
        </w:tabs>
        <w:ind w:left="0" w:firstLine="720"/>
        <w:rPr>
          <w:szCs w:val="24"/>
          <w:lang w:val="en-US"/>
        </w:rPr>
      </w:pPr>
      <w:r>
        <w:rPr>
          <w:lang w:val="en-US"/>
        </w:rPr>
        <w:t>R</w:t>
      </w:r>
      <w:r w:rsidRPr="00EC1260">
        <w:rPr>
          <w:lang w:val="en-US"/>
        </w:rPr>
        <w:t>=</w:t>
      </w:r>
      <w:proofErr w:type="gramStart"/>
      <w:r>
        <w:rPr>
          <w:lang w:val="en-US"/>
        </w:rPr>
        <w:t>roots(</w:t>
      </w:r>
      <w:proofErr w:type="gramEnd"/>
      <w:r>
        <w:rPr>
          <w:lang w:val="en-US"/>
        </w:rPr>
        <w:t>D)</w:t>
      </w:r>
    </w:p>
    <w:p w:rsidR="00EE68AD" w:rsidRDefault="00EE68AD" w:rsidP="00EE68AD">
      <w:pPr>
        <w:pStyle w:val="aff3"/>
        <w:tabs>
          <w:tab w:val="right" w:pos="9639"/>
        </w:tabs>
        <w:spacing w:after="120"/>
        <w:ind w:left="0" w:firstLine="720"/>
        <w:rPr>
          <w:szCs w:val="24"/>
          <w:lang w:val="en-US"/>
        </w:rPr>
      </w:pPr>
      <w:r>
        <w:rPr>
          <w:lang w:val="en-US"/>
        </w:rPr>
        <w:t>p1=</w:t>
      </w:r>
      <w:proofErr w:type="gramStart"/>
      <w:r>
        <w:rPr>
          <w:lang w:val="en-US"/>
        </w:rPr>
        <w:t>R(</w:t>
      </w:r>
      <w:proofErr w:type="gramEnd"/>
      <w:r>
        <w:rPr>
          <w:lang w:val="en-US"/>
        </w:rPr>
        <w:t>1);p2=R(2);p3=R(3);</w:t>
      </w:r>
    </w:p>
    <w:p w:rsidR="00EE68AD" w:rsidRPr="00E77CF2" w:rsidRDefault="00EE68AD" w:rsidP="00EE68AD">
      <w:pPr>
        <w:pStyle w:val="aff3"/>
        <w:tabs>
          <w:tab w:val="right" w:pos="9639"/>
        </w:tabs>
        <w:ind w:left="0" w:firstLine="720"/>
        <w:rPr>
          <w:rStyle w:val="af6"/>
          <w:sz w:val="26"/>
          <w:u w:val="none"/>
        </w:rPr>
      </w:pPr>
      <w:r>
        <w:rPr>
          <w:rStyle w:val="af6"/>
          <w:sz w:val="26"/>
          <w:u w:val="none"/>
          <w:lang w:val="en-US"/>
        </w:rPr>
        <w:t>p</w:t>
      </w:r>
      <w:r w:rsidRPr="00E77CF2">
        <w:rPr>
          <w:rStyle w:val="af6"/>
          <w:sz w:val="26"/>
          <w:u w:val="none"/>
        </w:rPr>
        <w:t>1 = -0.2513</w:t>
      </w:r>
    </w:p>
    <w:p w:rsidR="00EE68AD" w:rsidRPr="00E77CF2" w:rsidRDefault="00EE68AD" w:rsidP="00EE68AD">
      <w:pPr>
        <w:pStyle w:val="aff3"/>
        <w:tabs>
          <w:tab w:val="right" w:pos="9639"/>
        </w:tabs>
        <w:ind w:left="0" w:firstLine="720"/>
        <w:rPr>
          <w:rStyle w:val="af6"/>
          <w:sz w:val="26"/>
          <w:u w:val="none"/>
        </w:rPr>
      </w:pPr>
      <w:r>
        <w:rPr>
          <w:rStyle w:val="af6"/>
          <w:sz w:val="26"/>
          <w:u w:val="none"/>
          <w:lang w:val="en-US"/>
        </w:rPr>
        <w:t>p</w:t>
      </w:r>
      <w:r w:rsidRPr="00E77CF2">
        <w:rPr>
          <w:rStyle w:val="af6"/>
          <w:sz w:val="26"/>
          <w:u w:val="none"/>
        </w:rPr>
        <w:t>2 = -0.0244 + 0.0858</w:t>
      </w:r>
      <w:r>
        <w:rPr>
          <w:rStyle w:val="af6"/>
          <w:sz w:val="26"/>
          <w:u w:val="none"/>
          <w:lang w:val="en-US"/>
        </w:rPr>
        <w:t>i</w:t>
      </w:r>
    </w:p>
    <w:p w:rsidR="00EE68AD" w:rsidRPr="00E77CF2" w:rsidRDefault="00EE68AD" w:rsidP="00EE68AD">
      <w:pPr>
        <w:pStyle w:val="aff3"/>
        <w:tabs>
          <w:tab w:val="right" w:pos="9639"/>
        </w:tabs>
        <w:spacing w:after="120"/>
        <w:ind w:left="0" w:firstLine="720"/>
        <w:rPr>
          <w:rStyle w:val="af6"/>
          <w:sz w:val="26"/>
          <w:u w:val="none"/>
        </w:rPr>
      </w:pPr>
      <w:r>
        <w:rPr>
          <w:rStyle w:val="af6"/>
          <w:sz w:val="26"/>
          <w:u w:val="none"/>
          <w:lang w:val="en-US"/>
        </w:rPr>
        <w:t>p</w:t>
      </w:r>
      <w:r w:rsidRPr="00E77CF2">
        <w:rPr>
          <w:rStyle w:val="af6"/>
          <w:sz w:val="26"/>
          <w:u w:val="none"/>
        </w:rPr>
        <w:t>3 = -0.0244 - 0.0858</w:t>
      </w:r>
      <w:r>
        <w:rPr>
          <w:rStyle w:val="af6"/>
          <w:sz w:val="26"/>
          <w:u w:val="none"/>
          <w:lang w:val="en-US"/>
        </w:rPr>
        <w:t>i</w:t>
      </w:r>
    </w:p>
    <w:p w:rsidR="00EE68AD" w:rsidRDefault="00EE68AD" w:rsidP="00EE68AD">
      <w:pPr>
        <w:pStyle w:val="a3"/>
        <w:tabs>
          <w:tab w:val="right" w:pos="9639"/>
        </w:tabs>
        <w:rPr>
          <w:rStyle w:val="af6"/>
          <w:u w:val="none"/>
        </w:rPr>
      </w:pPr>
      <w:r>
        <w:rPr>
          <w:rStyle w:val="af6"/>
          <w:u w:val="none"/>
        </w:rPr>
        <w:lastRenderedPageBreak/>
        <w:t xml:space="preserve">Итак, полином </w:t>
      </w:r>
      <w:r>
        <w:rPr>
          <w:rStyle w:val="af6"/>
          <w:i/>
          <w:u w:val="none"/>
          <w:lang w:val="en-US"/>
        </w:rPr>
        <w:t>D</w:t>
      </w:r>
      <w:r>
        <w:rPr>
          <w:rStyle w:val="af6"/>
          <w:i/>
          <w:u w:val="none"/>
        </w:rPr>
        <w:t>(</w:t>
      </w:r>
      <w:r>
        <w:rPr>
          <w:rStyle w:val="af6"/>
          <w:i/>
          <w:u w:val="none"/>
          <w:lang w:val="en-US"/>
        </w:rPr>
        <w:t>p</w:t>
      </w:r>
      <w:r>
        <w:rPr>
          <w:rStyle w:val="af6"/>
          <w:i/>
          <w:u w:val="none"/>
        </w:rPr>
        <w:t>)</w:t>
      </w:r>
      <w:r>
        <w:rPr>
          <w:rStyle w:val="af6"/>
          <w:u w:val="none"/>
        </w:rPr>
        <w:t xml:space="preserve"> имеет один действительный и два комплексно-сопряженных корня:</w:t>
      </w:r>
    </w:p>
    <w:p w:rsidR="00EE68AD" w:rsidRDefault="00F64DE3" w:rsidP="00F64DE3">
      <w:pPr>
        <w:pStyle w:val="ab"/>
        <w:rPr>
          <w:rStyle w:val="af6"/>
        </w:rPr>
      </w:pPr>
      <w:r w:rsidRPr="00F64DE3">
        <w:rPr>
          <w:position w:val="-12"/>
        </w:rPr>
        <w:object w:dxaOrig="1740" w:dyaOrig="400">
          <v:shape id="_x0000_i2064" type="#_x0000_t75" style="width:86.25pt;height:20.25pt" o:ole="">
            <v:imagedata r:id="rId2119" o:title=""/>
          </v:shape>
          <o:OLEObject Type="Embed" ProgID="Equation.3" ShapeID="_x0000_i2064" DrawAspect="Content" ObjectID="_1708872475" r:id="rId2120"/>
        </w:object>
      </w:r>
      <w:r w:rsidR="00EE68AD">
        <w:t xml:space="preserve">; </w:t>
      </w:r>
      <w:r w:rsidRPr="00F64DE3">
        <w:rPr>
          <w:position w:val="-12"/>
        </w:rPr>
        <w:object w:dxaOrig="5040" w:dyaOrig="540">
          <v:shape id="_x0000_i2065" type="#_x0000_t75" style="width:251.25pt;height:27pt" o:ole="">
            <v:imagedata r:id="rId2121" o:title=""/>
          </v:shape>
          <o:OLEObject Type="Embed" ProgID="Equation.3" ShapeID="_x0000_i2065" DrawAspect="Content" ObjectID="_1708872476" r:id="rId2122"/>
        </w:object>
      </w:r>
      <w:r w:rsidR="00EE68AD">
        <w:t xml:space="preserve">;  </w:t>
      </w:r>
    </w:p>
    <w:p w:rsidR="00EE68AD" w:rsidRDefault="00F64DE3" w:rsidP="00F64DE3">
      <w:pPr>
        <w:pStyle w:val="ab"/>
        <w:rPr>
          <w:rStyle w:val="af6"/>
        </w:rPr>
      </w:pPr>
      <w:r w:rsidRPr="00F64DE3">
        <w:rPr>
          <w:position w:val="-12"/>
        </w:rPr>
        <w:object w:dxaOrig="5140" w:dyaOrig="540">
          <v:shape id="_x0000_i2066" type="#_x0000_t75" style="width:255.75pt;height:27pt" o:ole="">
            <v:imagedata r:id="rId2123" o:title=""/>
          </v:shape>
          <o:OLEObject Type="Embed" ProgID="Equation.3" ShapeID="_x0000_i2066" DrawAspect="Content" ObjectID="_1708872477" r:id="rId2124"/>
        </w:object>
      </w:r>
      <w:r w:rsidR="00EE68AD">
        <w:t>.</w:t>
      </w:r>
    </w:p>
    <w:p w:rsidR="00EE68AD" w:rsidRDefault="00EE68AD" w:rsidP="008066BE">
      <w:pPr>
        <w:pStyle w:val="a3"/>
      </w:pPr>
      <w:r>
        <w:t>Преобразуем полином общего вида в знаменателе в приведенный полином, а бином в числителе – в нормированный:</w:t>
      </w:r>
    </w:p>
    <w:p w:rsidR="0048306A" w:rsidRDefault="0048306A" w:rsidP="00FB5DD4">
      <w:pPr>
        <w:pStyle w:val="ab"/>
        <w:ind w:firstLine="284"/>
        <w:rPr>
          <w:position w:val="-86"/>
        </w:rPr>
      </w:pPr>
      <w:r w:rsidRPr="0048306A">
        <w:rPr>
          <w:position w:val="-66"/>
        </w:rPr>
        <w:object w:dxaOrig="9460" w:dyaOrig="1520">
          <v:shape id="_x0000_i2067" type="#_x0000_t75" style="width:456.75pt;height:72.75pt" o:ole="">
            <v:imagedata r:id="rId2125" o:title=""/>
          </v:shape>
          <o:OLEObject Type="Embed" ProgID="Equation.3" ShapeID="_x0000_i2067" DrawAspect="Content" ObjectID="_1708872478" r:id="rId2126"/>
        </w:object>
      </w:r>
    </w:p>
    <w:p w:rsidR="0048306A" w:rsidRDefault="0048306A" w:rsidP="0048306A">
      <w:pPr>
        <w:pStyle w:val="ab"/>
        <w:ind w:firstLine="0"/>
      </w:pPr>
      <w:r w:rsidRPr="0048306A">
        <w:rPr>
          <w:position w:val="-36"/>
        </w:rPr>
        <w:object w:dxaOrig="9859" w:dyaOrig="880">
          <v:shape id="_x0000_i2068" type="#_x0000_t75" style="width:472.5pt;height:42.75pt" o:ole="">
            <v:imagedata r:id="rId2127" o:title=""/>
          </v:shape>
          <o:OLEObject Type="Embed" ProgID="Equation.3" ShapeID="_x0000_i2068" DrawAspect="Content" ObjectID="_1708872479" r:id="rId2128"/>
        </w:object>
      </w:r>
    </w:p>
    <w:p w:rsidR="00EE68AD" w:rsidRPr="002150B8" w:rsidRDefault="0048306A" w:rsidP="0048306A">
      <w:pPr>
        <w:pStyle w:val="ab"/>
        <w:ind w:firstLine="0"/>
      </w:pPr>
      <w:r>
        <w:tab/>
      </w:r>
      <w:proofErr w:type="gramStart"/>
      <w:r w:rsidR="00EE68AD">
        <w:t>Если имеется пара комплексно-сопряженных корней, то произвед</w:t>
      </w:r>
      <w:r w:rsidR="00EE68AD">
        <w:t>е</w:t>
      </w:r>
      <w:r w:rsidR="00EE68AD">
        <w:t>ние двух биномов, соответствующих этой паре, нужно представить пол</w:t>
      </w:r>
      <w:r w:rsidR="00EE68AD">
        <w:t>и</w:t>
      </w:r>
      <w:r w:rsidR="00EE68AD">
        <w:t>номом колебательного звена с постоянной времени и коэффициентом демпфирования ξ.</w:t>
      </w:r>
      <w:proofErr w:type="gramEnd"/>
    </w:p>
    <w:p w:rsidR="00EE68AD" w:rsidRDefault="00EE68AD" w:rsidP="008066BE">
      <w:pPr>
        <w:pStyle w:val="a3"/>
      </w:pPr>
      <w:r>
        <w:t>Подставим значения корней и проделаем необходимые преобразов</w:t>
      </w:r>
      <w:r>
        <w:t>а</w:t>
      </w:r>
      <w:r>
        <w:t>ния:</w:t>
      </w:r>
    </w:p>
    <w:p w:rsidR="008066BE" w:rsidRDefault="008066BE" w:rsidP="00F64DE3">
      <w:pPr>
        <w:pStyle w:val="ab"/>
        <w:ind w:firstLine="0"/>
        <w:rPr>
          <w:position w:val="-210"/>
        </w:rPr>
      </w:pPr>
      <w:r w:rsidRPr="00F64DE3">
        <w:rPr>
          <w:position w:val="-210"/>
        </w:rPr>
        <w:object w:dxaOrig="9800" w:dyaOrig="4480">
          <v:shape id="_x0000_i2069" type="#_x0000_t75" style="width:471pt;height:213pt" o:ole="">
            <v:imagedata r:id="rId2129" o:title=""/>
          </v:shape>
          <o:OLEObject Type="Embed" ProgID="Equation.3" ShapeID="_x0000_i2069" DrawAspect="Content" ObjectID="_1708872480" r:id="rId2130"/>
        </w:object>
      </w:r>
    </w:p>
    <w:p w:rsidR="00EE68AD" w:rsidRDefault="00EE68AD" w:rsidP="008066BE">
      <w:pPr>
        <w:pStyle w:val="a3"/>
        <w:rPr>
          <w:rStyle w:val="af6"/>
          <w:u w:val="none"/>
        </w:rPr>
      </w:pPr>
      <w:r>
        <w:rPr>
          <w:rStyle w:val="af6"/>
          <w:u w:val="none"/>
        </w:rPr>
        <w:t>В этих выражениях:</w:t>
      </w:r>
    </w:p>
    <w:p w:rsidR="00EE68AD" w:rsidRDefault="00EC1260" w:rsidP="00F64DE3">
      <w:pPr>
        <w:pStyle w:val="ab"/>
        <w:rPr>
          <w:rStyle w:val="af6"/>
          <w:u w:val="none"/>
        </w:rPr>
      </w:pPr>
      <w:r w:rsidRPr="00F64DE3">
        <w:rPr>
          <w:position w:val="-32"/>
        </w:rPr>
        <w:object w:dxaOrig="8600" w:dyaOrig="780">
          <v:shape id="_x0000_i2070" type="#_x0000_t75" style="width:6in;height:39pt" o:ole="">
            <v:imagedata r:id="rId2131" o:title=""/>
          </v:shape>
          <o:OLEObject Type="Embed" ProgID="Equation.3" ShapeID="_x0000_i2070" DrawAspect="Content" ObjectID="_1708872481" r:id="rId2132"/>
        </w:object>
      </w:r>
    </w:p>
    <w:p w:rsidR="00EE68AD" w:rsidRDefault="00EE68AD" w:rsidP="008066BE">
      <w:pPr>
        <w:pStyle w:val="a3"/>
      </w:pPr>
      <w:r>
        <w:t>Воспользуемся табличной формулой:</w:t>
      </w:r>
    </w:p>
    <w:p w:rsidR="00F64DE3" w:rsidRPr="008066BE" w:rsidRDefault="00FB5DD4" w:rsidP="00F64DE3">
      <w:pPr>
        <w:pStyle w:val="ab"/>
      </w:pPr>
      <w:r w:rsidRPr="00FB5DD4">
        <w:rPr>
          <w:position w:val="-36"/>
        </w:rPr>
        <w:object w:dxaOrig="7280" w:dyaOrig="820">
          <v:shape id="_x0000_i2071" type="#_x0000_t75" style="width:363pt;height:40.5pt" o:ole="">
            <v:imagedata r:id="rId2133" o:title=""/>
          </v:shape>
          <o:OLEObject Type="Embed" ProgID="Equation.3" ShapeID="_x0000_i2071" DrawAspect="Content" ObjectID="_1708872482" r:id="rId2134"/>
        </w:object>
      </w:r>
    </w:p>
    <w:p w:rsidR="00EE68AD" w:rsidRDefault="00EE68AD" w:rsidP="008066BE">
      <w:pPr>
        <w:pStyle w:val="a3"/>
        <w:ind w:firstLine="0"/>
      </w:pPr>
      <w:r>
        <w:t xml:space="preserve">где </w:t>
      </w:r>
    </w:p>
    <w:p w:rsidR="00EE68AD" w:rsidRDefault="00F64DE3" w:rsidP="00F64DE3">
      <w:pPr>
        <w:pStyle w:val="ab"/>
      </w:pPr>
      <w:r w:rsidRPr="00F64DE3">
        <w:rPr>
          <w:position w:val="-90"/>
        </w:rPr>
        <w:object w:dxaOrig="8360" w:dyaOrig="1939">
          <v:shape id="_x0000_i2072" type="#_x0000_t75" style="width:419.25pt;height:96pt" o:ole="">
            <v:imagedata r:id="rId2135" o:title=""/>
          </v:shape>
          <o:OLEObject Type="Embed" ProgID="Equation.3" ShapeID="_x0000_i2072" DrawAspect="Content" ObjectID="_1708872483" r:id="rId2136"/>
        </w:object>
      </w:r>
    </w:p>
    <w:p w:rsidR="00EE68AD" w:rsidRDefault="00F64DE3" w:rsidP="00F64DE3">
      <w:pPr>
        <w:pStyle w:val="ab"/>
      </w:pPr>
      <w:r w:rsidRPr="00F64DE3">
        <w:rPr>
          <w:position w:val="-38"/>
        </w:rPr>
        <w:object w:dxaOrig="8300" w:dyaOrig="960">
          <v:shape id="_x0000_i2073" type="#_x0000_t75" style="width:414pt;height:47.25pt" o:ole="">
            <v:imagedata r:id="rId2137" o:title=""/>
          </v:shape>
          <o:OLEObject Type="Embed" ProgID="Equation.3" ShapeID="_x0000_i2073" DrawAspect="Content" ObjectID="_1708872484" r:id="rId2138"/>
        </w:object>
      </w:r>
    </w:p>
    <w:p w:rsidR="00EE68AD" w:rsidRDefault="00F64DE3" w:rsidP="00F64DE3">
      <w:pPr>
        <w:pStyle w:val="ab"/>
        <w:ind w:firstLine="0"/>
      </w:pPr>
      <w:r w:rsidRPr="00F64DE3">
        <w:rPr>
          <w:position w:val="-128"/>
        </w:rPr>
        <w:object w:dxaOrig="9499" w:dyaOrig="2700">
          <v:shape id="_x0000_i2074" type="#_x0000_t75" style="width:474pt;height:133.5pt" o:ole="">
            <v:imagedata r:id="rId2139" o:title=""/>
          </v:shape>
          <o:OLEObject Type="Embed" ProgID="Equation.3" ShapeID="_x0000_i2074" DrawAspect="Content" ObjectID="_1708872485" r:id="rId2140"/>
        </w:object>
      </w:r>
    </w:p>
    <w:p w:rsidR="00EE68AD" w:rsidRDefault="00EE68AD" w:rsidP="008066BE">
      <w:pPr>
        <w:pStyle w:val="a3"/>
      </w:pPr>
      <w:r>
        <w:t>Запишем оригинал, т.е. переходную характеристику:</w:t>
      </w:r>
    </w:p>
    <w:p w:rsidR="008066BE" w:rsidRDefault="008066BE" w:rsidP="008066BE">
      <w:pPr>
        <w:pStyle w:val="ab"/>
        <w:ind w:firstLine="709"/>
        <w:rPr>
          <w:color w:val="FF0000"/>
        </w:rPr>
      </w:pPr>
      <w:r w:rsidRPr="008066BE">
        <w:rPr>
          <w:color w:val="FF0000"/>
          <w:position w:val="-44"/>
        </w:rPr>
        <w:object w:dxaOrig="8440" w:dyaOrig="1040">
          <v:shape id="_x0000_i2075" type="#_x0000_t75" style="width:422.25pt;height:52.5pt" o:ole="">
            <v:imagedata r:id="rId2141" o:title=""/>
          </v:shape>
          <o:OLEObject Type="Embed" ProgID="Equation.3" ShapeID="_x0000_i2075" DrawAspect="Content" ObjectID="_1708872486" r:id="rId2142"/>
        </w:object>
      </w:r>
      <w:r w:rsidR="00F64DE3" w:rsidRPr="008066BE">
        <w:rPr>
          <w:color w:val="FF0000"/>
        </w:rPr>
        <w:tab/>
      </w:r>
    </w:p>
    <w:p w:rsidR="00EE68AD" w:rsidRPr="008066BE" w:rsidRDefault="00EE68AD" w:rsidP="008066BE">
      <w:pPr>
        <w:pStyle w:val="a3"/>
      </w:pPr>
      <w:r w:rsidRPr="008066BE">
        <w:t xml:space="preserve">Найдем ПХ с помощью </w:t>
      </w:r>
      <w:r w:rsidRPr="008066BE">
        <w:rPr>
          <w:lang w:val="en-US"/>
        </w:rPr>
        <w:t>Matlab</w:t>
      </w:r>
      <w:r w:rsidRPr="008066BE">
        <w:t>:</w:t>
      </w:r>
    </w:p>
    <w:p w:rsidR="00EE68AD" w:rsidRPr="00EC1260" w:rsidRDefault="00EE68AD" w:rsidP="00EE68AD">
      <w:pPr>
        <w:pStyle w:val="aff3"/>
        <w:rPr>
          <w:lang w:val="en-US"/>
        </w:rPr>
      </w:pPr>
      <w:proofErr w:type="gramStart"/>
      <w:r w:rsidRPr="008D6621">
        <w:rPr>
          <w:lang w:val="en-US"/>
        </w:rPr>
        <w:t>syms</w:t>
      </w:r>
      <w:proofErr w:type="gramEnd"/>
      <w:r w:rsidRPr="00EC1260">
        <w:rPr>
          <w:lang w:val="en-US"/>
        </w:rPr>
        <w:t xml:space="preserve"> </w:t>
      </w:r>
      <w:r w:rsidRPr="008D6621">
        <w:rPr>
          <w:color w:val="A020F0"/>
          <w:lang w:val="en-US"/>
        </w:rPr>
        <w:t>p</w:t>
      </w:r>
      <w:r w:rsidRPr="00EC1260">
        <w:rPr>
          <w:lang w:val="en-US"/>
        </w:rPr>
        <w:t xml:space="preserve"> </w:t>
      </w:r>
      <w:r w:rsidRPr="008D6621">
        <w:rPr>
          <w:color w:val="A020F0"/>
          <w:lang w:val="en-US"/>
        </w:rPr>
        <w:t>t</w:t>
      </w:r>
    </w:p>
    <w:p w:rsidR="00EE68AD" w:rsidRPr="00EC1260" w:rsidRDefault="00EE68AD" w:rsidP="00EE68AD">
      <w:pPr>
        <w:pStyle w:val="aff3"/>
        <w:rPr>
          <w:lang w:val="en-US"/>
        </w:rPr>
      </w:pPr>
      <w:r w:rsidRPr="008D6621">
        <w:rPr>
          <w:lang w:val="en-US"/>
        </w:rPr>
        <w:t>h</w:t>
      </w:r>
      <w:proofErr w:type="gramStart"/>
      <w:r w:rsidRPr="00EC1260">
        <w:rPr>
          <w:lang w:val="en-US"/>
        </w:rPr>
        <w:t>=(</w:t>
      </w:r>
      <w:proofErr w:type="gramEnd"/>
      <w:r w:rsidRPr="00EC1260">
        <w:rPr>
          <w:lang w:val="en-US"/>
        </w:rPr>
        <w:t>0.001*</w:t>
      </w:r>
      <w:r w:rsidRPr="008D6621">
        <w:rPr>
          <w:lang w:val="en-US"/>
        </w:rPr>
        <w:t>p</w:t>
      </w:r>
      <w:r w:rsidRPr="00EC1260">
        <w:rPr>
          <w:lang w:val="en-US"/>
        </w:rPr>
        <w:t>+0.01)/(5*</w:t>
      </w:r>
      <w:r w:rsidRPr="008D6621">
        <w:rPr>
          <w:lang w:val="en-US"/>
        </w:rPr>
        <w:t>p</w:t>
      </w:r>
      <w:r w:rsidRPr="00EC1260">
        <w:rPr>
          <w:lang w:val="en-US"/>
        </w:rPr>
        <w:t>^4+1.5*</w:t>
      </w:r>
      <w:r w:rsidRPr="008D6621">
        <w:rPr>
          <w:lang w:val="en-US"/>
        </w:rPr>
        <w:t>p</w:t>
      </w:r>
      <w:r w:rsidRPr="00EC1260">
        <w:rPr>
          <w:lang w:val="en-US"/>
        </w:rPr>
        <w:t>^3+0.101*</w:t>
      </w:r>
      <w:r w:rsidRPr="008D6621">
        <w:rPr>
          <w:lang w:val="en-US"/>
        </w:rPr>
        <w:t>p</w:t>
      </w:r>
      <w:r w:rsidRPr="00EC1260">
        <w:rPr>
          <w:lang w:val="en-US"/>
        </w:rPr>
        <w:t>^2+0.01*</w:t>
      </w:r>
      <w:r w:rsidRPr="008D6621">
        <w:rPr>
          <w:lang w:val="en-US"/>
        </w:rPr>
        <w:t>p</w:t>
      </w:r>
      <w:r w:rsidRPr="00EC1260">
        <w:rPr>
          <w:lang w:val="en-US"/>
        </w:rPr>
        <w:t>);</w:t>
      </w:r>
    </w:p>
    <w:p w:rsidR="00EE68AD" w:rsidRPr="00EC1260" w:rsidRDefault="00EE68AD" w:rsidP="00EE68AD">
      <w:pPr>
        <w:pStyle w:val="aff3"/>
        <w:rPr>
          <w:lang w:val="en-US"/>
        </w:rPr>
      </w:pPr>
      <w:r>
        <w:rPr>
          <w:lang w:val="en-US"/>
        </w:rPr>
        <w:t>h</w:t>
      </w:r>
      <w:r w:rsidRPr="00EC1260">
        <w:rPr>
          <w:lang w:val="en-US"/>
        </w:rPr>
        <w:t>=</w:t>
      </w:r>
      <w:proofErr w:type="gramStart"/>
      <w:r w:rsidRPr="008D6621">
        <w:rPr>
          <w:lang w:val="en-US"/>
        </w:rPr>
        <w:t>ilaplace</w:t>
      </w:r>
      <w:r w:rsidRPr="00EC1260">
        <w:rPr>
          <w:lang w:val="en-US"/>
        </w:rPr>
        <w:t>(</w:t>
      </w:r>
      <w:proofErr w:type="gramEnd"/>
      <w:r w:rsidRPr="008D6621">
        <w:rPr>
          <w:lang w:val="en-US"/>
        </w:rPr>
        <w:t>h</w:t>
      </w:r>
      <w:r w:rsidRPr="00EC1260">
        <w:rPr>
          <w:lang w:val="en-US"/>
        </w:rPr>
        <w:t>);</w:t>
      </w:r>
    </w:p>
    <w:p w:rsidR="00EE68AD" w:rsidRPr="00EC1260" w:rsidRDefault="00EE68AD" w:rsidP="00EE68AD">
      <w:pPr>
        <w:pStyle w:val="aff3"/>
        <w:rPr>
          <w:lang w:val="en-US"/>
        </w:rPr>
      </w:pPr>
      <w:r>
        <w:rPr>
          <w:lang w:val="en-US"/>
        </w:rPr>
        <w:t>h</w:t>
      </w:r>
      <w:r w:rsidRPr="00EC1260">
        <w:rPr>
          <w:lang w:val="en-US"/>
        </w:rPr>
        <w:t>=</w:t>
      </w:r>
      <w:proofErr w:type="gramStart"/>
      <w:r w:rsidRPr="008D6621">
        <w:rPr>
          <w:lang w:val="en-US"/>
        </w:rPr>
        <w:t>vpa</w:t>
      </w:r>
      <w:r w:rsidRPr="00EC1260">
        <w:rPr>
          <w:lang w:val="en-US"/>
        </w:rPr>
        <w:t>(</w:t>
      </w:r>
      <w:proofErr w:type="gramEnd"/>
      <w:r>
        <w:rPr>
          <w:lang w:val="en-US"/>
        </w:rPr>
        <w:t>h</w:t>
      </w:r>
      <w:r w:rsidRPr="00EC1260">
        <w:rPr>
          <w:lang w:val="en-US"/>
        </w:rPr>
        <w:t>,3)</w:t>
      </w:r>
    </w:p>
    <w:p w:rsidR="00EE68AD" w:rsidRPr="00E205E2" w:rsidRDefault="00EE68AD" w:rsidP="00EE68AD">
      <w:pPr>
        <w:pStyle w:val="aff3"/>
        <w:rPr>
          <w:lang w:val="en-US"/>
        </w:rPr>
      </w:pPr>
      <w:r>
        <w:rPr>
          <w:lang w:val="en-US"/>
        </w:rPr>
        <w:t>h</w:t>
      </w:r>
      <w:r w:rsidRPr="00EC1260">
        <w:rPr>
          <w:lang w:val="en-US"/>
        </w:rPr>
        <w:t>=</w:t>
      </w:r>
      <w:proofErr w:type="gramStart"/>
      <w:r w:rsidRPr="008D6621">
        <w:rPr>
          <w:lang w:val="en-US"/>
        </w:rPr>
        <w:t>exp</w:t>
      </w:r>
      <w:r w:rsidRPr="00EC1260">
        <w:rPr>
          <w:lang w:val="en-US"/>
        </w:rPr>
        <w:t>(</w:t>
      </w:r>
      <w:proofErr w:type="gramEnd"/>
      <w:r w:rsidRPr="008D6621">
        <w:rPr>
          <w:lang w:val="en-US"/>
        </w:rPr>
        <w:t>t</w:t>
      </w:r>
      <w:r w:rsidRPr="00EC1260">
        <w:rPr>
          <w:lang w:val="en-US"/>
        </w:rPr>
        <w:t xml:space="preserve"> (- 0.0244 + 0.0858 </w:t>
      </w:r>
      <w:r w:rsidRPr="008D6621">
        <w:rPr>
          <w:lang w:val="en-US"/>
        </w:rPr>
        <w:t>i</w:t>
      </w:r>
      <w:r w:rsidRPr="00EC1260">
        <w:rPr>
          <w:lang w:val="en-US"/>
        </w:rPr>
        <w:t xml:space="preserve">)) (- 0.434 </w:t>
      </w:r>
      <w:r w:rsidRPr="008D6621">
        <w:rPr>
          <w:lang w:val="en-US"/>
        </w:rPr>
        <w:t>+ 0.316 i) + exp(t (- 0.0244 - 0.0858 i)) (- 0.434 - 0.316 i) - exp(-0.251 t) 0.132 + 1.0</w:t>
      </w:r>
    </w:p>
    <w:p w:rsidR="00EE68AD" w:rsidRPr="00F64DE3" w:rsidRDefault="00EE68AD" w:rsidP="00EE68AD">
      <w:pPr>
        <w:tabs>
          <w:tab w:val="right" w:pos="9639"/>
        </w:tabs>
        <w:ind w:firstLine="720"/>
        <w:rPr>
          <w:sz w:val="30"/>
          <w:szCs w:val="30"/>
        </w:rPr>
      </w:pPr>
      <w:r w:rsidRPr="00F64DE3">
        <w:rPr>
          <w:sz w:val="30"/>
          <w:szCs w:val="30"/>
        </w:rPr>
        <w:t>Для лучшего восприятия результата запишем его в привычном виде:</w:t>
      </w:r>
    </w:p>
    <w:p w:rsidR="00EE68AD" w:rsidRPr="00F64DE3" w:rsidRDefault="00EE68AD" w:rsidP="008066BE">
      <w:pPr>
        <w:pStyle w:val="ab"/>
      </w:pPr>
      <w:r w:rsidRPr="00F64DE3">
        <w:object w:dxaOrig="8600" w:dyaOrig="900">
          <v:shape id="_x0000_i2076" type="#_x0000_t75" style="width:429pt;height:44.25pt" o:ole="">
            <v:imagedata r:id="rId2143" o:title=""/>
          </v:shape>
          <o:OLEObject Type="Embed" ProgID="Equation.DSMT4" ShapeID="_x0000_i2076" DrawAspect="Content" ObjectID="_1708872487" r:id="rId2144"/>
        </w:object>
      </w:r>
      <w:r w:rsidRPr="00F64DE3">
        <w:rPr>
          <w:position w:val="-42"/>
          <w:lang w:val="en-US"/>
        </w:rPr>
        <w:tab/>
      </w:r>
    </w:p>
    <w:p w:rsidR="00EE68AD" w:rsidRPr="00F64DE3" w:rsidRDefault="00EE68AD" w:rsidP="00EE68AD">
      <w:pPr>
        <w:pStyle w:val="a3"/>
        <w:tabs>
          <w:tab w:val="right" w:pos="9639"/>
        </w:tabs>
        <w:rPr>
          <w:szCs w:val="30"/>
        </w:rPr>
      </w:pPr>
      <w:r w:rsidRPr="00F64DE3">
        <w:rPr>
          <w:szCs w:val="30"/>
        </w:rPr>
        <w:t>Показатели степени двух экспонент и постоянные интегрирования – комплексно сопряженные функции и числа соответственно. Запишем п</w:t>
      </w:r>
      <w:r w:rsidRPr="00F64DE3">
        <w:rPr>
          <w:szCs w:val="30"/>
        </w:rPr>
        <w:t>о</w:t>
      </w:r>
      <w:r w:rsidRPr="00F64DE3">
        <w:rPr>
          <w:szCs w:val="30"/>
        </w:rPr>
        <w:t>стоянные интегрирования в показательной форме и проведем следующие преобразования:</w:t>
      </w:r>
    </w:p>
    <w:p w:rsidR="00EE68AD" w:rsidRPr="00F64DE3" w:rsidRDefault="00F64DE3" w:rsidP="00F64DE3">
      <w:pPr>
        <w:pStyle w:val="ab"/>
      </w:pPr>
      <w:r w:rsidRPr="00F64DE3">
        <w:object w:dxaOrig="8419" w:dyaOrig="2260">
          <v:shape id="_x0000_i2077" type="#_x0000_t75" style="width:445.5pt;height:119.25pt" o:ole="">
            <v:imagedata r:id="rId2145" o:title=""/>
          </v:shape>
          <o:OLEObject Type="Embed" ProgID="Equation.DSMT4" ShapeID="_x0000_i2077" DrawAspect="Content" ObjectID="_1708872488" r:id="rId2146"/>
        </w:object>
      </w:r>
    </w:p>
    <w:p w:rsidR="00EE68AD" w:rsidRPr="00F64DE3" w:rsidRDefault="00EE68AD" w:rsidP="00EE68AD">
      <w:pPr>
        <w:pStyle w:val="a3"/>
        <w:tabs>
          <w:tab w:val="right" w:pos="9639"/>
        </w:tabs>
      </w:pPr>
      <w:r w:rsidRPr="00F64DE3">
        <w:t xml:space="preserve">Формула Эйлера </w:t>
      </w:r>
      <w:r w:rsidR="00F64DE3" w:rsidRPr="00F64DE3">
        <w:rPr>
          <w:position w:val="-12"/>
        </w:rPr>
        <w:object w:dxaOrig="2680" w:dyaOrig="460">
          <v:shape id="_x0000_i2078" type="#_x0000_t75" style="width:135pt;height:24pt" o:ole="">
            <v:imagedata r:id="rId2147" o:title=""/>
          </v:shape>
          <o:OLEObject Type="Embed" ProgID="Equation.3" ShapeID="_x0000_i2078" DrawAspect="Content" ObjectID="_1708872489" r:id="rId2148"/>
        </w:object>
      </w:r>
      <w:r w:rsidRPr="00F64DE3">
        <w:t>позволяет избавиться от мн</w:t>
      </w:r>
      <w:r w:rsidRPr="00F64DE3">
        <w:t>и</w:t>
      </w:r>
      <w:r w:rsidRPr="00F64DE3">
        <w:t>мой составляющей в квадратных скобках и привести решение к следу</w:t>
      </w:r>
      <w:r w:rsidRPr="00F64DE3">
        <w:t>ю</w:t>
      </w:r>
      <w:r w:rsidRPr="00F64DE3">
        <w:t xml:space="preserve">щему виду: </w:t>
      </w:r>
    </w:p>
    <w:p w:rsidR="00EE68AD" w:rsidRPr="00F64DE3" w:rsidRDefault="00EE68AD" w:rsidP="00F64DE3">
      <w:pPr>
        <w:pStyle w:val="ab"/>
      </w:pPr>
      <w:r w:rsidRPr="00F64DE3">
        <w:t xml:space="preserve"> </w:t>
      </w:r>
      <w:r w:rsidRPr="00F64DE3">
        <w:object w:dxaOrig="8660" w:dyaOrig="1060">
          <v:shape id="_x0000_i2079" type="#_x0000_t75" style="width:432.75pt;height:53.25pt" o:ole="">
            <v:imagedata r:id="rId2149" o:title=""/>
          </v:shape>
          <o:OLEObject Type="Embed" ProgID="Equation.DSMT4" ShapeID="_x0000_i2079" DrawAspect="Content" ObjectID="_1708872490" r:id="rId2150"/>
        </w:object>
      </w:r>
    </w:p>
    <w:p w:rsidR="00EE68AD" w:rsidRPr="00F64DE3" w:rsidRDefault="00EE68AD" w:rsidP="00EE68AD">
      <w:pPr>
        <w:pStyle w:val="a3"/>
        <w:tabs>
          <w:tab w:val="right" w:pos="9639"/>
        </w:tabs>
        <w:jc w:val="left"/>
      </w:pPr>
      <w:r w:rsidRPr="00F64DE3">
        <w:t xml:space="preserve">Применяя тригонометрическую формулу </w:t>
      </w:r>
      <w:r w:rsidRPr="00F64DE3">
        <w:rPr>
          <w:position w:val="-14"/>
        </w:rPr>
        <w:object w:dxaOrig="2500" w:dyaOrig="420">
          <v:shape id="_x0000_i2080" type="#_x0000_t75" style="width:125.25pt;height:21.75pt" o:ole="">
            <v:imagedata r:id="rId2151" o:title=""/>
          </v:shape>
          <o:OLEObject Type="Embed" ProgID="Equation.DSMT4" ShapeID="_x0000_i2080" DrawAspect="Content" ObjectID="_1708872491" r:id="rId2152"/>
        </w:object>
      </w:r>
      <w:r w:rsidRPr="00F64DE3">
        <w:t>, око</w:t>
      </w:r>
      <w:r w:rsidRPr="00F64DE3">
        <w:t>н</w:t>
      </w:r>
      <w:r w:rsidRPr="00F64DE3">
        <w:t>чательно получим:</w:t>
      </w:r>
    </w:p>
    <w:p w:rsidR="00EE68AD" w:rsidRDefault="00EE68AD" w:rsidP="00F64DE3">
      <w:pPr>
        <w:pStyle w:val="ab"/>
      </w:pPr>
      <w:r w:rsidRPr="00F64DE3">
        <w:object w:dxaOrig="6600" w:dyaOrig="499">
          <v:shape id="_x0000_i2081" type="#_x0000_t75" style="width:330pt;height:25.5pt" o:ole="">
            <v:imagedata r:id="rId2153" o:title=""/>
          </v:shape>
          <o:OLEObject Type="Embed" ProgID="Equation.DSMT4" ShapeID="_x0000_i2081" DrawAspect="Content" ObjectID="_1708872492" r:id="rId2154"/>
        </w:object>
      </w:r>
    </w:p>
    <w:p w:rsidR="00EE68AD" w:rsidRPr="007764B8" w:rsidRDefault="00EE68AD" w:rsidP="00EE68AD">
      <w:pPr>
        <w:pStyle w:val="a3"/>
        <w:tabs>
          <w:tab w:val="right" w:pos="9639"/>
        </w:tabs>
        <w:jc w:val="left"/>
      </w:pPr>
      <w:r>
        <w:t xml:space="preserve">Результаты расчета вручную и в </w:t>
      </w:r>
      <w:r>
        <w:rPr>
          <w:lang w:val="en-US"/>
        </w:rPr>
        <w:t>Matlab</w:t>
      </w:r>
      <w:r w:rsidRPr="007764B8">
        <w:t xml:space="preserve"> </w:t>
      </w:r>
      <w:r>
        <w:t>практически совпадают.</w:t>
      </w:r>
    </w:p>
    <w:p w:rsidR="00EE68AD" w:rsidRDefault="00EE68AD" w:rsidP="00EE68AD">
      <w:pPr>
        <w:pStyle w:val="a3"/>
        <w:tabs>
          <w:tab w:val="right" w:pos="9639"/>
        </w:tabs>
      </w:pPr>
      <w:r>
        <w:t xml:space="preserve">С помощью </w:t>
      </w:r>
      <w:r>
        <w:rPr>
          <w:lang w:val="en-US"/>
        </w:rPr>
        <w:t>MatLab</w:t>
      </w:r>
      <w:r>
        <w:t xml:space="preserve"> построим переходную характеристику и опред</w:t>
      </w:r>
      <w:r>
        <w:t>е</w:t>
      </w:r>
      <w:r>
        <w:t>лим перерегулирование (</w:t>
      </w:r>
      <w:r>
        <w:rPr>
          <w:lang w:val="en-US"/>
        </w:rPr>
        <w:t>overshoot</w:t>
      </w:r>
      <w:r>
        <w:t>) и время установления колебаний (</w:t>
      </w:r>
      <w:r>
        <w:rPr>
          <w:lang w:val="en-US"/>
        </w:rPr>
        <w:t>Se</w:t>
      </w:r>
      <w:r>
        <w:rPr>
          <w:lang w:val="en-US"/>
        </w:rPr>
        <w:t>t</w:t>
      </w:r>
      <w:r>
        <w:rPr>
          <w:lang w:val="en-US"/>
        </w:rPr>
        <w:t>tling</w:t>
      </w:r>
      <w:r>
        <w:t xml:space="preserve"> </w:t>
      </w:r>
      <w:r>
        <w:rPr>
          <w:lang w:val="en-US"/>
        </w:rPr>
        <w:t>Time</w:t>
      </w:r>
      <w:r>
        <w:t>)</w:t>
      </w:r>
      <w:r w:rsidR="0094503D">
        <w:t xml:space="preserve">, </w:t>
      </w:r>
      <w:r w:rsidR="0094503D" w:rsidRPr="0094503D">
        <w:rPr>
          <w:highlight w:val="green"/>
        </w:rPr>
        <w:t>рис. 8.</w:t>
      </w:r>
      <w:r w:rsidR="0094503D">
        <w:rPr>
          <w:highlight w:val="green"/>
        </w:rPr>
        <w:t>2</w:t>
      </w:r>
      <w:r>
        <w:t>:</w:t>
      </w:r>
    </w:p>
    <w:p w:rsidR="0094503D" w:rsidRDefault="0094503D" w:rsidP="0094503D">
      <w:pPr>
        <w:pStyle w:val="a3"/>
        <w:tabs>
          <w:tab w:val="right" w:pos="9639"/>
        </w:tabs>
        <w:ind w:firstLine="0"/>
        <w:jc w:val="center"/>
      </w:pPr>
      <w:r>
        <w:rPr>
          <w:noProof/>
        </w:rPr>
        <w:drawing>
          <wp:inline distT="0" distB="0" distL="0" distR="0">
            <wp:extent cx="5218981" cy="3918432"/>
            <wp:effectExtent l="0" t="0" r="0" b="0"/>
            <wp:docPr id="10" name="Рисунок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2155"/>
                    <a:srcRect/>
                    <a:stretch>
                      <a:fillRect/>
                    </a:stretch>
                  </pic:blipFill>
                  <pic:spPr bwMode="auto">
                    <a:xfrm>
                      <a:off x="0" y="0"/>
                      <a:ext cx="5227643" cy="3924935"/>
                    </a:xfrm>
                    <a:prstGeom prst="rect">
                      <a:avLst/>
                    </a:prstGeom>
                    <a:noFill/>
                    <a:ln w="9525">
                      <a:noFill/>
                      <a:miter lim="800000"/>
                      <a:headEnd/>
                      <a:tailEnd/>
                    </a:ln>
                  </pic:spPr>
                </pic:pic>
              </a:graphicData>
            </a:graphic>
          </wp:inline>
        </w:drawing>
      </w:r>
    </w:p>
    <w:p w:rsidR="0094503D" w:rsidRDefault="00391BB2" w:rsidP="0094503D">
      <w:pPr>
        <w:pStyle w:val="a9"/>
        <w:tabs>
          <w:tab w:val="right" w:pos="9639"/>
        </w:tabs>
        <w:spacing w:before="0" w:after="0" w:line="360" w:lineRule="auto"/>
      </w:pPr>
      <w:r w:rsidRPr="00A008B7">
        <w:rPr>
          <w:i/>
        </w:rPr>
        <w:t>Рис.</w:t>
      </w:r>
      <w:r>
        <w:rPr>
          <w:i/>
        </w:rPr>
        <w:t xml:space="preserve"> 8</w:t>
      </w:r>
      <w:r w:rsidRPr="00A008B7">
        <w:rPr>
          <w:i/>
        </w:rPr>
        <w:t>.</w:t>
      </w:r>
      <w:r>
        <w:rPr>
          <w:i/>
        </w:rPr>
        <w:t>2</w:t>
      </w:r>
      <w:r w:rsidRPr="00A008B7">
        <w:rPr>
          <w:i/>
        </w:rPr>
        <w:t>.</w:t>
      </w:r>
      <w:r>
        <w:rPr>
          <w:i/>
        </w:rPr>
        <w:t xml:space="preserve"> </w:t>
      </w:r>
      <w:r w:rsidR="0094503D">
        <w:t>Переходная характеристика системы</w:t>
      </w:r>
    </w:p>
    <w:p w:rsidR="00EE68AD" w:rsidRPr="0094503D" w:rsidRDefault="00EE68AD" w:rsidP="00EE68AD">
      <w:pPr>
        <w:pStyle w:val="aff3"/>
        <w:tabs>
          <w:tab w:val="right" w:pos="9639"/>
        </w:tabs>
        <w:spacing w:before="120"/>
        <w:ind w:left="0" w:firstLine="720"/>
        <w:rPr>
          <w:sz w:val="24"/>
          <w:szCs w:val="24"/>
        </w:rPr>
      </w:pPr>
      <w:r>
        <w:rPr>
          <w:lang w:val="en-US"/>
        </w:rPr>
        <w:lastRenderedPageBreak/>
        <w:t>s</w:t>
      </w:r>
      <w:r w:rsidRPr="0094503D">
        <w:t>=</w:t>
      </w:r>
      <w:proofErr w:type="gramStart"/>
      <w:r>
        <w:rPr>
          <w:lang w:val="en-US"/>
        </w:rPr>
        <w:t>tf</w:t>
      </w:r>
      <w:r w:rsidRPr="0094503D">
        <w:t>(</w:t>
      </w:r>
      <w:proofErr w:type="gramEnd"/>
      <w:r w:rsidRPr="0094503D">
        <w:rPr>
          <w:rStyle w:val="aff6"/>
        </w:rPr>
        <w:t>'</w:t>
      </w:r>
      <w:r w:rsidRPr="00F86DE0">
        <w:rPr>
          <w:rStyle w:val="aff6"/>
          <w:lang w:val="en-US"/>
        </w:rPr>
        <w:t>s</w:t>
      </w:r>
      <w:r w:rsidRPr="0094503D">
        <w:rPr>
          <w:rStyle w:val="aff6"/>
        </w:rPr>
        <w:t>'</w:t>
      </w:r>
      <w:r w:rsidRPr="0094503D">
        <w:t>)</w:t>
      </w:r>
    </w:p>
    <w:p w:rsidR="00EE68AD" w:rsidRPr="0094503D" w:rsidRDefault="00EE68AD" w:rsidP="00EE68AD">
      <w:pPr>
        <w:pStyle w:val="aff3"/>
        <w:tabs>
          <w:tab w:val="right" w:pos="9639"/>
        </w:tabs>
        <w:ind w:left="0" w:firstLine="720"/>
        <w:rPr>
          <w:sz w:val="24"/>
          <w:szCs w:val="24"/>
          <w:lang w:val="en-US"/>
        </w:rPr>
      </w:pPr>
      <w:r>
        <w:rPr>
          <w:lang w:val="en-US"/>
        </w:rPr>
        <w:t>H</w:t>
      </w:r>
      <w:proofErr w:type="gramStart"/>
      <w:r w:rsidRPr="0094503D">
        <w:rPr>
          <w:lang w:val="en-US"/>
        </w:rPr>
        <w:t>=(</w:t>
      </w:r>
      <w:proofErr w:type="gramEnd"/>
      <w:r w:rsidRPr="0094503D">
        <w:rPr>
          <w:lang w:val="en-US"/>
        </w:rPr>
        <w:t>0.001*</w:t>
      </w:r>
      <w:r>
        <w:rPr>
          <w:lang w:val="en-US"/>
        </w:rPr>
        <w:t>s</w:t>
      </w:r>
      <w:r w:rsidRPr="0094503D">
        <w:rPr>
          <w:lang w:val="en-US"/>
        </w:rPr>
        <w:t>+0.01)/(5*</w:t>
      </w:r>
      <w:r>
        <w:rPr>
          <w:lang w:val="en-US"/>
        </w:rPr>
        <w:t>s</w:t>
      </w:r>
      <w:r w:rsidRPr="0094503D">
        <w:rPr>
          <w:lang w:val="en-US"/>
        </w:rPr>
        <w:t>^3+1.5*</w:t>
      </w:r>
      <w:r>
        <w:rPr>
          <w:lang w:val="en-US"/>
        </w:rPr>
        <w:t>s</w:t>
      </w:r>
      <w:r w:rsidRPr="0094503D">
        <w:rPr>
          <w:lang w:val="en-US"/>
        </w:rPr>
        <w:t>^2+0.101*</w:t>
      </w:r>
      <w:r>
        <w:rPr>
          <w:lang w:val="en-US"/>
        </w:rPr>
        <w:t>s</w:t>
      </w:r>
      <w:r w:rsidRPr="0094503D">
        <w:rPr>
          <w:lang w:val="en-US"/>
        </w:rPr>
        <w:t>+0.01)</w:t>
      </w:r>
    </w:p>
    <w:p w:rsidR="00EE68AD" w:rsidRPr="0094503D" w:rsidRDefault="00EE68AD" w:rsidP="00EE68AD">
      <w:pPr>
        <w:pStyle w:val="aff3"/>
        <w:tabs>
          <w:tab w:val="right" w:pos="9639"/>
        </w:tabs>
        <w:spacing w:after="120"/>
        <w:ind w:left="0" w:firstLine="720"/>
        <w:rPr>
          <w:sz w:val="24"/>
          <w:szCs w:val="24"/>
          <w:lang w:val="en-US"/>
        </w:rPr>
      </w:pPr>
      <w:proofErr w:type="gramStart"/>
      <w:r>
        <w:rPr>
          <w:lang w:val="en-US"/>
        </w:rPr>
        <w:t>step</w:t>
      </w:r>
      <w:r w:rsidRPr="0094503D">
        <w:rPr>
          <w:lang w:val="en-US"/>
        </w:rPr>
        <w:t>(</w:t>
      </w:r>
      <w:proofErr w:type="gramEnd"/>
      <w:r>
        <w:rPr>
          <w:lang w:val="en-US"/>
        </w:rPr>
        <w:t>H</w:t>
      </w:r>
      <w:r w:rsidRPr="0094503D">
        <w:rPr>
          <w:lang w:val="en-US"/>
        </w:rPr>
        <w:t>)</w:t>
      </w:r>
    </w:p>
    <w:p w:rsidR="00EE68AD" w:rsidRDefault="00EE68AD" w:rsidP="00EE68AD">
      <w:pPr>
        <w:pStyle w:val="a3"/>
        <w:tabs>
          <w:tab w:val="right" w:pos="9639"/>
        </w:tabs>
      </w:pPr>
      <w:r>
        <w:t xml:space="preserve">Первый максимум </w:t>
      </w:r>
      <w:r>
        <w:rPr>
          <w:i/>
          <w:lang w:val="en-US"/>
        </w:rPr>
        <w:t>h</w:t>
      </w:r>
      <w:r>
        <w:rPr>
          <w:i/>
          <w:vertAlign w:val="subscript"/>
          <w:lang w:val="en-US"/>
        </w:rPr>
        <w:t>m</w:t>
      </w:r>
      <w:r>
        <w:rPr>
          <w:i/>
        </w:rPr>
        <w:t xml:space="preserve"> </w:t>
      </w:r>
      <w:r>
        <w:t xml:space="preserve">= 1.38 наступает при </w:t>
      </w:r>
      <w:r>
        <w:rPr>
          <w:lang w:val="en-US"/>
        </w:rPr>
        <w:t>t</w:t>
      </w:r>
      <w:r>
        <w:t xml:space="preserve"> = 40</w:t>
      </w:r>
      <w:r w:rsidR="00FA092E">
        <w:t>,</w:t>
      </w:r>
      <w:r>
        <w:t>4 с, перерегулир</w:t>
      </w:r>
      <w:r>
        <w:t>о</w:t>
      </w:r>
      <w:r>
        <w:t>вание составляет σ = 38</w:t>
      </w:r>
      <w:r w:rsidR="00FA092E">
        <w:t>,</w:t>
      </w:r>
      <w:r>
        <w:t xml:space="preserve">3%, время установления колебаний </w:t>
      </w:r>
      <w:proofErr w:type="gramStart"/>
      <w:r>
        <w:rPr>
          <w:i/>
          <w:lang w:val="en-US"/>
        </w:rPr>
        <w:t>t</w:t>
      </w:r>
      <w:proofErr w:type="gramEnd"/>
      <w:r>
        <w:rPr>
          <w:i/>
          <w:vertAlign w:val="subscript"/>
        </w:rPr>
        <w:t>у</w:t>
      </w:r>
      <w:r>
        <w:rPr>
          <w:i/>
        </w:rPr>
        <w:t xml:space="preserve"> </w:t>
      </w:r>
      <w:r>
        <w:t xml:space="preserve">= 159 с. </w:t>
      </w:r>
    </w:p>
    <w:p w:rsidR="00EE68AD" w:rsidRDefault="00EC1260" w:rsidP="00EE68AD">
      <w:pPr>
        <w:pStyle w:val="a3"/>
        <w:tabs>
          <w:tab w:val="right" w:pos="9639"/>
        </w:tabs>
        <w:ind w:firstLine="709"/>
      </w:pPr>
      <w:r w:rsidRPr="008D7356">
        <w:rPr>
          <w:b/>
          <w:szCs w:val="30"/>
        </w:rPr>
        <w:t>Пример</w:t>
      </w:r>
      <w:r w:rsidR="00391BB2">
        <w:rPr>
          <w:b/>
          <w:szCs w:val="30"/>
        </w:rPr>
        <w:t xml:space="preserve"> 8</w:t>
      </w:r>
      <w:r w:rsidRPr="008D7356">
        <w:rPr>
          <w:b/>
          <w:szCs w:val="30"/>
        </w:rPr>
        <w:t>.</w:t>
      </w:r>
      <w:r w:rsidR="00391BB2">
        <w:rPr>
          <w:b/>
          <w:szCs w:val="30"/>
        </w:rPr>
        <w:t>2</w:t>
      </w:r>
      <w:r w:rsidRPr="008D7356">
        <w:rPr>
          <w:b/>
          <w:szCs w:val="30"/>
        </w:rPr>
        <w:t>.</w:t>
      </w:r>
      <w:r>
        <w:rPr>
          <w:szCs w:val="30"/>
        </w:rPr>
        <w:t xml:space="preserve"> </w:t>
      </w:r>
      <w:r w:rsidR="00EE68AD">
        <w:t xml:space="preserve">Определить импульсную и переходную характеристики СУ с </w:t>
      </w:r>
      <w:r w:rsidR="00EE68AD" w:rsidRPr="00EC1260">
        <w:rPr>
          <w:highlight w:val="yellow"/>
        </w:rPr>
        <w:t>ООС (рис. 8.3).</w:t>
      </w:r>
    </w:p>
    <w:p w:rsidR="00EE68AD" w:rsidRDefault="00EE68AD" w:rsidP="00EE68AD">
      <w:pPr>
        <w:pStyle w:val="a9"/>
        <w:tabs>
          <w:tab w:val="right" w:pos="9639"/>
        </w:tabs>
        <w:spacing w:before="0" w:after="0" w:line="360" w:lineRule="auto"/>
        <w:ind w:firstLine="540"/>
      </w:pPr>
      <w:r>
        <w:object w:dxaOrig="7040" w:dyaOrig="3042">
          <v:shape id="_x0000_i2082" type="#_x0000_t75" style="width:352.5pt;height:151.5pt" o:ole="">
            <v:imagedata r:id="rId2156" o:title=""/>
          </v:shape>
          <o:OLEObject Type="Embed" ProgID="Visio.Drawing.11" ShapeID="_x0000_i2082" DrawAspect="Content" ObjectID="_1708872493" r:id="rId2157"/>
        </w:object>
      </w:r>
    </w:p>
    <w:p w:rsidR="00EE68AD" w:rsidRDefault="00391BB2" w:rsidP="00EE68AD">
      <w:pPr>
        <w:pStyle w:val="ad"/>
        <w:spacing w:before="0"/>
        <w:rPr>
          <w:szCs w:val="20"/>
        </w:rPr>
      </w:pPr>
      <w:r w:rsidRPr="00A008B7">
        <w:rPr>
          <w:i/>
        </w:rPr>
        <w:t>Рис.</w:t>
      </w:r>
      <w:r>
        <w:rPr>
          <w:i/>
        </w:rPr>
        <w:t xml:space="preserve"> 8</w:t>
      </w:r>
      <w:r w:rsidRPr="00A008B7">
        <w:rPr>
          <w:i/>
        </w:rPr>
        <w:t>.</w:t>
      </w:r>
      <w:r>
        <w:rPr>
          <w:i/>
        </w:rPr>
        <w:t>3</w:t>
      </w:r>
      <w:r w:rsidRPr="00A008B7">
        <w:rPr>
          <w:i/>
        </w:rPr>
        <w:t>.</w:t>
      </w:r>
      <w:r>
        <w:rPr>
          <w:i/>
        </w:rPr>
        <w:t xml:space="preserve"> </w:t>
      </w:r>
      <w:r w:rsidR="00EE68AD">
        <w:rPr>
          <w:szCs w:val="20"/>
        </w:rPr>
        <w:t xml:space="preserve">Структурная схема </w:t>
      </w:r>
      <w:proofErr w:type="gramStart"/>
      <w:r w:rsidR="00EE68AD">
        <w:rPr>
          <w:szCs w:val="20"/>
        </w:rPr>
        <w:t>замкнутой</w:t>
      </w:r>
      <w:proofErr w:type="gramEnd"/>
      <w:r w:rsidR="00EE68AD">
        <w:rPr>
          <w:szCs w:val="20"/>
        </w:rPr>
        <w:t xml:space="preserve"> САУ</w:t>
      </w:r>
    </w:p>
    <w:p w:rsidR="00EE68AD" w:rsidRDefault="00EE68AD" w:rsidP="00FA092E">
      <w:pPr>
        <w:pStyle w:val="a3"/>
      </w:pPr>
      <w:r>
        <w:t>Передаточные функции блоков структурной схемы:</w:t>
      </w:r>
    </w:p>
    <w:p w:rsidR="00EE68AD" w:rsidRDefault="00EC1260" w:rsidP="00EE68AD">
      <w:pPr>
        <w:pStyle w:val="ab"/>
        <w:tabs>
          <w:tab w:val="right" w:pos="9639"/>
        </w:tabs>
      </w:pPr>
      <w:r w:rsidRPr="00E3643D">
        <w:rPr>
          <w:position w:val="-34"/>
        </w:rPr>
        <w:object w:dxaOrig="2260" w:dyaOrig="859">
          <v:shape id="_x0000_i2083" type="#_x0000_t75" style="width:111pt;height:43.5pt" o:ole="" fillcolor="window">
            <v:imagedata r:id="rId2158" o:title=""/>
          </v:shape>
          <o:OLEObject Type="Embed" ProgID="Equation.3" ShapeID="_x0000_i2083" DrawAspect="Content" ObjectID="_1708872494" r:id="rId2159"/>
        </w:object>
      </w:r>
      <w:r w:rsidR="00EE68AD">
        <w:t xml:space="preserve">;  </w:t>
      </w:r>
      <w:r w:rsidRPr="00E3643D">
        <w:rPr>
          <w:position w:val="-34"/>
        </w:rPr>
        <w:object w:dxaOrig="2439" w:dyaOrig="800">
          <v:shape id="_x0000_i2084" type="#_x0000_t75" style="width:123.75pt;height:39pt" o:ole="" fillcolor="window">
            <v:imagedata r:id="rId2160" o:title=""/>
          </v:shape>
          <o:OLEObject Type="Embed" ProgID="Equation.3" ShapeID="_x0000_i2084" DrawAspect="Content" ObjectID="_1708872495" r:id="rId2161"/>
        </w:object>
      </w:r>
      <w:r w:rsidR="00EE68AD">
        <w:t xml:space="preserve">;  </w:t>
      </w:r>
      <w:r w:rsidRPr="00E3643D">
        <w:rPr>
          <w:position w:val="-12"/>
        </w:rPr>
        <w:object w:dxaOrig="1160" w:dyaOrig="380">
          <v:shape id="_x0000_i2085" type="#_x0000_t75" style="width:58.5pt;height:20.25pt" o:ole="" fillcolor="window">
            <v:imagedata r:id="rId2162" o:title=""/>
          </v:shape>
          <o:OLEObject Type="Embed" ProgID="Equation.3" ShapeID="_x0000_i2085" DrawAspect="Content" ObjectID="_1708872496" r:id="rId2163"/>
        </w:object>
      </w:r>
      <w:r w:rsidR="00EE68AD">
        <w:t>.</w:t>
      </w:r>
    </w:p>
    <w:p w:rsidR="00EE68AD" w:rsidRDefault="00EE68AD" w:rsidP="00EE68AD">
      <w:pPr>
        <w:pStyle w:val="a3"/>
        <w:tabs>
          <w:tab w:val="right" w:pos="9639"/>
        </w:tabs>
      </w:pPr>
      <w:r>
        <w:t xml:space="preserve">ПФ разомкнутой </w:t>
      </w:r>
      <w:r w:rsidRPr="00EC1260">
        <w:t>системы:</w:t>
      </w:r>
    </w:p>
    <w:p w:rsidR="00EE68AD" w:rsidRDefault="00EC1260" w:rsidP="00EE68AD">
      <w:pPr>
        <w:pStyle w:val="a3"/>
        <w:tabs>
          <w:tab w:val="right" w:pos="9639"/>
        </w:tabs>
        <w:spacing w:before="120" w:after="120"/>
      </w:pPr>
      <w:r w:rsidRPr="00E3643D">
        <w:rPr>
          <w:position w:val="-36"/>
        </w:rPr>
        <w:object w:dxaOrig="8700" w:dyaOrig="880">
          <v:shape id="_x0000_i2086" type="#_x0000_t75" style="width:434.25pt;height:43.5pt" o:ole="" fillcolor="window">
            <v:imagedata r:id="rId2164" o:title=""/>
          </v:shape>
          <o:OLEObject Type="Embed" ProgID="Equation.3" ShapeID="_x0000_i2086" DrawAspect="Content" ObjectID="_1708872497" r:id="rId2165"/>
        </w:object>
      </w:r>
      <w:r w:rsidR="00EE68AD">
        <w:t>.</w:t>
      </w:r>
    </w:p>
    <w:p w:rsidR="00EE68AD" w:rsidRDefault="00EE68AD" w:rsidP="00EE68AD">
      <w:pPr>
        <w:pStyle w:val="a3"/>
        <w:tabs>
          <w:tab w:val="right" w:pos="9639"/>
        </w:tabs>
      </w:pPr>
      <w:r>
        <w:t>ПФ  по заданию замкнутой системы:</w:t>
      </w:r>
    </w:p>
    <w:p w:rsidR="00FA092E" w:rsidRDefault="00EE68AD" w:rsidP="00EC1260">
      <w:pPr>
        <w:pStyle w:val="ab"/>
        <w:ind w:firstLine="0"/>
      </w:pPr>
      <w:r w:rsidRPr="00FA21FA">
        <w:object w:dxaOrig="9340" w:dyaOrig="1620">
          <v:shape id="_x0000_i2087" type="#_x0000_t75" style="width:468.75pt;height:80.25pt" o:ole="">
            <v:imagedata r:id="rId2166" o:title=""/>
          </v:shape>
          <o:OLEObject Type="Embed" ProgID="Equation.3" ShapeID="_x0000_i2087" DrawAspect="Content" ObjectID="_1708872498" r:id="rId2167"/>
        </w:object>
      </w:r>
    </w:p>
    <w:p w:rsidR="00EE68AD" w:rsidRPr="00FA092E" w:rsidRDefault="00EE68AD" w:rsidP="00FA092E">
      <w:pPr>
        <w:pStyle w:val="a3"/>
      </w:pPr>
      <w:r w:rsidRPr="00FA092E">
        <w:t>Для получения ИХ нужно найти оригинал ПХ. Найдем корни знам</w:t>
      </w:r>
      <w:r w:rsidRPr="00FA092E">
        <w:t>е</w:t>
      </w:r>
      <w:r w:rsidRPr="00FA092E">
        <w:t>нателя:</w:t>
      </w:r>
    </w:p>
    <w:p w:rsidR="00EE68AD" w:rsidRPr="00E77CF2" w:rsidRDefault="00EE68AD" w:rsidP="00EE68AD">
      <w:pPr>
        <w:pStyle w:val="aff3"/>
        <w:tabs>
          <w:tab w:val="right" w:pos="9639"/>
        </w:tabs>
        <w:spacing w:before="120"/>
        <w:rPr>
          <w:szCs w:val="24"/>
        </w:rPr>
      </w:pPr>
      <w:r>
        <w:rPr>
          <w:lang w:val="en-US"/>
        </w:rPr>
        <w:t>P</w:t>
      </w:r>
      <w:proofErr w:type="gramStart"/>
      <w:r w:rsidRPr="00E77CF2">
        <w:t>=[</w:t>
      </w:r>
      <w:proofErr w:type="gramEnd"/>
      <w:r w:rsidRPr="00E77CF2">
        <w:t>1 1020 20000 50000];</w:t>
      </w:r>
    </w:p>
    <w:p w:rsidR="00EE68AD" w:rsidRPr="00E77CF2" w:rsidRDefault="00EE68AD" w:rsidP="00EE68AD">
      <w:pPr>
        <w:pStyle w:val="aff3"/>
        <w:tabs>
          <w:tab w:val="right" w:pos="9639"/>
        </w:tabs>
        <w:rPr>
          <w:szCs w:val="24"/>
        </w:rPr>
      </w:pPr>
      <w:r>
        <w:rPr>
          <w:lang w:val="en-US"/>
        </w:rPr>
        <w:t>R</w:t>
      </w:r>
      <w:r w:rsidRPr="00E77CF2">
        <w:t>=</w:t>
      </w:r>
      <w:proofErr w:type="gramStart"/>
      <w:r>
        <w:rPr>
          <w:lang w:val="en-US"/>
        </w:rPr>
        <w:t>roots</w:t>
      </w:r>
      <w:r w:rsidRPr="00E77CF2">
        <w:t>(</w:t>
      </w:r>
      <w:proofErr w:type="gramEnd"/>
      <w:r>
        <w:rPr>
          <w:lang w:val="en-US"/>
        </w:rPr>
        <w:t>P</w:t>
      </w:r>
      <w:r w:rsidRPr="00E77CF2">
        <w:t>);</w:t>
      </w:r>
    </w:p>
    <w:p w:rsidR="00EE68AD" w:rsidRDefault="00EE68AD" w:rsidP="00EE68AD">
      <w:pPr>
        <w:pStyle w:val="aff3"/>
        <w:tabs>
          <w:tab w:val="right" w:pos="9639"/>
        </w:tabs>
        <w:rPr>
          <w:szCs w:val="24"/>
          <w:lang w:val="en-US"/>
        </w:rPr>
      </w:pPr>
      <w:r>
        <w:rPr>
          <w:lang w:val="en-US"/>
        </w:rPr>
        <w:t>p1=</w:t>
      </w:r>
      <w:proofErr w:type="gramStart"/>
      <w:r>
        <w:rPr>
          <w:lang w:val="en-US"/>
        </w:rPr>
        <w:t>R(</w:t>
      </w:r>
      <w:proofErr w:type="gramEnd"/>
      <w:r>
        <w:rPr>
          <w:lang w:val="en-US"/>
        </w:rPr>
        <w:t>1),p2=R(2),p3=R(3)</w:t>
      </w:r>
    </w:p>
    <w:p w:rsidR="00EE68AD" w:rsidRDefault="00EE68AD" w:rsidP="00EE68AD">
      <w:pPr>
        <w:pStyle w:val="aff3"/>
        <w:tabs>
          <w:tab w:val="right" w:pos="9639"/>
        </w:tabs>
        <w:spacing w:before="120"/>
        <w:rPr>
          <w:szCs w:val="24"/>
          <w:lang w:val="en-US"/>
        </w:rPr>
      </w:pPr>
      <w:r>
        <w:rPr>
          <w:szCs w:val="24"/>
          <w:lang w:val="en-US"/>
        </w:rPr>
        <w:t>p1 = -1.0001e+003</w:t>
      </w:r>
    </w:p>
    <w:p w:rsidR="00EE68AD" w:rsidRDefault="00EE68AD" w:rsidP="00EE68AD">
      <w:pPr>
        <w:pStyle w:val="aff3"/>
        <w:tabs>
          <w:tab w:val="right" w:pos="9639"/>
        </w:tabs>
        <w:rPr>
          <w:szCs w:val="24"/>
          <w:lang w:val="en-US"/>
        </w:rPr>
      </w:pPr>
      <w:r>
        <w:rPr>
          <w:szCs w:val="24"/>
          <w:lang w:val="en-US"/>
        </w:rPr>
        <w:t>p2 = -17.0096</w:t>
      </w:r>
    </w:p>
    <w:p w:rsidR="00EE68AD" w:rsidRPr="00E77CF2" w:rsidRDefault="00EE68AD" w:rsidP="00EE68AD">
      <w:pPr>
        <w:pStyle w:val="aff3"/>
        <w:tabs>
          <w:tab w:val="right" w:pos="9639"/>
        </w:tabs>
        <w:spacing w:after="120"/>
        <w:rPr>
          <w:szCs w:val="24"/>
          <w:lang w:val="en-US"/>
        </w:rPr>
      </w:pPr>
      <w:r>
        <w:rPr>
          <w:szCs w:val="24"/>
          <w:lang w:val="en-US"/>
        </w:rPr>
        <w:t>p</w:t>
      </w:r>
      <w:r w:rsidRPr="00E77CF2">
        <w:rPr>
          <w:szCs w:val="24"/>
          <w:lang w:val="en-US"/>
        </w:rPr>
        <w:t>3 = -2.9394</w:t>
      </w:r>
    </w:p>
    <w:p w:rsidR="00EE68AD" w:rsidRDefault="00EE68AD" w:rsidP="00EE68AD">
      <w:pPr>
        <w:pStyle w:val="a3"/>
        <w:tabs>
          <w:tab w:val="right" w:pos="9639"/>
        </w:tabs>
      </w:pPr>
      <w:r>
        <w:t>ПФ замкнутой системы запишем в виде</w:t>
      </w:r>
    </w:p>
    <w:p w:rsidR="00EE68AD" w:rsidRDefault="00EC1260" w:rsidP="00EE68AD">
      <w:pPr>
        <w:pStyle w:val="ab"/>
        <w:tabs>
          <w:tab w:val="right" w:pos="9639"/>
        </w:tabs>
        <w:ind w:firstLine="540"/>
      </w:pPr>
      <w:r w:rsidRPr="00EC1260">
        <w:rPr>
          <w:position w:val="-80"/>
        </w:rPr>
        <w:object w:dxaOrig="7699" w:dyaOrig="1740">
          <v:shape id="_x0000_i2088" type="#_x0000_t75" style="width:384.75pt;height:87.75pt" o:ole="">
            <v:imagedata r:id="rId2168" o:title=""/>
          </v:shape>
          <o:OLEObject Type="Embed" ProgID="Equation.3" ShapeID="_x0000_i2088" DrawAspect="Content" ObjectID="_1708872499" r:id="rId2169"/>
        </w:object>
      </w:r>
    </w:p>
    <w:p w:rsidR="00EE68AD" w:rsidRDefault="00EE68AD" w:rsidP="00FA092E">
      <w:pPr>
        <w:pStyle w:val="a3"/>
        <w:rPr>
          <w:rStyle w:val="36"/>
        </w:rPr>
      </w:pPr>
      <w:r>
        <w:rPr>
          <w:rStyle w:val="36"/>
        </w:rPr>
        <w:t>Для получения первого коэффициента умножим обе части выраж</w:t>
      </w:r>
      <w:r>
        <w:rPr>
          <w:rStyle w:val="36"/>
        </w:rPr>
        <w:t>е</w:t>
      </w:r>
      <w:r>
        <w:rPr>
          <w:rStyle w:val="36"/>
        </w:rPr>
        <w:t>ния на полином (</w:t>
      </w:r>
      <w:r>
        <w:rPr>
          <w:rStyle w:val="36"/>
          <w:i/>
          <w:iCs/>
        </w:rPr>
        <w:t>p</w:t>
      </w:r>
      <w:r>
        <w:rPr>
          <w:rStyle w:val="36"/>
        </w:rPr>
        <w:t xml:space="preserve">+1000) и подставим в полученное выражение значение первого корня. Тогда в правой части останется только </w:t>
      </w:r>
      <w:r>
        <w:rPr>
          <w:rStyle w:val="36"/>
          <w:i/>
        </w:rPr>
        <w:t>A</w:t>
      </w:r>
      <w:r>
        <w:rPr>
          <w:rStyle w:val="36"/>
          <w:i/>
          <w:vertAlign w:val="subscript"/>
        </w:rPr>
        <w:t>1</w:t>
      </w:r>
      <w:r>
        <w:rPr>
          <w:rStyle w:val="36"/>
        </w:rPr>
        <w:t>, а в левой – этот полином сократится. В результате получим:</w:t>
      </w:r>
    </w:p>
    <w:p w:rsidR="00EE68AD" w:rsidRDefault="00EC1260" w:rsidP="00EE68AD">
      <w:pPr>
        <w:pStyle w:val="ab"/>
        <w:tabs>
          <w:tab w:val="right" w:pos="9639"/>
        </w:tabs>
      </w:pPr>
      <w:r w:rsidRPr="00EC1260">
        <w:rPr>
          <w:position w:val="-36"/>
        </w:rPr>
        <w:object w:dxaOrig="7500" w:dyaOrig="880">
          <v:shape id="_x0000_i2089" type="#_x0000_t75" style="width:375.75pt;height:43.5pt" o:ole="">
            <v:imagedata r:id="rId2170" o:title=""/>
          </v:shape>
          <o:OLEObject Type="Embed" ProgID="Equation.3" ShapeID="_x0000_i2089" DrawAspect="Content" ObjectID="_1708872500" r:id="rId2171"/>
        </w:object>
      </w:r>
    </w:p>
    <w:p w:rsidR="00EE68AD" w:rsidRDefault="00EE68AD" w:rsidP="00EE68AD">
      <w:pPr>
        <w:pStyle w:val="a3"/>
        <w:tabs>
          <w:tab w:val="right" w:pos="9639"/>
        </w:tabs>
      </w:pPr>
      <w:r>
        <w:t>Аналогично найдем остальные коэффициенты:</w:t>
      </w:r>
    </w:p>
    <w:p w:rsidR="00EE68AD" w:rsidRDefault="00EC1260" w:rsidP="00EE68AD">
      <w:pPr>
        <w:pStyle w:val="ab"/>
        <w:tabs>
          <w:tab w:val="right" w:pos="9639"/>
        </w:tabs>
      </w:pPr>
      <w:r w:rsidRPr="00EC1260">
        <w:rPr>
          <w:position w:val="-36"/>
        </w:rPr>
        <w:object w:dxaOrig="7440" w:dyaOrig="880">
          <v:shape id="_x0000_i2090" type="#_x0000_t75" style="width:371.25pt;height:43.5pt" o:ole="">
            <v:imagedata r:id="rId2172" o:title=""/>
          </v:shape>
          <o:OLEObject Type="Embed" ProgID="Equation.3" ShapeID="_x0000_i2090" DrawAspect="Content" ObjectID="_1708872501" r:id="rId2173"/>
        </w:object>
      </w:r>
    </w:p>
    <w:p w:rsidR="00EE68AD" w:rsidRDefault="00EC1260" w:rsidP="00EE68AD">
      <w:pPr>
        <w:pStyle w:val="ab"/>
        <w:tabs>
          <w:tab w:val="right" w:pos="9639"/>
        </w:tabs>
      </w:pPr>
      <w:r w:rsidRPr="00EC1260">
        <w:rPr>
          <w:position w:val="-36"/>
        </w:rPr>
        <w:object w:dxaOrig="7479" w:dyaOrig="880">
          <v:shape id="_x0000_i2091" type="#_x0000_t75" style="width:374.25pt;height:44.25pt" o:ole="">
            <v:imagedata r:id="rId2174" o:title=""/>
          </v:shape>
          <o:OLEObject Type="Embed" ProgID="Equation.3" ShapeID="_x0000_i2091" DrawAspect="Content" ObjectID="_1708872502" r:id="rId2175"/>
        </w:object>
      </w:r>
    </w:p>
    <w:p w:rsidR="00EE68AD" w:rsidRDefault="00EE68AD" w:rsidP="00EE68AD">
      <w:pPr>
        <w:pStyle w:val="a3"/>
        <w:tabs>
          <w:tab w:val="right" w:pos="9639"/>
        </w:tabs>
      </w:pPr>
      <w:r>
        <w:t>Следовательно:</w:t>
      </w:r>
    </w:p>
    <w:p w:rsidR="00EE68AD" w:rsidRDefault="00EC1260" w:rsidP="00EE68AD">
      <w:pPr>
        <w:pStyle w:val="ab"/>
      </w:pPr>
      <w:r w:rsidRPr="00EC1260">
        <w:rPr>
          <w:position w:val="-34"/>
        </w:rPr>
        <w:object w:dxaOrig="4520" w:dyaOrig="800">
          <v:shape id="_x0000_i2092" type="#_x0000_t75" style="width:227.25pt;height:39pt" o:ole="">
            <v:imagedata r:id="rId2176" o:title=""/>
          </v:shape>
          <o:OLEObject Type="Embed" ProgID="Equation.3" ShapeID="_x0000_i2092" DrawAspect="Content" ObjectID="_1708872503" r:id="rId2177"/>
        </w:object>
      </w:r>
    </w:p>
    <w:p w:rsidR="00EE68AD" w:rsidRDefault="00EE68AD" w:rsidP="00EE68AD">
      <w:pPr>
        <w:pStyle w:val="a3"/>
      </w:pPr>
      <w:r>
        <w:t>Проверка правильности разложения:</w:t>
      </w:r>
    </w:p>
    <w:p w:rsidR="00EE68AD" w:rsidRPr="00E77CF2" w:rsidRDefault="00EE68AD" w:rsidP="00EE68AD">
      <w:pPr>
        <w:pStyle w:val="aff3"/>
        <w:spacing w:before="120"/>
        <w:rPr>
          <w:szCs w:val="24"/>
        </w:rPr>
      </w:pPr>
      <w:r>
        <w:rPr>
          <w:lang w:val="en-US"/>
        </w:rPr>
        <w:t>P</w:t>
      </w:r>
      <w:proofErr w:type="gramStart"/>
      <w:r w:rsidRPr="00E77CF2">
        <w:t>=[</w:t>
      </w:r>
      <w:proofErr w:type="gramEnd"/>
      <w:r w:rsidRPr="00E77CF2">
        <w:t>1 1020 20000 50000];</w:t>
      </w:r>
    </w:p>
    <w:p w:rsidR="00EE68AD" w:rsidRPr="00E77CF2" w:rsidRDefault="00EE68AD" w:rsidP="00EE68AD">
      <w:pPr>
        <w:pStyle w:val="aff3"/>
        <w:rPr>
          <w:szCs w:val="24"/>
        </w:rPr>
      </w:pPr>
      <w:r>
        <w:rPr>
          <w:lang w:val="en-US"/>
        </w:rPr>
        <w:t>N</w:t>
      </w:r>
      <w:r w:rsidRPr="00E77CF2">
        <w:t>=50000;</w:t>
      </w:r>
    </w:p>
    <w:p w:rsidR="00EE68AD" w:rsidRDefault="00EE68AD" w:rsidP="00EE68AD">
      <w:pPr>
        <w:pStyle w:val="aff3"/>
        <w:rPr>
          <w:szCs w:val="24"/>
          <w:lang w:val="en-US"/>
        </w:rPr>
      </w:pPr>
      <w:r w:rsidRPr="00E77CF2">
        <w:t xml:space="preserve"> </w:t>
      </w:r>
      <w:r>
        <w:rPr>
          <w:lang w:val="en-US"/>
        </w:rPr>
        <w:t>[</w:t>
      </w:r>
      <w:proofErr w:type="gramStart"/>
      <w:r>
        <w:rPr>
          <w:lang w:val="en-US"/>
        </w:rPr>
        <w:t>r,</w:t>
      </w:r>
      <w:proofErr w:type="gramEnd"/>
      <w:r>
        <w:rPr>
          <w:lang w:val="en-US"/>
        </w:rPr>
        <w:t>p,k]=</w:t>
      </w:r>
      <w:proofErr w:type="gramStart"/>
      <w:r>
        <w:rPr>
          <w:lang w:val="en-US"/>
        </w:rPr>
        <w:t>residue(</w:t>
      </w:r>
      <w:proofErr w:type="gramEnd"/>
      <w:r>
        <w:rPr>
          <w:lang w:val="en-US"/>
        </w:rPr>
        <w:t>N,P)</w:t>
      </w:r>
    </w:p>
    <w:p w:rsidR="00EE68AD" w:rsidRPr="00E77CF2" w:rsidRDefault="00EE68AD" w:rsidP="00EE68AD">
      <w:pPr>
        <w:pStyle w:val="aff3"/>
        <w:spacing w:before="120"/>
      </w:pPr>
      <w:r>
        <w:rPr>
          <w:lang w:val="en-US"/>
        </w:rPr>
        <w:t>a</w:t>
      </w:r>
      <w:r w:rsidRPr="00E77CF2">
        <w:t xml:space="preserve"> = 0.0510</w:t>
      </w:r>
    </w:p>
    <w:p w:rsidR="00EE68AD" w:rsidRPr="00E77CF2" w:rsidRDefault="00EE68AD" w:rsidP="00EE68AD">
      <w:pPr>
        <w:pStyle w:val="aff3"/>
      </w:pPr>
      <w:r w:rsidRPr="00E77CF2">
        <w:t xml:space="preserve">   -3.6149</w:t>
      </w:r>
    </w:p>
    <w:p w:rsidR="00EE68AD" w:rsidRPr="00E77CF2" w:rsidRDefault="00EE68AD" w:rsidP="00EE68AD">
      <w:pPr>
        <w:pStyle w:val="aff3"/>
      </w:pPr>
      <w:r w:rsidRPr="00E77CF2">
        <w:t xml:space="preserve">    3.5639</w:t>
      </w:r>
    </w:p>
    <w:p w:rsidR="00EE68AD" w:rsidRPr="00E77CF2" w:rsidRDefault="00EE68AD" w:rsidP="00EE68AD">
      <w:pPr>
        <w:pStyle w:val="aff3"/>
      </w:pPr>
      <w:r>
        <w:rPr>
          <w:lang w:val="en-US"/>
        </w:rPr>
        <w:t>p</w:t>
      </w:r>
      <w:r w:rsidRPr="00E77CF2">
        <w:t xml:space="preserve"> = 1.0</w:t>
      </w:r>
      <w:r>
        <w:rPr>
          <w:lang w:val="en-US"/>
        </w:rPr>
        <w:t>e</w:t>
      </w:r>
      <w:r w:rsidRPr="00E77CF2">
        <w:t>+003 *</w:t>
      </w:r>
    </w:p>
    <w:p w:rsidR="00EE68AD" w:rsidRDefault="00EE68AD" w:rsidP="00EE68AD">
      <w:pPr>
        <w:pStyle w:val="aff3"/>
      </w:pPr>
      <w:r w:rsidRPr="00E77CF2">
        <w:t xml:space="preserve">   </w:t>
      </w:r>
      <w:r>
        <w:t>-1.0001</w:t>
      </w:r>
    </w:p>
    <w:p w:rsidR="00EE68AD" w:rsidRDefault="00EE68AD" w:rsidP="00EE68AD">
      <w:pPr>
        <w:pStyle w:val="aff3"/>
      </w:pPr>
      <w:r>
        <w:t xml:space="preserve">   -0.0170</w:t>
      </w:r>
    </w:p>
    <w:p w:rsidR="00EE68AD" w:rsidRDefault="00EE68AD" w:rsidP="00EE68AD">
      <w:pPr>
        <w:pStyle w:val="aff3"/>
      </w:pPr>
      <w:r>
        <w:t xml:space="preserve">   -0.0029</w:t>
      </w:r>
    </w:p>
    <w:p w:rsidR="00EE68AD" w:rsidRDefault="00EE68AD" w:rsidP="00EE68AD">
      <w:pPr>
        <w:pStyle w:val="aff3"/>
        <w:spacing w:after="120"/>
      </w:pPr>
      <w:r>
        <w:t>k = []</w:t>
      </w:r>
    </w:p>
    <w:p w:rsidR="00EE68AD" w:rsidRDefault="00EE68AD" w:rsidP="00EE68AD">
      <w:pPr>
        <w:pStyle w:val="a3"/>
      </w:pPr>
      <w:r>
        <w:t>Запишем оригинал, т.е. импульсную характеристику:</w:t>
      </w:r>
    </w:p>
    <w:p w:rsidR="00EE68AD" w:rsidRDefault="00EE68AD" w:rsidP="00EE68AD">
      <w:pPr>
        <w:pStyle w:val="ab"/>
        <w:rPr>
          <w:lang w:val="en-US"/>
        </w:rPr>
      </w:pPr>
      <w:r w:rsidRPr="00E3643D">
        <w:rPr>
          <w:position w:val="-12"/>
        </w:rPr>
        <w:object w:dxaOrig="5100" w:dyaOrig="440">
          <v:shape id="_x0000_i2093" type="#_x0000_t75" style="width:255pt;height:22.5pt" o:ole="">
            <v:imagedata r:id="rId2178" o:title=""/>
          </v:shape>
          <o:OLEObject Type="Embed" ProgID="Equation.3" ShapeID="_x0000_i2093" DrawAspect="Content" ObjectID="_1708872504" r:id="rId2179"/>
        </w:object>
      </w:r>
    </w:p>
    <w:p w:rsidR="00EE68AD" w:rsidRDefault="00EE68AD" w:rsidP="00EE68AD">
      <w:pPr>
        <w:pStyle w:val="a3"/>
      </w:pPr>
      <w:r>
        <w:t xml:space="preserve">Построим график ИХ в </w:t>
      </w:r>
      <w:r>
        <w:rPr>
          <w:lang w:val="en-US"/>
        </w:rPr>
        <w:t>Matlab</w:t>
      </w:r>
      <w:r w:rsidR="0094503D">
        <w:t xml:space="preserve">, </w:t>
      </w:r>
      <w:r w:rsidR="0094503D" w:rsidRPr="0094503D">
        <w:rPr>
          <w:highlight w:val="green"/>
        </w:rPr>
        <w:t>рис. 8.4</w:t>
      </w:r>
      <w:r>
        <w:t>:</w:t>
      </w:r>
    </w:p>
    <w:p w:rsidR="00EE68AD" w:rsidRDefault="00EE68AD" w:rsidP="00EE68AD">
      <w:pPr>
        <w:pStyle w:val="aff3"/>
        <w:spacing w:before="120"/>
        <w:rPr>
          <w:szCs w:val="24"/>
          <w:lang w:val="en-US"/>
        </w:rPr>
      </w:pPr>
      <w:r>
        <w:rPr>
          <w:lang w:val="en-US"/>
        </w:rPr>
        <w:t>N=50000</w:t>
      </w:r>
      <w:proofErr w:type="gramStart"/>
      <w:r>
        <w:rPr>
          <w:lang w:val="en-US"/>
        </w:rPr>
        <w:t>;P</w:t>
      </w:r>
      <w:proofErr w:type="gramEnd"/>
      <w:r>
        <w:rPr>
          <w:lang w:val="en-US"/>
        </w:rPr>
        <w:t>=[1 1020 20000 50000];</w:t>
      </w:r>
    </w:p>
    <w:p w:rsidR="00EE68AD" w:rsidRDefault="00EE68AD" w:rsidP="00EE68AD">
      <w:pPr>
        <w:pStyle w:val="aff3"/>
        <w:rPr>
          <w:szCs w:val="24"/>
          <w:lang w:val="en-US"/>
        </w:rPr>
      </w:pPr>
      <w:r>
        <w:rPr>
          <w:lang w:val="en-US"/>
        </w:rPr>
        <w:t>T=</w:t>
      </w:r>
      <w:proofErr w:type="gramStart"/>
      <w:r>
        <w:rPr>
          <w:lang w:val="en-US"/>
        </w:rPr>
        <w:t>tf(</w:t>
      </w:r>
      <w:proofErr w:type="gramEnd"/>
      <w:r>
        <w:rPr>
          <w:lang w:val="en-US"/>
        </w:rPr>
        <w:t>N,P)</w:t>
      </w:r>
    </w:p>
    <w:p w:rsidR="00EE68AD" w:rsidRDefault="00EE68AD" w:rsidP="00EE68AD">
      <w:pPr>
        <w:pStyle w:val="aff3"/>
        <w:spacing w:after="120"/>
        <w:rPr>
          <w:szCs w:val="24"/>
          <w:lang w:val="en-US"/>
        </w:rPr>
      </w:pPr>
      <w:proofErr w:type="gramStart"/>
      <w:r>
        <w:rPr>
          <w:lang w:val="en-US"/>
        </w:rPr>
        <w:lastRenderedPageBreak/>
        <w:t>impulse(</w:t>
      </w:r>
      <w:proofErr w:type="gramEnd"/>
      <w:r>
        <w:rPr>
          <w:lang w:val="en-US"/>
        </w:rPr>
        <w:t>T,1.2)grid</w:t>
      </w:r>
    </w:p>
    <w:p w:rsidR="00EE68AD" w:rsidRDefault="0094503D" w:rsidP="00EE68AD">
      <w:pPr>
        <w:pStyle w:val="a9"/>
      </w:pPr>
      <w:r w:rsidRPr="00E3643D">
        <w:object w:dxaOrig="6870" w:dyaOrig="5700">
          <v:shape id="_x0000_i2094" type="#_x0000_t75" style="width:265.5pt;height:219.75pt" o:ole="">
            <v:imagedata r:id="rId2180" o:title=""/>
          </v:shape>
          <o:OLEObject Type="Embed" ProgID="Word.Picture.8" ShapeID="_x0000_i2094" DrawAspect="Content" ObjectID="_1708872505" r:id="rId2181"/>
        </w:object>
      </w:r>
    </w:p>
    <w:p w:rsidR="00EE68AD" w:rsidRDefault="00391BB2" w:rsidP="00EE68AD">
      <w:pPr>
        <w:pStyle w:val="ad"/>
        <w:spacing w:before="0"/>
        <w:rPr>
          <w:szCs w:val="20"/>
        </w:rPr>
      </w:pPr>
      <w:r w:rsidRPr="00A008B7">
        <w:rPr>
          <w:i/>
        </w:rPr>
        <w:t>Рис.</w:t>
      </w:r>
      <w:r>
        <w:rPr>
          <w:i/>
        </w:rPr>
        <w:t xml:space="preserve"> 8</w:t>
      </w:r>
      <w:r w:rsidRPr="00A008B7">
        <w:rPr>
          <w:i/>
        </w:rPr>
        <w:t>.</w:t>
      </w:r>
      <w:r>
        <w:rPr>
          <w:i/>
        </w:rPr>
        <w:t>4</w:t>
      </w:r>
      <w:r w:rsidRPr="00A008B7">
        <w:rPr>
          <w:i/>
        </w:rPr>
        <w:t>.</w:t>
      </w:r>
      <w:r>
        <w:rPr>
          <w:i/>
        </w:rPr>
        <w:t xml:space="preserve"> </w:t>
      </w:r>
      <w:r w:rsidR="00EE68AD">
        <w:rPr>
          <w:szCs w:val="20"/>
        </w:rPr>
        <w:t xml:space="preserve">Импульсная характеристика </w:t>
      </w:r>
      <w:proofErr w:type="gramStart"/>
      <w:r w:rsidR="00EE68AD">
        <w:rPr>
          <w:szCs w:val="20"/>
        </w:rPr>
        <w:t>замкнутой</w:t>
      </w:r>
      <w:proofErr w:type="gramEnd"/>
      <w:r w:rsidR="00EE68AD">
        <w:rPr>
          <w:szCs w:val="20"/>
        </w:rPr>
        <w:t xml:space="preserve"> САУ</w:t>
      </w:r>
    </w:p>
    <w:p w:rsidR="00EE68AD" w:rsidRDefault="00EE68AD" w:rsidP="00EE68AD">
      <w:pPr>
        <w:pStyle w:val="a3"/>
      </w:pPr>
      <w:r>
        <w:t>Запишем изображение переходной характеристики:</w:t>
      </w:r>
    </w:p>
    <w:p w:rsidR="00EE68AD" w:rsidRDefault="0094503D" w:rsidP="00EC1260">
      <w:pPr>
        <w:pStyle w:val="ab"/>
        <w:rPr>
          <w:position w:val="-12"/>
        </w:rPr>
      </w:pPr>
      <w:r w:rsidRPr="0094503D">
        <w:rPr>
          <w:position w:val="-36"/>
        </w:rPr>
        <w:object w:dxaOrig="6480" w:dyaOrig="880">
          <v:shape id="_x0000_i2095" type="#_x0000_t75" style="width:326.25pt;height:44.25pt" o:ole="">
            <v:imagedata r:id="rId2182" o:title=""/>
          </v:shape>
          <o:OLEObject Type="Embed" ProgID="Equation.3" ShapeID="_x0000_i2095" DrawAspect="Content" ObjectID="_1708872506" r:id="rId2183"/>
        </w:object>
      </w:r>
    </w:p>
    <w:p w:rsidR="00EE68AD" w:rsidRDefault="00EE68AD" w:rsidP="00EE68AD">
      <w:pPr>
        <w:pStyle w:val="a3"/>
      </w:pPr>
      <w:r>
        <w:t>Воспользуемся данными предыдущего расчета:</w:t>
      </w:r>
    </w:p>
    <w:p w:rsidR="00EA2132" w:rsidRDefault="00FB5DD4" w:rsidP="00EA2132">
      <w:pPr>
        <w:pStyle w:val="ab"/>
        <w:ind w:firstLine="0"/>
      </w:pPr>
      <w:r w:rsidRPr="00FB5DD4">
        <w:rPr>
          <w:position w:val="-36"/>
        </w:rPr>
        <w:object w:dxaOrig="9120" w:dyaOrig="880">
          <v:shape id="_x0000_i2096" type="#_x0000_t75" style="width:455.25pt;height:44.25pt" o:ole="">
            <v:imagedata r:id="rId2184" o:title=""/>
          </v:shape>
          <o:OLEObject Type="Embed" ProgID="Equation.3" ShapeID="_x0000_i2096" DrawAspect="Content" ObjectID="_1708872507" r:id="rId2185"/>
        </w:object>
      </w:r>
    </w:p>
    <w:p w:rsidR="00EE68AD" w:rsidRDefault="00EE68AD" w:rsidP="00EA2132">
      <w:pPr>
        <w:pStyle w:val="a3"/>
      </w:pPr>
      <w:r w:rsidRPr="00CD2D87">
        <w:t>Запишем биномы</w:t>
      </w:r>
      <w:r>
        <w:t xml:space="preserve"> в знаменателе</w:t>
      </w:r>
      <w:r w:rsidRPr="00CD2D87">
        <w:t xml:space="preserve"> с </w:t>
      </w:r>
      <w:proofErr w:type="gramStart"/>
      <w:r w:rsidRPr="00CD2D87">
        <w:t>постоянными</w:t>
      </w:r>
      <w:proofErr w:type="gramEnd"/>
      <w:r w:rsidRPr="00CD2D87">
        <w:t xml:space="preserve"> времени:</w:t>
      </w:r>
    </w:p>
    <w:p w:rsidR="00EA2132" w:rsidRDefault="00EA2132" w:rsidP="00EC1260">
      <w:pPr>
        <w:pStyle w:val="ab"/>
        <w:ind w:firstLine="0"/>
      </w:pPr>
      <w:r w:rsidRPr="00EA2132">
        <w:rPr>
          <w:position w:val="-100"/>
        </w:rPr>
        <w:object w:dxaOrig="10219" w:dyaOrig="2160">
          <v:shape id="_x0000_i2097" type="#_x0000_t75" style="width:468.75pt;height:99pt" o:ole="">
            <v:imagedata r:id="rId2186" o:title=""/>
          </v:shape>
          <o:OLEObject Type="Embed" ProgID="Equation.3" ShapeID="_x0000_i2097" DrawAspect="Content" ObjectID="_1708872508" r:id="rId2187"/>
        </w:object>
      </w:r>
    </w:p>
    <w:p w:rsidR="00EE68AD" w:rsidRPr="00EA2132" w:rsidRDefault="00EE68AD" w:rsidP="00EA2132">
      <w:pPr>
        <w:pStyle w:val="a3"/>
      </w:pPr>
      <w:r w:rsidRPr="00EA2132">
        <w:t>Постоянные времени имеют значения:</w:t>
      </w:r>
    </w:p>
    <w:p w:rsidR="00EE68AD" w:rsidRDefault="00EE68AD" w:rsidP="00EC1260">
      <w:pPr>
        <w:pStyle w:val="ab"/>
        <w:rPr>
          <w:highlight w:val="yellow"/>
        </w:rPr>
      </w:pPr>
      <w:r w:rsidRPr="00A6735B">
        <w:object w:dxaOrig="4400" w:dyaOrig="780">
          <v:shape id="_x0000_i2098" type="#_x0000_t75" style="width:219.75pt;height:38.25pt" o:ole="">
            <v:imagedata r:id="rId2188" o:title=""/>
          </v:shape>
          <o:OLEObject Type="Embed" ProgID="Equation.DSMT4" ShapeID="_x0000_i2098" DrawAspect="Content" ObjectID="_1708872509" r:id="rId2189"/>
        </w:object>
      </w:r>
    </w:p>
    <w:p w:rsidR="00EE68AD" w:rsidRPr="00A6735B" w:rsidRDefault="00EE68AD" w:rsidP="00EE68AD">
      <w:pPr>
        <w:pStyle w:val="a3"/>
      </w:pPr>
      <w:r w:rsidRPr="00A6735B">
        <w:t xml:space="preserve">Для </w:t>
      </w:r>
      <w:r>
        <w:t>нахождения оригинала воспользуемся табличной формулой:</w:t>
      </w:r>
    </w:p>
    <w:p w:rsidR="00EE68AD" w:rsidRDefault="00EC1260" w:rsidP="00EC1260">
      <w:pPr>
        <w:pStyle w:val="ab"/>
        <w:rPr>
          <w:highlight w:val="yellow"/>
        </w:rPr>
      </w:pPr>
      <w:r w:rsidRPr="00EC1260">
        <w:rPr>
          <w:position w:val="-36"/>
        </w:rPr>
        <w:object w:dxaOrig="7440" w:dyaOrig="820">
          <v:shape id="_x0000_i2099" type="#_x0000_t75" style="width:371.25pt;height:40.5pt" o:ole="">
            <v:imagedata r:id="rId2190" o:title=""/>
          </v:shape>
          <o:OLEObject Type="Embed" ProgID="Equation.3" ShapeID="_x0000_i2099" DrawAspect="Content" ObjectID="_1708872510" r:id="rId2191"/>
        </w:object>
      </w:r>
    </w:p>
    <w:p w:rsidR="00EE68AD" w:rsidRPr="001C1B46" w:rsidRDefault="00EE68AD" w:rsidP="00EE68AD">
      <w:pPr>
        <w:pStyle w:val="a3"/>
        <w:ind w:firstLine="0"/>
      </w:pPr>
      <w:r w:rsidRPr="001C1B46">
        <w:t>где</w:t>
      </w:r>
    </w:p>
    <w:p w:rsidR="00EE68AD" w:rsidRPr="00EC1260" w:rsidRDefault="00EC1260" w:rsidP="00EC1260">
      <w:pPr>
        <w:pStyle w:val="ab"/>
        <w:ind w:firstLine="0"/>
        <w:rPr>
          <w:lang w:val="en-US"/>
        </w:rPr>
      </w:pPr>
      <w:r w:rsidRPr="00EC1260">
        <w:rPr>
          <w:position w:val="-36"/>
        </w:rPr>
        <w:object w:dxaOrig="9400" w:dyaOrig="900">
          <v:shape id="_x0000_i2100" type="#_x0000_t75" style="width:468pt;height:44.25pt" o:ole="">
            <v:imagedata r:id="rId2192" o:title=""/>
          </v:shape>
          <o:OLEObject Type="Embed" ProgID="Equation.3" ShapeID="_x0000_i2100" DrawAspect="Content" ObjectID="_1708872511" r:id="rId2193"/>
        </w:object>
      </w:r>
    </w:p>
    <w:p w:rsidR="00EE68AD" w:rsidRDefault="00EE68AD" w:rsidP="00EE68AD">
      <w:pPr>
        <w:pStyle w:val="a3"/>
      </w:pPr>
      <w:r w:rsidRPr="00EC1260">
        <w:t>Найдем постоянные,</w:t>
      </w:r>
      <w:r>
        <w:t xml:space="preserve"> учитывая, что коэффициенты затухания α я</w:t>
      </w:r>
      <w:r>
        <w:t>в</w:t>
      </w:r>
      <w:r>
        <w:t>ляются модулями корней полинома знаменателя:</w:t>
      </w:r>
    </w:p>
    <w:p w:rsidR="00EE68AD" w:rsidRPr="0025275F" w:rsidRDefault="00EC1260" w:rsidP="0094503D">
      <w:pPr>
        <w:pStyle w:val="ab"/>
        <w:spacing w:before="0" w:after="0"/>
      </w:pPr>
      <w:r w:rsidRPr="00EC1260">
        <w:rPr>
          <w:position w:val="-60"/>
        </w:rPr>
        <w:object w:dxaOrig="7600" w:dyaOrig="1340">
          <v:shape id="_x0000_i2101" type="#_x0000_t75" style="width:380.25pt;height:66.75pt" o:ole="">
            <v:imagedata r:id="rId2194" o:title=""/>
          </v:shape>
          <o:OLEObject Type="Embed" ProgID="Equation.3" ShapeID="_x0000_i2101" DrawAspect="Content" ObjectID="_1708872512" r:id="rId2195"/>
        </w:object>
      </w:r>
    </w:p>
    <w:p w:rsidR="00EE68AD" w:rsidRDefault="00EC1260" w:rsidP="0094503D">
      <w:pPr>
        <w:pStyle w:val="ab"/>
        <w:spacing w:before="0" w:after="0"/>
        <w:rPr>
          <w:highlight w:val="yellow"/>
        </w:rPr>
      </w:pPr>
      <w:r w:rsidRPr="00EC1260">
        <w:rPr>
          <w:position w:val="-56"/>
        </w:rPr>
        <w:object w:dxaOrig="7520" w:dyaOrig="1280">
          <v:shape id="_x0000_i2102" type="#_x0000_t75" style="width:376.5pt;height:63pt" o:ole="">
            <v:imagedata r:id="rId2196" o:title=""/>
          </v:shape>
          <o:OLEObject Type="Embed" ProgID="Equation.3" ShapeID="_x0000_i2102" DrawAspect="Content" ObjectID="_1708872513" r:id="rId2197"/>
        </w:object>
      </w:r>
    </w:p>
    <w:p w:rsidR="00EE68AD" w:rsidRDefault="00EC1260" w:rsidP="0094503D">
      <w:pPr>
        <w:pStyle w:val="ab"/>
        <w:spacing w:before="0" w:after="0"/>
      </w:pPr>
      <w:r w:rsidRPr="00EC1260">
        <w:rPr>
          <w:position w:val="-36"/>
        </w:rPr>
        <w:object w:dxaOrig="7200" w:dyaOrig="900">
          <v:shape id="_x0000_i2103" type="#_x0000_t75" style="width:361.5pt;height:44.25pt" o:ole="">
            <v:imagedata r:id="rId2198" o:title=""/>
          </v:shape>
          <o:OLEObject Type="Embed" ProgID="Equation.3" ShapeID="_x0000_i2103" DrawAspect="Content" ObjectID="_1708872514" r:id="rId2199"/>
        </w:object>
      </w:r>
    </w:p>
    <w:p w:rsidR="00EE68AD" w:rsidRDefault="00EC1260" w:rsidP="00EC1260">
      <w:pPr>
        <w:pStyle w:val="ab"/>
      </w:pPr>
      <w:r w:rsidRPr="00B97488">
        <w:rPr>
          <w:position w:val="-14"/>
        </w:rPr>
        <w:object w:dxaOrig="8520" w:dyaOrig="480">
          <v:shape id="_x0000_i2104" type="#_x0000_t75" style="width:426pt;height:22.5pt" o:ole="">
            <v:imagedata r:id="rId2200" o:title=""/>
          </v:shape>
          <o:OLEObject Type="Embed" ProgID="Equation.3" ShapeID="_x0000_i2104" DrawAspect="Content" ObjectID="_1708872515" r:id="rId2201"/>
        </w:object>
      </w:r>
    </w:p>
    <w:p w:rsidR="00EE68AD" w:rsidRPr="003371B1" w:rsidRDefault="00EE68AD" w:rsidP="00EA2132">
      <w:pPr>
        <w:pStyle w:val="a3"/>
      </w:pPr>
      <w:r w:rsidRPr="003371B1">
        <w:t>Следовательно:</w:t>
      </w:r>
    </w:p>
    <w:p w:rsidR="00EA2132" w:rsidRDefault="00EA2132" w:rsidP="00EA2132">
      <w:pPr>
        <w:pStyle w:val="ab"/>
      </w:pPr>
      <w:r w:rsidRPr="00EA2132">
        <w:rPr>
          <w:position w:val="-12"/>
        </w:rPr>
        <w:object w:dxaOrig="4660" w:dyaOrig="460">
          <v:shape id="_x0000_i2105" type="#_x0000_t75" style="width:232.5pt;height:22.5pt" o:ole="">
            <v:imagedata r:id="rId2202" o:title=""/>
          </v:shape>
          <o:OLEObject Type="Embed" ProgID="Equation.3" ShapeID="_x0000_i2105" DrawAspect="Content" ObjectID="_1708872516" r:id="rId2203"/>
        </w:object>
      </w:r>
    </w:p>
    <w:p w:rsidR="00EA2132" w:rsidRPr="00EA2132" w:rsidRDefault="00EA2132" w:rsidP="00EA2132">
      <w:pPr>
        <w:pStyle w:val="ab"/>
      </w:pPr>
      <w:r w:rsidRPr="0047743C">
        <w:rPr>
          <w:position w:val="-10"/>
        </w:rPr>
        <w:object w:dxaOrig="5660" w:dyaOrig="440">
          <v:shape id="_x0000_i2106" type="#_x0000_t75" style="width:283.5pt;height:22.5pt" o:ole="">
            <v:imagedata r:id="rId2204" o:title=""/>
          </v:shape>
          <o:OLEObject Type="Embed" ProgID="Equation.3" ShapeID="_x0000_i2106" DrawAspect="Content" ObjectID="_1708872517" r:id="rId2205"/>
        </w:object>
      </w:r>
    </w:p>
    <w:p w:rsidR="00EE68AD" w:rsidRPr="003371B1" w:rsidRDefault="00EE68AD" w:rsidP="00EA2132">
      <w:pPr>
        <w:pStyle w:val="a3"/>
      </w:pPr>
      <w:r w:rsidRPr="003371B1">
        <w:t xml:space="preserve">Найдем ПХ с помощью </w:t>
      </w:r>
      <w:r w:rsidRPr="003371B1">
        <w:rPr>
          <w:lang w:val="en-US"/>
        </w:rPr>
        <w:t>Matlab</w:t>
      </w:r>
      <w:r w:rsidRPr="003371B1">
        <w:t>:</w:t>
      </w:r>
    </w:p>
    <w:p w:rsidR="00EE68AD" w:rsidRPr="00EC1260" w:rsidRDefault="00EE68AD" w:rsidP="00EE68AD">
      <w:pPr>
        <w:autoSpaceDE w:val="0"/>
        <w:autoSpaceDN w:val="0"/>
        <w:adjustRightInd w:val="0"/>
        <w:ind w:firstLine="709"/>
        <w:jc w:val="left"/>
        <w:rPr>
          <w:rFonts w:ascii="Courier New" w:hAnsi="Courier New" w:cs="Courier New"/>
          <w:szCs w:val="28"/>
          <w:lang w:val="en-US"/>
        </w:rPr>
      </w:pPr>
      <w:proofErr w:type="gramStart"/>
      <w:r w:rsidRPr="007764B8">
        <w:rPr>
          <w:rFonts w:ascii="Courier New" w:hAnsi="Courier New" w:cs="Courier New"/>
          <w:color w:val="000000"/>
          <w:szCs w:val="28"/>
          <w:lang w:val="en-US"/>
        </w:rPr>
        <w:t>syms</w:t>
      </w:r>
      <w:proofErr w:type="gramEnd"/>
      <w:r w:rsidRPr="00EC1260">
        <w:rPr>
          <w:rFonts w:ascii="Courier New" w:hAnsi="Courier New" w:cs="Courier New"/>
          <w:color w:val="000000"/>
          <w:szCs w:val="28"/>
          <w:lang w:val="en-US"/>
        </w:rPr>
        <w:t xml:space="preserve"> </w:t>
      </w:r>
      <w:r w:rsidRPr="007764B8">
        <w:rPr>
          <w:rFonts w:ascii="Courier New" w:hAnsi="Courier New" w:cs="Courier New"/>
          <w:color w:val="A020F0"/>
          <w:szCs w:val="28"/>
          <w:lang w:val="en-US"/>
        </w:rPr>
        <w:t>p</w:t>
      </w:r>
      <w:r w:rsidRPr="00EC1260">
        <w:rPr>
          <w:rFonts w:ascii="Courier New" w:hAnsi="Courier New" w:cs="Courier New"/>
          <w:color w:val="000000"/>
          <w:szCs w:val="28"/>
          <w:lang w:val="en-US"/>
        </w:rPr>
        <w:t xml:space="preserve"> </w:t>
      </w:r>
      <w:r w:rsidRPr="007764B8">
        <w:rPr>
          <w:rFonts w:ascii="Courier New" w:hAnsi="Courier New" w:cs="Courier New"/>
          <w:color w:val="A020F0"/>
          <w:szCs w:val="28"/>
          <w:lang w:val="en-US"/>
        </w:rPr>
        <w:t>t</w:t>
      </w:r>
    </w:p>
    <w:p w:rsidR="00EE68AD" w:rsidRPr="00EC1260" w:rsidRDefault="00EE68AD" w:rsidP="00EE68AD">
      <w:pPr>
        <w:autoSpaceDE w:val="0"/>
        <w:autoSpaceDN w:val="0"/>
        <w:adjustRightInd w:val="0"/>
        <w:ind w:firstLine="709"/>
        <w:jc w:val="left"/>
        <w:rPr>
          <w:rFonts w:ascii="Courier New" w:hAnsi="Courier New" w:cs="Courier New"/>
          <w:szCs w:val="28"/>
          <w:lang w:val="en-US"/>
        </w:rPr>
      </w:pPr>
      <w:r w:rsidRPr="007764B8">
        <w:rPr>
          <w:rFonts w:ascii="Courier New" w:hAnsi="Courier New" w:cs="Courier New"/>
          <w:color w:val="000000"/>
          <w:szCs w:val="28"/>
          <w:lang w:val="en-US"/>
        </w:rPr>
        <w:t>h</w:t>
      </w:r>
      <w:r w:rsidRPr="00EC1260">
        <w:rPr>
          <w:rFonts w:ascii="Courier New" w:hAnsi="Courier New" w:cs="Courier New"/>
          <w:color w:val="000000"/>
          <w:szCs w:val="28"/>
          <w:lang w:val="en-US"/>
        </w:rPr>
        <w:t>=5*10^4</w:t>
      </w:r>
      <w:proofErr w:type="gramStart"/>
      <w:r w:rsidRPr="00EC1260">
        <w:rPr>
          <w:rFonts w:ascii="Courier New" w:hAnsi="Courier New" w:cs="Courier New"/>
          <w:color w:val="000000"/>
          <w:szCs w:val="28"/>
          <w:lang w:val="en-US"/>
        </w:rPr>
        <w:t>/(</w:t>
      </w:r>
      <w:proofErr w:type="gramEnd"/>
      <w:r w:rsidRPr="007764B8">
        <w:rPr>
          <w:rFonts w:ascii="Courier New" w:hAnsi="Courier New" w:cs="Courier New"/>
          <w:color w:val="000000"/>
          <w:szCs w:val="28"/>
          <w:lang w:val="en-US"/>
        </w:rPr>
        <w:t>p</w:t>
      </w:r>
      <w:r w:rsidRPr="00EC1260">
        <w:rPr>
          <w:rFonts w:ascii="Courier New" w:hAnsi="Courier New" w:cs="Courier New"/>
          <w:color w:val="000000"/>
          <w:szCs w:val="28"/>
          <w:lang w:val="en-US"/>
        </w:rPr>
        <w:t>^4+1020*</w:t>
      </w:r>
      <w:r w:rsidRPr="007764B8">
        <w:rPr>
          <w:rFonts w:ascii="Courier New" w:hAnsi="Courier New" w:cs="Courier New"/>
          <w:color w:val="000000"/>
          <w:szCs w:val="28"/>
          <w:lang w:val="en-US"/>
        </w:rPr>
        <w:t>p</w:t>
      </w:r>
      <w:r w:rsidRPr="00EC1260">
        <w:rPr>
          <w:rFonts w:ascii="Courier New" w:hAnsi="Courier New" w:cs="Courier New"/>
          <w:color w:val="000000"/>
          <w:szCs w:val="28"/>
          <w:lang w:val="en-US"/>
        </w:rPr>
        <w:t>^3+20*10^3*</w:t>
      </w:r>
      <w:r w:rsidRPr="007764B8">
        <w:rPr>
          <w:rFonts w:ascii="Courier New" w:hAnsi="Courier New" w:cs="Courier New"/>
          <w:color w:val="000000"/>
          <w:szCs w:val="28"/>
          <w:lang w:val="en-US"/>
        </w:rPr>
        <w:t>p</w:t>
      </w:r>
      <w:r w:rsidRPr="00EC1260">
        <w:rPr>
          <w:rFonts w:ascii="Courier New" w:hAnsi="Courier New" w:cs="Courier New"/>
          <w:color w:val="000000"/>
          <w:szCs w:val="28"/>
          <w:lang w:val="en-US"/>
        </w:rPr>
        <w:t>^2+5*10^4*</w:t>
      </w:r>
      <w:r w:rsidRPr="007764B8">
        <w:rPr>
          <w:rFonts w:ascii="Courier New" w:hAnsi="Courier New" w:cs="Courier New"/>
          <w:color w:val="000000"/>
          <w:szCs w:val="28"/>
          <w:lang w:val="en-US"/>
        </w:rPr>
        <w:t>p</w:t>
      </w:r>
      <w:r w:rsidRPr="00EC1260">
        <w:rPr>
          <w:rFonts w:ascii="Courier New" w:hAnsi="Courier New" w:cs="Courier New"/>
          <w:color w:val="000000"/>
          <w:szCs w:val="28"/>
          <w:lang w:val="en-US"/>
        </w:rPr>
        <w:t>)</w:t>
      </w:r>
    </w:p>
    <w:p w:rsidR="00EE68AD" w:rsidRPr="00EC1260" w:rsidRDefault="00EE68AD" w:rsidP="00EE68AD">
      <w:pPr>
        <w:autoSpaceDE w:val="0"/>
        <w:autoSpaceDN w:val="0"/>
        <w:adjustRightInd w:val="0"/>
        <w:ind w:firstLine="709"/>
        <w:jc w:val="left"/>
        <w:rPr>
          <w:rFonts w:ascii="Courier New" w:hAnsi="Courier New" w:cs="Courier New"/>
          <w:szCs w:val="28"/>
          <w:lang w:val="en-US"/>
        </w:rPr>
      </w:pPr>
      <w:r>
        <w:rPr>
          <w:rFonts w:ascii="Courier New" w:hAnsi="Courier New" w:cs="Courier New"/>
          <w:color w:val="000000"/>
          <w:szCs w:val="28"/>
          <w:lang w:val="en-US"/>
        </w:rPr>
        <w:t>h</w:t>
      </w:r>
      <w:r w:rsidRPr="00EC1260">
        <w:rPr>
          <w:rFonts w:ascii="Courier New" w:hAnsi="Courier New" w:cs="Courier New"/>
          <w:color w:val="000000"/>
          <w:szCs w:val="28"/>
          <w:lang w:val="en-US"/>
        </w:rPr>
        <w:t>=</w:t>
      </w:r>
      <w:proofErr w:type="gramStart"/>
      <w:r w:rsidRPr="007764B8">
        <w:rPr>
          <w:rFonts w:ascii="Courier New" w:hAnsi="Courier New" w:cs="Courier New"/>
          <w:color w:val="000000"/>
          <w:szCs w:val="28"/>
          <w:lang w:val="en-US"/>
        </w:rPr>
        <w:t>ilaplace</w:t>
      </w:r>
      <w:r w:rsidRPr="00EC1260">
        <w:rPr>
          <w:rFonts w:ascii="Courier New" w:hAnsi="Courier New" w:cs="Courier New"/>
          <w:color w:val="000000"/>
          <w:szCs w:val="28"/>
          <w:lang w:val="en-US"/>
        </w:rPr>
        <w:t>(</w:t>
      </w:r>
      <w:proofErr w:type="gramEnd"/>
      <w:r w:rsidRPr="007764B8">
        <w:rPr>
          <w:rFonts w:ascii="Courier New" w:hAnsi="Courier New" w:cs="Courier New"/>
          <w:color w:val="000000"/>
          <w:szCs w:val="28"/>
          <w:lang w:val="en-US"/>
        </w:rPr>
        <w:t>h</w:t>
      </w:r>
      <w:r w:rsidRPr="00EC1260">
        <w:rPr>
          <w:rFonts w:ascii="Courier New" w:hAnsi="Courier New" w:cs="Courier New"/>
          <w:color w:val="000000"/>
          <w:szCs w:val="28"/>
          <w:lang w:val="en-US"/>
        </w:rPr>
        <w:t>);</w:t>
      </w:r>
    </w:p>
    <w:p w:rsidR="00EE68AD" w:rsidRPr="00EC1260" w:rsidRDefault="00EE68AD" w:rsidP="00EE68AD">
      <w:pPr>
        <w:autoSpaceDE w:val="0"/>
        <w:autoSpaceDN w:val="0"/>
        <w:adjustRightInd w:val="0"/>
        <w:ind w:firstLine="709"/>
        <w:jc w:val="left"/>
        <w:rPr>
          <w:rFonts w:ascii="Courier New" w:hAnsi="Courier New" w:cs="Courier New"/>
          <w:szCs w:val="28"/>
          <w:lang w:val="en-US"/>
        </w:rPr>
      </w:pPr>
      <w:r>
        <w:rPr>
          <w:rFonts w:ascii="Courier New" w:hAnsi="Courier New" w:cs="Courier New"/>
          <w:color w:val="000000"/>
          <w:szCs w:val="28"/>
          <w:lang w:val="en-US"/>
        </w:rPr>
        <w:t>h</w:t>
      </w:r>
      <w:r w:rsidRPr="00EC1260">
        <w:rPr>
          <w:rFonts w:ascii="Courier New" w:hAnsi="Courier New" w:cs="Courier New"/>
          <w:color w:val="000000"/>
          <w:szCs w:val="28"/>
          <w:lang w:val="en-US"/>
        </w:rPr>
        <w:t>=</w:t>
      </w:r>
      <w:proofErr w:type="gramStart"/>
      <w:r w:rsidRPr="007764B8">
        <w:rPr>
          <w:rFonts w:ascii="Courier New" w:hAnsi="Courier New" w:cs="Courier New"/>
          <w:color w:val="000000"/>
          <w:szCs w:val="28"/>
          <w:lang w:val="en-US"/>
        </w:rPr>
        <w:t>vpa</w:t>
      </w:r>
      <w:r w:rsidRPr="00EC1260">
        <w:rPr>
          <w:rFonts w:ascii="Courier New" w:hAnsi="Courier New" w:cs="Courier New"/>
          <w:color w:val="000000"/>
          <w:szCs w:val="28"/>
          <w:lang w:val="en-US"/>
        </w:rPr>
        <w:t>(</w:t>
      </w:r>
      <w:proofErr w:type="gramEnd"/>
      <w:r>
        <w:rPr>
          <w:rFonts w:ascii="Courier New" w:hAnsi="Courier New" w:cs="Courier New"/>
          <w:color w:val="000000"/>
          <w:szCs w:val="28"/>
          <w:lang w:val="en-US"/>
        </w:rPr>
        <w:t>h</w:t>
      </w:r>
      <w:r w:rsidRPr="00EC1260">
        <w:rPr>
          <w:rFonts w:ascii="Courier New" w:hAnsi="Courier New" w:cs="Courier New"/>
          <w:color w:val="000000"/>
          <w:szCs w:val="28"/>
          <w:lang w:val="en-US"/>
        </w:rPr>
        <w:t>,3)</w:t>
      </w:r>
    </w:p>
    <w:p w:rsidR="00EE68AD" w:rsidRDefault="00EE68AD" w:rsidP="00EE68AD">
      <w:pPr>
        <w:pStyle w:val="a3"/>
        <w:ind w:firstLine="709"/>
        <w:rPr>
          <w:rFonts w:ascii="Courier New" w:hAnsi="Courier New" w:cs="Courier New"/>
          <w:sz w:val="28"/>
          <w:szCs w:val="28"/>
          <w:lang w:val="en-US"/>
        </w:rPr>
      </w:pPr>
      <w:r>
        <w:rPr>
          <w:rFonts w:ascii="Courier New" w:hAnsi="Courier New" w:cs="Courier New"/>
          <w:sz w:val="28"/>
          <w:szCs w:val="28"/>
          <w:lang w:val="en-US"/>
        </w:rPr>
        <w:t>h</w:t>
      </w:r>
      <w:r w:rsidRPr="00EC1260">
        <w:rPr>
          <w:rFonts w:ascii="Courier New" w:hAnsi="Courier New" w:cs="Courier New"/>
          <w:sz w:val="28"/>
          <w:szCs w:val="28"/>
          <w:lang w:val="en-US"/>
        </w:rPr>
        <w:t>=</w:t>
      </w:r>
      <w:proofErr w:type="gramStart"/>
      <w:r w:rsidRPr="007764B8">
        <w:rPr>
          <w:rFonts w:ascii="Courier New" w:hAnsi="Courier New" w:cs="Courier New"/>
          <w:sz w:val="28"/>
          <w:szCs w:val="28"/>
          <w:lang w:val="en-US"/>
        </w:rPr>
        <w:t>exp</w:t>
      </w:r>
      <w:r w:rsidRPr="00EC1260">
        <w:rPr>
          <w:rFonts w:ascii="Courier New" w:hAnsi="Courier New" w:cs="Courier New"/>
          <w:sz w:val="28"/>
          <w:szCs w:val="28"/>
          <w:lang w:val="en-US"/>
        </w:rPr>
        <w:t>(</w:t>
      </w:r>
      <w:proofErr w:type="gramEnd"/>
      <w:r w:rsidRPr="007764B8">
        <w:rPr>
          <w:rFonts w:ascii="Courier New" w:hAnsi="Courier New" w:cs="Courier New"/>
          <w:sz w:val="28"/>
          <w:szCs w:val="28"/>
          <w:lang w:val="en-US"/>
        </w:rPr>
        <w:t>t</w:t>
      </w:r>
      <w:r w:rsidRPr="00EC1260">
        <w:rPr>
          <w:rFonts w:ascii="Courier New" w:hAnsi="Courier New" w:cs="Courier New"/>
          <w:sz w:val="28"/>
          <w:szCs w:val="28"/>
          <w:lang w:val="en-US"/>
        </w:rPr>
        <w:t>*(- 17.0 + 2.24</w:t>
      </w:r>
      <w:r w:rsidRPr="007764B8">
        <w:rPr>
          <w:rFonts w:ascii="Courier New" w:hAnsi="Courier New" w:cs="Courier New"/>
          <w:sz w:val="28"/>
          <w:szCs w:val="28"/>
          <w:lang w:val="en-US"/>
        </w:rPr>
        <w:t>e</w:t>
      </w:r>
      <w:r w:rsidRPr="00EC1260">
        <w:rPr>
          <w:rFonts w:ascii="Courier New" w:hAnsi="Courier New" w:cs="Courier New"/>
          <w:sz w:val="28"/>
          <w:szCs w:val="28"/>
          <w:lang w:val="en-US"/>
        </w:rPr>
        <w:t>-8*</w:t>
      </w:r>
      <w:r w:rsidRPr="007764B8">
        <w:rPr>
          <w:rFonts w:ascii="Courier New" w:hAnsi="Courier New" w:cs="Courier New"/>
          <w:sz w:val="28"/>
          <w:szCs w:val="28"/>
          <w:lang w:val="en-US"/>
        </w:rPr>
        <w:t>i</w:t>
      </w:r>
      <w:r w:rsidRPr="00EC1260">
        <w:rPr>
          <w:rFonts w:ascii="Courier New" w:hAnsi="Courier New" w:cs="Courier New"/>
          <w:sz w:val="28"/>
          <w:szCs w:val="28"/>
          <w:lang w:val="en-US"/>
        </w:rPr>
        <w:t>))*(0.213 + 2.26</w:t>
      </w:r>
      <w:r w:rsidRPr="007764B8">
        <w:rPr>
          <w:rFonts w:ascii="Courier New" w:hAnsi="Courier New" w:cs="Courier New"/>
          <w:sz w:val="28"/>
          <w:szCs w:val="28"/>
          <w:lang w:val="en-US"/>
        </w:rPr>
        <w:t>e</w:t>
      </w:r>
      <w:r w:rsidRPr="00EC1260">
        <w:rPr>
          <w:rFonts w:ascii="Courier New" w:hAnsi="Courier New" w:cs="Courier New"/>
          <w:sz w:val="28"/>
          <w:szCs w:val="28"/>
          <w:lang w:val="en-US"/>
        </w:rPr>
        <w:t>-9</w:t>
      </w:r>
      <w:r w:rsidRPr="007764B8">
        <w:rPr>
          <w:rFonts w:ascii="Courier New" w:hAnsi="Courier New" w:cs="Courier New"/>
          <w:sz w:val="28"/>
          <w:szCs w:val="28"/>
          <w:lang w:val="en-US"/>
        </w:rPr>
        <w:t>*i) + exp(t*(- 2.94 - 2.24e-8*i))*(- 1.21 - 2.29e-9*i)</w:t>
      </w:r>
      <w:r>
        <w:rPr>
          <w:rFonts w:ascii="Courier New" w:hAnsi="Courier New" w:cs="Courier New"/>
          <w:sz w:val="28"/>
          <w:szCs w:val="28"/>
          <w:lang w:val="en-US"/>
        </w:rPr>
        <w:t>-</w:t>
      </w:r>
    </w:p>
    <w:p w:rsidR="00EE68AD" w:rsidRPr="00FD0A1A" w:rsidRDefault="00EE68AD" w:rsidP="00EE68AD">
      <w:pPr>
        <w:pStyle w:val="a3"/>
        <w:ind w:firstLine="709"/>
        <w:rPr>
          <w:rFonts w:ascii="Courier New" w:hAnsi="Courier New" w:cs="Courier New"/>
          <w:sz w:val="28"/>
          <w:szCs w:val="28"/>
        </w:rPr>
      </w:pPr>
      <w:r w:rsidRPr="007764B8">
        <w:rPr>
          <w:rFonts w:ascii="Courier New" w:hAnsi="Courier New" w:cs="Courier New"/>
          <w:sz w:val="28"/>
          <w:szCs w:val="28"/>
          <w:lang w:val="en-US"/>
        </w:rPr>
        <w:t xml:space="preserve"> </w:t>
      </w:r>
      <w:r w:rsidRPr="00FD0A1A">
        <w:rPr>
          <w:rFonts w:ascii="Courier New" w:hAnsi="Courier New" w:cs="Courier New"/>
          <w:sz w:val="28"/>
          <w:szCs w:val="28"/>
        </w:rPr>
        <w:t>- 5.1</w:t>
      </w:r>
      <w:r w:rsidRPr="007764B8">
        <w:rPr>
          <w:rFonts w:ascii="Courier New" w:hAnsi="Courier New" w:cs="Courier New"/>
          <w:sz w:val="28"/>
          <w:szCs w:val="28"/>
          <w:lang w:val="en-US"/>
        </w:rPr>
        <w:t>e</w:t>
      </w:r>
      <w:r w:rsidRPr="00FD0A1A">
        <w:rPr>
          <w:rFonts w:ascii="Courier New" w:hAnsi="Courier New" w:cs="Courier New"/>
          <w:sz w:val="28"/>
          <w:szCs w:val="28"/>
        </w:rPr>
        <w:t>-5*</w:t>
      </w:r>
      <w:r w:rsidRPr="007764B8">
        <w:rPr>
          <w:rFonts w:ascii="Courier New" w:hAnsi="Courier New" w:cs="Courier New"/>
          <w:sz w:val="28"/>
          <w:szCs w:val="28"/>
          <w:lang w:val="en-US"/>
        </w:rPr>
        <w:t>exp</w:t>
      </w:r>
      <w:r w:rsidRPr="00FD0A1A">
        <w:rPr>
          <w:rFonts w:ascii="Courier New" w:hAnsi="Courier New" w:cs="Courier New"/>
          <w:sz w:val="28"/>
          <w:szCs w:val="28"/>
        </w:rPr>
        <w:t>(-1000.0*</w:t>
      </w:r>
      <w:r w:rsidRPr="007764B8">
        <w:rPr>
          <w:rFonts w:ascii="Courier New" w:hAnsi="Courier New" w:cs="Courier New"/>
          <w:sz w:val="28"/>
          <w:szCs w:val="28"/>
          <w:lang w:val="en-US"/>
        </w:rPr>
        <w:t>t</w:t>
      </w:r>
      <w:r w:rsidRPr="00FD0A1A">
        <w:rPr>
          <w:rFonts w:ascii="Courier New" w:hAnsi="Courier New" w:cs="Courier New"/>
          <w:sz w:val="28"/>
          <w:szCs w:val="28"/>
        </w:rPr>
        <w:t>) + 1.0</w:t>
      </w:r>
    </w:p>
    <w:p w:rsidR="00EE68AD" w:rsidRDefault="00EE68AD" w:rsidP="00EE68AD">
      <w:pPr>
        <w:pStyle w:val="a3"/>
      </w:pPr>
      <w:r w:rsidRPr="00FD0A1A">
        <w:rPr>
          <w:rFonts w:ascii="Courier New" w:hAnsi="Courier New" w:cs="Courier New"/>
          <w:sz w:val="28"/>
          <w:szCs w:val="28"/>
        </w:rPr>
        <w:t xml:space="preserve"> </w:t>
      </w:r>
      <w:r>
        <w:t>Так как мнимые части очень малы, то ими можно пренебречь. В р</w:t>
      </w:r>
      <w:r>
        <w:t>е</w:t>
      </w:r>
      <w:r>
        <w:t>зультате получим:</w:t>
      </w:r>
    </w:p>
    <w:p w:rsidR="00EE68AD" w:rsidRPr="008D6621" w:rsidRDefault="00EC1260" w:rsidP="00EC1260">
      <w:pPr>
        <w:pStyle w:val="ab"/>
      </w:pPr>
      <w:r w:rsidRPr="00EC1260">
        <w:rPr>
          <w:position w:val="-12"/>
        </w:rPr>
        <w:object w:dxaOrig="6180" w:dyaOrig="460">
          <v:shape id="_x0000_i2107" type="#_x0000_t75" style="width:310.5pt;height:22.5pt" o:ole="">
            <v:imagedata r:id="rId2206" o:title=""/>
          </v:shape>
          <o:OLEObject Type="Embed" ProgID="Equation.3" ShapeID="_x0000_i2107" DrawAspect="Content" ObjectID="_1708872518" r:id="rId2207"/>
        </w:object>
      </w:r>
      <w:r w:rsidR="00EE68AD">
        <w:rPr>
          <w:position w:val="-42"/>
          <w:lang w:val="en-US"/>
        </w:rPr>
        <w:tab/>
      </w:r>
    </w:p>
    <w:p w:rsidR="00EE68AD" w:rsidRDefault="00EE68AD" w:rsidP="00EE68AD">
      <w:pPr>
        <w:pStyle w:val="a3"/>
        <w:tabs>
          <w:tab w:val="right" w:pos="9639"/>
        </w:tabs>
        <w:jc w:val="left"/>
      </w:pPr>
      <w:r>
        <w:t xml:space="preserve">Результаты расчета вручную и в </w:t>
      </w:r>
      <w:r>
        <w:rPr>
          <w:lang w:val="en-US"/>
        </w:rPr>
        <w:t>Matlab</w:t>
      </w:r>
      <w:r w:rsidRPr="007764B8">
        <w:t xml:space="preserve"> </w:t>
      </w:r>
      <w:r>
        <w:t>практически совпадают.</w:t>
      </w:r>
    </w:p>
    <w:p w:rsidR="00A55185" w:rsidRPr="006B40AE" w:rsidRDefault="00A55185" w:rsidP="00A55185">
      <w:pPr>
        <w:pStyle w:val="2"/>
      </w:pPr>
      <w:bookmarkStart w:id="104" w:name="_Toc27574092"/>
      <w:r w:rsidRPr="006B40AE">
        <w:t>Частотные характеристики</w:t>
      </w:r>
      <w:bookmarkEnd w:id="104"/>
      <w:r w:rsidRPr="006B40AE">
        <w:t xml:space="preserve"> </w:t>
      </w:r>
    </w:p>
    <w:p w:rsidR="00D1260A" w:rsidRPr="003371B1" w:rsidRDefault="00D1260A" w:rsidP="00D1260A">
      <w:pPr>
        <w:pStyle w:val="a3"/>
      </w:pPr>
      <w:r w:rsidRPr="006B40AE">
        <w:t>Рассмотрим пример</w:t>
      </w:r>
      <w:r w:rsidR="00CA1CB2" w:rsidRPr="006B40AE">
        <w:t xml:space="preserve"> построения </w:t>
      </w:r>
      <w:r w:rsidRPr="006B40AE">
        <w:t>частотны</w:t>
      </w:r>
      <w:r w:rsidR="00CA1CB2" w:rsidRPr="006B40AE">
        <w:t>х</w:t>
      </w:r>
      <w:r w:rsidRPr="006B40AE">
        <w:t xml:space="preserve"> характеристик </w:t>
      </w:r>
      <w:r w:rsidR="007B562A" w:rsidRPr="006B40AE">
        <w:t>за</w:t>
      </w:r>
      <w:r w:rsidRPr="006B40AE">
        <w:t>мкнутой системы.</w:t>
      </w:r>
    </w:p>
    <w:p w:rsidR="00EE68AD" w:rsidRDefault="00EC1260" w:rsidP="00EE68AD">
      <w:pPr>
        <w:pStyle w:val="a3"/>
      </w:pPr>
      <w:r w:rsidRPr="008D7356">
        <w:rPr>
          <w:b/>
          <w:szCs w:val="30"/>
        </w:rPr>
        <w:t>Пример</w:t>
      </w:r>
      <w:r w:rsidR="00391BB2">
        <w:rPr>
          <w:b/>
          <w:szCs w:val="30"/>
        </w:rPr>
        <w:t xml:space="preserve"> 8</w:t>
      </w:r>
      <w:r w:rsidRPr="008D7356">
        <w:rPr>
          <w:b/>
          <w:szCs w:val="30"/>
        </w:rPr>
        <w:t>.</w:t>
      </w:r>
      <w:r w:rsidR="00391BB2">
        <w:rPr>
          <w:b/>
          <w:szCs w:val="30"/>
        </w:rPr>
        <w:t>3</w:t>
      </w:r>
      <w:r w:rsidRPr="008D7356">
        <w:rPr>
          <w:b/>
          <w:szCs w:val="30"/>
        </w:rPr>
        <w:t>.</w:t>
      </w:r>
      <w:r>
        <w:rPr>
          <w:szCs w:val="30"/>
        </w:rPr>
        <w:t xml:space="preserve"> </w:t>
      </w:r>
      <w:r w:rsidR="00EE68AD">
        <w:t>Построить ВЧХ, МЧХ</w:t>
      </w:r>
      <w:r w:rsidR="00CA1CB2">
        <w:t>, АЧХ, ФЧХ</w:t>
      </w:r>
      <w:r w:rsidR="00EE68AD">
        <w:t xml:space="preserve"> и годограф КЧХ системы из </w:t>
      </w:r>
      <w:r w:rsidR="00EE68AD" w:rsidRPr="00EC1260">
        <w:rPr>
          <w:highlight w:val="yellow"/>
        </w:rPr>
        <w:t>примера 8.1.</w:t>
      </w:r>
    </w:p>
    <w:p w:rsidR="004C3188" w:rsidRPr="006B40AE" w:rsidRDefault="004C3188" w:rsidP="00EE68AD">
      <w:pPr>
        <w:pStyle w:val="a3"/>
      </w:pPr>
      <w:r w:rsidRPr="006B40AE">
        <w:t>ПФ замкнутой системы имеет вид:</w:t>
      </w:r>
    </w:p>
    <w:p w:rsidR="004C3188" w:rsidRPr="006B40AE" w:rsidRDefault="004C3188" w:rsidP="006B40AE">
      <w:pPr>
        <w:pStyle w:val="ab"/>
      </w:pPr>
      <w:r w:rsidRPr="006B40AE">
        <w:lastRenderedPageBreak/>
        <w:t xml:space="preserve"> </w:t>
      </w:r>
      <w:r w:rsidR="006B40AE" w:rsidRPr="006B40AE">
        <w:rPr>
          <w:position w:val="-36"/>
        </w:rPr>
        <w:object w:dxaOrig="4340" w:dyaOrig="820">
          <v:shape id="_x0000_i2108" type="#_x0000_t75" style="width:216.75pt;height:40.5pt" o:ole="">
            <v:imagedata r:id="rId2208" o:title=""/>
          </v:shape>
          <o:OLEObject Type="Embed" ProgID="Equation.3" ShapeID="_x0000_i2108" DrawAspect="Content" ObjectID="_1708872519" r:id="rId2209"/>
        </w:object>
      </w:r>
    </w:p>
    <w:p w:rsidR="006B40AE" w:rsidRDefault="00885C41" w:rsidP="00EA2132">
      <w:pPr>
        <w:pStyle w:val="a3"/>
      </w:pPr>
      <w:r w:rsidRPr="006B40AE">
        <w:t>П</w:t>
      </w:r>
      <w:r w:rsidR="00CA1CB2" w:rsidRPr="006B40AE">
        <w:t>одста</w:t>
      </w:r>
      <w:r w:rsidRPr="006B40AE">
        <w:t xml:space="preserve">новка </w:t>
      </w:r>
      <w:r w:rsidR="006547FD" w:rsidRPr="006B40AE">
        <w:t>в</w:t>
      </w:r>
      <w:r w:rsidRPr="006B40AE">
        <w:t xml:space="preserve"> ПФ произведения </w:t>
      </w:r>
      <w:r w:rsidRPr="006B40AE">
        <w:rPr>
          <w:i/>
          <w:lang w:val="en-US"/>
        </w:rPr>
        <w:t>j</w:t>
      </w:r>
      <w:r w:rsidRPr="006B40AE">
        <w:rPr>
          <w:lang w:val="en-US"/>
        </w:rPr>
        <w:t>ω</w:t>
      </w:r>
      <w:r w:rsidRPr="006B40AE">
        <w:t xml:space="preserve"> вместо оператора </w:t>
      </w:r>
      <w:r w:rsidRPr="006B40AE">
        <w:rPr>
          <w:i/>
          <w:lang w:val="en-US"/>
        </w:rPr>
        <w:t>p</w:t>
      </w:r>
      <w:r w:rsidRPr="006B40AE">
        <w:t xml:space="preserve"> позволяет получить</w:t>
      </w:r>
      <w:r w:rsidR="00CA1CB2" w:rsidRPr="006B40AE">
        <w:t xml:space="preserve"> </w:t>
      </w:r>
      <w:r w:rsidR="00EE68AD" w:rsidRPr="006B40AE">
        <w:t>КЧХ (АФЧХ) системы:</w:t>
      </w:r>
    </w:p>
    <w:p w:rsidR="00EE68AD" w:rsidRDefault="006B40AE" w:rsidP="006B40AE">
      <w:pPr>
        <w:pStyle w:val="ab"/>
      </w:pPr>
      <w:r w:rsidRPr="0041319E">
        <w:rPr>
          <w:position w:val="-38"/>
        </w:rPr>
        <w:object w:dxaOrig="5520" w:dyaOrig="840">
          <v:shape id="_x0000_i2109" type="#_x0000_t75" style="width:275.25pt;height:42pt" o:ole="">
            <v:imagedata r:id="rId2210" o:title=""/>
          </v:shape>
          <o:OLEObject Type="Embed" ProgID="Equation.3" ShapeID="_x0000_i2109" DrawAspect="Content" ObjectID="_1708872520" r:id="rId2211"/>
        </w:object>
      </w:r>
      <w:r w:rsidR="00EE68AD">
        <w:t xml:space="preserve"> </w:t>
      </w:r>
    </w:p>
    <w:p w:rsidR="006B40AE" w:rsidRDefault="006B40AE" w:rsidP="006B40AE">
      <w:pPr>
        <w:pStyle w:val="ab"/>
      </w:pPr>
      <w:r w:rsidRPr="0041319E">
        <w:rPr>
          <w:position w:val="-36"/>
        </w:rPr>
        <w:object w:dxaOrig="8419" w:dyaOrig="820">
          <v:shape id="_x0000_i2110" type="#_x0000_t75" style="width:421.5pt;height:40.5pt" o:ole="">
            <v:imagedata r:id="rId2212" o:title=""/>
          </v:shape>
          <o:OLEObject Type="Embed" ProgID="Equation.3" ShapeID="_x0000_i2110" DrawAspect="Content" ObjectID="_1708872521" r:id="rId2213"/>
        </w:object>
      </w:r>
    </w:p>
    <w:p w:rsidR="006B40AE" w:rsidRDefault="006B40AE" w:rsidP="006B40AE">
      <w:pPr>
        <w:pStyle w:val="ab"/>
      </w:pPr>
      <w:r w:rsidRPr="0041319E">
        <w:rPr>
          <w:position w:val="-42"/>
        </w:rPr>
        <w:object w:dxaOrig="6399" w:dyaOrig="940">
          <v:shape id="_x0000_i2111" type="#_x0000_t75" style="width:320.25pt;height:46.5pt" o:ole="">
            <v:imagedata r:id="rId2214" o:title=""/>
          </v:shape>
          <o:OLEObject Type="Embed" ProgID="Equation.3" ShapeID="_x0000_i2111" DrawAspect="Content" ObjectID="_1708872522" r:id="rId2215"/>
        </w:object>
      </w:r>
    </w:p>
    <w:p w:rsidR="006B40AE" w:rsidRDefault="006B40AE" w:rsidP="006B40AE">
      <w:pPr>
        <w:pStyle w:val="ab"/>
      </w:pPr>
      <w:r w:rsidRPr="0041319E">
        <w:rPr>
          <w:position w:val="-42"/>
        </w:rPr>
        <w:object w:dxaOrig="7339" w:dyaOrig="940">
          <v:shape id="_x0000_i2112" type="#_x0000_t75" style="width:367.5pt;height:46.5pt" o:ole="">
            <v:imagedata r:id="rId2216" o:title=""/>
          </v:shape>
          <o:OLEObject Type="Embed" ProgID="Equation.3" ShapeID="_x0000_i2112" DrawAspect="Content" ObjectID="_1708872523" r:id="rId2217"/>
        </w:object>
      </w:r>
      <w:r>
        <w:t>.</w:t>
      </w:r>
    </w:p>
    <w:p w:rsidR="00EE68AD" w:rsidRDefault="00EE68AD" w:rsidP="00EE68AD">
      <w:pPr>
        <w:pStyle w:val="a3"/>
        <w:tabs>
          <w:tab w:val="right" w:pos="9639"/>
        </w:tabs>
        <w:ind w:firstLine="709"/>
      </w:pPr>
      <w:r>
        <w:t>Вещественная и мнимая частотные характеристики:</w:t>
      </w:r>
    </w:p>
    <w:p w:rsidR="00EE68AD" w:rsidRDefault="00EC1260" w:rsidP="0094503D">
      <w:pPr>
        <w:pStyle w:val="ab"/>
        <w:spacing w:before="0" w:after="0"/>
      </w:pPr>
      <w:r w:rsidRPr="00EC1260">
        <w:rPr>
          <w:position w:val="-42"/>
        </w:rPr>
        <w:object w:dxaOrig="5160" w:dyaOrig="940">
          <v:shape id="_x0000_i2113" type="#_x0000_t75" style="width:258pt;height:46.5pt" o:ole="">
            <v:imagedata r:id="rId2218" o:title=""/>
          </v:shape>
          <o:OLEObject Type="Embed" ProgID="Equation.3" ShapeID="_x0000_i2113" DrawAspect="Content" ObjectID="_1708872524" r:id="rId2219"/>
        </w:object>
      </w:r>
      <w:r w:rsidR="00EE68AD">
        <w:tab/>
      </w:r>
    </w:p>
    <w:p w:rsidR="00EE68AD" w:rsidRDefault="00EC1260" w:rsidP="0094503D">
      <w:pPr>
        <w:pStyle w:val="ab"/>
        <w:spacing w:before="0" w:after="0"/>
      </w:pPr>
      <w:r w:rsidRPr="00EC1260">
        <w:rPr>
          <w:position w:val="-42"/>
        </w:rPr>
        <w:object w:dxaOrig="5000" w:dyaOrig="940">
          <v:shape id="_x0000_i2114" type="#_x0000_t75" style="width:250.5pt;height:47.25pt" o:ole="">
            <v:imagedata r:id="rId2220" o:title=""/>
          </v:shape>
          <o:OLEObject Type="Embed" ProgID="Equation.3" ShapeID="_x0000_i2114" DrawAspect="Content" ObjectID="_1708872525" r:id="rId2221"/>
        </w:object>
      </w:r>
      <w:r w:rsidR="00EE68AD">
        <w:tab/>
      </w:r>
    </w:p>
    <w:p w:rsidR="00EE68AD" w:rsidRDefault="00EE68AD" w:rsidP="00EE68AD">
      <w:pPr>
        <w:pStyle w:val="a3"/>
        <w:tabs>
          <w:tab w:val="right" w:pos="9639"/>
        </w:tabs>
        <w:ind w:firstLine="709"/>
      </w:pPr>
      <w:proofErr w:type="gramStart"/>
      <w:r>
        <w:t>Задаваясь частотами в диапазоне от 0 до 0,5 рад/сек</w:t>
      </w:r>
      <w:proofErr w:type="gramEnd"/>
      <w:r>
        <w:t xml:space="preserve">, рассчитаем </w:t>
      </w:r>
      <w:r>
        <w:rPr>
          <w:i/>
          <w:lang w:val="en-US"/>
        </w:rPr>
        <w:t>P</w:t>
      </w:r>
      <w:r>
        <w:t>(</w:t>
      </w:r>
      <w:r>
        <w:sym w:font="Symbol" w:char="F077"/>
      </w:r>
      <w:r>
        <w:t xml:space="preserve">) и </w:t>
      </w:r>
      <w:r>
        <w:rPr>
          <w:i/>
          <w:lang w:val="en-US"/>
        </w:rPr>
        <w:t>Q</w:t>
      </w:r>
      <w:r>
        <w:t>(</w:t>
      </w:r>
      <w:r>
        <w:sym w:font="Symbol" w:char="F077"/>
      </w:r>
      <w:r>
        <w:t xml:space="preserve">) и построим АФЧХ как зависимость </w:t>
      </w:r>
      <w:r>
        <w:rPr>
          <w:i/>
          <w:lang w:val="en-US"/>
        </w:rPr>
        <w:t>Q</w:t>
      </w:r>
      <w:r>
        <w:t>(</w:t>
      </w:r>
      <w:r>
        <w:sym w:font="Symbol" w:char="F077"/>
      </w:r>
      <w:r>
        <w:t xml:space="preserve">) </w:t>
      </w:r>
      <w:r>
        <w:rPr>
          <w:i/>
        </w:rPr>
        <w:t xml:space="preserve"> </w:t>
      </w:r>
      <w:r>
        <w:t xml:space="preserve">от </w:t>
      </w:r>
      <w:r>
        <w:rPr>
          <w:i/>
          <w:lang w:val="en-US"/>
        </w:rPr>
        <w:t>P</w:t>
      </w:r>
      <w:r>
        <w:t>(</w:t>
      </w:r>
      <w:r>
        <w:sym w:font="Symbol" w:char="F077"/>
      </w:r>
      <w:r>
        <w:t>)</w:t>
      </w:r>
      <w:r w:rsidR="0094503D">
        <w:t>,</w:t>
      </w:r>
      <w:r w:rsidR="00391BB2">
        <w:t xml:space="preserve"> </w:t>
      </w:r>
      <w:r w:rsidR="0094503D" w:rsidRPr="0094503D">
        <w:rPr>
          <w:highlight w:val="green"/>
        </w:rPr>
        <w:t>рис. 8.</w:t>
      </w:r>
      <w:r w:rsidR="0094503D">
        <w:rPr>
          <w:highlight w:val="green"/>
        </w:rPr>
        <w:t>5</w:t>
      </w:r>
      <w:r w:rsidR="0094503D">
        <w:t>.</w:t>
      </w:r>
    </w:p>
    <w:p w:rsidR="00EE68AD" w:rsidRDefault="00EE68AD" w:rsidP="00EE68AD">
      <w:pPr>
        <w:pStyle w:val="a9"/>
        <w:tabs>
          <w:tab w:val="right" w:pos="9639"/>
        </w:tabs>
        <w:spacing w:before="0" w:after="0" w:line="360" w:lineRule="auto"/>
      </w:pPr>
      <w:r>
        <w:rPr>
          <w:noProof/>
        </w:rPr>
        <w:drawing>
          <wp:inline distT="0" distB="0" distL="0" distR="0">
            <wp:extent cx="4347845" cy="3269615"/>
            <wp:effectExtent l="19050" t="0" r="0" b="0"/>
            <wp:docPr id="989" name="Рисунок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2222"/>
                    <a:srcRect/>
                    <a:stretch>
                      <a:fillRect/>
                    </a:stretch>
                  </pic:blipFill>
                  <pic:spPr bwMode="auto">
                    <a:xfrm>
                      <a:off x="0" y="0"/>
                      <a:ext cx="4347845" cy="3269615"/>
                    </a:xfrm>
                    <a:prstGeom prst="rect">
                      <a:avLst/>
                    </a:prstGeom>
                    <a:noFill/>
                    <a:ln w="9525">
                      <a:noFill/>
                      <a:miter lim="800000"/>
                      <a:headEnd/>
                      <a:tailEnd/>
                    </a:ln>
                  </pic:spPr>
                </pic:pic>
              </a:graphicData>
            </a:graphic>
          </wp:inline>
        </w:drawing>
      </w:r>
    </w:p>
    <w:p w:rsidR="00EE68AD" w:rsidRDefault="00391BB2" w:rsidP="00EE68AD">
      <w:pPr>
        <w:pStyle w:val="a9"/>
        <w:tabs>
          <w:tab w:val="right" w:pos="9356"/>
        </w:tabs>
        <w:spacing w:before="0" w:after="0" w:line="360" w:lineRule="auto"/>
      </w:pPr>
      <w:r w:rsidRPr="00A008B7">
        <w:rPr>
          <w:i/>
        </w:rPr>
        <w:t>Рис.</w:t>
      </w:r>
      <w:r>
        <w:rPr>
          <w:i/>
        </w:rPr>
        <w:t xml:space="preserve"> 8</w:t>
      </w:r>
      <w:r w:rsidRPr="00A008B7">
        <w:rPr>
          <w:i/>
        </w:rPr>
        <w:t>.</w:t>
      </w:r>
      <w:r>
        <w:rPr>
          <w:i/>
        </w:rPr>
        <w:t>5</w:t>
      </w:r>
      <w:r w:rsidRPr="00A008B7">
        <w:rPr>
          <w:i/>
        </w:rPr>
        <w:t>.</w:t>
      </w:r>
      <w:r>
        <w:rPr>
          <w:i/>
        </w:rPr>
        <w:t xml:space="preserve"> </w:t>
      </w:r>
      <w:r w:rsidR="00EE68AD">
        <w:t>АФЧХ системы</w:t>
      </w:r>
    </w:p>
    <w:p w:rsidR="00EE68AD" w:rsidRDefault="00EE68AD" w:rsidP="00EE68AD">
      <w:pPr>
        <w:pStyle w:val="a3"/>
      </w:pPr>
      <w:r>
        <w:lastRenderedPageBreak/>
        <w:t>АЧХ и ФЧХ системы рассчитаем и построим по известным уравн</w:t>
      </w:r>
      <w:r>
        <w:t>е</w:t>
      </w:r>
      <w:r>
        <w:t>ниям</w:t>
      </w:r>
    </w:p>
    <w:p w:rsidR="00EE68AD" w:rsidRDefault="00EC1260" w:rsidP="00EE68AD">
      <w:pPr>
        <w:pStyle w:val="ab"/>
        <w:tabs>
          <w:tab w:val="right" w:pos="9356"/>
          <w:tab w:val="right" w:pos="9497"/>
          <w:tab w:val="right" w:pos="9639"/>
        </w:tabs>
        <w:ind w:firstLine="540"/>
      </w:pPr>
      <w:r w:rsidRPr="00E3643D">
        <w:rPr>
          <w:position w:val="-14"/>
        </w:rPr>
        <w:object w:dxaOrig="3040" w:dyaOrig="520">
          <v:shape id="_x0000_i2115" type="#_x0000_t75" style="width:152.25pt;height:27pt" o:ole="">
            <v:imagedata r:id="rId2223" o:title=""/>
          </v:shape>
          <o:OLEObject Type="Embed" ProgID="Equation.3" ShapeID="_x0000_i2115" DrawAspect="Content" ObjectID="_1708872526" r:id="rId2224"/>
        </w:object>
      </w:r>
      <w:r w:rsidR="00EE68AD">
        <w:t>,</w:t>
      </w:r>
      <w:r w:rsidR="00EE68AD">
        <w:tab/>
        <w:t>(</w:t>
      </w:r>
      <w:r w:rsidR="00391BB2">
        <w:t>8.2</w:t>
      </w:r>
      <w:r w:rsidR="00EE68AD">
        <w:t>)</w:t>
      </w:r>
    </w:p>
    <w:p w:rsidR="00EE68AD" w:rsidRDefault="00EC1260" w:rsidP="00EE68AD">
      <w:pPr>
        <w:pStyle w:val="ab"/>
        <w:tabs>
          <w:tab w:val="right" w:pos="9356"/>
          <w:tab w:val="right" w:pos="9497"/>
          <w:tab w:val="right" w:pos="9639"/>
        </w:tabs>
        <w:ind w:firstLine="540"/>
      </w:pPr>
      <w:r w:rsidRPr="00EC1260">
        <w:rPr>
          <w:position w:val="-34"/>
        </w:rPr>
        <w:object w:dxaOrig="2460" w:dyaOrig="800">
          <v:shape id="_x0000_i2116" type="#_x0000_t75" style="width:121.5pt;height:39pt" o:ole="">
            <v:imagedata r:id="rId2225" o:title=""/>
          </v:shape>
          <o:OLEObject Type="Embed" ProgID="Equation.3" ShapeID="_x0000_i2116" DrawAspect="Content" ObjectID="_1708872527" r:id="rId2226"/>
        </w:object>
      </w:r>
      <w:r w:rsidR="00EE68AD">
        <w:tab/>
        <w:t>(</w:t>
      </w:r>
      <w:r w:rsidR="00391BB2">
        <w:t>8.3</w:t>
      </w:r>
      <w:r w:rsidR="00EE68AD">
        <w:t>)</w:t>
      </w:r>
    </w:p>
    <w:p w:rsidR="00EE68AD" w:rsidRDefault="00EE68AD" w:rsidP="00EA2132">
      <w:pPr>
        <w:pStyle w:val="a3"/>
        <w:ind w:firstLine="0"/>
      </w:pPr>
      <w:r>
        <w:t xml:space="preserve">используя ранее полученные значения </w:t>
      </w:r>
      <w:r>
        <w:rPr>
          <w:lang w:val="en-US"/>
        </w:rPr>
        <w:t>P</w:t>
      </w:r>
      <w:r>
        <w:t>(</w:t>
      </w:r>
      <w:r>
        <w:sym w:font="Symbol" w:char="F077"/>
      </w:r>
      <w:r>
        <w:t xml:space="preserve">) и </w:t>
      </w:r>
      <w:r>
        <w:rPr>
          <w:lang w:val="en-US"/>
        </w:rPr>
        <w:t>Q</w:t>
      </w:r>
      <w:r>
        <w:t>(</w:t>
      </w:r>
      <w:r>
        <w:sym w:font="Symbol" w:char="F077"/>
      </w:r>
      <w:r>
        <w:t>)</w:t>
      </w:r>
      <w:r w:rsidR="00E55779">
        <w:t>,</w:t>
      </w:r>
      <w:r>
        <w:t xml:space="preserve"> </w:t>
      </w:r>
      <w:r w:rsidRPr="00E55779">
        <w:rPr>
          <w:highlight w:val="yellow"/>
        </w:rPr>
        <w:t xml:space="preserve">рис. </w:t>
      </w:r>
      <w:r w:rsidR="00E55779" w:rsidRPr="00E55779">
        <w:rPr>
          <w:highlight w:val="yellow"/>
        </w:rPr>
        <w:t>8</w:t>
      </w:r>
      <w:r w:rsidRPr="00E55779">
        <w:rPr>
          <w:highlight w:val="yellow"/>
        </w:rPr>
        <w:t>.</w:t>
      </w:r>
      <w:r w:rsidR="0094503D">
        <w:rPr>
          <w:highlight w:val="yellow"/>
        </w:rPr>
        <w:t>6</w:t>
      </w:r>
      <w:r w:rsidRPr="00E55779">
        <w:rPr>
          <w:highlight w:val="yellow"/>
        </w:rPr>
        <w:t xml:space="preserve">, </w:t>
      </w:r>
      <w:r w:rsidR="00E55779" w:rsidRPr="00E55779">
        <w:rPr>
          <w:highlight w:val="yellow"/>
        </w:rPr>
        <w:t>8</w:t>
      </w:r>
      <w:r w:rsidRPr="00E55779">
        <w:rPr>
          <w:highlight w:val="yellow"/>
        </w:rPr>
        <w:t>.</w:t>
      </w:r>
      <w:r w:rsidR="0094503D">
        <w:rPr>
          <w:highlight w:val="yellow"/>
        </w:rPr>
        <w:t>7</w:t>
      </w:r>
      <w:r w:rsidRPr="00E55779">
        <w:rPr>
          <w:highlight w:val="yellow"/>
        </w:rPr>
        <w:t>.</w:t>
      </w:r>
      <w:r>
        <w:t xml:space="preserve"> </w:t>
      </w:r>
    </w:p>
    <w:p w:rsidR="00EE68AD" w:rsidRDefault="00EE68AD" w:rsidP="00EE68AD">
      <w:pPr>
        <w:pStyle w:val="a9"/>
        <w:tabs>
          <w:tab w:val="right" w:pos="9356"/>
        </w:tabs>
        <w:spacing w:before="0" w:after="0" w:line="360" w:lineRule="auto"/>
      </w:pPr>
      <w:r w:rsidRPr="00E3643D">
        <w:object w:dxaOrig="6300" w:dyaOrig="4755">
          <v:shape id="_x0000_i2117" type="#_x0000_t75" style="width:317.25pt;height:238.5pt" o:ole="">
            <v:imagedata r:id="rId2227" o:title=""/>
          </v:shape>
          <o:OLEObject Type="Embed" ProgID="Word.Picture.8" ShapeID="_x0000_i2117" DrawAspect="Content" ObjectID="_1708872528" r:id="rId2228"/>
        </w:object>
      </w:r>
    </w:p>
    <w:p w:rsidR="00EE68AD" w:rsidRDefault="00391BB2" w:rsidP="00EE68AD">
      <w:pPr>
        <w:pStyle w:val="a9"/>
        <w:tabs>
          <w:tab w:val="right" w:pos="9356"/>
        </w:tabs>
        <w:spacing w:before="0" w:after="0" w:line="360" w:lineRule="auto"/>
      </w:pPr>
      <w:r w:rsidRPr="00A008B7">
        <w:rPr>
          <w:i/>
        </w:rPr>
        <w:t>Рис.</w:t>
      </w:r>
      <w:r>
        <w:rPr>
          <w:i/>
        </w:rPr>
        <w:t xml:space="preserve"> 8</w:t>
      </w:r>
      <w:r w:rsidRPr="00A008B7">
        <w:rPr>
          <w:i/>
        </w:rPr>
        <w:t>.</w:t>
      </w:r>
      <w:r>
        <w:rPr>
          <w:i/>
        </w:rPr>
        <w:t>6</w:t>
      </w:r>
      <w:r w:rsidRPr="00A008B7">
        <w:rPr>
          <w:i/>
        </w:rPr>
        <w:t>.</w:t>
      </w:r>
      <w:r>
        <w:rPr>
          <w:i/>
        </w:rPr>
        <w:t xml:space="preserve"> </w:t>
      </w:r>
      <w:r w:rsidR="00E55779">
        <w:t>АЧХ системы</w:t>
      </w:r>
    </w:p>
    <w:p w:rsidR="00EE68AD" w:rsidRDefault="00EE68AD" w:rsidP="00EE68AD">
      <w:pPr>
        <w:pStyle w:val="a9"/>
        <w:tabs>
          <w:tab w:val="right" w:pos="9356"/>
        </w:tabs>
        <w:spacing w:before="0" w:after="0" w:line="360" w:lineRule="auto"/>
      </w:pPr>
      <w:r w:rsidRPr="00E3643D">
        <w:object w:dxaOrig="6405" w:dyaOrig="4665">
          <v:shape id="_x0000_i2118" type="#_x0000_t75" style="width:320.25pt;height:231.75pt" o:ole="">
            <v:imagedata r:id="rId2229" o:title=""/>
          </v:shape>
          <o:OLEObject Type="Embed" ProgID="Word.Picture.8" ShapeID="_x0000_i2118" DrawAspect="Content" ObjectID="_1708872529" r:id="rId2230"/>
        </w:object>
      </w:r>
    </w:p>
    <w:p w:rsidR="00EE68AD" w:rsidRDefault="00391BB2" w:rsidP="00EE68AD">
      <w:pPr>
        <w:pStyle w:val="a9"/>
        <w:tabs>
          <w:tab w:val="right" w:pos="9356"/>
        </w:tabs>
        <w:spacing w:before="0" w:after="0" w:line="360" w:lineRule="auto"/>
      </w:pPr>
      <w:r w:rsidRPr="00A008B7">
        <w:rPr>
          <w:i/>
        </w:rPr>
        <w:t>Рис.</w:t>
      </w:r>
      <w:r>
        <w:rPr>
          <w:i/>
        </w:rPr>
        <w:t xml:space="preserve"> 8</w:t>
      </w:r>
      <w:r w:rsidRPr="00A008B7">
        <w:rPr>
          <w:i/>
        </w:rPr>
        <w:t>.</w:t>
      </w:r>
      <w:r>
        <w:rPr>
          <w:i/>
        </w:rPr>
        <w:t>7</w:t>
      </w:r>
      <w:r w:rsidRPr="00A008B7">
        <w:rPr>
          <w:i/>
        </w:rPr>
        <w:t>.</w:t>
      </w:r>
      <w:r>
        <w:rPr>
          <w:i/>
        </w:rPr>
        <w:t xml:space="preserve"> </w:t>
      </w:r>
      <w:r w:rsidR="00EE68AD">
        <w:t>ФЧХ системы</w:t>
      </w:r>
    </w:p>
    <w:p w:rsidR="00EE68AD" w:rsidRDefault="00EE68AD" w:rsidP="00EA2132">
      <w:pPr>
        <w:pStyle w:val="a3"/>
      </w:pPr>
      <w:r>
        <w:t>При расчете ФЧХ формулу (</w:t>
      </w:r>
      <w:r w:rsidR="00E55779" w:rsidRPr="00E55779">
        <w:rPr>
          <w:highlight w:val="yellow"/>
        </w:rPr>
        <w:t>8</w:t>
      </w:r>
      <w:r w:rsidRPr="00E55779">
        <w:rPr>
          <w:highlight w:val="yellow"/>
        </w:rPr>
        <w:t>.3</w:t>
      </w:r>
      <w:r>
        <w:t>) следует применять с учетом пери</w:t>
      </w:r>
      <w:r>
        <w:t>о</w:t>
      </w:r>
      <w:r>
        <w:t xml:space="preserve">дичности функции </w:t>
      </w:r>
      <w:r>
        <w:rPr>
          <w:i/>
          <w:iCs/>
          <w:lang w:val="en-US"/>
        </w:rPr>
        <w:t>arctg</w:t>
      </w:r>
      <w:r>
        <w:t xml:space="preserve">. Так, например, в нашем случае при </w:t>
      </w:r>
      <w:r>
        <w:rPr>
          <w:i/>
          <w:iCs/>
          <w:lang w:val="en-US"/>
        </w:rPr>
        <w:t>P</w:t>
      </w:r>
      <w:r>
        <w:rPr>
          <w:i/>
          <w:iCs/>
        </w:rPr>
        <w:t>(</w:t>
      </w:r>
      <w:r>
        <w:rPr>
          <w:i/>
          <w:iCs/>
        </w:rPr>
        <w:sym w:font="Symbol" w:char="F077"/>
      </w:r>
      <w:r>
        <w:rPr>
          <w:i/>
          <w:iCs/>
        </w:rPr>
        <w:t>) &lt; 0</w:t>
      </w:r>
      <w:r>
        <w:t xml:space="preserve"> и </w:t>
      </w:r>
      <w:r>
        <w:rPr>
          <w:i/>
          <w:iCs/>
          <w:lang w:val="en-US"/>
        </w:rPr>
        <w:lastRenderedPageBreak/>
        <w:t>Q</w:t>
      </w:r>
      <w:r>
        <w:rPr>
          <w:i/>
          <w:iCs/>
        </w:rPr>
        <w:t>(</w:t>
      </w:r>
      <w:r>
        <w:rPr>
          <w:i/>
          <w:iCs/>
        </w:rPr>
        <w:sym w:font="Symbol" w:char="F077"/>
      </w:r>
      <w:r>
        <w:rPr>
          <w:i/>
          <w:iCs/>
        </w:rPr>
        <w:t>) &lt; 0</w:t>
      </w:r>
      <w:r>
        <w:t xml:space="preserve"> АФЧХ лежит в третьем квадранте и  </w:t>
      </w:r>
      <w:r>
        <w:rPr>
          <w:i/>
          <w:iCs/>
        </w:rPr>
        <w:sym w:font="Symbol" w:char="F02D"/>
      </w:r>
      <w:r>
        <w:rPr>
          <w:i/>
          <w:iCs/>
        </w:rPr>
        <w:t>90</w:t>
      </w:r>
      <w:r>
        <w:rPr>
          <w:i/>
          <w:iCs/>
        </w:rPr>
        <w:sym w:font="Symbol" w:char="F0B0"/>
      </w:r>
      <w:r>
        <w:rPr>
          <w:i/>
          <w:iCs/>
        </w:rPr>
        <w:t xml:space="preserve"> &gt; </w:t>
      </w:r>
      <w:r>
        <w:rPr>
          <w:iCs/>
        </w:rPr>
        <w:sym w:font="Symbol" w:char="F06A"/>
      </w:r>
      <w:r>
        <w:rPr>
          <w:iCs/>
        </w:rPr>
        <w:t>(</w:t>
      </w:r>
      <w:r>
        <w:rPr>
          <w:iCs/>
        </w:rPr>
        <w:sym w:font="Symbol" w:char="F077"/>
      </w:r>
      <w:r>
        <w:rPr>
          <w:iCs/>
        </w:rPr>
        <w:t>)</w:t>
      </w:r>
      <w:r>
        <w:rPr>
          <w:i/>
          <w:iCs/>
        </w:rPr>
        <w:t xml:space="preserve"> &gt; </w:t>
      </w:r>
      <w:r>
        <w:rPr>
          <w:i/>
          <w:iCs/>
        </w:rPr>
        <w:sym w:font="Symbol" w:char="F02D"/>
      </w:r>
      <w:r>
        <w:rPr>
          <w:i/>
          <w:iCs/>
        </w:rPr>
        <w:t>180</w:t>
      </w:r>
      <w:r>
        <w:rPr>
          <w:i/>
          <w:iCs/>
        </w:rPr>
        <w:sym w:font="Symbol" w:char="F0B0"/>
      </w:r>
      <w:r>
        <w:rPr>
          <w:i/>
          <w:iCs/>
        </w:rPr>
        <w:t>.</w:t>
      </w:r>
      <w:r>
        <w:t xml:space="preserve"> Одн</w:t>
      </w:r>
      <w:r>
        <w:t>а</w:t>
      </w:r>
      <w:r>
        <w:t>ко расчет по формуле (13) дает положительное значение</w:t>
      </w:r>
      <w:proofErr w:type="gramStart"/>
      <w:r>
        <w:t xml:space="preserve"> </w:t>
      </w:r>
      <w:r>
        <w:sym w:font="Symbol" w:char="F06A"/>
      </w:r>
      <w:r>
        <w:t>(</w:t>
      </w:r>
      <w:r>
        <w:sym w:font="Symbol" w:char="F077"/>
      </w:r>
      <w:r>
        <w:t xml:space="preserve">).  </w:t>
      </w:r>
      <w:proofErr w:type="gramEnd"/>
    </w:p>
    <w:p w:rsidR="00EE68AD" w:rsidRPr="00EE68AD" w:rsidRDefault="00EE68AD" w:rsidP="00EA2132">
      <w:pPr>
        <w:pStyle w:val="a3"/>
      </w:pPr>
      <w:r>
        <w:t>Для того чтобы не ошибиться в определении ФЧХ, следует ориент</w:t>
      </w:r>
      <w:r>
        <w:t>и</w:t>
      </w:r>
      <w:r>
        <w:t>роваться на график АФЧХ, корректируя полученные по (</w:t>
      </w:r>
      <w:r w:rsidR="00E55779" w:rsidRPr="00E55779">
        <w:rPr>
          <w:highlight w:val="yellow"/>
        </w:rPr>
        <w:t>8.</w:t>
      </w:r>
      <w:r w:rsidRPr="00E55779">
        <w:rPr>
          <w:highlight w:val="yellow"/>
        </w:rPr>
        <w:t>3</w:t>
      </w:r>
      <w:r>
        <w:t>) значения</w:t>
      </w:r>
      <w:proofErr w:type="gramStart"/>
      <w:r>
        <w:t xml:space="preserve"> </w:t>
      </w:r>
      <w:r>
        <w:rPr>
          <w:iCs/>
        </w:rPr>
        <w:sym w:font="Symbol" w:char="F06A"/>
      </w:r>
      <w:r>
        <w:rPr>
          <w:iCs/>
        </w:rPr>
        <w:t>(</w:t>
      </w:r>
      <w:r>
        <w:rPr>
          <w:iCs/>
        </w:rPr>
        <w:sym w:font="Symbol" w:char="F077"/>
      </w:r>
      <w:r>
        <w:rPr>
          <w:iCs/>
        </w:rPr>
        <w:t>)</w:t>
      </w:r>
      <w:r>
        <w:t xml:space="preserve"> </w:t>
      </w:r>
      <w:proofErr w:type="gramEnd"/>
      <w:r>
        <w:t xml:space="preserve">на величину, кратную </w:t>
      </w:r>
      <w:r>
        <w:sym w:font="Symbol" w:char="F02D"/>
      </w:r>
      <w:r>
        <w:t>180</w:t>
      </w:r>
      <w:r>
        <w:sym w:font="Symbol" w:char="F0B0"/>
      </w:r>
      <w:r>
        <w:t>.</w:t>
      </w:r>
    </w:p>
    <w:p w:rsidR="00EE68AD" w:rsidRPr="00E55779" w:rsidRDefault="00EE68AD" w:rsidP="00EA2132">
      <w:pPr>
        <w:pStyle w:val="a3"/>
        <w:rPr>
          <w:szCs w:val="30"/>
        </w:rPr>
      </w:pPr>
      <w:r w:rsidRPr="00E55779">
        <w:rPr>
          <w:szCs w:val="30"/>
        </w:rPr>
        <w:t xml:space="preserve">Следующий код </w:t>
      </w:r>
      <w:r w:rsidRPr="00E55779">
        <w:rPr>
          <w:szCs w:val="30"/>
          <w:lang w:val="en-US"/>
        </w:rPr>
        <w:t>Matlab</w:t>
      </w:r>
      <w:r w:rsidRPr="00E55779">
        <w:rPr>
          <w:szCs w:val="30"/>
        </w:rPr>
        <w:t xml:space="preserve"> рассчитывает и строит АФЧХ, ВЧХ, МЧХ, АЧХ и ФЧХ  системы:</w:t>
      </w:r>
    </w:p>
    <w:p w:rsidR="00EE68AD" w:rsidRPr="00E55779" w:rsidRDefault="00EE68AD" w:rsidP="00EE68AD">
      <w:pPr>
        <w:autoSpaceDE w:val="0"/>
        <w:autoSpaceDN w:val="0"/>
        <w:adjustRightInd w:val="0"/>
        <w:ind w:firstLine="709"/>
        <w:jc w:val="left"/>
        <w:rPr>
          <w:rFonts w:ascii="Courier New" w:hAnsi="Courier New" w:cs="Courier New"/>
          <w:sz w:val="24"/>
          <w:szCs w:val="24"/>
        </w:rPr>
      </w:pPr>
      <w:r w:rsidRPr="00E55779">
        <w:rPr>
          <w:rFonts w:ascii="Courier New" w:hAnsi="Courier New" w:cs="Courier New"/>
          <w:color w:val="000000"/>
          <w:szCs w:val="28"/>
        </w:rPr>
        <w:t>j = sqrt(-1);</w:t>
      </w:r>
    </w:p>
    <w:p w:rsidR="00EE68AD" w:rsidRPr="007B562A" w:rsidRDefault="00EE68AD" w:rsidP="00EE68AD">
      <w:pPr>
        <w:autoSpaceDE w:val="0"/>
        <w:autoSpaceDN w:val="0"/>
        <w:adjustRightInd w:val="0"/>
        <w:ind w:firstLine="709"/>
        <w:jc w:val="left"/>
        <w:rPr>
          <w:rFonts w:ascii="Courier New" w:hAnsi="Courier New" w:cs="Courier New"/>
          <w:sz w:val="24"/>
          <w:szCs w:val="24"/>
        </w:rPr>
      </w:pPr>
      <w:r w:rsidRPr="00E55779">
        <w:rPr>
          <w:rFonts w:ascii="Courier New" w:hAnsi="Courier New" w:cs="Courier New"/>
          <w:color w:val="000000"/>
          <w:szCs w:val="28"/>
          <w:lang w:val="en-US"/>
        </w:rPr>
        <w:t>w</w:t>
      </w:r>
      <w:r w:rsidRPr="007B562A">
        <w:rPr>
          <w:rFonts w:ascii="Courier New" w:hAnsi="Courier New" w:cs="Courier New"/>
          <w:color w:val="000000"/>
          <w:szCs w:val="28"/>
        </w:rPr>
        <w:t xml:space="preserve"> = 0:.001:.5;</w:t>
      </w:r>
    </w:p>
    <w:p w:rsidR="00EE68AD" w:rsidRPr="008B369B" w:rsidRDefault="00EE68AD" w:rsidP="00EE68AD">
      <w:pPr>
        <w:autoSpaceDE w:val="0"/>
        <w:autoSpaceDN w:val="0"/>
        <w:adjustRightInd w:val="0"/>
        <w:ind w:firstLine="709"/>
        <w:jc w:val="left"/>
        <w:rPr>
          <w:rFonts w:ascii="Courier New" w:hAnsi="Courier New" w:cs="Courier New"/>
          <w:color w:val="000000"/>
          <w:szCs w:val="28"/>
        </w:rPr>
      </w:pPr>
      <w:r w:rsidRPr="00E55779">
        <w:rPr>
          <w:rFonts w:ascii="Courier New" w:hAnsi="Courier New" w:cs="Courier New"/>
          <w:color w:val="000000"/>
          <w:szCs w:val="28"/>
          <w:lang w:val="en-US"/>
        </w:rPr>
        <w:t>W</w:t>
      </w:r>
      <w:r w:rsidRPr="008B369B">
        <w:rPr>
          <w:rFonts w:ascii="Courier New" w:hAnsi="Courier New" w:cs="Courier New"/>
          <w:color w:val="000000"/>
          <w:szCs w:val="28"/>
        </w:rPr>
        <w:t xml:space="preserve"> = (.001*</w:t>
      </w:r>
      <w:r w:rsidRPr="00E55779">
        <w:rPr>
          <w:rFonts w:ascii="Courier New" w:hAnsi="Courier New" w:cs="Courier New"/>
          <w:color w:val="000000"/>
          <w:szCs w:val="28"/>
          <w:lang w:val="en-US"/>
        </w:rPr>
        <w:t>j</w:t>
      </w:r>
      <w:r w:rsidRPr="008B369B">
        <w:rPr>
          <w:rFonts w:ascii="Courier New" w:hAnsi="Courier New" w:cs="Courier New"/>
          <w:color w:val="000000"/>
          <w:szCs w:val="28"/>
        </w:rPr>
        <w:t>*</w:t>
      </w:r>
      <w:r w:rsidRPr="00E55779">
        <w:rPr>
          <w:rFonts w:ascii="Courier New" w:hAnsi="Courier New" w:cs="Courier New"/>
          <w:color w:val="000000"/>
          <w:szCs w:val="28"/>
          <w:lang w:val="en-US"/>
        </w:rPr>
        <w:t>w</w:t>
      </w:r>
      <w:r w:rsidRPr="008B369B">
        <w:rPr>
          <w:rFonts w:ascii="Courier New" w:hAnsi="Courier New" w:cs="Courier New"/>
          <w:color w:val="000000"/>
          <w:szCs w:val="28"/>
        </w:rPr>
        <w:t xml:space="preserve"> + .01)./(5*(</w:t>
      </w:r>
      <w:r w:rsidRPr="00E55779">
        <w:rPr>
          <w:rFonts w:ascii="Courier New" w:hAnsi="Courier New" w:cs="Courier New"/>
          <w:color w:val="000000"/>
          <w:szCs w:val="28"/>
          <w:lang w:val="en-US"/>
        </w:rPr>
        <w:t>j</w:t>
      </w:r>
      <w:r w:rsidRPr="008B369B">
        <w:rPr>
          <w:rFonts w:ascii="Courier New" w:hAnsi="Courier New" w:cs="Courier New"/>
          <w:color w:val="000000"/>
          <w:szCs w:val="28"/>
        </w:rPr>
        <w:t>*</w:t>
      </w:r>
      <w:r w:rsidRPr="00E55779">
        <w:rPr>
          <w:rFonts w:ascii="Courier New" w:hAnsi="Courier New" w:cs="Courier New"/>
          <w:color w:val="000000"/>
          <w:szCs w:val="28"/>
          <w:lang w:val="en-US"/>
        </w:rPr>
        <w:t>w</w:t>
      </w:r>
      <w:r w:rsidRPr="008B369B">
        <w:rPr>
          <w:rFonts w:ascii="Courier New" w:hAnsi="Courier New" w:cs="Courier New"/>
          <w:color w:val="000000"/>
          <w:szCs w:val="28"/>
        </w:rPr>
        <w:t>).^3 + 1.5*(</w:t>
      </w:r>
      <w:r w:rsidRPr="00E55779">
        <w:rPr>
          <w:rFonts w:ascii="Courier New" w:hAnsi="Courier New" w:cs="Courier New"/>
          <w:color w:val="000000"/>
          <w:szCs w:val="28"/>
          <w:lang w:val="en-US"/>
        </w:rPr>
        <w:t>j</w:t>
      </w:r>
      <w:r w:rsidRPr="008B369B">
        <w:rPr>
          <w:rFonts w:ascii="Courier New" w:hAnsi="Courier New" w:cs="Courier New"/>
          <w:color w:val="000000"/>
          <w:szCs w:val="28"/>
        </w:rPr>
        <w:t>*</w:t>
      </w:r>
      <w:r w:rsidRPr="00E55779">
        <w:rPr>
          <w:rFonts w:ascii="Courier New" w:hAnsi="Courier New" w:cs="Courier New"/>
          <w:color w:val="000000"/>
          <w:szCs w:val="28"/>
          <w:lang w:val="en-US"/>
        </w:rPr>
        <w:t>w</w:t>
      </w:r>
      <w:r w:rsidRPr="008B369B">
        <w:rPr>
          <w:rFonts w:ascii="Courier New" w:hAnsi="Courier New" w:cs="Courier New"/>
          <w:color w:val="000000"/>
          <w:szCs w:val="28"/>
        </w:rPr>
        <w:t>)</w:t>
      </w:r>
      <w:proofErr w:type="gramStart"/>
      <w:r w:rsidRPr="008B369B">
        <w:rPr>
          <w:rFonts w:ascii="Courier New" w:hAnsi="Courier New" w:cs="Courier New"/>
          <w:color w:val="000000"/>
          <w:szCs w:val="28"/>
        </w:rPr>
        <w:t>.^</w:t>
      </w:r>
      <w:proofErr w:type="gramEnd"/>
      <w:r w:rsidRPr="008B369B">
        <w:rPr>
          <w:rFonts w:ascii="Courier New" w:hAnsi="Courier New" w:cs="Courier New"/>
          <w:color w:val="000000"/>
          <w:szCs w:val="28"/>
        </w:rPr>
        <w:t>2 +</w:t>
      </w:r>
    </w:p>
    <w:p w:rsidR="00EE68AD" w:rsidRPr="00E55779" w:rsidRDefault="00EE68AD" w:rsidP="00EE68AD">
      <w:pPr>
        <w:autoSpaceDE w:val="0"/>
        <w:autoSpaceDN w:val="0"/>
        <w:adjustRightInd w:val="0"/>
        <w:ind w:firstLine="709"/>
        <w:jc w:val="left"/>
        <w:rPr>
          <w:rFonts w:ascii="Courier New" w:hAnsi="Courier New" w:cs="Courier New"/>
          <w:sz w:val="24"/>
          <w:szCs w:val="24"/>
          <w:lang w:val="en-US"/>
        </w:rPr>
      </w:pPr>
      <w:r w:rsidRPr="008B369B">
        <w:rPr>
          <w:rFonts w:ascii="Courier New" w:hAnsi="Courier New" w:cs="Courier New"/>
          <w:color w:val="000000"/>
          <w:szCs w:val="28"/>
        </w:rPr>
        <w:t xml:space="preserve"> </w:t>
      </w:r>
      <w:r w:rsidRPr="00E55779">
        <w:rPr>
          <w:rFonts w:ascii="Courier New" w:hAnsi="Courier New" w:cs="Courier New"/>
          <w:color w:val="000000"/>
          <w:szCs w:val="28"/>
          <w:lang w:val="en-US"/>
        </w:rPr>
        <w:t>.101*j*w + .01);</w:t>
      </w:r>
    </w:p>
    <w:p w:rsidR="00EE68AD" w:rsidRPr="00E55779" w:rsidRDefault="00EE68AD" w:rsidP="00EE68AD">
      <w:pPr>
        <w:autoSpaceDE w:val="0"/>
        <w:autoSpaceDN w:val="0"/>
        <w:adjustRightInd w:val="0"/>
        <w:ind w:firstLine="709"/>
        <w:jc w:val="left"/>
        <w:rPr>
          <w:rFonts w:ascii="Courier New" w:hAnsi="Courier New" w:cs="Courier New"/>
          <w:sz w:val="24"/>
          <w:szCs w:val="24"/>
          <w:lang w:val="en-US"/>
        </w:rPr>
      </w:pPr>
      <w:proofErr w:type="gramStart"/>
      <w:r w:rsidRPr="00E55779">
        <w:rPr>
          <w:rFonts w:ascii="Courier New" w:hAnsi="Courier New" w:cs="Courier New"/>
          <w:color w:val="000000"/>
          <w:szCs w:val="28"/>
          <w:lang w:val="en-US"/>
        </w:rPr>
        <w:t>figure(</w:t>
      </w:r>
      <w:proofErr w:type="gramEnd"/>
      <w:r w:rsidRPr="00E55779">
        <w:rPr>
          <w:rFonts w:ascii="Courier New" w:hAnsi="Courier New" w:cs="Courier New"/>
          <w:color w:val="000000"/>
          <w:szCs w:val="28"/>
          <w:lang w:val="en-US"/>
        </w:rPr>
        <w:t>1)</w:t>
      </w:r>
    </w:p>
    <w:p w:rsidR="00EE68AD" w:rsidRPr="00E55779" w:rsidRDefault="00EE68AD" w:rsidP="00EE68AD">
      <w:pPr>
        <w:autoSpaceDE w:val="0"/>
        <w:autoSpaceDN w:val="0"/>
        <w:adjustRightInd w:val="0"/>
        <w:ind w:firstLine="709"/>
        <w:jc w:val="left"/>
        <w:rPr>
          <w:rFonts w:ascii="Courier New" w:hAnsi="Courier New" w:cs="Courier New"/>
          <w:sz w:val="24"/>
          <w:szCs w:val="24"/>
          <w:lang w:val="en-US"/>
        </w:rPr>
      </w:pPr>
      <w:r w:rsidRPr="00E55779">
        <w:rPr>
          <w:rFonts w:ascii="Courier New" w:hAnsi="Courier New" w:cs="Courier New"/>
          <w:color w:val="000000"/>
          <w:szCs w:val="28"/>
          <w:lang w:val="en-US"/>
        </w:rPr>
        <w:t xml:space="preserve">l = </w:t>
      </w:r>
      <w:proofErr w:type="gramStart"/>
      <w:r w:rsidRPr="00E55779">
        <w:rPr>
          <w:rFonts w:ascii="Courier New" w:hAnsi="Courier New" w:cs="Courier New"/>
          <w:color w:val="000000"/>
          <w:szCs w:val="28"/>
          <w:lang w:val="en-US"/>
        </w:rPr>
        <w:t>plot(</w:t>
      </w:r>
      <w:proofErr w:type="gramEnd"/>
      <w:r w:rsidRPr="00E55779">
        <w:rPr>
          <w:rFonts w:ascii="Courier New" w:hAnsi="Courier New" w:cs="Courier New"/>
          <w:color w:val="000000"/>
          <w:szCs w:val="28"/>
          <w:lang w:val="en-US"/>
        </w:rPr>
        <w:t xml:space="preserve">W), </w:t>
      </w:r>
    </w:p>
    <w:p w:rsidR="00EE68AD" w:rsidRPr="00E55779" w:rsidRDefault="00EE68AD" w:rsidP="00EE68AD">
      <w:pPr>
        <w:autoSpaceDE w:val="0"/>
        <w:autoSpaceDN w:val="0"/>
        <w:adjustRightInd w:val="0"/>
        <w:ind w:firstLine="709"/>
        <w:jc w:val="left"/>
        <w:rPr>
          <w:rFonts w:ascii="Courier New" w:hAnsi="Courier New" w:cs="Courier New"/>
          <w:sz w:val="24"/>
          <w:szCs w:val="24"/>
          <w:lang w:val="en-US"/>
        </w:rPr>
      </w:pPr>
      <w:proofErr w:type="gramStart"/>
      <w:r w:rsidRPr="00E55779">
        <w:rPr>
          <w:rFonts w:ascii="Courier New" w:hAnsi="Courier New" w:cs="Courier New"/>
          <w:color w:val="000000"/>
          <w:szCs w:val="28"/>
          <w:lang w:val="en-US"/>
        </w:rPr>
        <w:t>set(</w:t>
      </w:r>
      <w:proofErr w:type="gramEnd"/>
      <w:r w:rsidRPr="00E55779">
        <w:rPr>
          <w:rFonts w:ascii="Courier New" w:hAnsi="Courier New" w:cs="Courier New"/>
          <w:color w:val="000000"/>
          <w:szCs w:val="28"/>
          <w:lang w:val="en-US"/>
        </w:rPr>
        <w:t>l,</w:t>
      </w:r>
      <w:r w:rsidRPr="00E55779">
        <w:rPr>
          <w:rFonts w:ascii="Courier New" w:hAnsi="Courier New" w:cs="Courier New"/>
          <w:color w:val="A020F0"/>
          <w:szCs w:val="28"/>
          <w:lang w:val="en-US"/>
        </w:rPr>
        <w:t>'Color'</w:t>
      </w:r>
      <w:r w:rsidRPr="00E55779">
        <w:rPr>
          <w:rFonts w:ascii="Courier New" w:hAnsi="Courier New" w:cs="Courier New"/>
          <w:color w:val="000000"/>
          <w:szCs w:val="28"/>
          <w:lang w:val="en-US"/>
        </w:rPr>
        <w:t>,[0 0 0],</w:t>
      </w:r>
      <w:r w:rsidRPr="00E55779">
        <w:rPr>
          <w:rFonts w:ascii="Courier New" w:hAnsi="Courier New" w:cs="Courier New"/>
          <w:color w:val="A020F0"/>
          <w:szCs w:val="28"/>
          <w:lang w:val="en-US"/>
        </w:rPr>
        <w:t>'LineWidth'</w:t>
      </w:r>
      <w:r w:rsidRPr="00E55779">
        <w:rPr>
          <w:rFonts w:ascii="Courier New" w:hAnsi="Courier New" w:cs="Courier New"/>
          <w:color w:val="000000"/>
          <w:szCs w:val="28"/>
          <w:lang w:val="en-US"/>
        </w:rPr>
        <w:t>,2), grid</w:t>
      </w:r>
    </w:p>
    <w:p w:rsidR="00EE68AD" w:rsidRPr="00E55779" w:rsidRDefault="00EE68AD" w:rsidP="00EE68AD">
      <w:pPr>
        <w:autoSpaceDE w:val="0"/>
        <w:autoSpaceDN w:val="0"/>
        <w:adjustRightInd w:val="0"/>
        <w:ind w:firstLine="709"/>
        <w:jc w:val="left"/>
        <w:rPr>
          <w:rFonts w:ascii="Courier New" w:hAnsi="Courier New" w:cs="Courier New"/>
          <w:sz w:val="24"/>
          <w:szCs w:val="24"/>
          <w:lang w:val="en-US"/>
        </w:rPr>
      </w:pPr>
      <w:proofErr w:type="gramStart"/>
      <w:r w:rsidRPr="00E55779">
        <w:rPr>
          <w:rFonts w:ascii="Courier New" w:hAnsi="Courier New" w:cs="Courier New"/>
          <w:color w:val="000000"/>
          <w:szCs w:val="28"/>
          <w:lang w:val="en-US"/>
        </w:rPr>
        <w:t>figure(</w:t>
      </w:r>
      <w:proofErr w:type="gramEnd"/>
      <w:r w:rsidRPr="00E55779">
        <w:rPr>
          <w:rFonts w:ascii="Courier New" w:hAnsi="Courier New" w:cs="Courier New"/>
          <w:color w:val="000000"/>
          <w:szCs w:val="28"/>
          <w:lang w:val="en-US"/>
        </w:rPr>
        <w:t>2)</w:t>
      </w:r>
    </w:p>
    <w:p w:rsidR="00EE68AD" w:rsidRPr="00E55779" w:rsidRDefault="00EE68AD" w:rsidP="00EE68AD">
      <w:pPr>
        <w:autoSpaceDE w:val="0"/>
        <w:autoSpaceDN w:val="0"/>
        <w:adjustRightInd w:val="0"/>
        <w:ind w:firstLine="709"/>
        <w:jc w:val="left"/>
        <w:rPr>
          <w:rFonts w:ascii="Courier New" w:hAnsi="Courier New" w:cs="Courier New"/>
          <w:sz w:val="24"/>
          <w:szCs w:val="24"/>
          <w:lang w:val="en-US"/>
        </w:rPr>
      </w:pPr>
      <w:r w:rsidRPr="00E55779">
        <w:rPr>
          <w:rFonts w:ascii="Courier New" w:hAnsi="Courier New" w:cs="Courier New"/>
          <w:color w:val="000000"/>
          <w:szCs w:val="28"/>
          <w:lang w:val="en-US"/>
        </w:rPr>
        <w:t>l =</w:t>
      </w:r>
      <w:proofErr w:type="gramStart"/>
      <w:r w:rsidRPr="00E55779">
        <w:rPr>
          <w:rFonts w:ascii="Courier New" w:hAnsi="Courier New" w:cs="Courier New"/>
          <w:color w:val="000000"/>
          <w:szCs w:val="28"/>
          <w:lang w:val="en-US"/>
        </w:rPr>
        <w:t>plot(</w:t>
      </w:r>
      <w:proofErr w:type="gramEnd"/>
      <w:r w:rsidRPr="00E55779">
        <w:rPr>
          <w:rFonts w:ascii="Courier New" w:hAnsi="Courier New" w:cs="Courier New"/>
          <w:color w:val="000000"/>
          <w:szCs w:val="28"/>
          <w:lang w:val="en-US"/>
        </w:rPr>
        <w:t>w,real(W)),</w:t>
      </w:r>
    </w:p>
    <w:p w:rsidR="00EE68AD" w:rsidRPr="00E55779" w:rsidRDefault="00EE68AD" w:rsidP="00EE68AD">
      <w:pPr>
        <w:autoSpaceDE w:val="0"/>
        <w:autoSpaceDN w:val="0"/>
        <w:adjustRightInd w:val="0"/>
        <w:ind w:firstLine="709"/>
        <w:jc w:val="left"/>
        <w:rPr>
          <w:rFonts w:ascii="Courier New" w:hAnsi="Courier New" w:cs="Courier New"/>
          <w:sz w:val="24"/>
          <w:szCs w:val="24"/>
          <w:lang w:val="en-US"/>
        </w:rPr>
      </w:pPr>
      <w:proofErr w:type="gramStart"/>
      <w:r w:rsidRPr="00E55779">
        <w:rPr>
          <w:rFonts w:ascii="Courier New" w:hAnsi="Courier New" w:cs="Courier New"/>
          <w:color w:val="000000"/>
          <w:szCs w:val="28"/>
          <w:lang w:val="en-US"/>
        </w:rPr>
        <w:t>set(</w:t>
      </w:r>
      <w:proofErr w:type="gramEnd"/>
      <w:r w:rsidRPr="00E55779">
        <w:rPr>
          <w:rFonts w:ascii="Courier New" w:hAnsi="Courier New" w:cs="Courier New"/>
          <w:color w:val="000000"/>
          <w:szCs w:val="28"/>
          <w:lang w:val="en-US"/>
        </w:rPr>
        <w:t>l,</w:t>
      </w:r>
      <w:r w:rsidRPr="00E55779">
        <w:rPr>
          <w:rFonts w:ascii="Courier New" w:hAnsi="Courier New" w:cs="Courier New"/>
          <w:color w:val="A020F0"/>
          <w:szCs w:val="28"/>
          <w:lang w:val="en-US"/>
        </w:rPr>
        <w:t>'Color'</w:t>
      </w:r>
      <w:r w:rsidRPr="00E55779">
        <w:rPr>
          <w:rFonts w:ascii="Courier New" w:hAnsi="Courier New" w:cs="Courier New"/>
          <w:color w:val="000000"/>
          <w:szCs w:val="28"/>
          <w:lang w:val="en-US"/>
        </w:rPr>
        <w:t>,[0 0 0],</w:t>
      </w:r>
      <w:r w:rsidRPr="00E55779">
        <w:rPr>
          <w:rFonts w:ascii="Courier New" w:hAnsi="Courier New" w:cs="Courier New"/>
          <w:color w:val="A020F0"/>
          <w:szCs w:val="28"/>
          <w:lang w:val="en-US"/>
        </w:rPr>
        <w:t>'LineWidth'</w:t>
      </w:r>
      <w:r w:rsidRPr="00E55779">
        <w:rPr>
          <w:rFonts w:ascii="Courier New" w:hAnsi="Courier New" w:cs="Courier New"/>
          <w:color w:val="000000"/>
          <w:szCs w:val="28"/>
          <w:lang w:val="en-US"/>
        </w:rPr>
        <w:t>,2),  grid</w:t>
      </w:r>
    </w:p>
    <w:p w:rsidR="00EE68AD" w:rsidRPr="00E55779" w:rsidRDefault="00EE68AD" w:rsidP="00EE68AD">
      <w:pPr>
        <w:autoSpaceDE w:val="0"/>
        <w:autoSpaceDN w:val="0"/>
        <w:adjustRightInd w:val="0"/>
        <w:ind w:firstLine="709"/>
        <w:jc w:val="left"/>
        <w:rPr>
          <w:rFonts w:ascii="Courier New" w:hAnsi="Courier New" w:cs="Courier New"/>
          <w:sz w:val="24"/>
          <w:szCs w:val="24"/>
          <w:lang w:val="en-US"/>
        </w:rPr>
      </w:pPr>
      <w:proofErr w:type="gramStart"/>
      <w:r w:rsidRPr="00E55779">
        <w:rPr>
          <w:rFonts w:ascii="Courier New" w:hAnsi="Courier New" w:cs="Courier New"/>
          <w:color w:val="000000"/>
          <w:szCs w:val="28"/>
          <w:lang w:val="en-US"/>
        </w:rPr>
        <w:t>figure(</w:t>
      </w:r>
      <w:proofErr w:type="gramEnd"/>
      <w:r w:rsidRPr="00E55779">
        <w:rPr>
          <w:rFonts w:ascii="Courier New" w:hAnsi="Courier New" w:cs="Courier New"/>
          <w:color w:val="000000"/>
          <w:szCs w:val="28"/>
          <w:lang w:val="en-US"/>
        </w:rPr>
        <w:t>3)</w:t>
      </w:r>
    </w:p>
    <w:p w:rsidR="00EE68AD" w:rsidRPr="00E55779" w:rsidRDefault="00EE68AD" w:rsidP="00EE68AD">
      <w:pPr>
        <w:autoSpaceDE w:val="0"/>
        <w:autoSpaceDN w:val="0"/>
        <w:adjustRightInd w:val="0"/>
        <w:ind w:firstLine="709"/>
        <w:jc w:val="left"/>
        <w:rPr>
          <w:rFonts w:ascii="Courier New" w:hAnsi="Courier New" w:cs="Courier New"/>
          <w:sz w:val="24"/>
          <w:szCs w:val="24"/>
          <w:lang w:val="en-US"/>
        </w:rPr>
      </w:pPr>
      <w:r w:rsidRPr="00E55779">
        <w:rPr>
          <w:rFonts w:ascii="Courier New" w:hAnsi="Courier New" w:cs="Courier New"/>
          <w:color w:val="000000"/>
          <w:szCs w:val="28"/>
          <w:lang w:val="en-US"/>
        </w:rPr>
        <w:t xml:space="preserve">l = </w:t>
      </w:r>
      <w:proofErr w:type="gramStart"/>
      <w:r w:rsidRPr="00E55779">
        <w:rPr>
          <w:rFonts w:ascii="Courier New" w:hAnsi="Courier New" w:cs="Courier New"/>
          <w:color w:val="000000"/>
          <w:szCs w:val="28"/>
          <w:lang w:val="en-US"/>
        </w:rPr>
        <w:t>plot(</w:t>
      </w:r>
      <w:proofErr w:type="gramEnd"/>
      <w:r w:rsidRPr="00E55779">
        <w:rPr>
          <w:rFonts w:ascii="Courier New" w:hAnsi="Courier New" w:cs="Courier New"/>
          <w:color w:val="000000"/>
          <w:szCs w:val="28"/>
          <w:lang w:val="en-US"/>
        </w:rPr>
        <w:t>w,imag(W)),</w:t>
      </w:r>
    </w:p>
    <w:p w:rsidR="00EE68AD" w:rsidRPr="00E55779" w:rsidRDefault="00EE68AD" w:rsidP="00EE68AD">
      <w:pPr>
        <w:autoSpaceDE w:val="0"/>
        <w:autoSpaceDN w:val="0"/>
        <w:adjustRightInd w:val="0"/>
        <w:ind w:firstLine="709"/>
        <w:jc w:val="left"/>
        <w:rPr>
          <w:rFonts w:ascii="Courier New" w:hAnsi="Courier New" w:cs="Courier New"/>
          <w:sz w:val="24"/>
          <w:szCs w:val="24"/>
          <w:lang w:val="en-US"/>
        </w:rPr>
      </w:pPr>
      <w:proofErr w:type="gramStart"/>
      <w:r w:rsidRPr="00E55779">
        <w:rPr>
          <w:rFonts w:ascii="Courier New" w:hAnsi="Courier New" w:cs="Courier New"/>
          <w:color w:val="000000"/>
          <w:szCs w:val="28"/>
          <w:lang w:val="en-US"/>
        </w:rPr>
        <w:t>set(</w:t>
      </w:r>
      <w:proofErr w:type="gramEnd"/>
      <w:r w:rsidRPr="00E55779">
        <w:rPr>
          <w:rFonts w:ascii="Courier New" w:hAnsi="Courier New" w:cs="Courier New"/>
          <w:color w:val="000000"/>
          <w:szCs w:val="28"/>
          <w:lang w:val="en-US"/>
        </w:rPr>
        <w:t>l,</w:t>
      </w:r>
      <w:r w:rsidRPr="00E55779">
        <w:rPr>
          <w:rFonts w:ascii="Courier New" w:hAnsi="Courier New" w:cs="Courier New"/>
          <w:color w:val="A020F0"/>
          <w:szCs w:val="28"/>
          <w:lang w:val="en-US"/>
        </w:rPr>
        <w:t>'Color'</w:t>
      </w:r>
      <w:r w:rsidRPr="00E55779">
        <w:rPr>
          <w:rFonts w:ascii="Courier New" w:hAnsi="Courier New" w:cs="Courier New"/>
          <w:color w:val="000000"/>
          <w:szCs w:val="28"/>
          <w:lang w:val="en-US"/>
        </w:rPr>
        <w:t>,[0 0 0],</w:t>
      </w:r>
      <w:r w:rsidRPr="00E55779">
        <w:rPr>
          <w:rFonts w:ascii="Courier New" w:hAnsi="Courier New" w:cs="Courier New"/>
          <w:color w:val="A020F0"/>
          <w:szCs w:val="28"/>
          <w:lang w:val="en-US"/>
        </w:rPr>
        <w:t>'LineWidth'</w:t>
      </w:r>
      <w:r w:rsidRPr="00E55779">
        <w:rPr>
          <w:rFonts w:ascii="Courier New" w:hAnsi="Courier New" w:cs="Courier New"/>
          <w:color w:val="000000"/>
          <w:szCs w:val="28"/>
          <w:lang w:val="en-US"/>
        </w:rPr>
        <w:t>,2),  grid</w:t>
      </w:r>
    </w:p>
    <w:p w:rsidR="00EE68AD" w:rsidRPr="00E55779" w:rsidRDefault="00EE68AD" w:rsidP="00EE68AD">
      <w:pPr>
        <w:autoSpaceDE w:val="0"/>
        <w:autoSpaceDN w:val="0"/>
        <w:adjustRightInd w:val="0"/>
        <w:ind w:firstLine="709"/>
        <w:jc w:val="left"/>
        <w:rPr>
          <w:rFonts w:ascii="Courier New" w:hAnsi="Courier New" w:cs="Courier New"/>
          <w:sz w:val="24"/>
          <w:szCs w:val="24"/>
          <w:lang w:val="en-US"/>
        </w:rPr>
      </w:pPr>
      <w:proofErr w:type="gramStart"/>
      <w:r w:rsidRPr="00E55779">
        <w:rPr>
          <w:rFonts w:ascii="Courier New" w:hAnsi="Courier New" w:cs="Courier New"/>
          <w:color w:val="000000"/>
          <w:szCs w:val="28"/>
          <w:lang w:val="en-US"/>
        </w:rPr>
        <w:t>figure(</w:t>
      </w:r>
      <w:proofErr w:type="gramEnd"/>
      <w:r w:rsidRPr="00E55779">
        <w:rPr>
          <w:rFonts w:ascii="Courier New" w:hAnsi="Courier New" w:cs="Courier New"/>
          <w:color w:val="000000"/>
          <w:szCs w:val="28"/>
          <w:lang w:val="en-US"/>
        </w:rPr>
        <w:t>4)</w:t>
      </w:r>
    </w:p>
    <w:p w:rsidR="00EE68AD" w:rsidRPr="00E55779" w:rsidRDefault="00EE68AD" w:rsidP="00EE68AD">
      <w:pPr>
        <w:autoSpaceDE w:val="0"/>
        <w:autoSpaceDN w:val="0"/>
        <w:adjustRightInd w:val="0"/>
        <w:ind w:firstLine="709"/>
        <w:jc w:val="left"/>
        <w:rPr>
          <w:rFonts w:ascii="Courier New" w:hAnsi="Courier New" w:cs="Courier New"/>
          <w:sz w:val="24"/>
          <w:szCs w:val="24"/>
          <w:lang w:val="en-US"/>
        </w:rPr>
      </w:pPr>
      <w:r w:rsidRPr="00E55779">
        <w:rPr>
          <w:rFonts w:ascii="Courier New" w:hAnsi="Courier New" w:cs="Courier New"/>
          <w:color w:val="000000"/>
          <w:szCs w:val="28"/>
          <w:lang w:val="en-US"/>
        </w:rPr>
        <w:t xml:space="preserve">l = </w:t>
      </w:r>
      <w:proofErr w:type="gramStart"/>
      <w:r w:rsidRPr="00E55779">
        <w:rPr>
          <w:rFonts w:ascii="Courier New" w:hAnsi="Courier New" w:cs="Courier New"/>
          <w:color w:val="000000"/>
          <w:szCs w:val="28"/>
          <w:lang w:val="en-US"/>
        </w:rPr>
        <w:t>plot(</w:t>
      </w:r>
      <w:proofErr w:type="gramEnd"/>
      <w:r w:rsidRPr="00E55779">
        <w:rPr>
          <w:rFonts w:ascii="Courier New" w:hAnsi="Courier New" w:cs="Courier New"/>
          <w:color w:val="000000"/>
          <w:szCs w:val="28"/>
          <w:lang w:val="en-US"/>
        </w:rPr>
        <w:t xml:space="preserve">w,abs(W)), </w:t>
      </w:r>
    </w:p>
    <w:p w:rsidR="00EE68AD" w:rsidRPr="00E55779" w:rsidRDefault="00EE68AD" w:rsidP="00EE68AD">
      <w:pPr>
        <w:autoSpaceDE w:val="0"/>
        <w:autoSpaceDN w:val="0"/>
        <w:adjustRightInd w:val="0"/>
        <w:ind w:firstLine="709"/>
        <w:jc w:val="left"/>
        <w:rPr>
          <w:rFonts w:ascii="Courier New" w:hAnsi="Courier New" w:cs="Courier New"/>
          <w:sz w:val="24"/>
          <w:szCs w:val="24"/>
          <w:lang w:val="en-US"/>
        </w:rPr>
      </w:pPr>
      <w:proofErr w:type="gramStart"/>
      <w:r w:rsidRPr="00E55779">
        <w:rPr>
          <w:rFonts w:ascii="Courier New" w:hAnsi="Courier New" w:cs="Courier New"/>
          <w:color w:val="000000"/>
          <w:szCs w:val="28"/>
          <w:lang w:val="en-US"/>
        </w:rPr>
        <w:t>set(</w:t>
      </w:r>
      <w:proofErr w:type="gramEnd"/>
      <w:r w:rsidRPr="00E55779">
        <w:rPr>
          <w:rFonts w:ascii="Courier New" w:hAnsi="Courier New" w:cs="Courier New"/>
          <w:color w:val="000000"/>
          <w:szCs w:val="28"/>
          <w:lang w:val="en-US"/>
        </w:rPr>
        <w:t>l,</w:t>
      </w:r>
      <w:r w:rsidRPr="00E55779">
        <w:rPr>
          <w:rFonts w:ascii="Courier New" w:hAnsi="Courier New" w:cs="Courier New"/>
          <w:color w:val="A020F0"/>
          <w:szCs w:val="28"/>
          <w:lang w:val="en-US"/>
        </w:rPr>
        <w:t>'Color'</w:t>
      </w:r>
      <w:r w:rsidRPr="00E55779">
        <w:rPr>
          <w:rFonts w:ascii="Courier New" w:hAnsi="Courier New" w:cs="Courier New"/>
          <w:color w:val="000000"/>
          <w:szCs w:val="28"/>
          <w:lang w:val="en-US"/>
        </w:rPr>
        <w:t>,[0 0 0],</w:t>
      </w:r>
      <w:r w:rsidRPr="00E55779">
        <w:rPr>
          <w:rFonts w:ascii="Courier New" w:hAnsi="Courier New" w:cs="Courier New"/>
          <w:color w:val="A020F0"/>
          <w:szCs w:val="28"/>
          <w:lang w:val="en-US"/>
        </w:rPr>
        <w:t>'LineWidth'</w:t>
      </w:r>
      <w:r w:rsidRPr="00E55779">
        <w:rPr>
          <w:rFonts w:ascii="Courier New" w:hAnsi="Courier New" w:cs="Courier New"/>
          <w:color w:val="000000"/>
          <w:szCs w:val="28"/>
          <w:lang w:val="en-US"/>
        </w:rPr>
        <w:t>,2), grid</w:t>
      </w:r>
    </w:p>
    <w:p w:rsidR="00EE68AD" w:rsidRPr="00E55779" w:rsidRDefault="00EE68AD" w:rsidP="00EE68AD">
      <w:pPr>
        <w:autoSpaceDE w:val="0"/>
        <w:autoSpaceDN w:val="0"/>
        <w:adjustRightInd w:val="0"/>
        <w:ind w:firstLine="709"/>
        <w:jc w:val="left"/>
        <w:rPr>
          <w:rFonts w:ascii="Courier New" w:hAnsi="Courier New" w:cs="Courier New"/>
          <w:sz w:val="24"/>
          <w:szCs w:val="24"/>
          <w:lang w:val="en-US"/>
        </w:rPr>
      </w:pPr>
      <w:proofErr w:type="gramStart"/>
      <w:r w:rsidRPr="00E55779">
        <w:rPr>
          <w:rFonts w:ascii="Courier New" w:hAnsi="Courier New" w:cs="Courier New"/>
          <w:color w:val="000000"/>
          <w:szCs w:val="28"/>
          <w:lang w:val="en-US"/>
        </w:rPr>
        <w:t>figure(</w:t>
      </w:r>
      <w:proofErr w:type="gramEnd"/>
      <w:r w:rsidRPr="00E55779">
        <w:rPr>
          <w:rFonts w:ascii="Courier New" w:hAnsi="Courier New" w:cs="Courier New"/>
          <w:color w:val="000000"/>
          <w:szCs w:val="28"/>
          <w:lang w:val="en-US"/>
        </w:rPr>
        <w:t>5)</w:t>
      </w:r>
    </w:p>
    <w:p w:rsidR="00EE68AD" w:rsidRPr="00E55779" w:rsidRDefault="00EE68AD" w:rsidP="00EE68AD">
      <w:pPr>
        <w:autoSpaceDE w:val="0"/>
        <w:autoSpaceDN w:val="0"/>
        <w:adjustRightInd w:val="0"/>
        <w:ind w:firstLine="709"/>
        <w:jc w:val="left"/>
        <w:rPr>
          <w:rFonts w:ascii="Courier New" w:hAnsi="Courier New" w:cs="Courier New"/>
          <w:sz w:val="24"/>
          <w:szCs w:val="24"/>
          <w:lang w:val="en-US"/>
        </w:rPr>
      </w:pPr>
      <w:r w:rsidRPr="00E55779">
        <w:rPr>
          <w:rFonts w:ascii="Courier New" w:hAnsi="Courier New" w:cs="Courier New"/>
          <w:color w:val="000000"/>
          <w:szCs w:val="28"/>
          <w:lang w:val="en-US"/>
        </w:rPr>
        <w:t xml:space="preserve">l = </w:t>
      </w:r>
      <w:proofErr w:type="gramStart"/>
      <w:r w:rsidRPr="00E55779">
        <w:rPr>
          <w:rFonts w:ascii="Courier New" w:hAnsi="Courier New" w:cs="Courier New"/>
          <w:color w:val="000000"/>
          <w:szCs w:val="28"/>
          <w:lang w:val="en-US"/>
        </w:rPr>
        <w:t>plot(</w:t>
      </w:r>
      <w:proofErr w:type="gramEnd"/>
      <w:r w:rsidRPr="00E55779">
        <w:rPr>
          <w:rFonts w:ascii="Courier New" w:hAnsi="Courier New" w:cs="Courier New"/>
          <w:color w:val="000000"/>
          <w:szCs w:val="28"/>
          <w:lang w:val="en-US"/>
        </w:rPr>
        <w:t xml:space="preserve">w,unwrap(angle(W))*180/pi), </w:t>
      </w:r>
    </w:p>
    <w:p w:rsidR="00EE68AD" w:rsidRPr="00E55779" w:rsidRDefault="00EE68AD" w:rsidP="00EE68AD">
      <w:pPr>
        <w:autoSpaceDE w:val="0"/>
        <w:autoSpaceDN w:val="0"/>
        <w:adjustRightInd w:val="0"/>
        <w:ind w:firstLine="709"/>
        <w:jc w:val="left"/>
        <w:rPr>
          <w:rFonts w:ascii="Courier New" w:hAnsi="Courier New" w:cs="Courier New"/>
          <w:sz w:val="24"/>
          <w:szCs w:val="24"/>
        </w:rPr>
      </w:pPr>
      <w:r w:rsidRPr="00E55779">
        <w:rPr>
          <w:rFonts w:ascii="Courier New" w:hAnsi="Courier New" w:cs="Courier New"/>
          <w:color w:val="000000"/>
          <w:szCs w:val="28"/>
        </w:rPr>
        <w:t>set(l,</w:t>
      </w:r>
      <w:r w:rsidRPr="00E55779">
        <w:rPr>
          <w:rFonts w:ascii="Courier New" w:hAnsi="Courier New" w:cs="Courier New"/>
          <w:color w:val="A020F0"/>
          <w:szCs w:val="28"/>
        </w:rPr>
        <w:t>'Color'</w:t>
      </w:r>
      <w:r w:rsidRPr="00E55779">
        <w:rPr>
          <w:rFonts w:ascii="Courier New" w:hAnsi="Courier New" w:cs="Courier New"/>
          <w:color w:val="000000"/>
          <w:szCs w:val="28"/>
        </w:rPr>
        <w:t>,[0 0 0],</w:t>
      </w:r>
      <w:r w:rsidRPr="00E55779">
        <w:rPr>
          <w:rFonts w:ascii="Courier New" w:hAnsi="Courier New" w:cs="Courier New"/>
          <w:color w:val="A020F0"/>
          <w:szCs w:val="28"/>
        </w:rPr>
        <w:t>'LineWidth'</w:t>
      </w:r>
      <w:r w:rsidRPr="00E55779">
        <w:rPr>
          <w:rFonts w:ascii="Courier New" w:hAnsi="Courier New" w:cs="Courier New"/>
          <w:color w:val="000000"/>
          <w:szCs w:val="28"/>
        </w:rPr>
        <w:t>,2), grid</w:t>
      </w:r>
    </w:p>
    <w:p w:rsidR="00EE68AD" w:rsidRPr="00E55779" w:rsidRDefault="00EE68AD" w:rsidP="00EA2132">
      <w:pPr>
        <w:pStyle w:val="a3"/>
      </w:pPr>
      <w:r w:rsidRPr="00E55779">
        <w:t xml:space="preserve">Результаты выполнения показаны на </w:t>
      </w:r>
      <w:r w:rsidRPr="00EA2132">
        <w:rPr>
          <w:highlight w:val="yellow"/>
        </w:rPr>
        <w:t>рис. 8.</w:t>
      </w:r>
      <w:r w:rsidR="00484D5E">
        <w:rPr>
          <w:highlight w:val="yellow"/>
        </w:rPr>
        <w:t>8</w:t>
      </w:r>
      <w:r w:rsidRPr="00EA2132">
        <w:rPr>
          <w:highlight w:val="yellow"/>
        </w:rPr>
        <w:t xml:space="preserve"> – 8.</w:t>
      </w:r>
      <w:r w:rsidR="00484D5E">
        <w:rPr>
          <w:highlight w:val="yellow"/>
        </w:rPr>
        <w:t>10</w:t>
      </w:r>
      <w:r w:rsidRPr="00EA2132">
        <w:rPr>
          <w:highlight w:val="yellow"/>
        </w:rPr>
        <w:t>.</w:t>
      </w:r>
    </w:p>
    <w:p w:rsidR="00EE68AD" w:rsidRPr="00E55779" w:rsidRDefault="00EE68AD" w:rsidP="00EE68AD">
      <w:pPr>
        <w:jc w:val="center"/>
        <w:rPr>
          <w:lang w:val="en-US"/>
        </w:rPr>
      </w:pPr>
      <w:r w:rsidRPr="00E55779">
        <w:rPr>
          <w:noProof/>
        </w:rPr>
        <w:drawing>
          <wp:inline distT="0" distB="0" distL="0" distR="0">
            <wp:extent cx="4380422" cy="3288839"/>
            <wp:effectExtent l="19050" t="0" r="1078"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231"/>
                    <a:srcRect/>
                    <a:stretch>
                      <a:fillRect/>
                    </a:stretch>
                  </pic:blipFill>
                  <pic:spPr bwMode="auto">
                    <a:xfrm>
                      <a:off x="0" y="0"/>
                      <a:ext cx="4385483" cy="3292639"/>
                    </a:xfrm>
                    <a:prstGeom prst="rect">
                      <a:avLst/>
                    </a:prstGeom>
                    <a:noFill/>
                    <a:ln w="9525">
                      <a:noFill/>
                      <a:miter lim="800000"/>
                      <a:headEnd/>
                      <a:tailEnd/>
                    </a:ln>
                  </pic:spPr>
                </pic:pic>
              </a:graphicData>
            </a:graphic>
          </wp:inline>
        </w:drawing>
      </w:r>
    </w:p>
    <w:p w:rsidR="00EE68AD" w:rsidRPr="00E55779" w:rsidRDefault="00391BB2" w:rsidP="00EE68AD">
      <w:pPr>
        <w:pStyle w:val="a9"/>
        <w:tabs>
          <w:tab w:val="right" w:pos="9356"/>
        </w:tabs>
        <w:spacing w:before="0" w:after="0" w:line="360" w:lineRule="auto"/>
      </w:pPr>
      <w:r w:rsidRPr="00A008B7">
        <w:rPr>
          <w:i/>
        </w:rPr>
        <w:t>Рис.</w:t>
      </w:r>
      <w:r>
        <w:rPr>
          <w:i/>
        </w:rPr>
        <w:t xml:space="preserve"> 8</w:t>
      </w:r>
      <w:r w:rsidRPr="00A008B7">
        <w:rPr>
          <w:i/>
        </w:rPr>
        <w:t>.</w:t>
      </w:r>
      <w:r>
        <w:rPr>
          <w:i/>
        </w:rPr>
        <w:t>8</w:t>
      </w:r>
      <w:r w:rsidRPr="00A008B7">
        <w:rPr>
          <w:i/>
        </w:rPr>
        <w:t>.</w:t>
      </w:r>
      <w:r>
        <w:rPr>
          <w:i/>
        </w:rPr>
        <w:t xml:space="preserve"> </w:t>
      </w:r>
      <w:r w:rsidR="00EE68AD" w:rsidRPr="00E55779">
        <w:t>АФЧХ системы (figure 1)</w:t>
      </w:r>
    </w:p>
    <w:p w:rsidR="00EE68AD" w:rsidRPr="00E55779" w:rsidRDefault="00EE68AD" w:rsidP="00EA2132">
      <w:pPr>
        <w:pStyle w:val="a3"/>
      </w:pPr>
      <w:r w:rsidRPr="00E55779">
        <w:lastRenderedPageBreak/>
        <w:t xml:space="preserve">Программа не использует функции пакета </w:t>
      </w:r>
      <w:r w:rsidRPr="00E55779">
        <w:rPr>
          <w:lang w:val="en-US"/>
        </w:rPr>
        <w:t>Control</w:t>
      </w:r>
      <w:r w:rsidRPr="00E55779">
        <w:t>,  решая задачу «прямым способом», с помощью базовых функций Matlab по работе с комплексными числами и матрицами: real (вычисление вещественной ча</w:t>
      </w:r>
      <w:r w:rsidRPr="00E55779">
        <w:t>с</w:t>
      </w:r>
      <w:r w:rsidRPr="00E55779">
        <w:t>ти), imag (вычисление мнимой части), abs (нахождение модуля), angle (н</w:t>
      </w:r>
      <w:r w:rsidRPr="00E55779">
        <w:t>а</w:t>
      </w:r>
      <w:r w:rsidRPr="00E55779">
        <w:t>хождение аргумента). «Проблему арктангенса», описанную выше решает функция un</w:t>
      </w:r>
      <w:r w:rsidRPr="00E55779">
        <w:rPr>
          <w:lang w:val="en-US"/>
        </w:rPr>
        <w:t>wrap</w:t>
      </w:r>
      <w:r w:rsidRPr="00E55779">
        <w:t xml:space="preserve">.  </w:t>
      </w:r>
    </w:p>
    <w:p w:rsidR="00EE68AD" w:rsidRPr="00E55779" w:rsidRDefault="00EE68AD" w:rsidP="00EA2132">
      <w:pPr>
        <w:pStyle w:val="ad"/>
      </w:pPr>
      <w:r w:rsidRPr="00E55779">
        <w:rPr>
          <w:noProof/>
        </w:rPr>
        <w:drawing>
          <wp:inline distT="0" distB="0" distL="0" distR="0">
            <wp:extent cx="3000718" cy="2258797"/>
            <wp:effectExtent l="19050" t="0" r="9182"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232"/>
                    <a:srcRect/>
                    <a:stretch>
                      <a:fillRect/>
                    </a:stretch>
                  </pic:blipFill>
                  <pic:spPr bwMode="auto">
                    <a:xfrm>
                      <a:off x="0" y="0"/>
                      <a:ext cx="3000718" cy="2258797"/>
                    </a:xfrm>
                    <a:prstGeom prst="rect">
                      <a:avLst/>
                    </a:prstGeom>
                    <a:noFill/>
                    <a:ln w="9525">
                      <a:noFill/>
                      <a:miter lim="800000"/>
                      <a:headEnd/>
                      <a:tailEnd/>
                    </a:ln>
                  </pic:spPr>
                </pic:pic>
              </a:graphicData>
            </a:graphic>
          </wp:inline>
        </w:drawing>
      </w:r>
      <w:r w:rsidRPr="00E55779">
        <w:rPr>
          <w:noProof/>
        </w:rPr>
        <w:drawing>
          <wp:inline distT="0" distB="0" distL="0" distR="0">
            <wp:extent cx="3000718" cy="2258797"/>
            <wp:effectExtent l="19050" t="0" r="9182"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233"/>
                    <a:srcRect/>
                    <a:stretch>
                      <a:fillRect/>
                    </a:stretch>
                  </pic:blipFill>
                  <pic:spPr bwMode="auto">
                    <a:xfrm>
                      <a:off x="0" y="0"/>
                      <a:ext cx="3000718" cy="2258797"/>
                    </a:xfrm>
                    <a:prstGeom prst="rect">
                      <a:avLst/>
                    </a:prstGeom>
                    <a:noFill/>
                    <a:ln w="9525">
                      <a:noFill/>
                      <a:miter lim="800000"/>
                      <a:headEnd/>
                      <a:tailEnd/>
                    </a:ln>
                  </pic:spPr>
                </pic:pic>
              </a:graphicData>
            </a:graphic>
          </wp:inline>
        </w:drawing>
      </w:r>
    </w:p>
    <w:p w:rsidR="00EE68AD" w:rsidRPr="00E55779" w:rsidRDefault="00391BB2" w:rsidP="00EE68AD">
      <w:pPr>
        <w:pStyle w:val="a9"/>
        <w:tabs>
          <w:tab w:val="right" w:pos="9356"/>
        </w:tabs>
        <w:spacing w:before="0" w:after="0" w:line="360" w:lineRule="auto"/>
      </w:pPr>
      <w:r w:rsidRPr="00A008B7">
        <w:rPr>
          <w:i/>
        </w:rPr>
        <w:t>Рис.</w:t>
      </w:r>
      <w:r>
        <w:rPr>
          <w:i/>
        </w:rPr>
        <w:t xml:space="preserve"> 8</w:t>
      </w:r>
      <w:r w:rsidRPr="00A008B7">
        <w:rPr>
          <w:i/>
        </w:rPr>
        <w:t>.</w:t>
      </w:r>
      <w:r>
        <w:rPr>
          <w:i/>
        </w:rPr>
        <w:t>9</w:t>
      </w:r>
      <w:r w:rsidRPr="00A008B7">
        <w:rPr>
          <w:i/>
        </w:rPr>
        <w:t>.</w:t>
      </w:r>
      <w:r>
        <w:rPr>
          <w:i/>
        </w:rPr>
        <w:t xml:space="preserve"> </w:t>
      </w:r>
      <w:r w:rsidR="00EE68AD" w:rsidRPr="00E55779">
        <w:t>ВЧХ и МЧХ системы (figure 2,</w:t>
      </w:r>
      <w:r>
        <w:t xml:space="preserve"> </w:t>
      </w:r>
      <w:r w:rsidR="00EE68AD" w:rsidRPr="00E55779">
        <w:t>3)</w:t>
      </w:r>
    </w:p>
    <w:p w:rsidR="00EE68AD" w:rsidRPr="00E55779" w:rsidRDefault="00EE68AD" w:rsidP="00EA2132">
      <w:pPr>
        <w:pStyle w:val="ad"/>
      </w:pPr>
      <w:r w:rsidRPr="00E55779">
        <w:rPr>
          <w:noProof/>
        </w:rPr>
        <w:drawing>
          <wp:inline distT="0" distB="0" distL="0" distR="0">
            <wp:extent cx="3000718" cy="2258797"/>
            <wp:effectExtent l="19050" t="0" r="9182"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234"/>
                    <a:srcRect/>
                    <a:stretch>
                      <a:fillRect/>
                    </a:stretch>
                  </pic:blipFill>
                  <pic:spPr bwMode="auto">
                    <a:xfrm>
                      <a:off x="0" y="0"/>
                      <a:ext cx="3000718" cy="2258797"/>
                    </a:xfrm>
                    <a:prstGeom prst="rect">
                      <a:avLst/>
                    </a:prstGeom>
                    <a:noFill/>
                    <a:ln w="9525">
                      <a:noFill/>
                      <a:miter lim="800000"/>
                      <a:headEnd/>
                      <a:tailEnd/>
                    </a:ln>
                  </pic:spPr>
                </pic:pic>
              </a:graphicData>
            </a:graphic>
          </wp:inline>
        </w:drawing>
      </w:r>
      <w:r w:rsidRPr="00E55779">
        <w:rPr>
          <w:noProof/>
        </w:rPr>
        <w:drawing>
          <wp:inline distT="0" distB="0" distL="0" distR="0">
            <wp:extent cx="3000718" cy="2258797"/>
            <wp:effectExtent l="19050" t="0" r="9182"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235"/>
                    <a:srcRect/>
                    <a:stretch>
                      <a:fillRect/>
                    </a:stretch>
                  </pic:blipFill>
                  <pic:spPr bwMode="auto">
                    <a:xfrm>
                      <a:off x="0" y="0"/>
                      <a:ext cx="3000718" cy="2258797"/>
                    </a:xfrm>
                    <a:prstGeom prst="rect">
                      <a:avLst/>
                    </a:prstGeom>
                    <a:noFill/>
                    <a:ln w="9525">
                      <a:noFill/>
                      <a:miter lim="800000"/>
                      <a:headEnd/>
                      <a:tailEnd/>
                    </a:ln>
                  </pic:spPr>
                </pic:pic>
              </a:graphicData>
            </a:graphic>
          </wp:inline>
        </w:drawing>
      </w:r>
    </w:p>
    <w:p w:rsidR="00EE68AD" w:rsidRPr="00AA3F49" w:rsidRDefault="00391BB2" w:rsidP="00EE68AD">
      <w:pPr>
        <w:pStyle w:val="a9"/>
        <w:tabs>
          <w:tab w:val="right" w:pos="9356"/>
        </w:tabs>
        <w:spacing w:before="0" w:after="0" w:line="360" w:lineRule="auto"/>
      </w:pPr>
      <w:r w:rsidRPr="00A008B7">
        <w:rPr>
          <w:i/>
        </w:rPr>
        <w:t>Рис.</w:t>
      </w:r>
      <w:r>
        <w:rPr>
          <w:i/>
        </w:rPr>
        <w:t xml:space="preserve"> 8</w:t>
      </w:r>
      <w:r w:rsidRPr="00A008B7">
        <w:rPr>
          <w:i/>
        </w:rPr>
        <w:t>.</w:t>
      </w:r>
      <w:r>
        <w:rPr>
          <w:i/>
        </w:rPr>
        <w:t>10</w:t>
      </w:r>
      <w:r w:rsidRPr="00A008B7">
        <w:rPr>
          <w:i/>
        </w:rPr>
        <w:t>.</w:t>
      </w:r>
      <w:r>
        <w:rPr>
          <w:i/>
        </w:rPr>
        <w:t xml:space="preserve"> </w:t>
      </w:r>
      <w:r w:rsidR="00EE68AD" w:rsidRPr="00E55779">
        <w:t>АЧХ и ФЧХ системы (figure 4,</w:t>
      </w:r>
      <w:r>
        <w:t xml:space="preserve"> </w:t>
      </w:r>
      <w:r w:rsidR="00EE68AD" w:rsidRPr="00E55779">
        <w:t>5)</w:t>
      </w:r>
    </w:p>
    <w:p w:rsidR="00E55779" w:rsidRDefault="00EE68AD" w:rsidP="00EE68AD">
      <w:pPr>
        <w:pStyle w:val="a3"/>
      </w:pPr>
      <w:r>
        <w:rPr>
          <w:b/>
        </w:rPr>
        <w:t>Домашнее задание</w:t>
      </w:r>
      <w:r>
        <w:t>.</w:t>
      </w:r>
    </w:p>
    <w:p w:rsidR="00EE68AD" w:rsidRDefault="00EE68AD" w:rsidP="00EE68AD">
      <w:pPr>
        <w:pStyle w:val="a3"/>
      </w:pPr>
      <w:r>
        <w:t xml:space="preserve">Передаточная функция разомкнутой системы приведена в домашнем задании к </w:t>
      </w:r>
      <w:r w:rsidRPr="00E55779">
        <w:rPr>
          <w:highlight w:val="yellow"/>
        </w:rPr>
        <w:t>работе 7</w:t>
      </w:r>
      <w:r>
        <w:t xml:space="preserve">. </w:t>
      </w:r>
      <w:proofErr w:type="gramStart"/>
      <w:r>
        <w:t>Получить ПФ замкнутой системы с единичной ООС и построить для нее временные и частотные характеристики:</w:t>
      </w:r>
      <w:proofErr w:type="gramEnd"/>
      <w:r>
        <w:t xml:space="preserve"> ВЧХ и МЧХ – в </w:t>
      </w:r>
      <w:r>
        <w:rPr>
          <w:lang w:val="en-US"/>
        </w:rPr>
        <w:t>Matlab</w:t>
      </w:r>
      <w:r>
        <w:t>, а остальные (АЧХ, ФЧХ и годограф КЧХ) – вручную. Перехо</w:t>
      </w:r>
      <w:r>
        <w:t>д</w:t>
      </w:r>
      <w:r>
        <w:t xml:space="preserve">ную характеристику найти операторным методом и в </w:t>
      </w:r>
      <w:r>
        <w:rPr>
          <w:lang w:val="en-US"/>
        </w:rPr>
        <w:t>Matlab</w:t>
      </w:r>
      <w:r>
        <w:t>, а импуль</w:t>
      </w:r>
      <w:r>
        <w:t>с</w:t>
      </w:r>
      <w:r>
        <w:t>ную – путем дифференцирования переходной характеристики.</w:t>
      </w:r>
    </w:p>
    <w:p w:rsidR="00EE68AD" w:rsidRPr="00EE68AD" w:rsidRDefault="00EE68AD" w:rsidP="00C508F2"/>
    <w:p w:rsidR="00C508F2" w:rsidRPr="00FC057A" w:rsidRDefault="00C508F2" w:rsidP="008F76DB">
      <w:pPr>
        <w:pStyle w:val="1"/>
        <w:numPr>
          <w:ilvl w:val="0"/>
          <w:numId w:val="0"/>
        </w:numPr>
      </w:pPr>
      <w:bookmarkStart w:id="105" w:name="_Toc27574093"/>
      <w:r w:rsidRPr="00FC057A">
        <w:lastRenderedPageBreak/>
        <w:t>Приложение</w:t>
      </w:r>
      <w:r w:rsidR="00FC057A">
        <w:t xml:space="preserve"> А</w:t>
      </w:r>
      <w:bookmarkEnd w:id="105"/>
    </w:p>
    <w:p w:rsidR="00C508F2" w:rsidRPr="00CD58DA" w:rsidRDefault="004A556A" w:rsidP="00851A06">
      <w:pPr>
        <w:pStyle w:val="2"/>
        <w:numPr>
          <w:ilvl w:val="0"/>
          <w:numId w:val="0"/>
        </w:numPr>
        <w:ind w:left="851"/>
        <w:rPr>
          <w:i/>
        </w:rPr>
      </w:pPr>
      <w:bookmarkStart w:id="106" w:name="_Toc205550894"/>
      <w:bookmarkStart w:id="107" w:name="_Toc205811611"/>
      <w:bookmarkStart w:id="108" w:name="_Toc242668060"/>
      <w:bookmarkStart w:id="109" w:name="_Toc27574094"/>
      <w:r w:rsidRPr="00CD58DA">
        <w:t>КОМПЛЕКСНЫЕ ЧИСЛА И ОСНОВНЫЕ ОПЕРАЦИИ НАД НИМИ</w:t>
      </w:r>
      <w:bookmarkEnd w:id="106"/>
      <w:bookmarkEnd w:id="107"/>
      <w:bookmarkEnd w:id="108"/>
      <w:bookmarkEnd w:id="109"/>
    </w:p>
    <w:p w:rsidR="00C508F2" w:rsidRPr="00A8536E" w:rsidRDefault="00C508F2" w:rsidP="00C508F2">
      <w:pPr>
        <w:pStyle w:val="a3"/>
        <w:ind w:firstLine="0"/>
        <w:rPr>
          <w:b/>
        </w:rPr>
      </w:pPr>
      <w:r w:rsidRPr="00500866">
        <w:rPr>
          <w:b/>
        </w:rPr>
        <w:tab/>
      </w:r>
      <w:r w:rsidRPr="00CD58DA">
        <w:rPr>
          <w:i/>
        </w:rPr>
        <w:t>Действительные числа (</w:t>
      </w:r>
      <w:r w:rsidRPr="00CD58DA">
        <w:rPr>
          <w:i/>
          <w:lang w:val="en-US"/>
        </w:rPr>
        <w:t>real</w:t>
      </w:r>
      <w:r w:rsidRPr="00CD58DA">
        <w:rPr>
          <w:i/>
        </w:rPr>
        <w:t xml:space="preserve"> </w:t>
      </w:r>
      <w:r w:rsidRPr="00CD58DA">
        <w:rPr>
          <w:i/>
          <w:lang w:val="en-US"/>
        </w:rPr>
        <w:t>numbers</w:t>
      </w:r>
      <w:r w:rsidRPr="00500866">
        <w:rPr>
          <w:b/>
        </w:rPr>
        <w:t>)</w:t>
      </w:r>
      <w:r w:rsidRPr="00A8536E">
        <w:t>.</w:t>
      </w:r>
    </w:p>
    <w:p w:rsidR="00C508F2" w:rsidRPr="00500866" w:rsidRDefault="00C508F2" w:rsidP="00C508F2">
      <w:pPr>
        <w:pStyle w:val="a3"/>
      </w:pPr>
      <w:r w:rsidRPr="00500866">
        <w:t>Действительные числа состоят из рациональных и иррациональных чисел. Множество действительных чисел может быть представлено с п</w:t>
      </w:r>
      <w:r w:rsidRPr="00500866">
        <w:t>о</w:t>
      </w:r>
      <w:r w:rsidRPr="00500866">
        <w:t xml:space="preserve">мощью точек на прямой линии, называемой </w:t>
      </w:r>
      <w:r w:rsidRPr="00500866">
        <w:rPr>
          <w:i/>
        </w:rPr>
        <w:t xml:space="preserve">осью действительных чисел (действительная ось) </w:t>
      </w:r>
      <w:r w:rsidRPr="00500866">
        <w:t>так, что каждая точка представляет собой единс</w:t>
      </w:r>
      <w:r w:rsidRPr="00500866">
        <w:t>т</w:t>
      </w:r>
      <w:r w:rsidRPr="00500866">
        <w:t>венное действительное число и каждое действительное число представл</w:t>
      </w:r>
      <w:r w:rsidRPr="00500866">
        <w:t>я</w:t>
      </w:r>
      <w:r w:rsidRPr="00500866">
        <w:t xml:space="preserve">ется единственной точкой на этой оси, как показано на </w:t>
      </w:r>
      <w:r w:rsidR="004A556A" w:rsidRPr="004A556A">
        <w:rPr>
          <w:highlight w:val="green"/>
        </w:rPr>
        <w:t xml:space="preserve">рис. </w:t>
      </w:r>
      <w:r w:rsidR="008F76DB">
        <w:rPr>
          <w:highlight w:val="green"/>
        </w:rPr>
        <w:t>А</w:t>
      </w:r>
      <w:r w:rsidR="004A556A" w:rsidRPr="004A556A">
        <w:rPr>
          <w:highlight w:val="green"/>
        </w:rPr>
        <w:t>.1</w:t>
      </w:r>
      <w:r w:rsidRPr="00500866">
        <w:t>.</w:t>
      </w:r>
    </w:p>
    <w:p w:rsidR="00C508F2" w:rsidRPr="00500866" w:rsidRDefault="00C508F2" w:rsidP="00C508F2">
      <w:pPr>
        <w:pStyle w:val="a3"/>
      </w:pPr>
      <w:r w:rsidRPr="00500866">
        <w:t>Операции сложения, вычитания, умножения и деления могут быть проделаны с любыми числами в этой системе. Квадратный корень из п</w:t>
      </w:r>
      <w:r w:rsidRPr="00500866">
        <w:t>о</w:t>
      </w:r>
      <w:r w:rsidRPr="00500866">
        <w:t>ложительного действительного числа может быть представлен на дейс</w:t>
      </w:r>
      <w:r w:rsidRPr="00500866">
        <w:t>т</w:t>
      </w:r>
      <w:r w:rsidRPr="00500866">
        <w:t>вительной оси, но квадратный корень из отрицательного числа не сущес</w:t>
      </w:r>
      <w:r w:rsidRPr="00500866">
        <w:t>т</w:t>
      </w:r>
      <w:r w:rsidRPr="00500866">
        <w:t>вует в системе действительных чисел.</w:t>
      </w:r>
    </w:p>
    <w:p w:rsidR="00C508F2" w:rsidRPr="00500866" w:rsidRDefault="004A556A" w:rsidP="00C508F2">
      <w:pPr>
        <w:pStyle w:val="a9"/>
      </w:pPr>
      <w:r w:rsidRPr="00500866">
        <w:object w:dxaOrig="9383" w:dyaOrig="1331">
          <v:shape id="_x0000_i2119" type="#_x0000_t75" style="width:426pt;height:60.75pt" o:ole="">
            <v:imagedata r:id="rId2236" o:title=""/>
          </v:shape>
          <o:OLEObject Type="Embed" ProgID="Visio.Drawing.11" ShapeID="_x0000_i2119" DrawAspect="Content" ObjectID="_1708872530" r:id="rId2237"/>
        </w:object>
      </w:r>
    </w:p>
    <w:p w:rsidR="00C508F2" w:rsidRPr="00500866" w:rsidRDefault="00C508F2" w:rsidP="00C508F2">
      <w:pPr>
        <w:pStyle w:val="a9"/>
      </w:pPr>
      <w:bookmarkStart w:id="110" w:name="_Ref208484586"/>
      <w:r w:rsidRPr="00500866">
        <w:rPr>
          <w:i/>
        </w:rPr>
        <w:t>Рис.</w:t>
      </w:r>
      <w:r w:rsidR="008F76DB" w:rsidRPr="00AE79C9">
        <w:rPr>
          <w:i/>
        </w:rPr>
        <w:t xml:space="preserve"> </w:t>
      </w:r>
      <w:r w:rsidR="008F76DB">
        <w:rPr>
          <w:i/>
        </w:rPr>
        <w:t>А</w:t>
      </w:r>
      <w:r w:rsidRPr="00500866">
        <w:rPr>
          <w:i/>
        </w:rPr>
        <w:t>.</w:t>
      </w:r>
      <w:bookmarkEnd w:id="110"/>
      <w:r w:rsidR="008F76DB" w:rsidRPr="00AE79C9">
        <w:rPr>
          <w:i/>
        </w:rPr>
        <w:t>1</w:t>
      </w:r>
      <w:r w:rsidRPr="00500866">
        <w:rPr>
          <w:i/>
        </w:rPr>
        <w:t>.</w:t>
      </w:r>
      <w:r w:rsidRPr="00500866">
        <w:t xml:space="preserve">  Ось действительных чисел</w:t>
      </w:r>
    </w:p>
    <w:p w:rsidR="00C508F2" w:rsidRPr="00CD58DA" w:rsidRDefault="00C508F2" w:rsidP="00C508F2">
      <w:pPr>
        <w:pStyle w:val="a3"/>
        <w:ind w:firstLine="0"/>
        <w:rPr>
          <w:i/>
        </w:rPr>
      </w:pPr>
      <w:r w:rsidRPr="00500866">
        <w:rPr>
          <w:b/>
        </w:rPr>
        <w:tab/>
      </w:r>
      <w:r w:rsidRPr="00CD58DA">
        <w:rPr>
          <w:i/>
        </w:rPr>
        <w:t>Мнимые числа (</w:t>
      </w:r>
      <w:r w:rsidRPr="00CD58DA">
        <w:rPr>
          <w:i/>
          <w:lang w:val="en-US"/>
        </w:rPr>
        <w:t>imaginary</w:t>
      </w:r>
      <w:r w:rsidRPr="00CD58DA">
        <w:rPr>
          <w:i/>
        </w:rPr>
        <w:t xml:space="preserve"> </w:t>
      </w:r>
      <w:r w:rsidRPr="00CD58DA">
        <w:rPr>
          <w:i/>
          <w:lang w:val="en-US"/>
        </w:rPr>
        <w:t>numbers</w:t>
      </w:r>
      <w:r w:rsidRPr="00CD58DA">
        <w:rPr>
          <w:i/>
        </w:rPr>
        <w:t>)</w:t>
      </w:r>
      <w:r>
        <w:rPr>
          <w:i/>
        </w:rPr>
        <w:t>.</w:t>
      </w:r>
    </w:p>
    <w:p w:rsidR="00C508F2" w:rsidRPr="00500866" w:rsidRDefault="00C508F2" w:rsidP="00C508F2">
      <w:pPr>
        <w:pStyle w:val="a3"/>
      </w:pPr>
      <w:r w:rsidRPr="00500866">
        <w:t>Квадратный корень из отрицательного числа называется чисто мн</w:t>
      </w:r>
      <w:r w:rsidRPr="00500866">
        <w:t>и</w:t>
      </w:r>
      <w:r w:rsidRPr="00500866">
        <w:t xml:space="preserve">мым или </w:t>
      </w:r>
      <w:r w:rsidRPr="00500866">
        <w:rPr>
          <w:i/>
        </w:rPr>
        <w:t>мнимым числом</w:t>
      </w:r>
      <w:r w:rsidRPr="00500866">
        <w:t xml:space="preserve">, например </w:t>
      </w:r>
      <w:r w:rsidRPr="00500866">
        <w:rPr>
          <w:position w:val="-6"/>
        </w:rPr>
        <w:object w:dxaOrig="580" w:dyaOrig="380">
          <v:shape id="_x0000_i2120" type="#_x0000_t75" style="width:29.25pt;height:18.75pt" o:ole="">
            <v:imagedata r:id="rId2238" o:title=""/>
          </v:shape>
          <o:OLEObject Type="Embed" ProgID="Equation.3" ShapeID="_x0000_i2120" DrawAspect="Content" ObjectID="_1708872531" r:id="rId2239"/>
        </w:object>
      </w:r>
      <w:r w:rsidRPr="00500866">
        <w:t xml:space="preserve">, </w:t>
      </w:r>
      <w:r w:rsidRPr="00500866">
        <w:rPr>
          <w:position w:val="-6"/>
        </w:rPr>
        <w:object w:dxaOrig="639" w:dyaOrig="380">
          <v:shape id="_x0000_i2121" type="#_x0000_t75" style="width:31.5pt;height:18.75pt" o:ole="">
            <v:imagedata r:id="rId2240" o:title=""/>
          </v:shape>
          <o:OLEObject Type="Embed" ProgID="Equation.3" ShapeID="_x0000_i2121" DrawAspect="Content" ObjectID="_1708872532" r:id="rId2241"/>
        </w:object>
      </w:r>
      <w:r w:rsidRPr="00500866">
        <w:t xml:space="preserve">, </w:t>
      </w:r>
      <w:r w:rsidRPr="00500866">
        <w:rPr>
          <w:position w:val="-8"/>
        </w:rPr>
        <w:object w:dxaOrig="620" w:dyaOrig="400">
          <v:shape id="_x0000_i2122" type="#_x0000_t75" style="width:30.75pt;height:19.5pt" o:ole="">
            <v:imagedata r:id="rId2242" o:title=""/>
          </v:shape>
          <o:OLEObject Type="Embed" ProgID="Equation.3" ShapeID="_x0000_i2122" DrawAspect="Content" ObjectID="_1708872533" r:id="rId2243"/>
        </w:object>
      </w:r>
      <w:r w:rsidRPr="00500866">
        <w:t xml:space="preserve">, </w:t>
      </w:r>
      <w:r w:rsidRPr="00500866">
        <w:rPr>
          <w:position w:val="-8"/>
        </w:rPr>
        <w:object w:dxaOrig="780" w:dyaOrig="400">
          <v:shape id="_x0000_i2123" type="#_x0000_t75" style="width:39pt;height:19.5pt" o:ole="">
            <v:imagedata r:id="rId2244" o:title=""/>
          </v:shape>
          <o:OLEObject Type="Embed" ProgID="Equation.3" ShapeID="_x0000_i2123" DrawAspect="Content" ObjectID="_1708872534" r:id="rId2245"/>
        </w:object>
      </w:r>
      <w:r w:rsidRPr="00500866">
        <w:t>. Если об</w:t>
      </w:r>
      <w:r w:rsidRPr="00500866">
        <w:t>о</w:t>
      </w:r>
      <w:r w:rsidRPr="00500866">
        <w:t xml:space="preserve">значить </w:t>
      </w:r>
      <w:r w:rsidRPr="00500866">
        <w:rPr>
          <w:position w:val="-12"/>
        </w:rPr>
        <w:object w:dxaOrig="999" w:dyaOrig="440">
          <v:shape id="_x0000_i2124" type="#_x0000_t75" style="width:49.5pt;height:22.5pt" o:ole="">
            <v:imagedata r:id="rId2246" o:title=""/>
          </v:shape>
          <o:OLEObject Type="Embed" ProgID="Equation.3" ShapeID="_x0000_i2124" DrawAspect="Content" ObjectID="_1708872535" r:id="rId2247"/>
        </w:object>
      </w:r>
      <w:r w:rsidRPr="00500866">
        <w:t xml:space="preserve">, то </w:t>
      </w:r>
      <w:r w:rsidRPr="00500866">
        <w:rPr>
          <w:position w:val="-12"/>
        </w:rPr>
        <w:object w:dxaOrig="3800" w:dyaOrig="440">
          <v:shape id="_x0000_i2125" type="#_x0000_t75" style="width:190.5pt;height:22.5pt" o:ole="">
            <v:imagedata r:id="rId2248" o:title=""/>
          </v:shape>
          <o:OLEObject Type="Embed" ProgID="Equation.3" ShapeID="_x0000_i2125" DrawAspect="Content" ObjectID="_1708872536" r:id="rId2249"/>
        </w:object>
      </w:r>
      <w:r w:rsidRPr="00500866">
        <w:t xml:space="preserve">, </w:t>
      </w:r>
      <w:r w:rsidRPr="00500866">
        <w:rPr>
          <w:position w:val="-12"/>
        </w:rPr>
        <w:object w:dxaOrig="1400" w:dyaOrig="440">
          <v:shape id="_x0000_i2126" type="#_x0000_t75" style="width:69.75pt;height:22.5pt" o:ole="">
            <v:imagedata r:id="rId2250" o:title=""/>
          </v:shape>
          <o:OLEObject Type="Embed" ProgID="Equation.3" ShapeID="_x0000_i2126" DrawAspect="Content" ObjectID="_1708872537" r:id="rId2251"/>
        </w:object>
      </w:r>
      <w:r w:rsidRPr="00500866">
        <w:t xml:space="preserve">, </w:t>
      </w:r>
      <w:r w:rsidRPr="00500866">
        <w:rPr>
          <w:position w:val="-12"/>
        </w:rPr>
        <w:object w:dxaOrig="1320" w:dyaOrig="440">
          <v:shape id="_x0000_i2127" type="#_x0000_t75" style="width:66pt;height:22.5pt" o:ole="">
            <v:imagedata r:id="rId2252" o:title=""/>
          </v:shape>
          <o:OLEObject Type="Embed" ProgID="Equation.3" ShapeID="_x0000_i2127" DrawAspect="Content" ObjectID="_1708872538" r:id="rId2253"/>
        </w:object>
      </w:r>
      <w:r w:rsidRPr="00500866">
        <w:t xml:space="preserve">. Из этого следует, что </w:t>
      </w:r>
    </w:p>
    <w:p w:rsidR="00C508F2" w:rsidRPr="00500866" w:rsidRDefault="00C508F2" w:rsidP="00C508F2">
      <w:pPr>
        <w:pStyle w:val="ab"/>
      </w:pPr>
      <w:r w:rsidRPr="00500866">
        <w:rPr>
          <w:position w:val="-12"/>
        </w:rPr>
        <w:object w:dxaOrig="900" w:dyaOrig="440">
          <v:shape id="_x0000_i2128" type="#_x0000_t75" style="width:45pt;height:22.5pt" o:ole="">
            <v:imagedata r:id="rId2254" o:title=""/>
          </v:shape>
          <o:OLEObject Type="Embed" ProgID="Equation.3" ShapeID="_x0000_i2128" DrawAspect="Content" ObjectID="_1708872539" r:id="rId2255"/>
        </w:object>
      </w:r>
      <w:r w:rsidRPr="00500866">
        <w:t xml:space="preserve">, </w:t>
      </w:r>
      <w:r w:rsidRPr="00500866">
        <w:rPr>
          <w:position w:val="-12"/>
        </w:rPr>
        <w:object w:dxaOrig="2500" w:dyaOrig="440">
          <v:shape id="_x0000_i2129" type="#_x0000_t75" style="width:125.25pt;height:22.5pt" o:ole="">
            <v:imagedata r:id="rId2256" o:title=""/>
          </v:shape>
          <o:OLEObject Type="Embed" ProgID="Equation.3" ShapeID="_x0000_i2129" DrawAspect="Content" ObjectID="_1708872540" r:id="rId2257"/>
        </w:object>
      </w:r>
      <w:r w:rsidRPr="00500866">
        <w:t xml:space="preserve">, </w:t>
      </w:r>
      <w:r w:rsidRPr="00500866">
        <w:rPr>
          <w:position w:val="-12"/>
        </w:rPr>
        <w:object w:dxaOrig="1540" w:dyaOrig="499">
          <v:shape id="_x0000_i2130" type="#_x0000_t75" style="width:77.25pt;height:24.75pt" o:ole="">
            <v:imagedata r:id="rId2258" o:title=""/>
          </v:shape>
          <o:OLEObject Type="Embed" ProgID="Equation.3" ShapeID="_x0000_i2130" DrawAspect="Content" ObjectID="_1708872541" r:id="rId2259"/>
        </w:object>
      </w:r>
      <w:r w:rsidRPr="00500866">
        <w:t xml:space="preserve">, </w:t>
      </w:r>
      <w:r w:rsidRPr="00500866">
        <w:rPr>
          <w:position w:val="-12"/>
        </w:rPr>
        <w:object w:dxaOrig="760" w:dyaOrig="440">
          <v:shape id="_x0000_i2131" type="#_x0000_t75" style="width:38.25pt;height:22.5pt" o:ole="">
            <v:imagedata r:id="rId2260" o:title=""/>
          </v:shape>
          <o:OLEObject Type="Embed" ProgID="Equation.3" ShapeID="_x0000_i2131" DrawAspect="Content" ObjectID="_1708872542" r:id="rId2261"/>
        </w:object>
      </w:r>
      <w:r w:rsidRPr="00500866">
        <w:t>.</w:t>
      </w:r>
    </w:p>
    <w:p w:rsidR="00C508F2" w:rsidRPr="00500866" w:rsidRDefault="00C508F2" w:rsidP="00C508F2">
      <w:pPr>
        <w:pStyle w:val="a3"/>
      </w:pPr>
      <w:r w:rsidRPr="00500866">
        <w:t xml:space="preserve">Мнимое число </w:t>
      </w:r>
      <w:r w:rsidRPr="00500866">
        <w:rPr>
          <w:position w:val="-12"/>
        </w:rPr>
        <w:object w:dxaOrig="999" w:dyaOrig="440">
          <v:shape id="_x0000_i2132" type="#_x0000_t75" style="width:49.5pt;height:22.5pt" o:ole="">
            <v:imagedata r:id="rId2246" o:title=""/>
          </v:shape>
          <o:OLEObject Type="Embed" ProgID="Equation.3" ShapeID="_x0000_i2132" DrawAspect="Content" ObjectID="_1708872543" r:id="rId2262"/>
        </w:object>
      </w:r>
      <w:r w:rsidRPr="00500866">
        <w:t xml:space="preserve"> называется </w:t>
      </w:r>
      <w:r w:rsidRPr="00500866">
        <w:rPr>
          <w:i/>
        </w:rPr>
        <w:t>мнимой единицей</w:t>
      </w:r>
      <w:r w:rsidRPr="00500866">
        <w:t>.</w:t>
      </w:r>
    </w:p>
    <w:p w:rsidR="00C508F2" w:rsidRPr="00500866" w:rsidRDefault="00C508F2" w:rsidP="00C508F2">
      <w:pPr>
        <w:pStyle w:val="a3"/>
      </w:pPr>
      <w:r w:rsidRPr="00500866">
        <w:t xml:space="preserve">Все мнимые числа могут быть представлены с помощью точек на прямой линии, называемой </w:t>
      </w:r>
      <w:r w:rsidRPr="00500866">
        <w:rPr>
          <w:i/>
        </w:rPr>
        <w:t>осью мнимых чисел (мнимая ось),</w:t>
      </w:r>
      <w:r w:rsidRPr="00500866">
        <w:t xml:space="preserve"> как показано </w:t>
      </w:r>
      <w:r w:rsidRPr="003A0185">
        <w:rPr>
          <w:highlight w:val="yellow"/>
        </w:rPr>
        <w:t>на</w:t>
      </w:r>
      <w:r w:rsidR="000641A0">
        <w:t xml:space="preserve"> </w:t>
      </w:r>
      <w:r w:rsidR="004A556A" w:rsidRPr="004A556A">
        <w:rPr>
          <w:highlight w:val="green"/>
        </w:rPr>
        <w:t xml:space="preserve">рис. </w:t>
      </w:r>
      <w:r w:rsidR="008F76DB">
        <w:rPr>
          <w:highlight w:val="green"/>
        </w:rPr>
        <w:t>А</w:t>
      </w:r>
      <w:r w:rsidR="004A556A" w:rsidRPr="004A556A">
        <w:rPr>
          <w:highlight w:val="green"/>
        </w:rPr>
        <w:t>.</w:t>
      </w:r>
      <w:r w:rsidR="004A556A">
        <w:rPr>
          <w:highlight w:val="green"/>
        </w:rPr>
        <w:t>2</w:t>
      </w:r>
      <w:r w:rsidRPr="000641A0">
        <w:rPr>
          <w:highlight w:val="yellow"/>
        </w:rPr>
        <w:t>.</w:t>
      </w:r>
    </w:p>
    <w:p w:rsidR="00C508F2" w:rsidRPr="00500866" w:rsidRDefault="004A556A" w:rsidP="00C508F2">
      <w:pPr>
        <w:pStyle w:val="a9"/>
      </w:pPr>
      <w:r w:rsidRPr="00500866">
        <w:object w:dxaOrig="9355" w:dyaOrig="798">
          <v:shape id="_x0000_i2133" type="#_x0000_t75" style="width:438.75pt;height:37.5pt" o:ole="">
            <v:imagedata r:id="rId2263" o:title=""/>
          </v:shape>
          <o:OLEObject Type="Embed" ProgID="Visio.Drawing.11" ShapeID="_x0000_i2133" DrawAspect="Content" ObjectID="_1708872544" r:id="rId2264"/>
        </w:object>
      </w:r>
      <w:bookmarkStart w:id="111" w:name="_Ref208552875"/>
    </w:p>
    <w:p w:rsidR="00C508F2" w:rsidRPr="00500866" w:rsidRDefault="003A0185" w:rsidP="00C508F2">
      <w:pPr>
        <w:pStyle w:val="ad"/>
      </w:pPr>
      <w:bookmarkStart w:id="112" w:name="_Ref27330865"/>
      <w:bookmarkEnd w:id="111"/>
      <w:r w:rsidRPr="00500866">
        <w:rPr>
          <w:i/>
        </w:rPr>
        <w:t xml:space="preserve">Рис. </w:t>
      </w:r>
      <w:r w:rsidR="008F76DB">
        <w:rPr>
          <w:i/>
        </w:rPr>
        <w:t>А</w:t>
      </w:r>
      <w:r w:rsidRPr="00500866">
        <w:rPr>
          <w:i/>
        </w:rPr>
        <w:t>.</w:t>
      </w:r>
      <w:bookmarkEnd w:id="112"/>
      <w:r w:rsidR="008F76DB" w:rsidRPr="00AE79C9">
        <w:rPr>
          <w:i/>
        </w:rPr>
        <w:t>2</w:t>
      </w:r>
      <w:r w:rsidRPr="00500866">
        <w:rPr>
          <w:i/>
        </w:rPr>
        <w:t>.</w:t>
      </w:r>
      <w:r w:rsidRPr="00500866">
        <w:t xml:space="preserve">  </w:t>
      </w:r>
      <w:r w:rsidR="00C508F2" w:rsidRPr="00500866">
        <w:t>Ось мнимых чисел</w:t>
      </w:r>
    </w:p>
    <w:p w:rsidR="00C508F2" w:rsidRPr="00500866" w:rsidRDefault="00C508F2" w:rsidP="00C508F2">
      <w:pPr>
        <w:pStyle w:val="a3"/>
      </w:pPr>
      <w:r w:rsidRPr="00500866">
        <w:t xml:space="preserve">Выбор слова </w:t>
      </w:r>
      <w:r>
        <w:t>«</w:t>
      </w:r>
      <w:r w:rsidRPr="00500866">
        <w:t>мнимый</w:t>
      </w:r>
      <w:r>
        <w:t>»</w:t>
      </w:r>
      <w:r w:rsidRPr="00500866">
        <w:t xml:space="preserve"> можно считать не совсем удачным, так как мнимые числа существуют так же, как и действительные числа. Этот те</w:t>
      </w:r>
      <w:r w:rsidRPr="00500866">
        <w:t>р</w:t>
      </w:r>
      <w:r w:rsidRPr="00500866">
        <w:t xml:space="preserve">мин просто означает, что такие числа не могут быть представлены на оси </w:t>
      </w:r>
      <w:r w:rsidRPr="00500866">
        <w:lastRenderedPageBreak/>
        <w:t>действительных чисел, но располагаются на второй числовой оси, на оси мнимых чисел.</w:t>
      </w:r>
    </w:p>
    <w:p w:rsidR="00C508F2" w:rsidRPr="00CD58DA" w:rsidRDefault="00C508F2" w:rsidP="00C508F2">
      <w:pPr>
        <w:pStyle w:val="a3"/>
        <w:ind w:firstLine="0"/>
        <w:rPr>
          <w:i/>
        </w:rPr>
      </w:pPr>
      <w:r w:rsidRPr="00500866">
        <w:rPr>
          <w:b/>
        </w:rPr>
        <w:tab/>
      </w:r>
      <w:r w:rsidRPr="00CD58DA">
        <w:rPr>
          <w:i/>
        </w:rPr>
        <w:t>Комплексные числа (</w:t>
      </w:r>
      <w:r w:rsidRPr="00CD58DA">
        <w:rPr>
          <w:i/>
          <w:lang w:val="en-US"/>
        </w:rPr>
        <w:t>complex</w:t>
      </w:r>
      <w:r w:rsidRPr="00CD58DA">
        <w:rPr>
          <w:i/>
        </w:rPr>
        <w:t xml:space="preserve"> </w:t>
      </w:r>
      <w:r w:rsidRPr="00CD58DA">
        <w:rPr>
          <w:i/>
          <w:lang w:val="en-US"/>
        </w:rPr>
        <w:t>numbers</w:t>
      </w:r>
      <w:r w:rsidRPr="00CD58DA">
        <w:rPr>
          <w:i/>
        </w:rPr>
        <w:t>)</w:t>
      </w:r>
    </w:p>
    <w:p w:rsidR="00C508F2" w:rsidRPr="00500866" w:rsidRDefault="00C508F2" w:rsidP="00C508F2">
      <w:pPr>
        <w:pStyle w:val="a3"/>
        <w:ind w:firstLine="0"/>
      </w:pPr>
      <w:r w:rsidRPr="00500866">
        <w:tab/>
        <w:t xml:space="preserve">Комплексным числом называется выражение вида </w:t>
      </w:r>
    </w:p>
    <w:p w:rsidR="00C508F2" w:rsidRPr="003A0185" w:rsidRDefault="00C508F2" w:rsidP="003A0185">
      <w:pPr>
        <w:pStyle w:val="ab"/>
        <w:tabs>
          <w:tab w:val="left" w:pos="720"/>
          <w:tab w:val="left" w:pos="1440"/>
          <w:tab w:val="left" w:pos="2160"/>
          <w:tab w:val="right" w:pos="9638"/>
        </w:tabs>
      </w:pPr>
      <w:r w:rsidRPr="003A0185">
        <w:tab/>
      </w:r>
      <w:r w:rsidR="003A0185" w:rsidRPr="003A0185">
        <w:rPr>
          <w:position w:val="-12"/>
        </w:rPr>
        <w:object w:dxaOrig="1320" w:dyaOrig="400">
          <v:shape id="_x0000_i2134" type="#_x0000_t75" style="width:65.25pt;height:19.5pt" o:ole="">
            <v:imagedata r:id="rId2265" o:title=""/>
          </v:shape>
          <o:OLEObject Type="Embed" ProgID="Equation.3" ShapeID="_x0000_i2134" DrawAspect="Content" ObjectID="_1708872545" r:id="rId2266"/>
        </w:object>
      </w:r>
      <w:r w:rsidRPr="003A0185">
        <w:t xml:space="preserve">, </w:t>
      </w:r>
      <w:r w:rsidRPr="003A0185">
        <w:tab/>
      </w:r>
      <w:r w:rsidR="003A0185">
        <w:t>(</w:t>
      </w:r>
      <w:r w:rsidR="007E142B">
        <w:t>А</w:t>
      </w:r>
      <w:r w:rsidR="003A0185" w:rsidRPr="002F300F">
        <w:t>.</w:t>
      </w:r>
      <w:r w:rsidR="007E142B">
        <w:t>1</w:t>
      </w:r>
      <w:r w:rsidR="003A0185">
        <w:t>)</w:t>
      </w:r>
    </w:p>
    <w:p w:rsidR="00C508F2" w:rsidRPr="00500866" w:rsidRDefault="00C508F2" w:rsidP="00C508F2">
      <w:pPr>
        <w:pStyle w:val="a3"/>
        <w:ind w:firstLine="0"/>
      </w:pPr>
      <w:r w:rsidRPr="00500866">
        <w:t xml:space="preserve">где </w:t>
      </w:r>
      <w:r w:rsidRPr="00500866">
        <w:rPr>
          <w:position w:val="-6"/>
        </w:rPr>
        <w:object w:dxaOrig="220" w:dyaOrig="240">
          <v:shape id="_x0000_i2135" type="#_x0000_t75" style="width:11.25pt;height:12pt" o:ole="">
            <v:imagedata r:id="rId2267" o:title=""/>
          </v:shape>
          <o:OLEObject Type="Embed" ProgID="Equation.3" ShapeID="_x0000_i2135" DrawAspect="Content" ObjectID="_1708872546" r:id="rId2268"/>
        </w:object>
      </w:r>
      <w:r w:rsidRPr="00500866">
        <w:t xml:space="preserve"> и </w:t>
      </w:r>
      <w:r w:rsidRPr="00500866">
        <w:rPr>
          <w:position w:val="-6"/>
        </w:rPr>
        <w:object w:dxaOrig="200" w:dyaOrig="300">
          <v:shape id="_x0000_i2136" type="#_x0000_t75" style="width:10.5pt;height:15.75pt" o:ole="">
            <v:imagedata r:id="rId2269" o:title=""/>
          </v:shape>
          <o:OLEObject Type="Embed" ProgID="Equation.3" ShapeID="_x0000_i2136" DrawAspect="Content" ObjectID="_1708872547" r:id="rId2270"/>
        </w:object>
      </w:r>
      <w:r w:rsidRPr="00500866">
        <w:t xml:space="preserve">– действительные числа, называемые действительной и мнимой частями комплексного числа; </w:t>
      </w:r>
      <w:r w:rsidRPr="00500866">
        <w:rPr>
          <w:position w:val="-12"/>
        </w:rPr>
        <w:object w:dxaOrig="999" w:dyaOrig="440">
          <v:shape id="_x0000_i2137" type="#_x0000_t75" style="width:49.5pt;height:22.5pt" o:ole="">
            <v:imagedata r:id="rId2271" o:title=""/>
          </v:shape>
          <o:OLEObject Type="Embed" ProgID="Equation.3" ShapeID="_x0000_i2137" DrawAspect="Content" ObjectID="_1708872548" r:id="rId2272"/>
        </w:object>
      </w:r>
      <w:r w:rsidRPr="00500866">
        <w:t xml:space="preserve"> – мнимая единица. Вещественную и мнимую части комплексного числа иногда обозначают так:</w:t>
      </w:r>
    </w:p>
    <w:p w:rsidR="00C508F2" w:rsidRPr="00500866" w:rsidRDefault="00C508F2" w:rsidP="00C508F2">
      <w:pPr>
        <w:pStyle w:val="ab"/>
      </w:pPr>
      <w:r w:rsidRPr="00500866">
        <w:rPr>
          <w:position w:val="-10"/>
        </w:rPr>
        <w:object w:dxaOrig="1140" w:dyaOrig="360">
          <v:shape id="_x0000_i2138" type="#_x0000_t75" style="width:57.75pt;height:18.75pt" o:ole="">
            <v:imagedata r:id="rId2273" o:title=""/>
          </v:shape>
          <o:OLEObject Type="Embed" ProgID="Equation.3" ShapeID="_x0000_i2138" DrawAspect="Content" ObjectID="_1708872549" r:id="rId2274"/>
        </w:object>
      </w:r>
      <w:r w:rsidRPr="00500866">
        <w:t>,</w:t>
      </w:r>
      <w:r w:rsidRPr="00500866">
        <w:tab/>
        <w:t xml:space="preserve"> </w:t>
      </w:r>
      <w:r w:rsidRPr="00500866">
        <w:rPr>
          <w:position w:val="-10"/>
        </w:rPr>
        <w:object w:dxaOrig="1120" w:dyaOrig="360">
          <v:shape id="_x0000_i2139" type="#_x0000_t75" style="width:55.5pt;height:18.75pt" o:ole="">
            <v:imagedata r:id="rId2275" o:title=""/>
          </v:shape>
          <o:OLEObject Type="Embed" ProgID="Equation.3" ShapeID="_x0000_i2139" DrawAspect="Content" ObjectID="_1708872550" r:id="rId2276"/>
        </w:object>
      </w:r>
      <w:r w:rsidRPr="00500866">
        <w:t>.</w:t>
      </w:r>
    </w:p>
    <w:p w:rsidR="00C508F2" w:rsidRPr="00500866" w:rsidRDefault="00C508F2" w:rsidP="00D732A6">
      <w:pPr>
        <w:pStyle w:val="a3"/>
      </w:pPr>
      <w:r w:rsidRPr="00500866">
        <w:t xml:space="preserve">Выражение </w:t>
      </w:r>
      <w:r w:rsidRPr="003A0185">
        <w:rPr>
          <w:highlight w:val="yellow"/>
        </w:rPr>
        <w:t>(</w:t>
      </w:r>
      <w:r w:rsidR="008F76DB">
        <w:rPr>
          <w:highlight w:val="yellow"/>
        </w:rPr>
        <w:t>А</w:t>
      </w:r>
      <w:r w:rsidR="003A0185" w:rsidRPr="003A0185">
        <w:rPr>
          <w:highlight w:val="yellow"/>
        </w:rPr>
        <w:t>.</w:t>
      </w:r>
      <w:r w:rsidRPr="003A0185">
        <w:rPr>
          <w:highlight w:val="yellow"/>
        </w:rPr>
        <w:t>1)</w:t>
      </w:r>
      <w:r w:rsidRPr="00500866">
        <w:t xml:space="preserve"> – это </w:t>
      </w:r>
      <w:r w:rsidRPr="00500866">
        <w:rPr>
          <w:i/>
        </w:rPr>
        <w:t>алгебраическая форма</w:t>
      </w:r>
      <w:r w:rsidRPr="00500866">
        <w:t xml:space="preserve"> </w:t>
      </w:r>
      <w:r w:rsidRPr="00CD58DA">
        <w:rPr>
          <w:i/>
        </w:rPr>
        <w:t>записи</w:t>
      </w:r>
      <w:r w:rsidRPr="00500866">
        <w:t xml:space="preserve"> комплексного числа.</w:t>
      </w:r>
    </w:p>
    <w:p w:rsidR="00C508F2" w:rsidRPr="00500866" w:rsidRDefault="00C508F2" w:rsidP="00C508F2">
      <w:pPr>
        <w:pStyle w:val="a3"/>
      </w:pPr>
      <w:proofErr w:type="gramStart"/>
      <w:r w:rsidRPr="00500866">
        <w:t xml:space="preserve">Если, как показано на </w:t>
      </w:r>
      <w:r w:rsidR="004A556A" w:rsidRPr="004A556A">
        <w:rPr>
          <w:highlight w:val="green"/>
        </w:rPr>
        <w:t xml:space="preserve">рис. </w:t>
      </w:r>
      <w:r w:rsidR="008F76DB">
        <w:rPr>
          <w:highlight w:val="green"/>
        </w:rPr>
        <w:t>А</w:t>
      </w:r>
      <w:r w:rsidR="004A556A" w:rsidRPr="004A556A">
        <w:rPr>
          <w:highlight w:val="green"/>
        </w:rPr>
        <w:t>.</w:t>
      </w:r>
      <w:r w:rsidR="004A556A">
        <w:rPr>
          <w:highlight w:val="green"/>
        </w:rPr>
        <w:t>3</w:t>
      </w:r>
      <w:r w:rsidRPr="003A0185">
        <w:rPr>
          <w:highlight w:val="yellow"/>
        </w:rPr>
        <w:t>,</w:t>
      </w:r>
      <w:r w:rsidRPr="00500866">
        <w:t xml:space="preserve"> оси действительных и мнимых чисел расположить перпендикулярно, с общей точкой 0, то такую плоскость можно назвать комплексной плоскостью и утверждать, что каждая точка плоскости соответствует комплексному числу и наоборот, т.е. образом комплексного числа является точка на комплексной плоскости.</w:t>
      </w:r>
      <w:proofErr w:type="gramEnd"/>
      <w:r w:rsidRPr="00500866">
        <w:t xml:space="preserve"> Абсцисса этой точки равна </w:t>
      </w:r>
      <w:r w:rsidRPr="00500866">
        <w:rPr>
          <w:position w:val="-6"/>
        </w:rPr>
        <w:object w:dxaOrig="220" w:dyaOrig="240">
          <v:shape id="_x0000_i2140" type="#_x0000_t75" style="width:11.25pt;height:12pt" o:ole="">
            <v:imagedata r:id="rId2277" o:title=""/>
          </v:shape>
          <o:OLEObject Type="Embed" ProgID="Equation.3" ShapeID="_x0000_i2140" DrawAspect="Content" ObjectID="_1708872551" r:id="rId2278"/>
        </w:object>
      </w:r>
      <w:r w:rsidRPr="00500866">
        <w:t xml:space="preserve">, ордината равна </w:t>
      </w:r>
      <w:r w:rsidRPr="00500866">
        <w:rPr>
          <w:position w:val="-6"/>
        </w:rPr>
        <w:object w:dxaOrig="200" w:dyaOrig="300">
          <v:shape id="_x0000_i2141" type="#_x0000_t75" style="width:10.5pt;height:15.75pt" o:ole="">
            <v:imagedata r:id="rId2279" o:title=""/>
          </v:shape>
          <o:OLEObject Type="Embed" ProgID="Equation.3" ShapeID="_x0000_i2141" DrawAspect="Content" ObjectID="_1708872552" r:id="rId2280"/>
        </w:object>
      </w:r>
      <w:r w:rsidRPr="00500866">
        <w:t>.</w:t>
      </w:r>
    </w:p>
    <w:p w:rsidR="00C508F2" w:rsidRPr="00500866" w:rsidRDefault="004A556A" w:rsidP="00C508F2">
      <w:pPr>
        <w:jc w:val="center"/>
        <w:rPr>
          <w:i/>
        </w:rPr>
      </w:pPr>
      <w:r w:rsidRPr="00500866">
        <w:object w:dxaOrig="9045" w:dyaOrig="6017">
          <v:shape id="_x0000_i2142" type="#_x0000_t75" style="width:417pt;height:277.5pt" o:ole="">
            <v:imagedata r:id="rId2281" o:title=""/>
          </v:shape>
          <o:OLEObject Type="Embed" ProgID="Visio.Drawing.11" ShapeID="_x0000_i2142" DrawAspect="Content" ObjectID="_1708872553" r:id="rId2282"/>
        </w:object>
      </w:r>
    </w:p>
    <w:p w:rsidR="00C508F2" w:rsidRPr="00500866" w:rsidRDefault="008F76DB" w:rsidP="00C508F2">
      <w:pPr>
        <w:pStyle w:val="ad"/>
      </w:pPr>
      <w:r w:rsidRPr="00500866">
        <w:rPr>
          <w:i/>
        </w:rPr>
        <w:t xml:space="preserve">Рис. </w:t>
      </w:r>
      <w:r>
        <w:rPr>
          <w:i/>
        </w:rPr>
        <w:t>А</w:t>
      </w:r>
      <w:r w:rsidRPr="00500866">
        <w:rPr>
          <w:i/>
        </w:rPr>
        <w:t>.</w:t>
      </w:r>
      <w:r w:rsidRPr="00AE79C9">
        <w:rPr>
          <w:i/>
        </w:rPr>
        <w:t>3</w:t>
      </w:r>
      <w:r w:rsidRPr="00500866">
        <w:rPr>
          <w:i/>
        </w:rPr>
        <w:t>.</w:t>
      </w:r>
      <w:r w:rsidRPr="00500866">
        <w:t xml:space="preserve"> </w:t>
      </w:r>
      <w:r w:rsidR="00C508F2" w:rsidRPr="00500866">
        <w:t>Комплексная плоскость</w:t>
      </w:r>
    </w:p>
    <w:p w:rsidR="00C508F2" w:rsidRPr="00500866" w:rsidRDefault="00C508F2" w:rsidP="00C508F2">
      <w:pPr>
        <w:pStyle w:val="a3"/>
      </w:pPr>
      <w:r w:rsidRPr="00500866">
        <w:t xml:space="preserve">На </w:t>
      </w:r>
      <w:r w:rsidR="004A556A" w:rsidRPr="004A556A">
        <w:rPr>
          <w:highlight w:val="green"/>
        </w:rPr>
        <w:t xml:space="preserve">рис. </w:t>
      </w:r>
      <w:r w:rsidR="008F76DB">
        <w:rPr>
          <w:highlight w:val="green"/>
        </w:rPr>
        <w:t>А</w:t>
      </w:r>
      <w:r w:rsidR="004A556A" w:rsidRPr="004A556A">
        <w:rPr>
          <w:highlight w:val="green"/>
        </w:rPr>
        <w:t>.</w:t>
      </w:r>
      <w:r w:rsidR="004A556A">
        <w:rPr>
          <w:highlight w:val="green"/>
        </w:rPr>
        <w:t>3</w:t>
      </w:r>
      <w:r w:rsidRPr="00500866">
        <w:t xml:space="preserve"> изображены с помощью точек шесть комплексных ч</w:t>
      </w:r>
      <w:r w:rsidRPr="00500866">
        <w:t>и</w:t>
      </w:r>
      <w:r w:rsidRPr="00500866">
        <w:t xml:space="preserve">сел. Каждой точке комплексной плоскости и, следовательно, каждому комплексному числу </w:t>
      </w:r>
      <w:r w:rsidRPr="00500866">
        <w:rPr>
          <w:i/>
          <w:u w:val="single"/>
          <w:lang w:val="en-US"/>
        </w:rPr>
        <w:t>A</w:t>
      </w:r>
      <w:r w:rsidRPr="00500866">
        <w:rPr>
          <w:i/>
        </w:rPr>
        <w:t xml:space="preserve"> </w:t>
      </w:r>
      <w:r w:rsidRPr="00500866">
        <w:t>можно поставить в соответствие вектор, проведе</w:t>
      </w:r>
      <w:r w:rsidRPr="00500866">
        <w:t>н</w:t>
      </w:r>
      <w:r w:rsidRPr="00500866">
        <w:t xml:space="preserve">ный из начала координат в эту точку. Длина вектора, изображающего </w:t>
      </w:r>
      <w:r w:rsidRPr="00500866">
        <w:lastRenderedPageBreak/>
        <w:t xml:space="preserve">комплексное число, называется </w:t>
      </w:r>
      <w:r w:rsidRPr="00500866">
        <w:rPr>
          <w:b/>
        </w:rPr>
        <w:t>модулем</w:t>
      </w:r>
      <w:r w:rsidRPr="00500866">
        <w:t xml:space="preserve"> этого числа. Модуль находится по теореме Пифагора:</w:t>
      </w:r>
    </w:p>
    <w:p w:rsidR="00C508F2" w:rsidRPr="003A0185" w:rsidRDefault="003A0185" w:rsidP="003A0185">
      <w:pPr>
        <w:pStyle w:val="ab"/>
        <w:tabs>
          <w:tab w:val="left" w:pos="720"/>
          <w:tab w:val="left" w:pos="1440"/>
          <w:tab w:val="left" w:pos="2160"/>
          <w:tab w:val="right" w:pos="9638"/>
        </w:tabs>
      </w:pPr>
      <w:r w:rsidRPr="003A0185">
        <w:rPr>
          <w:position w:val="-8"/>
        </w:rPr>
        <w:object w:dxaOrig="1660" w:dyaOrig="460">
          <v:shape id="_x0000_i2143" type="#_x0000_t75" style="width:82.5pt;height:22.5pt" o:ole="">
            <v:imagedata r:id="rId2283" o:title=""/>
          </v:shape>
          <o:OLEObject Type="Embed" ProgID="Equation.3" ShapeID="_x0000_i2143" DrawAspect="Content" ObjectID="_1708872554" r:id="rId2284"/>
        </w:object>
      </w:r>
      <w:r w:rsidR="00C508F2" w:rsidRPr="003A0185">
        <w:t>.</w:t>
      </w:r>
      <w:r>
        <w:tab/>
        <w:t>(</w:t>
      </w:r>
      <w:r w:rsidR="007E142B">
        <w:t>А</w:t>
      </w:r>
      <w:r w:rsidR="007E142B" w:rsidRPr="002F300F">
        <w:t>.</w:t>
      </w:r>
      <w:r w:rsidR="007E142B">
        <w:t>2</w:t>
      </w:r>
      <w:r>
        <w:t>)</w:t>
      </w:r>
    </w:p>
    <w:p w:rsidR="00C508F2" w:rsidRPr="00500866" w:rsidRDefault="00C508F2" w:rsidP="00C508F2">
      <w:pPr>
        <w:pStyle w:val="a3"/>
      </w:pPr>
      <w:r w:rsidRPr="00500866">
        <w:t xml:space="preserve">Угол γ, образованный вектором и положительным направлением действительной оси, называется </w:t>
      </w:r>
      <w:r w:rsidRPr="00500866">
        <w:rPr>
          <w:b/>
        </w:rPr>
        <w:t>аргументом</w:t>
      </w:r>
      <w:r w:rsidRPr="00500866">
        <w:t xml:space="preserve"> комплексного числа:</w:t>
      </w:r>
    </w:p>
    <w:p w:rsidR="00C508F2" w:rsidRPr="00500866" w:rsidRDefault="003A0185" w:rsidP="003A0185">
      <w:pPr>
        <w:pStyle w:val="ab"/>
        <w:jc w:val="left"/>
      </w:pPr>
      <w:r w:rsidRPr="003A0185">
        <w:rPr>
          <w:position w:val="-28"/>
        </w:rPr>
        <w:object w:dxaOrig="999" w:dyaOrig="740">
          <v:shape id="_x0000_i2144" type="#_x0000_t75" style="width:51pt;height:37.5pt" o:ole="">
            <v:imagedata r:id="rId2285" o:title=""/>
          </v:shape>
          <o:OLEObject Type="Embed" ProgID="Equation.3" ShapeID="_x0000_i2144" DrawAspect="Content" ObjectID="_1708872555" r:id="rId2286"/>
        </w:object>
      </w:r>
      <w:r w:rsidR="00C508F2" w:rsidRPr="003A0185">
        <w:t>.</w:t>
      </w:r>
      <w:r w:rsidRPr="003A0185">
        <w:tab/>
      </w:r>
      <w:r w:rsidRPr="003A0185">
        <w:tab/>
      </w:r>
      <w:r w:rsidRPr="003A0185">
        <w:tab/>
      </w:r>
      <w:r w:rsidRPr="003A0185">
        <w:tab/>
      </w:r>
      <w:r w:rsidRPr="003A0185">
        <w:tab/>
      </w:r>
      <w:r w:rsidRPr="003A0185">
        <w:tab/>
      </w:r>
      <w:r w:rsidRPr="003A0185">
        <w:tab/>
      </w:r>
      <w:r w:rsidRPr="003A0185">
        <w:tab/>
      </w:r>
      <w:r w:rsidRPr="003A0185">
        <w:tab/>
      </w:r>
      <w:r w:rsidRPr="003A0185">
        <w:tab/>
      </w:r>
      <w:r>
        <w:t>(</w:t>
      </w:r>
      <w:r w:rsidR="007E142B">
        <w:t>А</w:t>
      </w:r>
      <w:r w:rsidR="007E142B" w:rsidRPr="002F300F">
        <w:t>.</w:t>
      </w:r>
      <w:r w:rsidR="007E142B">
        <w:t>3</w:t>
      </w:r>
      <w:r>
        <w:t>)</w:t>
      </w:r>
    </w:p>
    <w:p w:rsidR="00C508F2" w:rsidRPr="00500866" w:rsidRDefault="00C508F2" w:rsidP="00C508F2">
      <w:pPr>
        <w:pStyle w:val="a3"/>
      </w:pPr>
      <w:r w:rsidRPr="00500866">
        <w:t>Положительное направление отсчета аргумента γ – против часовой стрелки. Аргумент комплексного числа может иметь бесконечное множ</w:t>
      </w:r>
      <w:r w:rsidRPr="00500866">
        <w:t>е</w:t>
      </w:r>
      <w:r w:rsidRPr="00500866">
        <w:t xml:space="preserve">ство значений, отличающихся друг от друга на </w:t>
      </w:r>
      <w:r w:rsidRPr="00500866">
        <w:rPr>
          <w:position w:val="-6"/>
        </w:rPr>
        <w:object w:dxaOrig="499" w:dyaOrig="300">
          <v:shape id="_x0000_i2145" type="#_x0000_t75" style="width:24.75pt;height:15.75pt" o:ole="">
            <v:imagedata r:id="rId2287" o:title=""/>
          </v:shape>
          <o:OLEObject Type="Embed" ProgID="Equation.3" ShapeID="_x0000_i2145" DrawAspect="Content" ObjectID="_1708872556" r:id="rId2288"/>
        </w:object>
      </w:r>
      <w:r w:rsidRPr="00500866">
        <w:t xml:space="preserve">, где </w:t>
      </w:r>
      <w:r w:rsidRPr="00500866">
        <w:rPr>
          <w:position w:val="-12"/>
        </w:rPr>
        <w:object w:dxaOrig="1900" w:dyaOrig="360">
          <v:shape id="_x0000_i2146" type="#_x0000_t75" style="width:94.5pt;height:18.75pt" o:ole="">
            <v:imagedata r:id="rId2289" o:title=""/>
          </v:shape>
          <o:OLEObject Type="Embed" ProgID="Equation.3" ShapeID="_x0000_i2146" DrawAspect="Content" ObjectID="_1708872557" r:id="rId2290"/>
        </w:object>
      </w:r>
      <w:r w:rsidRPr="00500866">
        <w:t xml:space="preserve">. Главное значение аргумента заключено в промежутке </w:t>
      </w:r>
      <w:r w:rsidRPr="00500866">
        <w:rPr>
          <w:position w:val="-10"/>
        </w:rPr>
        <w:object w:dxaOrig="1340" w:dyaOrig="320">
          <v:shape id="_x0000_i2147" type="#_x0000_t75" style="width:66.75pt;height:16.5pt" o:ole="">
            <v:imagedata r:id="rId2291" o:title=""/>
          </v:shape>
          <o:OLEObject Type="Embed" ProgID="Equation.3" ShapeID="_x0000_i2147" DrawAspect="Content" ObjectID="_1708872558" r:id="rId2292"/>
        </w:object>
      </w:r>
      <w:r w:rsidRPr="00500866">
        <w:t>.</w:t>
      </w:r>
    </w:p>
    <w:p w:rsidR="00C508F2" w:rsidRPr="00500866" w:rsidRDefault="00C508F2" w:rsidP="00C508F2">
      <w:pPr>
        <w:pStyle w:val="a3"/>
      </w:pPr>
      <w:r w:rsidRPr="00500866">
        <w:t>Таким образом, модуль и аргумент комплексного числа являются полярными координатами точки, изображающей комплексное число, н</w:t>
      </w:r>
      <w:r w:rsidRPr="00500866">
        <w:t>а</w:t>
      </w:r>
      <w:r w:rsidRPr="00500866">
        <w:t xml:space="preserve">пример комплексное число </w:t>
      </w:r>
      <w:r w:rsidRPr="00500866">
        <w:rPr>
          <w:position w:val="-12"/>
        </w:rPr>
        <w:object w:dxaOrig="360" w:dyaOrig="380">
          <v:shape id="_x0000_i2148" type="#_x0000_t75" style="width:18.75pt;height:18.75pt" o:ole="">
            <v:imagedata r:id="rId2293" o:title=""/>
          </v:shape>
          <o:OLEObject Type="Embed" ProgID="Equation.3" ShapeID="_x0000_i2148" DrawAspect="Content" ObjectID="_1708872559" r:id="rId2294"/>
        </w:object>
      </w:r>
      <w:r w:rsidRPr="00500866">
        <w:t xml:space="preserve">. Запись комплексного числа с помощью полярных координат называется </w:t>
      </w:r>
      <w:r w:rsidRPr="00CD58DA">
        <w:rPr>
          <w:i/>
        </w:rPr>
        <w:t>показательной формой записи</w:t>
      </w:r>
      <w:r w:rsidRPr="00500866">
        <w:t>:</w:t>
      </w:r>
    </w:p>
    <w:p w:rsidR="00C508F2" w:rsidRPr="003A0185" w:rsidRDefault="00C508F2" w:rsidP="003A0185">
      <w:pPr>
        <w:pStyle w:val="ab"/>
        <w:tabs>
          <w:tab w:val="left" w:pos="720"/>
          <w:tab w:val="left" w:pos="1440"/>
          <w:tab w:val="left" w:pos="2160"/>
          <w:tab w:val="right" w:pos="9638"/>
        </w:tabs>
      </w:pPr>
      <w:r w:rsidRPr="003A0185">
        <w:tab/>
      </w:r>
      <w:r w:rsidR="003A0185" w:rsidRPr="003A0185">
        <w:rPr>
          <w:position w:val="-10"/>
        </w:rPr>
        <w:object w:dxaOrig="1180" w:dyaOrig="440">
          <v:shape id="_x0000_i2149" type="#_x0000_t75" style="width:58.5pt;height:22.5pt" o:ole="">
            <v:imagedata r:id="rId2295" o:title=""/>
          </v:shape>
          <o:OLEObject Type="Embed" ProgID="Equation.3" ShapeID="_x0000_i2149" DrawAspect="Content" ObjectID="_1708872560" r:id="rId2296"/>
        </w:object>
      </w:r>
      <w:r w:rsidRPr="003A0185">
        <w:t xml:space="preserve"> </w:t>
      </w:r>
      <w:r w:rsidR="003A0185">
        <w:t>.</w:t>
      </w:r>
      <w:r w:rsidR="003A0185">
        <w:tab/>
      </w:r>
      <w:r w:rsidR="003A0185">
        <w:tab/>
        <w:t>(</w:t>
      </w:r>
      <w:r w:rsidR="007E142B">
        <w:t>А</w:t>
      </w:r>
      <w:r w:rsidR="007E142B" w:rsidRPr="002F300F">
        <w:t>.</w:t>
      </w:r>
      <w:r w:rsidR="007E142B">
        <w:t>4</w:t>
      </w:r>
      <w:r w:rsidR="003A0185">
        <w:t>)</w:t>
      </w:r>
    </w:p>
    <w:p w:rsidR="00C508F2" w:rsidRPr="00500866" w:rsidRDefault="00C508F2" w:rsidP="00C508F2">
      <w:pPr>
        <w:pStyle w:val="a3"/>
      </w:pPr>
      <w:r w:rsidRPr="00500866">
        <w:t xml:space="preserve">Как видно из </w:t>
      </w:r>
      <w:r w:rsidR="008F76DB">
        <w:rPr>
          <w:highlight w:val="green"/>
        </w:rPr>
        <w:t>рис. А</w:t>
      </w:r>
      <w:r w:rsidR="004A556A" w:rsidRPr="004A556A">
        <w:rPr>
          <w:highlight w:val="green"/>
        </w:rPr>
        <w:t>.</w:t>
      </w:r>
      <w:r w:rsidR="004A556A">
        <w:rPr>
          <w:highlight w:val="green"/>
        </w:rPr>
        <w:t>3</w:t>
      </w:r>
      <w:r w:rsidRPr="003A0185">
        <w:rPr>
          <w:highlight w:val="yellow"/>
        </w:rPr>
        <w:t>,</w:t>
      </w:r>
      <w:r w:rsidRPr="00500866">
        <w:t xml:space="preserve"> действительная </w:t>
      </w:r>
      <w:r w:rsidRPr="00500866">
        <w:rPr>
          <w:position w:val="-6"/>
        </w:rPr>
        <w:object w:dxaOrig="220" w:dyaOrig="240">
          <v:shape id="_x0000_i2150" type="#_x0000_t75" style="width:11.25pt;height:12pt" o:ole="">
            <v:imagedata r:id="rId2297" o:title=""/>
          </v:shape>
          <o:OLEObject Type="Embed" ProgID="Equation.3" ShapeID="_x0000_i2150" DrawAspect="Content" ObjectID="_1708872561" r:id="rId2298"/>
        </w:object>
      </w:r>
      <w:r w:rsidRPr="00500866">
        <w:t xml:space="preserve"> и мнимая части </w:t>
      </w:r>
      <w:r w:rsidRPr="00500866">
        <w:rPr>
          <w:position w:val="-6"/>
        </w:rPr>
        <w:object w:dxaOrig="200" w:dyaOrig="300">
          <v:shape id="_x0000_i2151" type="#_x0000_t75" style="width:10.5pt;height:15.75pt" o:ole="">
            <v:imagedata r:id="rId2299" o:title=""/>
          </v:shape>
          <o:OLEObject Type="Embed" ProgID="Equation.3" ShapeID="_x0000_i2151" DrawAspect="Content" ObjectID="_1708872562" r:id="rId2300"/>
        </w:object>
      </w:r>
      <w:r w:rsidRPr="00500866">
        <w:t xml:space="preserve"> ко</w:t>
      </w:r>
      <w:r w:rsidRPr="00500866">
        <w:t>м</w:t>
      </w:r>
      <w:r w:rsidRPr="00500866">
        <w:t xml:space="preserve">плексного числа </w:t>
      </w:r>
      <w:r w:rsidRPr="00500866">
        <w:rPr>
          <w:position w:val="-10"/>
        </w:rPr>
        <w:object w:dxaOrig="260" w:dyaOrig="360">
          <v:shape id="_x0000_i2152" type="#_x0000_t75" style="width:13.5pt;height:18.75pt" o:ole="">
            <v:imagedata r:id="rId2301" o:title=""/>
          </v:shape>
          <o:OLEObject Type="Embed" ProgID="Equation.3" ShapeID="_x0000_i2152" DrawAspect="Content" ObjectID="_1708872563" r:id="rId2302"/>
        </w:object>
      </w:r>
      <w:r w:rsidRPr="00500866">
        <w:t xml:space="preserve"> есть проекции вектора, изображающего это число, на </w:t>
      </w:r>
      <w:proofErr w:type="gramStart"/>
      <w:r w:rsidRPr="00500866">
        <w:t>действительную</w:t>
      </w:r>
      <w:proofErr w:type="gramEnd"/>
      <w:r w:rsidRPr="00500866">
        <w:t xml:space="preserve"> и мнимую оси:</w:t>
      </w:r>
    </w:p>
    <w:p w:rsidR="00C508F2" w:rsidRPr="003A0185" w:rsidRDefault="00C508F2" w:rsidP="003A0185">
      <w:pPr>
        <w:pStyle w:val="ab"/>
        <w:tabs>
          <w:tab w:val="left" w:pos="720"/>
          <w:tab w:val="left" w:pos="1440"/>
          <w:tab w:val="left" w:pos="2160"/>
          <w:tab w:val="left" w:pos="2880"/>
          <w:tab w:val="left" w:pos="3600"/>
          <w:tab w:val="left" w:pos="4320"/>
          <w:tab w:val="left" w:pos="5040"/>
          <w:tab w:val="left" w:pos="5760"/>
          <w:tab w:val="left" w:pos="6480"/>
          <w:tab w:val="right" w:pos="9638"/>
        </w:tabs>
      </w:pPr>
      <w:r w:rsidRPr="003A0185">
        <w:tab/>
      </w:r>
      <w:r w:rsidR="003A0185" w:rsidRPr="003A0185">
        <w:rPr>
          <w:position w:val="-12"/>
        </w:rPr>
        <w:object w:dxaOrig="2380" w:dyaOrig="400">
          <v:shape id="_x0000_i2153" type="#_x0000_t75" style="width:118.5pt;height:21pt" o:ole="">
            <v:imagedata r:id="rId2303" o:title=""/>
          </v:shape>
          <o:OLEObject Type="Embed" ProgID="Equation.3" ShapeID="_x0000_i2153" DrawAspect="Content" ObjectID="_1708872564" r:id="rId2304"/>
        </w:object>
      </w:r>
      <w:r w:rsidRPr="003A0185">
        <w:t>;</w:t>
      </w:r>
      <w:r w:rsidRPr="003A0185">
        <w:tab/>
      </w:r>
      <w:r w:rsidRPr="003A0185">
        <w:tab/>
      </w:r>
      <w:r w:rsidR="003A0185" w:rsidRPr="003A0185">
        <w:rPr>
          <w:position w:val="-12"/>
        </w:rPr>
        <w:object w:dxaOrig="2320" w:dyaOrig="400">
          <v:shape id="_x0000_i2154" type="#_x0000_t75" style="width:116.25pt;height:21pt" o:ole="">
            <v:imagedata r:id="rId2305" o:title=""/>
          </v:shape>
          <o:OLEObject Type="Embed" ProgID="Equation.3" ShapeID="_x0000_i2154" DrawAspect="Content" ObjectID="_1708872565" r:id="rId2306"/>
        </w:object>
      </w:r>
      <w:r w:rsidRPr="003A0185">
        <w:t>.</w:t>
      </w:r>
      <w:r w:rsidR="003A0185">
        <w:tab/>
        <w:t>(</w:t>
      </w:r>
      <w:r w:rsidR="007E142B">
        <w:t>А</w:t>
      </w:r>
      <w:r w:rsidR="007E142B" w:rsidRPr="002F300F">
        <w:t>.</w:t>
      </w:r>
      <w:r w:rsidR="007E142B">
        <w:t>5</w:t>
      </w:r>
      <w:r w:rsidR="003A0185">
        <w:t>)</w:t>
      </w:r>
    </w:p>
    <w:p w:rsidR="00C508F2" w:rsidRPr="00500866" w:rsidRDefault="00C508F2" w:rsidP="00C508F2">
      <w:pPr>
        <w:pStyle w:val="a3"/>
      </w:pPr>
      <w:r w:rsidRPr="00500866">
        <w:t>Используя эти выражения в алгебраической форме, получим триг</w:t>
      </w:r>
      <w:r w:rsidRPr="00500866">
        <w:t>о</w:t>
      </w:r>
      <w:r w:rsidRPr="00500866">
        <w:t>нометрическую форму записи комплексного</w:t>
      </w:r>
    </w:p>
    <w:p w:rsidR="00C508F2" w:rsidRPr="003A0185" w:rsidRDefault="00C508F2" w:rsidP="003A0185">
      <w:pPr>
        <w:pStyle w:val="ab"/>
        <w:tabs>
          <w:tab w:val="left" w:pos="720"/>
          <w:tab w:val="left" w:pos="1440"/>
          <w:tab w:val="left" w:pos="2160"/>
          <w:tab w:val="left" w:pos="2880"/>
          <w:tab w:val="left" w:pos="3600"/>
          <w:tab w:val="left" w:pos="4320"/>
          <w:tab w:val="right" w:pos="9638"/>
        </w:tabs>
      </w:pPr>
      <w:r w:rsidRPr="003A0185">
        <w:tab/>
      </w:r>
      <w:r w:rsidR="003A0185" w:rsidRPr="003A0185">
        <w:rPr>
          <w:position w:val="-12"/>
        </w:rPr>
        <w:object w:dxaOrig="3600" w:dyaOrig="460">
          <v:shape id="_x0000_i2155" type="#_x0000_t75" style="width:180.75pt;height:22.5pt" o:ole="">
            <v:imagedata r:id="rId2307" o:title=""/>
          </v:shape>
          <o:OLEObject Type="Embed" ProgID="Equation.3" ShapeID="_x0000_i2155" DrawAspect="Content" ObjectID="_1708872566" r:id="rId2308"/>
        </w:object>
      </w:r>
      <w:r w:rsidRPr="003A0185">
        <w:t>,</w:t>
      </w:r>
      <w:r w:rsidR="003A0185">
        <w:tab/>
        <w:t>(</w:t>
      </w:r>
      <w:r w:rsidR="007E142B">
        <w:t>А</w:t>
      </w:r>
      <w:r w:rsidR="007E142B" w:rsidRPr="002F300F">
        <w:t>.</w:t>
      </w:r>
      <w:r w:rsidR="007E142B">
        <w:t>6</w:t>
      </w:r>
      <w:r w:rsidR="003A0185">
        <w:t>)</w:t>
      </w:r>
    </w:p>
    <w:p w:rsidR="00C508F2" w:rsidRPr="00500866" w:rsidRDefault="00C508F2" w:rsidP="00D732A6">
      <w:pPr>
        <w:pStyle w:val="a3"/>
        <w:ind w:firstLine="0"/>
      </w:pPr>
      <w:r w:rsidRPr="00500866">
        <w:t>при</w:t>
      </w:r>
      <w:proofErr w:type="gramStart"/>
      <w:r w:rsidRPr="00500866">
        <w:t xml:space="preserve"> </w:t>
      </w:r>
      <w:r w:rsidRPr="00500866">
        <w:rPr>
          <w:i/>
        </w:rPr>
        <w:t>А</w:t>
      </w:r>
      <w:proofErr w:type="gramEnd"/>
      <w:r w:rsidRPr="00500866">
        <w:t xml:space="preserve">=1 получаем </w:t>
      </w:r>
      <w:r w:rsidR="00B536BF">
        <w:t>формулу</w:t>
      </w:r>
      <w:r w:rsidRPr="00500866">
        <w:t xml:space="preserve"> Эйлера </w:t>
      </w:r>
    </w:p>
    <w:p w:rsidR="00C508F2" w:rsidRPr="003A0185" w:rsidRDefault="00C508F2" w:rsidP="003A0185">
      <w:pPr>
        <w:pStyle w:val="ab"/>
        <w:tabs>
          <w:tab w:val="left" w:pos="720"/>
          <w:tab w:val="left" w:pos="1440"/>
          <w:tab w:val="left" w:pos="2160"/>
          <w:tab w:val="left" w:pos="2880"/>
          <w:tab w:val="right" w:pos="9638"/>
        </w:tabs>
      </w:pPr>
      <w:r w:rsidRPr="003A0185">
        <w:tab/>
      </w:r>
      <w:r w:rsidR="003A0185" w:rsidRPr="003A0185">
        <w:rPr>
          <w:position w:val="-12"/>
        </w:rPr>
        <w:object w:dxaOrig="2360" w:dyaOrig="460">
          <v:shape id="_x0000_i2156" type="#_x0000_t75" style="width:117pt;height:22.5pt" o:ole="">
            <v:imagedata r:id="rId2309" o:title=""/>
          </v:shape>
          <o:OLEObject Type="Embed" ProgID="Equation.3" ShapeID="_x0000_i2156" DrawAspect="Content" ObjectID="_1708872567" r:id="rId2310"/>
        </w:object>
      </w:r>
      <w:r w:rsidRPr="003A0185">
        <w:t>.</w:t>
      </w:r>
      <w:r w:rsidR="003A0185">
        <w:tab/>
        <w:t>(</w:t>
      </w:r>
      <w:r w:rsidR="007E142B">
        <w:t>А</w:t>
      </w:r>
      <w:r w:rsidR="007E142B" w:rsidRPr="002F300F">
        <w:t>.</w:t>
      </w:r>
      <w:r w:rsidR="007E142B">
        <w:t>7</w:t>
      </w:r>
      <w:r w:rsidR="003A0185">
        <w:t>)</w:t>
      </w:r>
    </w:p>
    <w:p w:rsidR="00C508F2" w:rsidRPr="00500866" w:rsidRDefault="00C508F2" w:rsidP="00C508F2">
      <w:pPr>
        <w:pStyle w:val="a3"/>
      </w:pPr>
      <w:r w:rsidRPr="00500866">
        <w:t>При выполнении арифметических операций используется как алге</w:t>
      </w:r>
      <w:r w:rsidRPr="00500866">
        <w:t>б</w:t>
      </w:r>
      <w:r w:rsidRPr="00500866">
        <w:t xml:space="preserve">раическая, так и показательная формы комплексного числа. Для </w:t>
      </w:r>
      <w:r w:rsidR="00B536BF">
        <w:t>сложения и вычитания</w:t>
      </w:r>
      <w:r w:rsidRPr="00500866">
        <w:t xml:space="preserve"> требуется алгебраическая форма, а при умножении и делении лучше использовать показательную форму. Поэтому при расчетах с п</w:t>
      </w:r>
      <w:r w:rsidRPr="00500866">
        <w:t>о</w:t>
      </w:r>
      <w:r w:rsidRPr="00500866">
        <w:t>мощью инженерного калькулятора нужно уметь переходить от одной формы комплексного числа к другой.</w:t>
      </w:r>
    </w:p>
    <w:p w:rsidR="00C508F2" w:rsidRPr="00500866" w:rsidRDefault="00C508F2" w:rsidP="00C508F2">
      <w:pPr>
        <w:pStyle w:val="a3"/>
      </w:pPr>
      <w:r w:rsidRPr="00500866">
        <w:rPr>
          <w:b/>
        </w:rPr>
        <w:t>Перевод комплексного числа из показательной в алгебраич</w:t>
      </w:r>
      <w:r w:rsidRPr="00500866">
        <w:rPr>
          <w:b/>
        </w:rPr>
        <w:t>е</w:t>
      </w:r>
      <w:r w:rsidRPr="00500866">
        <w:rPr>
          <w:b/>
        </w:rPr>
        <w:t>скую форму</w:t>
      </w:r>
      <w:r w:rsidRPr="00500866">
        <w:t xml:space="preserve"> производится с использованием </w:t>
      </w:r>
      <w:r w:rsidR="00B536BF">
        <w:t>формулы</w:t>
      </w:r>
      <w:r w:rsidRPr="00500866">
        <w:t xml:space="preserve"> Эйлера, т.е. по формуле </w:t>
      </w:r>
      <w:r w:rsidRPr="00500866">
        <w:rPr>
          <w:position w:val="-12"/>
        </w:rPr>
        <w:object w:dxaOrig="3200" w:dyaOrig="440">
          <v:shape id="_x0000_i2157" type="#_x0000_t75" style="width:160.5pt;height:22.5pt" o:ole="">
            <v:imagedata r:id="rId2311" o:title=""/>
          </v:shape>
          <o:OLEObject Type="Embed" ProgID="Equation.3" ShapeID="_x0000_i2157" DrawAspect="Content" ObjectID="_1708872568" r:id="rId2312"/>
        </w:object>
      </w:r>
      <w:r w:rsidRPr="00500866">
        <w:t>=</w:t>
      </w:r>
      <w:r w:rsidRPr="00500866">
        <w:rPr>
          <w:position w:val="-12"/>
        </w:rPr>
        <w:object w:dxaOrig="780" w:dyaOrig="360">
          <v:shape id="_x0000_i2158" type="#_x0000_t75" style="width:39pt;height:18.75pt" o:ole="">
            <v:imagedata r:id="rId2313" o:title=""/>
          </v:shape>
          <o:OLEObject Type="Embed" ProgID="Equation.3" ShapeID="_x0000_i2158" DrawAspect="Content" ObjectID="_1708872569" r:id="rId2314"/>
        </w:object>
      </w:r>
      <w:r w:rsidRPr="00500866">
        <w:t>. Даже если аргумент</w:t>
      </w:r>
      <w:r>
        <w:t xml:space="preserve"> γ</w:t>
      </w:r>
      <w:r w:rsidRPr="00500866">
        <w:t xml:space="preserve"> является отрицательным числом, то на калькуляторе можно набирать положител</w:t>
      </w:r>
      <w:r w:rsidRPr="00500866">
        <w:t>ь</w:t>
      </w:r>
      <w:r w:rsidRPr="00500866">
        <w:lastRenderedPageBreak/>
        <w:t xml:space="preserve">ный угол, а перед </w:t>
      </w:r>
      <w:r w:rsidRPr="00500866">
        <w:rPr>
          <w:i/>
          <w:lang w:val="en-US"/>
        </w:rPr>
        <w:t>j</w:t>
      </w:r>
      <w:r w:rsidRPr="00500866">
        <w:t xml:space="preserve"> в алгебраической форме ставить знак минус. Т.о., можно сформулировать правило: при переходе от одной формы ко</w:t>
      </w:r>
      <w:r w:rsidRPr="00500866">
        <w:t>м</w:t>
      </w:r>
      <w:r w:rsidRPr="00500866">
        <w:t xml:space="preserve">плексного числа к другой знак перед мнимой единицей </w:t>
      </w:r>
      <w:r w:rsidRPr="00500866">
        <w:rPr>
          <w:i/>
          <w:lang w:val="en-US"/>
        </w:rPr>
        <w:t>j</w:t>
      </w:r>
      <w:r w:rsidRPr="00500866">
        <w:t xml:space="preserve"> сохраняется.</w:t>
      </w:r>
    </w:p>
    <w:p w:rsidR="00C508F2" w:rsidRDefault="00C508F2" w:rsidP="00C508F2">
      <w:pPr>
        <w:pStyle w:val="a3"/>
      </w:pPr>
      <w:proofErr w:type="gramStart"/>
      <w:r w:rsidRPr="00500866">
        <w:rPr>
          <w:b/>
        </w:rPr>
        <w:t>Перевод комплексного числа из алгебраической в показател</w:t>
      </w:r>
      <w:r w:rsidRPr="00500866">
        <w:rPr>
          <w:b/>
        </w:rPr>
        <w:t>ь</w:t>
      </w:r>
      <w:r w:rsidRPr="00500866">
        <w:rPr>
          <w:b/>
        </w:rPr>
        <w:t>ную форму</w:t>
      </w:r>
      <w:r w:rsidRPr="00500866">
        <w:t>:</w:t>
      </w:r>
      <w:r w:rsidRPr="00500866">
        <w:rPr>
          <w:b/>
        </w:rPr>
        <w:t xml:space="preserve"> </w:t>
      </w:r>
      <w:r w:rsidRPr="00500866">
        <w:t xml:space="preserve">1) модуль определяется по теореме Пифагора </w:t>
      </w:r>
      <w:r w:rsidRPr="00500866">
        <w:rPr>
          <w:position w:val="-12"/>
        </w:rPr>
        <w:object w:dxaOrig="1920" w:dyaOrig="499">
          <v:shape id="_x0000_i2159" type="#_x0000_t75" style="width:95.25pt;height:24.75pt" o:ole="">
            <v:imagedata r:id="rId2315" o:title=""/>
          </v:shape>
          <o:OLEObject Type="Embed" ProgID="Equation.3" ShapeID="_x0000_i2159" DrawAspect="Content" ObjectID="_1708872570" r:id="rId2316"/>
        </w:object>
      </w:r>
      <w:r w:rsidRPr="00500866">
        <w:t xml:space="preserve">; 2) аргумент находится по формуле </w:t>
      </w:r>
      <w:r w:rsidRPr="00500866">
        <w:rPr>
          <w:position w:val="-28"/>
        </w:rPr>
        <w:object w:dxaOrig="1320" w:dyaOrig="720">
          <v:shape id="_x0000_i2160" type="#_x0000_t75" style="width:66pt;height:36pt" o:ole="">
            <v:imagedata r:id="rId2317" o:title=""/>
          </v:shape>
          <o:OLEObject Type="Embed" ProgID="Equation.3" ShapeID="_x0000_i2160" DrawAspect="Content" ObjectID="_1708872571" r:id="rId2318"/>
        </w:object>
      </w:r>
      <w:r w:rsidRPr="00500866">
        <w:t>, если вещественная часть – число положительное, в противном случае можно пользоваться более о</w:t>
      </w:r>
      <w:r w:rsidRPr="00500866">
        <w:t>б</w:t>
      </w:r>
      <w:r w:rsidRPr="00500866">
        <w:t xml:space="preserve">щим алгоритмом </w:t>
      </w:r>
      <w:r w:rsidRPr="00500866">
        <w:rPr>
          <w:position w:val="-26"/>
        </w:rPr>
        <w:object w:dxaOrig="1460" w:dyaOrig="700">
          <v:shape id="_x0000_i2161" type="#_x0000_t75" style="width:72.75pt;height:35.25pt" o:ole="">
            <v:imagedata r:id="rId2319" o:title=""/>
          </v:shape>
          <o:OLEObject Type="Embed" ProgID="Equation.3" ShapeID="_x0000_i2161" DrawAspect="Content" ObjectID="_1708872572" r:id="rId2320"/>
        </w:object>
      </w:r>
      <w:r w:rsidRPr="00500866">
        <w:t>. При определении аргумента по эт</w:t>
      </w:r>
      <w:r>
        <w:t>ому</w:t>
      </w:r>
      <w:r w:rsidRPr="00500866">
        <w:t xml:space="preserve"> алг</w:t>
      </w:r>
      <w:r w:rsidRPr="00500866">
        <w:t>о</w:t>
      </w:r>
      <w:r w:rsidRPr="00500866">
        <w:t>ритм</w:t>
      </w:r>
      <w:r>
        <w:t>у</w:t>
      </w:r>
      <w:r w:rsidRPr="00500866">
        <w:t xml:space="preserve"> знак перед </w:t>
      </w:r>
      <w:r w:rsidRPr="00500866">
        <w:rPr>
          <w:i/>
          <w:lang w:val="en-US"/>
        </w:rPr>
        <w:t>j</w:t>
      </w:r>
      <w:r w:rsidRPr="00500866">
        <w:t xml:space="preserve"> </w:t>
      </w:r>
      <w:r>
        <w:t>остается неизменным как в алгебраической, так и в п</w:t>
      </w:r>
      <w:r>
        <w:t>о</w:t>
      </w:r>
      <w:r>
        <w:t>казательной формах</w:t>
      </w:r>
      <w:r w:rsidRPr="00500866">
        <w:t>.</w:t>
      </w:r>
      <w:proofErr w:type="gramEnd"/>
    </w:p>
    <w:p w:rsidR="00C508F2" w:rsidRPr="00500866" w:rsidRDefault="00C508F2" w:rsidP="00C508F2">
      <w:pPr>
        <w:pStyle w:val="a3"/>
      </w:pPr>
      <w:r w:rsidRPr="00500866">
        <w:t xml:space="preserve">Два комплексных числа </w:t>
      </w:r>
      <w:r w:rsidRPr="00500866">
        <w:rPr>
          <w:position w:val="-12"/>
        </w:rPr>
        <w:object w:dxaOrig="2020" w:dyaOrig="440">
          <v:shape id="_x0000_i2162" type="#_x0000_t75" style="width:101.25pt;height:22.5pt" o:ole="">
            <v:imagedata r:id="rId2321" o:title=""/>
          </v:shape>
          <o:OLEObject Type="Embed" ProgID="Equation.3" ShapeID="_x0000_i2162" DrawAspect="Content" ObjectID="_1708872573" r:id="rId2322"/>
        </w:object>
      </w:r>
      <w:r w:rsidRPr="00500866">
        <w:t xml:space="preserve"> и </w:t>
      </w:r>
      <w:r w:rsidRPr="00500866">
        <w:rPr>
          <w:position w:val="-12"/>
        </w:rPr>
        <w:object w:dxaOrig="2260" w:dyaOrig="440">
          <v:shape id="_x0000_i2163" type="#_x0000_t75" style="width:113.25pt;height:22.5pt" o:ole="">
            <v:imagedata r:id="rId2323" o:title=""/>
          </v:shape>
          <o:OLEObject Type="Embed" ProgID="Equation.3" ShapeID="_x0000_i2163" DrawAspect="Content" ObjectID="_1708872574" r:id="rId2324"/>
        </w:object>
      </w:r>
      <w:r w:rsidRPr="00500866">
        <w:t xml:space="preserve"> наз</w:t>
      </w:r>
      <w:r w:rsidRPr="00500866">
        <w:t>ы</w:t>
      </w:r>
      <w:r w:rsidRPr="00500866">
        <w:t xml:space="preserve">ваются </w:t>
      </w:r>
      <w:r>
        <w:t>комплексно-</w:t>
      </w:r>
      <w:r w:rsidRPr="00500866">
        <w:t>сопряженными, если их действительные части равны, а мнимые отличаются только знаком. Точки на комплексной плоскости, изображающие сопряженные числа, симметричны относительно действ</w:t>
      </w:r>
      <w:r w:rsidRPr="00500866">
        <w:t>и</w:t>
      </w:r>
      <w:r w:rsidRPr="00500866">
        <w:t>тельной оси, например, комплексно сопряженные числа</w:t>
      </w:r>
      <w:r w:rsidRPr="00500866">
        <w:rPr>
          <w:position w:val="-12"/>
        </w:rPr>
        <w:object w:dxaOrig="360" w:dyaOrig="380">
          <v:shape id="_x0000_i2164" type="#_x0000_t75" style="width:18.75pt;height:18.75pt" o:ole="">
            <v:imagedata r:id="rId2325" o:title=""/>
          </v:shape>
          <o:OLEObject Type="Embed" ProgID="Equation.3" ShapeID="_x0000_i2164" DrawAspect="Content" ObjectID="_1708872575" r:id="rId2326"/>
        </w:object>
      </w:r>
      <w:r w:rsidRPr="00500866">
        <w:t xml:space="preserve"> и </w:t>
      </w:r>
      <w:r w:rsidRPr="00500866">
        <w:rPr>
          <w:position w:val="-16"/>
        </w:rPr>
        <w:object w:dxaOrig="380" w:dyaOrig="480">
          <v:shape id="_x0000_i2165" type="#_x0000_t75" style="width:18.75pt;height:24pt" o:ole="">
            <v:imagedata r:id="rId2327" o:title=""/>
          </v:shape>
          <o:OLEObject Type="Embed" ProgID="Equation.3" ShapeID="_x0000_i2165" DrawAspect="Content" ObjectID="_1708872576" r:id="rId2328"/>
        </w:object>
      </w:r>
      <w:r w:rsidRPr="00500866">
        <w:t xml:space="preserve">, </w:t>
      </w:r>
      <w:r w:rsidR="004A556A" w:rsidRPr="004A556A">
        <w:rPr>
          <w:highlight w:val="green"/>
        </w:rPr>
        <w:t xml:space="preserve">рис. </w:t>
      </w:r>
      <w:r w:rsidR="008F76DB">
        <w:rPr>
          <w:highlight w:val="green"/>
        </w:rPr>
        <w:t>А</w:t>
      </w:r>
      <w:r w:rsidR="004A556A" w:rsidRPr="004A556A">
        <w:rPr>
          <w:highlight w:val="green"/>
        </w:rPr>
        <w:t>.</w:t>
      </w:r>
      <w:r w:rsidR="004A556A">
        <w:rPr>
          <w:highlight w:val="green"/>
        </w:rPr>
        <w:t>3</w:t>
      </w:r>
      <w:r w:rsidRPr="00C85D8A">
        <w:rPr>
          <w:highlight w:val="yellow"/>
        </w:rPr>
        <w:t>.</w:t>
      </w:r>
      <w:r w:rsidRPr="00500866">
        <w:t xml:space="preserve"> </w:t>
      </w:r>
    </w:p>
    <w:p w:rsidR="00C508F2" w:rsidRPr="00500866" w:rsidRDefault="00C508F2" w:rsidP="00C508F2">
      <w:pPr>
        <w:pStyle w:val="a3"/>
      </w:pPr>
      <w:r w:rsidRPr="00500866">
        <w:t>Арифметические операции над комплексными числами выполняю</w:t>
      </w:r>
      <w:r w:rsidRPr="00500866">
        <w:t>т</w:t>
      </w:r>
      <w:r w:rsidRPr="00500866">
        <w:t xml:space="preserve">ся так же, как над обыкновенными двучленами, имея в виду, что </w:t>
      </w:r>
      <w:r w:rsidRPr="00500866">
        <w:rPr>
          <w:position w:val="-12"/>
        </w:rPr>
        <w:object w:dxaOrig="900" w:dyaOrig="440">
          <v:shape id="_x0000_i2166" type="#_x0000_t75" style="width:45pt;height:22.5pt" o:ole="">
            <v:imagedata r:id="rId2329" o:title=""/>
          </v:shape>
          <o:OLEObject Type="Embed" ProgID="Equation.3" ShapeID="_x0000_i2166" DrawAspect="Content" ObjectID="_1708872577" r:id="rId2330"/>
        </w:object>
      </w:r>
      <w:r w:rsidRPr="00500866">
        <w:t>.</w:t>
      </w:r>
    </w:p>
    <w:p w:rsidR="00C508F2" w:rsidRPr="00500866" w:rsidRDefault="00C508F2" w:rsidP="00C508F2">
      <w:pPr>
        <w:pStyle w:val="a3"/>
        <w:ind w:firstLine="0"/>
      </w:pPr>
      <w:r w:rsidRPr="00500866">
        <w:rPr>
          <w:b/>
        </w:rPr>
        <w:tab/>
        <w:t>Сложение и вычитание комплексных чисел</w:t>
      </w:r>
    </w:p>
    <w:p w:rsidR="00C508F2" w:rsidRPr="00500866" w:rsidRDefault="00C508F2" w:rsidP="00C508F2">
      <w:pPr>
        <w:pStyle w:val="a3"/>
        <w:ind w:firstLine="0"/>
      </w:pPr>
      <w:r w:rsidRPr="00500866">
        <w:t>Чтобы сложить два комплексных числа, нужно просуммировать вещес</w:t>
      </w:r>
      <w:r w:rsidRPr="00500866">
        <w:t>т</w:t>
      </w:r>
      <w:r w:rsidRPr="00500866">
        <w:t>венные и мнимые части отдельно. То же правило относится и к вычит</w:t>
      </w:r>
      <w:r w:rsidRPr="00500866">
        <w:t>а</w:t>
      </w:r>
      <w:r w:rsidRPr="00500866">
        <w:t>нию. С практической точки зрения, операции сложения и вычитания ко</w:t>
      </w:r>
      <w:r w:rsidRPr="00500866">
        <w:t>м</w:t>
      </w:r>
      <w:r w:rsidRPr="00500866">
        <w:t>плексных чисел удобнее производить, используя алгебраическую форму записи.</w:t>
      </w:r>
    </w:p>
    <w:p w:rsidR="00C508F2" w:rsidRPr="00500866" w:rsidRDefault="00C508F2" w:rsidP="00C508F2">
      <w:pPr>
        <w:pStyle w:val="a3"/>
        <w:ind w:firstLine="0"/>
      </w:pPr>
      <w:r w:rsidRPr="00500866">
        <w:rPr>
          <w:b/>
        </w:rPr>
        <w:tab/>
        <w:t>Пример</w:t>
      </w:r>
      <w:r w:rsidRPr="00500866">
        <w:t xml:space="preserve">. Дано </w:t>
      </w:r>
      <w:r w:rsidRPr="00500866">
        <w:rPr>
          <w:position w:val="-12"/>
        </w:rPr>
        <w:object w:dxaOrig="1320" w:dyaOrig="380">
          <v:shape id="_x0000_i2167" type="#_x0000_t75" style="width:66pt;height:18.75pt" o:ole="">
            <v:imagedata r:id="rId2331" o:title=""/>
          </v:shape>
          <o:OLEObject Type="Embed" ProgID="Equation.3" ShapeID="_x0000_i2167" DrawAspect="Content" ObjectID="_1708872578" r:id="rId2332"/>
        </w:object>
      </w:r>
      <w:r w:rsidRPr="00500866">
        <w:t xml:space="preserve"> и </w:t>
      </w:r>
      <w:r w:rsidRPr="00500866">
        <w:rPr>
          <w:position w:val="-12"/>
        </w:rPr>
        <w:object w:dxaOrig="1500" w:dyaOrig="380">
          <v:shape id="_x0000_i2168" type="#_x0000_t75" style="width:75pt;height:18.75pt" o:ole="">
            <v:imagedata r:id="rId2333" o:title=""/>
          </v:shape>
          <o:OLEObject Type="Embed" ProgID="Equation.3" ShapeID="_x0000_i2168" DrawAspect="Content" ObjectID="_1708872579" r:id="rId2334"/>
        </w:object>
      </w:r>
      <w:r w:rsidRPr="00500866">
        <w:t>. Тогда</w:t>
      </w:r>
    </w:p>
    <w:p w:rsidR="00C508F2" w:rsidRPr="00500866" w:rsidRDefault="00C508F2" w:rsidP="004A556A">
      <w:pPr>
        <w:pStyle w:val="ab"/>
        <w:ind w:left="720" w:firstLine="35"/>
      </w:pPr>
      <w:r w:rsidRPr="00500866">
        <w:rPr>
          <w:position w:val="-12"/>
        </w:rPr>
        <w:object w:dxaOrig="4500" w:dyaOrig="380">
          <v:shape id="_x0000_i2169" type="#_x0000_t75" style="width:225pt;height:18.75pt" o:ole="">
            <v:imagedata r:id="rId2335" o:title=""/>
          </v:shape>
          <o:OLEObject Type="Embed" ProgID="Equation.3" ShapeID="_x0000_i2169" DrawAspect="Content" ObjectID="_1708872580" r:id="rId2336"/>
        </w:object>
      </w:r>
      <w:r w:rsidRPr="00500866">
        <w:t xml:space="preserve">; </w:t>
      </w:r>
      <w:r w:rsidRPr="00500866">
        <w:rPr>
          <w:position w:val="-12"/>
        </w:rPr>
        <w:object w:dxaOrig="4520" w:dyaOrig="380">
          <v:shape id="_x0000_i2170" type="#_x0000_t75" style="width:226.5pt;height:18.75pt" o:ole="">
            <v:imagedata r:id="rId2337" o:title=""/>
          </v:shape>
          <o:OLEObject Type="Embed" ProgID="Equation.3" ShapeID="_x0000_i2170" DrawAspect="Content" ObjectID="_1708872581" r:id="rId2338"/>
        </w:object>
      </w:r>
      <w:r w:rsidRPr="00500866">
        <w:t>.</w:t>
      </w:r>
    </w:p>
    <w:p w:rsidR="00C508F2" w:rsidRPr="00500866" w:rsidRDefault="00C508F2" w:rsidP="00C508F2">
      <w:pPr>
        <w:pStyle w:val="a3"/>
        <w:ind w:firstLine="0"/>
        <w:rPr>
          <w:b/>
        </w:rPr>
      </w:pPr>
      <w:r w:rsidRPr="00500866">
        <w:rPr>
          <w:b/>
        </w:rPr>
        <w:tab/>
        <w:t>Умножение комплексных чисел</w:t>
      </w:r>
    </w:p>
    <w:p w:rsidR="00C508F2" w:rsidRPr="00500866" w:rsidRDefault="00C508F2" w:rsidP="00C508F2">
      <w:pPr>
        <w:pStyle w:val="a3"/>
        <w:ind w:firstLine="0"/>
      </w:pPr>
      <w:r w:rsidRPr="00500866">
        <w:t>Произведение двух комплексных чисел, записанных в показательной форме, производится по правилу: модули перемножаются, аргументы складываются.</w:t>
      </w:r>
    </w:p>
    <w:p w:rsidR="00C508F2" w:rsidRPr="00500866" w:rsidRDefault="00C508F2" w:rsidP="00C508F2">
      <w:pPr>
        <w:pStyle w:val="a3"/>
        <w:ind w:firstLine="0"/>
      </w:pPr>
      <w:r w:rsidRPr="00500866">
        <w:rPr>
          <w:b/>
        </w:rPr>
        <w:tab/>
        <w:t>Пример</w:t>
      </w:r>
      <w:r w:rsidRPr="00500866">
        <w:t xml:space="preserve">. Дано </w:t>
      </w:r>
      <w:r w:rsidRPr="00500866">
        <w:rPr>
          <w:position w:val="-12"/>
        </w:rPr>
        <w:object w:dxaOrig="2980" w:dyaOrig="480">
          <v:shape id="_x0000_i2171" type="#_x0000_t75" style="width:149.25pt;height:24pt" o:ole="">
            <v:imagedata r:id="rId2339" o:title=""/>
          </v:shape>
          <o:OLEObject Type="Embed" ProgID="Equation.3" ShapeID="_x0000_i2171" DrawAspect="Content" ObjectID="_1708872582" r:id="rId2340"/>
        </w:object>
      </w:r>
      <w:r w:rsidRPr="00500866">
        <w:t xml:space="preserve"> и </w:t>
      </w:r>
      <w:r w:rsidRPr="00500866">
        <w:rPr>
          <w:position w:val="-12"/>
        </w:rPr>
        <w:object w:dxaOrig="3320" w:dyaOrig="480">
          <v:shape id="_x0000_i2172" type="#_x0000_t75" style="width:166.5pt;height:24pt" o:ole="">
            <v:imagedata r:id="rId2341" o:title=""/>
          </v:shape>
          <o:OLEObject Type="Embed" ProgID="Equation.3" ShapeID="_x0000_i2172" DrawAspect="Content" ObjectID="_1708872583" r:id="rId2342"/>
        </w:object>
      </w:r>
      <w:r w:rsidRPr="00500866">
        <w:t xml:space="preserve">. </w:t>
      </w:r>
    </w:p>
    <w:p w:rsidR="00C508F2" w:rsidRPr="00500866" w:rsidRDefault="00C508F2" w:rsidP="00C508F2">
      <w:pPr>
        <w:pStyle w:val="a3"/>
        <w:ind w:firstLine="0"/>
      </w:pPr>
      <w:r w:rsidRPr="00500866">
        <w:t>Тогда</w:t>
      </w:r>
    </w:p>
    <w:p w:rsidR="00C508F2" w:rsidRPr="00500866" w:rsidRDefault="00C508F2" w:rsidP="00C508F2">
      <w:pPr>
        <w:pStyle w:val="ab"/>
      </w:pPr>
      <w:r w:rsidRPr="00500866">
        <w:rPr>
          <w:position w:val="-12"/>
        </w:rPr>
        <w:object w:dxaOrig="6140" w:dyaOrig="480">
          <v:shape id="_x0000_i2173" type="#_x0000_t75" style="width:309pt;height:24pt" o:ole="">
            <v:imagedata r:id="rId2343" o:title=""/>
          </v:shape>
          <o:OLEObject Type="Embed" ProgID="Equation.3" ShapeID="_x0000_i2173" DrawAspect="Content" ObjectID="_1708872584" r:id="rId2344"/>
        </w:object>
      </w:r>
    </w:p>
    <w:p w:rsidR="00C508F2" w:rsidRPr="00500866" w:rsidRDefault="00C508F2" w:rsidP="00C508F2">
      <w:pPr>
        <w:pStyle w:val="ab"/>
      </w:pPr>
      <w:r w:rsidRPr="00500866">
        <w:rPr>
          <w:position w:val="-12"/>
        </w:rPr>
        <w:object w:dxaOrig="6540" w:dyaOrig="440">
          <v:shape id="_x0000_i2174" type="#_x0000_t75" style="width:327.75pt;height:22.5pt" o:ole="">
            <v:imagedata r:id="rId2345" o:title=""/>
          </v:shape>
          <o:OLEObject Type="Embed" ProgID="Equation.3" ShapeID="_x0000_i2174" DrawAspect="Content" ObjectID="_1708872585" r:id="rId2346"/>
        </w:object>
      </w:r>
      <w:r w:rsidRPr="00500866">
        <w:t>.</w:t>
      </w:r>
    </w:p>
    <w:p w:rsidR="00C508F2" w:rsidRPr="00500866" w:rsidRDefault="00C508F2" w:rsidP="00C508F2">
      <w:pPr>
        <w:pStyle w:val="a3"/>
      </w:pPr>
      <w:r w:rsidRPr="00500866">
        <w:lastRenderedPageBreak/>
        <w:t>Умножение комплексных чисел можно выполнять и в алгебраич</w:t>
      </w:r>
      <w:r w:rsidRPr="00500866">
        <w:t>е</w:t>
      </w:r>
      <w:r w:rsidRPr="00500866">
        <w:t>ской форме по правилу перемножения полиномов.</w:t>
      </w:r>
    </w:p>
    <w:p w:rsidR="00C508F2" w:rsidRPr="00500866" w:rsidRDefault="00C508F2" w:rsidP="00C508F2">
      <w:pPr>
        <w:pStyle w:val="a3"/>
        <w:ind w:firstLine="0"/>
      </w:pPr>
      <w:r w:rsidRPr="00500866">
        <w:rPr>
          <w:b/>
        </w:rPr>
        <w:tab/>
        <w:t>Пример</w:t>
      </w:r>
      <w:r w:rsidRPr="00500866">
        <w:t xml:space="preserve">. Дано </w:t>
      </w:r>
      <w:r w:rsidRPr="00500866">
        <w:rPr>
          <w:position w:val="-12"/>
        </w:rPr>
        <w:object w:dxaOrig="1320" w:dyaOrig="380">
          <v:shape id="_x0000_i2175" type="#_x0000_t75" style="width:66pt;height:18.75pt" o:ole="">
            <v:imagedata r:id="rId2347" o:title=""/>
          </v:shape>
          <o:OLEObject Type="Embed" ProgID="Equation.3" ShapeID="_x0000_i2175" DrawAspect="Content" ObjectID="_1708872586" r:id="rId2348"/>
        </w:object>
      </w:r>
      <w:r w:rsidRPr="00500866">
        <w:t xml:space="preserve"> и </w:t>
      </w:r>
      <w:r w:rsidRPr="00500866">
        <w:rPr>
          <w:position w:val="-12"/>
        </w:rPr>
        <w:object w:dxaOrig="1500" w:dyaOrig="380">
          <v:shape id="_x0000_i2176" type="#_x0000_t75" style="width:75pt;height:18.75pt" o:ole="">
            <v:imagedata r:id="rId2349" o:title=""/>
          </v:shape>
          <o:OLEObject Type="Embed" ProgID="Equation.3" ShapeID="_x0000_i2176" DrawAspect="Content" ObjectID="_1708872587" r:id="rId2350"/>
        </w:object>
      </w:r>
      <w:r w:rsidRPr="00500866">
        <w:t xml:space="preserve">. </w:t>
      </w:r>
    </w:p>
    <w:p w:rsidR="00C508F2" w:rsidRPr="00500866" w:rsidRDefault="00C508F2" w:rsidP="00C508F2">
      <w:pPr>
        <w:pStyle w:val="a3"/>
        <w:ind w:firstLine="0"/>
      </w:pPr>
      <w:r w:rsidRPr="00500866">
        <w:t>Тогда</w:t>
      </w:r>
    </w:p>
    <w:p w:rsidR="00C508F2" w:rsidRPr="00500866" w:rsidRDefault="00C508F2" w:rsidP="00C508F2">
      <w:pPr>
        <w:pStyle w:val="ab"/>
      </w:pPr>
      <w:r w:rsidRPr="00500866">
        <w:rPr>
          <w:position w:val="-12"/>
        </w:rPr>
        <w:object w:dxaOrig="8919" w:dyaOrig="380">
          <v:shape id="_x0000_i2177" type="#_x0000_t75" style="width:447pt;height:18.75pt" o:ole="">
            <v:imagedata r:id="rId2351" o:title=""/>
          </v:shape>
          <o:OLEObject Type="Embed" ProgID="Equation.3" ShapeID="_x0000_i2177" DrawAspect="Content" ObjectID="_1708872588" r:id="rId2352"/>
        </w:object>
      </w:r>
      <w:r w:rsidRPr="00500866">
        <w:rPr>
          <w:position w:val="-12"/>
        </w:rPr>
        <w:object w:dxaOrig="5700" w:dyaOrig="480">
          <v:shape id="_x0000_i2178" type="#_x0000_t75" style="width:285pt;height:24pt" o:ole="">
            <v:imagedata r:id="rId2353" o:title=""/>
          </v:shape>
          <o:OLEObject Type="Embed" ProgID="Equation.3" ShapeID="_x0000_i2178" DrawAspect="Content" ObjectID="_1708872589" r:id="rId2354"/>
        </w:object>
      </w:r>
      <w:r w:rsidRPr="00500866">
        <w:t>.</w:t>
      </w:r>
    </w:p>
    <w:p w:rsidR="00C508F2" w:rsidRPr="00500866" w:rsidRDefault="00C508F2" w:rsidP="00C508F2">
      <w:pPr>
        <w:pStyle w:val="a3"/>
      </w:pPr>
      <w:r w:rsidRPr="00CA15E1">
        <w:rPr>
          <w:i/>
          <w:sz w:val="32"/>
          <w:szCs w:val="32"/>
        </w:rPr>
        <w:t>Произведение комплексно-сопряженных чисел дает квадрат модуля</w:t>
      </w:r>
      <w:r w:rsidRPr="00500866">
        <w:t>. Действительно:</w:t>
      </w:r>
    </w:p>
    <w:p w:rsidR="00C508F2" w:rsidRPr="00500866" w:rsidRDefault="00C508F2" w:rsidP="00C508F2">
      <w:pPr>
        <w:pStyle w:val="ab"/>
      </w:pPr>
      <w:r w:rsidRPr="00500866">
        <w:rPr>
          <w:position w:val="-10"/>
        </w:rPr>
        <w:object w:dxaOrig="2659" w:dyaOrig="420">
          <v:shape id="_x0000_i2179" type="#_x0000_t75" style="width:132.75pt;height:21.75pt" o:ole="">
            <v:imagedata r:id="rId2355" o:title=""/>
          </v:shape>
          <o:OLEObject Type="Embed" ProgID="Equation.3" ShapeID="_x0000_i2179" DrawAspect="Content" ObjectID="_1708872590" r:id="rId2356"/>
        </w:object>
      </w:r>
      <w:r w:rsidRPr="00500866">
        <w:tab/>
        <w:t>или</w:t>
      </w:r>
      <w:r w:rsidRPr="00500866">
        <w:tab/>
      </w:r>
      <w:r w:rsidRPr="00500866">
        <w:rPr>
          <w:position w:val="-12"/>
        </w:rPr>
        <w:object w:dxaOrig="4260" w:dyaOrig="440">
          <v:shape id="_x0000_i2180" type="#_x0000_t75" style="width:213.75pt;height:22.5pt" o:ole="">
            <v:imagedata r:id="rId2357" o:title=""/>
          </v:shape>
          <o:OLEObject Type="Embed" ProgID="Equation.3" ShapeID="_x0000_i2180" DrawAspect="Content" ObjectID="_1708872591" r:id="rId2358"/>
        </w:object>
      </w:r>
      <w:r w:rsidRPr="00500866">
        <w:t>.</w:t>
      </w:r>
    </w:p>
    <w:p w:rsidR="00C508F2" w:rsidRPr="00500866" w:rsidRDefault="00C508F2" w:rsidP="00C508F2">
      <w:pPr>
        <w:pStyle w:val="a3"/>
        <w:ind w:firstLine="0"/>
        <w:rPr>
          <w:b/>
        </w:rPr>
      </w:pPr>
      <w:r w:rsidRPr="00500866">
        <w:rPr>
          <w:b/>
        </w:rPr>
        <w:tab/>
        <w:t>Деление комплексных чисел</w:t>
      </w:r>
    </w:p>
    <w:p w:rsidR="00C508F2" w:rsidRPr="00500866" w:rsidRDefault="00C508F2" w:rsidP="00C508F2">
      <w:pPr>
        <w:pStyle w:val="a3"/>
      </w:pPr>
      <w:r w:rsidRPr="00500866">
        <w:t>Деление двух комплексных чисел, записанных в показательной фо</w:t>
      </w:r>
      <w:r w:rsidRPr="00500866">
        <w:t>р</w:t>
      </w:r>
      <w:r w:rsidRPr="00500866">
        <w:t>ме, производится по правилу: модули делятся, аргументы вычитаются.</w:t>
      </w:r>
    </w:p>
    <w:p w:rsidR="00C508F2" w:rsidRPr="00500866" w:rsidRDefault="00D732A6" w:rsidP="00C508F2">
      <w:pPr>
        <w:pStyle w:val="a3"/>
        <w:ind w:firstLine="540"/>
      </w:pPr>
      <w:r w:rsidRPr="00500866">
        <w:rPr>
          <w:b/>
        </w:rPr>
        <w:t>Пример</w:t>
      </w:r>
      <w:r w:rsidRPr="00500866">
        <w:t xml:space="preserve">. </w:t>
      </w:r>
      <w:r w:rsidR="00C508F2" w:rsidRPr="00500866">
        <w:t xml:space="preserve">Дано </w:t>
      </w:r>
      <w:r w:rsidR="00C508F2" w:rsidRPr="00500866">
        <w:rPr>
          <w:position w:val="-12"/>
        </w:rPr>
        <w:object w:dxaOrig="2980" w:dyaOrig="480">
          <v:shape id="_x0000_i2181" type="#_x0000_t75" style="width:149.25pt;height:24pt" o:ole="">
            <v:imagedata r:id="rId2359" o:title=""/>
          </v:shape>
          <o:OLEObject Type="Embed" ProgID="Equation.3" ShapeID="_x0000_i2181" DrawAspect="Content" ObjectID="_1708872592" r:id="rId2360"/>
        </w:object>
      </w:r>
      <w:r w:rsidR="00C508F2" w:rsidRPr="00500866">
        <w:t xml:space="preserve"> и </w:t>
      </w:r>
      <w:r w:rsidR="00C508F2" w:rsidRPr="00500866">
        <w:rPr>
          <w:position w:val="-12"/>
        </w:rPr>
        <w:object w:dxaOrig="1719" w:dyaOrig="380">
          <v:shape id="_x0000_i2182" type="#_x0000_t75" style="width:85.5pt;height:18.75pt" o:ole="">
            <v:imagedata r:id="rId2361" o:title=""/>
          </v:shape>
          <o:OLEObject Type="Embed" ProgID="Equation.3" ShapeID="_x0000_i2182" DrawAspect="Content" ObjectID="_1708872593" r:id="rId2362"/>
        </w:object>
      </w:r>
      <w:r w:rsidR="00C508F2" w:rsidRPr="00500866">
        <w:rPr>
          <w:position w:val="-10"/>
        </w:rPr>
        <w:object w:dxaOrig="1620" w:dyaOrig="460">
          <v:shape id="_x0000_i2183" type="#_x0000_t75" style="width:81pt;height:22.5pt" o:ole="">
            <v:imagedata r:id="rId2363" o:title=""/>
          </v:shape>
          <o:OLEObject Type="Embed" ProgID="Equation.3" ShapeID="_x0000_i2183" DrawAspect="Content" ObjectID="_1708872594" r:id="rId2364"/>
        </w:object>
      </w:r>
      <w:r w:rsidR="00C508F2" w:rsidRPr="00500866">
        <w:t xml:space="preserve">. </w:t>
      </w:r>
    </w:p>
    <w:p w:rsidR="00C508F2" w:rsidRPr="00500866" w:rsidRDefault="00C508F2" w:rsidP="00C508F2">
      <w:pPr>
        <w:pStyle w:val="a3"/>
        <w:ind w:firstLine="0"/>
      </w:pPr>
      <w:r w:rsidRPr="00500866">
        <w:t>Тогда</w:t>
      </w:r>
    </w:p>
    <w:p w:rsidR="00C508F2" w:rsidRPr="00500866" w:rsidRDefault="00C508F2" w:rsidP="00C508F2">
      <w:pPr>
        <w:pStyle w:val="ab"/>
      </w:pPr>
      <w:r w:rsidRPr="00500866">
        <w:rPr>
          <w:position w:val="-38"/>
        </w:rPr>
        <w:object w:dxaOrig="6979" w:dyaOrig="920">
          <v:shape id="_x0000_i2184" type="#_x0000_t75" style="width:348.75pt;height:46.5pt" o:ole="">
            <v:imagedata r:id="rId2365" o:title=""/>
          </v:shape>
          <o:OLEObject Type="Embed" ProgID="Equation.3" ShapeID="_x0000_i2184" DrawAspect="Content" ObjectID="_1708872595" r:id="rId2366"/>
        </w:object>
      </w:r>
      <w:r w:rsidR="00D732A6">
        <w:rPr>
          <w:position w:val="-38"/>
        </w:rPr>
        <w:tab/>
      </w:r>
      <w:r w:rsidRPr="00500866">
        <w:rPr>
          <w:position w:val="-12"/>
        </w:rPr>
        <w:object w:dxaOrig="6720" w:dyaOrig="440">
          <v:shape id="_x0000_i2185" type="#_x0000_t75" style="width:337.5pt;height:22.5pt" o:ole="">
            <v:imagedata r:id="rId2367" o:title=""/>
          </v:shape>
          <o:OLEObject Type="Embed" ProgID="Equation.3" ShapeID="_x0000_i2185" DrawAspect="Content" ObjectID="_1708872596" r:id="rId2368"/>
        </w:object>
      </w:r>
      <w:r w:rsidRPr="00500866">
        <w:t>.</w:t>
      </w:r>
    </w:p>
    <w:p w:rsidR="00C508F2" w:rsidRPr="00500866" w:rsidRDefault="00C508F2" w:rsidP="00C508F2">
      <w:pPr>
        <w:pStyle w:val="a3"/>
      </w:pPr>
      <w:r w:rsidRPr="00500866">
        <w:t>Деление комплексных чисел можно выполнять и в алгебраической форме путем умножения числителя и знаменателя на комплексное число, сопряженное знаменателю.</w:t>
      </w:r>
    </w:p>
    <w:p w:rsidR="00C508F2" w:rsidRPr="00500866" w:rsidRDefault="00C508F2" w:rsidP="00C508F2">
      <w:pPr>
        <w:pStyle w:val="a3"/>
        <w:ind w:firstLine="540"/>
      </w:pPr>
      <w:r w:rsidRPr="00C85D8A">
        <w:rPr>
          <w:rStyle w:val="af6"/>
          <w:b/>
          <w:u w:val="none"/>
        </w:rPr>
        <w:t>Пример</w:t>
      </w:r>
      <w:r w:rsidR="00C85D8A" w:rsidRPr="00C85D8A">
        <w:rPr>
          <w:rStyle w:val="af6"/>
          <w:b/>
          <w:u w:val="none"/>
        </w:rPr>
        <w:t>.</w:t>
      </w:r>
      <w:r w:rsidRPr="00500866">
        <w:t xml:space="preserve"> Дано </w:t>
      </w:r>
      <w:r w:rsidRPr="00500866">
        <w:rPr>
          <w:position w:val="-12"/>
        </w:rPr>
        <w:object w:dxaOrig="2980" w:dyaOrig="480">
          <v:shape id="_x0000_i2186" type="#_x0000_t75" style="width:149.25pt;height:24pt" o:ole="">
            <v:imagedata r:id="rId2369" o:title=""/>
          </v:shape>
          <o:OLEObject Type="Embed" ProgID="Equation.3" ShapeID="_x0000_i2186" DrawAspect="Content" ObjectID="_1708872597" r:id="rId2370"/>
        </w:object>
      </w:r>
      <w:r w:rsidRPr="00500866">
        <w:t xml:space="preserve"> и </w:t>
      </w:r>
      <w:r w:rsidRPr="00500866">
        <w:rPr>
          <w:position w:val="-12"/>
        </w:rPr>
        <w:object w:dxaOrig="3320" w:dyaOrig="480">
          <v:shape id="_x0000_i2187" type="#_x0000_t75" style="width:166.5pt;height:24pt" o:ole="">
            <v:imagedata r:id="rId2371" o:title=""/>
          </v:shape>
          <o:OLEObject Type="Embed" ProgID="Equation.3" ShapeID="_x0000_i2187" DrawAspect="Content" ObjectID="_1708872598" r:id="rId2372"/>
        </w:object>
      </w:r>
      <w:r w:rsidRPr="00500866">
        <w:t xml:space="preserve">. </w:t>
      </w:r>
    </w:p>
    <w:p w:rsidR="00C508F2" w:rsidRPr="00500866" w:rsidRDefault="00C508F2" w:rsidP="00C508F2">
      <w:pPr>
        <w:pStyle w:val="a3"/>
        <w:ind w:firstLine="0"/>
      </w:pPr>
      <w:r w:rsidRPr="00500866">
        <w:t>Тогда</w:t>
      </w:r>
    </w:p>
    <w:p w:rsidR="00C508F2" w:rsidRPr="00500866" w:rsidRDefault="00C508F2" w:rsidP="00C508F2">
      <w:pPr>
        <w:pStyle w:val="ab"/>
      </w:pPr>
      <w:r w:rsidRPr="00500866">
        <w:rPr>
          <w:position w:val="-32"/>
        </w:rPr>
        <w:object w:dxaOrig="5380" w:dyaOrig="760">
          <v:shape id="_x0000_i2188" type="#_x0000_t75" style="width:268.5pt;height:38.25pt" o:ole="">
            <v:imagedata r:id="rId2373" o:title=""/>
          </v:shape>
          <o:OLEObject Type="Embed" ProgID="Equation.3" ShapeID="_x0000_i2188" DrawAspect="Content" ObjectID="_1708872599" r:id="rId2374"/>
        </w:object>
      </w:r>
      <w:r w:rsidRPr="00500866">
        <w:rPr>
          <w:position w:val="-12"/>
        </w:rPr>
        <w:object w:dxaOrig="3800" w:dyaOrig="480">
          <v:shape id="_x0000_i2189" type="#_x0000_t75" style="width:190.5pt;height:24pt" o:ole="">
            <v:imagedata r:id="rId2375" o:title=""/>
          </v:shape>
          <o:OLEObject Type="Embed" ProgID="Equation.3" ShapeID="_x0000_i2189" DrawAspect="Content" ObjectID="_1708872600" r:id="rId2376"/>
        </w:object>
      </w:r>
      <w:r w:rsidRPr="00500866">
        <w:t>.</w:t>
      </w:r>
    </w:p>
    <w:p w:rsidR="00C508F2" w:rsidRPr="00500866" w:rsidRDefault="00C508F2" w:rsidP="00C508F2">
      <w:pPr>
        <w:pStyle w:val="a3"/>
        <w:ind w:firstLine="0"/>
        <w:rPr>
          <w:b/>
        </w:rPr>
      </w:pPr>
      <w:r w:rsidRPr="00500866">
        <w:rPr>
          <w:b/>
        </w:rPr>
        <w:tab/>
        <w:t>Извлечение корня из комплексного числа</w:t>
      </w:r>
    </w:p>
    <w:p w:rsidR="00C508F2" w:rsidRPr="00500866" w:rsidRDefault="00C508F2" w:rsidP="00C508F2">
      <w:pPr>
        <w:pStyle w:val="a3"/>
      </w:pPr>
      <w:r w:rsidRPr="00500866">
        <w:t xml:space="preserve">Любое комплексное число </w:t>
      </w:r>
      <w:r w:rsidRPr="00500866">
        <w:rPr>
          <w:position w:val="-6"/>
        </w:rPr>
        <w:object w:dxaOrig="600" w:dyaOrig="380">
          <v:shape id="_x0000_i2190" type="#_x0000_t75" style="width:30pt;height:18.75pt" o:ole="">
            <v:imagedata r:id="rId2377" o:title=""/>
          </v:shape>
          <o:OLEObject Type="Embed" ProgID="Equation.3" ShapeID="_x0000_i2190" DrawAspect="Content" ObjectID="_1708872601" r:id="rId2378"/>
        </w:object>
      </w:r>
      <w:r w:rsidRPr="00500866">
        <w:t xml:space="preserve"> может быть записано как</w:t>
      </w:r>
      <w:r w:rsidRPr="00500866">
        <w:rPr>
          <w:position w:val="-6"/>
        </w:rPr>
        <w:object w:dxaOrig="1160" w:dyaOrig="380">
          <v:shape id="_x0000_i2191" type="#_x0000_t75" style="width:58.5pt;height:18.75pt" o:ole="">
            <v:imagedata r:id="rId2379" o:title=""/>
          </v:shape>
          <o:OLEObject Type="Embed" ProgID="Equation.3" ShapeID="_x0000_i2191" DrawAspect="Content" ObjectID="_1708872602" r:id="rId2380"/>
        </w:object>
      </w:r>
      <w:r w:rsidRPr="00500866">
        <w:t xml:space="preserve">, где </w:t>
      </w:r>
      <w:r w:rsidRPr="00500866">
        <w:rPr>
          <w:position w:val="-12"/>
        </w:rPr>
        <w:object w:dxaOrig="1860" w:dyaOrig="360">
          <v:shape id="_x0000_i2192" type="#_x0000_t75" style="width:93.75pt;height:18.75pt" o:ole="">
            <v:imagedata r:id="rId2381" o:title=""/>
          </v:shape>
          <o:OLEObject Type="Embed" ProgID="Equation.3" ShapeID="_x0000_i2192" DrawAspect="Content" ObjectID="_1708872603" r:id="rId2382"/>
        </w:object>
      </w:r>
      <w:r w:rsidRPr="00500866">
        <w:t xml:space="preserve"> Таким образом</w:t>
      </w:r>
    </w:p>
    <w:p w:rsidR="00C508F2" w:rsidRPr="00500866" w:rsidRDefault="00C508F2" w:rsidP="00C508F2">
      <w:r w:rsidRPr="00500866">
        <w:rPr>
          <w:position w:val="-10"/>
        </w:rPr>
        <w:object w:dxaOrig="2439" w:dyaOrig="420">
          <v:shape id="_x0000_i2193" type="#_x0000_t75" style="width:121.5pt;height:21.75pt" o:ole="">
            <v:imagedata r:id="rId2383" o:title=""/>
          </v:shape>
          <o:OLEObject Type="Embed" ProgID="Equation.3" ShapeID="_x0000_i2193" DrawAspect="Content" ObjectID="_1708872604" r:id="rId2384"/>
        </w:object>
      </w:r>
      <w:r w:rsidRPr="00500866">
        <w:t xml:space="preserve"> и </w:t>
      </w:r>
      <w:r w:rsidRPr="00500866">
        <w:rPr>
          <w:position w:val="-12"/>
        </w:rPr>
        <w:object w:dxaOrig="2140" w:dyaOrig="700">
          <v:shape id="_x0000_i2194" type="#_x0000_t75" style="width:107.25pt;height:35.25pt" o:ole="">
            <v:imagedata r:id="rId2385" o:title=""/>
          </v:shape>
          <o:OLEObject Type="Embed" ProgID="Equation.3" ShapeID="_x0000_i2194" DrawAspect="Content" ObjectID="_1708872605" r:id="rId2386"/>
        </w:object>
      </w:r>
      <w:r w:rsidRPr="00500866">
        <w:t>=</w:t>
      </w:r>
      <w:r w:rsidRPr="00500866">
        <w:rPr>
          <w:position w:val="-12"/>
        </w:rPr>
        <w:object w:dxaOrig="3379" w:dyaOrig="700">
          <v:shape id="_x0000_i2195" type="#_x0000_t75" style="width:168.75pt;height:35.25pt" o:ole="">
            <v:imagedata r:id="rId2387" o:title=""/>
          </v:shape>
          <o:OLEObject Type="Embed" ProgID="Equation.3" ShapeID="_x0000_i2195" DrawAspect="Content" ObjectID="_1708872606" r:id="rId2388"/>
        </w:object>
      </w:r>
      <w:r w:rsidRPr="00500866">
        <w:t>.</w:t>
      </w:r>
    </w:p>
    <w:p w:rsidR="00C508F2" w:rsidRPr="00500866" w:rsidRDefault="00C508F2" w:rsidP="00C508F2">
      <w:pPr>
        <w:pStyle w:val="a3"/>
      </w:pPr>
      <w:r w:rsidRPr="00500866">
        <w:t xml:space="preserve">Эта формула позволяет получить </w:t>
      </w:r>
      <w:r w:rsidRPr="00500866">
        <w:rPr>
          <w:i/>
          <w:lang w:val="en-US"/>
        </w:rPr>
        <w:t>k</w:t>
      </w:r>
      <w:r w:rsidRPr="00500866">
        <w:t xml:space="preserve"> различных корней комплексного числа, придавая </w:t>
      </w:r>
      <w:r w:rsidRPr="00500866">
        <w:rPr>
          <w:i/>
          <w:lang w:val="en-US"/>
        </w:rPr>
        <w:t>n</w:t>
      </w:r>
      <w:r w:rsidRPr="00500866">
        <w:t xml:space="preserve"> значения 0, 1, 2, 3,…, </w:t>
      </w:r>
      <w:r w:rsidRPr="00500866">
        <w:rPr>
          <w:i/>
          <w:lang w:val="en-US"/>
        </w:rPr>
        <w:t>k</w:t>
      </w:r>
      <w:r w:rsidRPr="00500866">
        <w:t>–1.</w:t>
      </w:r>
    </w:p>
    <w:p w:rsidR="00C508F2" w:rsidRPr="00500866" w:rsidRDefault="00C85D8A" w:rsidP="00C508F2">
      <w:pPr>
        <w:pStyle w:val="a3"/>
      </w:pPr>
      <w:r w:rsidRPr="00C85D8A">
        <w:rPr>
          <w:rStyle w:val="af6"/>
          <w:b/>
          <w:u w:val="none"/>
        </w:rPr>
        <w:t>Пример.</w:t>
      </w:r>
      <w:r w:rsidRPr="00500866">
        <w:t xml:space="preserve"> </w:t>
      </w:r>
      <w:r w:rsidR="00C508F2" w:rsidRPr="00500866">
        <w:t xml:space="preserve">Если </w:t>
      </w:r>
      <w:r w:rsidR="00C508F2" w:rsidRPr="00500866">
        <w:rPr>
          <w:position w:val="-10"/>
        </w:rPr>
        <w:object w:dxaOrig="1200" w:dyaOrig="460">
          <v:shape id="_x0000_i2196" type="#_x0000_t75" style="width:60pt;height:22.5pt" o:ole="">
            <v:imagedata r:id="rId2389" o:title=""/>
          </v:shape>
          <o:OLEObject Type="Embed" ProgID="Equation.3" ShapeID="_x0000_i2196" DrawAspect="Content" ObjectID="_1708872607" r:id="rId2390"/>
        </w:object>
      </w:r>
      <w:r w:rsidR="00C508F2" w:rsidRPr="00500866">
        <w:t xml:space="preserve">, то </w:t>
      </w:r>
      <w:r w:rsidR="00C508F2" w:rsidRPr="00500866">
        <w:rPr>
          <w:position w:val="-12"/>
        </w:rPr>
        <w:object w:dxaOrig="4220" w:dyaOrig="700">
          <v:shape id="_x0000_i2197" type="#_x0000_t75" style="width:210.75pt;height:35.25pt" o:ole="">
            <v:imagedata r:id="rId2391" o:title=""/>
          </v:shape>
          <o:OLEObject Type="Embed" ProgID="Equation.3" ShapeID="_x0000_i2197" DrawAspect="Content" ObjectID="_1708872608" r:id="rId2392"/>
        </w:object>
      </w:r>
      <w:r w:rsidR="00C508F2" w:rsidRPr="00500866">
        <w:t>. Пр</w:t>
      </w:r>
      <w:r w:rsidR="00C508F2" w:rsidRPr="00500866">
        <w:t>и</w:t>
      </w:r>
      <w:r w:rsidR="00C508F2" w:rsidRPr="00500866">
        <w:t xml:space="preserve">давая </w:t>
      </w:r>
      <w:r w:rsidR="00C508F2" w:rsidRPr="00500866">
        <w:rPr>
          <w:i/>
          <w:lang w:val="en-US"/>
        </w:rPr>
        <w:t>n</w:t>
      </w:r>
      <w:r w:rsidR="00C508F2" w:rsidRPr="00500866">
        <w:t xml:space="preserve"> значения 0, 1 и 2, получим три корня: </w:t>
      </w:r>
      <w:r w:rsidR="00C508F2" w:rsidRPr="00500866">
        <w:rPr>
          <w:position w:val="-12"/>
        </w:rPr>
        <w:object w:dxaOrig="780" w:dyaOrig="480">
          <v:shape id="_x0000_i2198" type="#_x0000_t75" style="width:39pt;height:24pt" o:ole="">
            <v:imagedata r:id="rId2393" o:title=""/>
          </v:shape>
          <o:OLEObject Type="Embed" ProgID="Equation.3" ShapeID="_x0000_i2198" DrawAspect="Content" ObjectID="_1708872609" r:id="rId2394"/>
        </w:object>
      </w:r>
      <w:r w:rsidR="00C508F2" w:rsidRPr="00500866">
        <w:t xml:space="preserve">, </w:t>
      </w:r>
      <w:r w:rsidR="00C508F2" w:rsidRPr="00500866">
        <w:rPr>
          <w:position w:val="-12"/>
        </w:rPr>
        <w:object w:dxaOrig="859" w:dyaOrig="480">
          <v:shape id="_x0000_i2199" type="#_x0000_t75" style="width:43.5pt;height:24pt" o:ole="">
            <v:imagedata r:id="rId2395" o:title=""/>
          </v:shape>
          <o:OLEObject Type="Embed" ProgID="Equation.3" ShapeID="_x0000_i2199" DrawAspect="Content" ObjectID="_1708872610" r:id="rId2396"/>
        </w:object>
      </w:r>
      <w:r w:rsidR="00C508F2" w:rsidRPr="00500866">
        <w:t xml:space="preserve">и </w:t>
      </w:r>
      <w:r w:rsidR="00C508F2" w:rsidRPr="00500866">
        <w:rPr>
          <w:position w:val="-12"/>
        </w:rPr>
        <w:object w:dxaOrig="880" w:dyaOrig="480">
          <v:shape id="_x0000_i2200" type="#_x0000_t75" style="width:43.5pt;height:24pt" o:ole="">
            <v:imagedata r:id="rId2397" o:title=""/>
          </v:shape>
          <o:OLEObject Type="Embed" ProgID="Equation.3" ShapeID="_x0000_i2200" DrawAspect="Content" ObjectID="_1708872611" r:id="rId2398"/>
        </w:object>
      </w:r>
      <w:r w:rsidR="00C508F2" w:rsidRPr="00500866">
        <w:t>.</w:t>
      </w:r>
    </w:p>
    <w:p w:rsidR="00C508F2" w:rsidRPr="00500866" w:rsidRDefault="00C508F2" w:rsidP="00C508F2">
      <w:pPr>
        <w:pStyle w:val="30"/>
        <w:numPr>
          <w:ilvl w:val="2"/>
          <w:numId w:val="0"/>
        </w:numPr>
        <w:tabs>
          <w:tab w:val="num" w:pos="567"/>
        </w:tabs>
        <w:ind w:left="284"/>
      </w:pPr>
      <w:bookmarkStart w:id="113" w:name="_Toc205550895"/>
      <w:bookmarkStart w:id="114" w:name="_Toc205811612"/>
      <w:r w:rsidRPr="00500866">
        <w:lastRenderedPageBreak/>
        <w:t xml:space="preserve"> </w:t>
      </w:r>
      <w:bookmarkStart w:id="115" w:name="_Toc242668061"/>
      <w:bookmarkStart w:id="116" w:name="_Toc27574095"/>
      <w:r w:rsidRPr="00500866">
        <w:t>Понятие о гармонических функциях</w:t>
      </w:r>
      <w:bookmarkEnd w:id="113"/>
      <w:bookmarkEnd w:id="114"/>
      <w:bookmarkEnd w:id="115"/>
      <w:bookmarkEnd w:id="116"/>
      <w:r w:rsidRPr="00500866">
        <w:t xml:space="preserve"> </w:t>
      </w:r>
    </w:p>
    <w:p w:rsidR="00C508F2" w:rsidRPr="00500866" w:rsidRDefault="00C508F2" w:rsidP="00C508F2">
      <w:pPr>
        <w:pStyle w:val="a3"/>
      </w:pPr>
      <w:r w:rsidRPr="00500866">
        <w:t xml:space="preserve">Гармоническая функция </w:t>
      </w:r>
      <w:r w:rsidRPr="00500866">
        <w:rPr>
          <w:i/>
          <w:lang w:val="en-US"/>
        </w:rPr>
        <w:t>a</w:t>
      </w:r>
      <w:r w:rsidRPr="00500866">
        <w:t>(</w:t>
      </w:r>
      <w:r w:rsidRPr="00500866">
        <w:rPr>
          <w:i/>
          <w:lang w:val="en-US"/>
        </w:rPr>
        <w:t>t</w:t>
      </w:r>
      <w:r w:rsidRPr="00500866">
        <w:t xml:space="preserve">) характеризуется тремя параметрами: </w:t>
      </w:r>
      <w:r w:rsidRPr="00500866">
        <w:rPr>
          <w:b/>
        </w:rPr>
        <w:t>амплитудой</w:t>
      </w:r>
      <w:r w:rsidRPr="00500866">
        <w:t xml:space="preserve"> </w:t>
      </w:r>
      <w:r w:rsidRPr="00500866">
        <w:rPr>
          <w:i/>
          <w:lang w:val="en-US"/>
        </w:rPr>
        <w:t>A</w:t>
      </w:r>
      <w:r w:rsidRPr="00500866">
        <w:rPr>
          <w:i/>
          <w:vertAlign w:val="subscript"/>
          <w:lang w:val="en-US"/>
        </w:rPr>
        <w:t>m</w:t>
      </w:r>
      <w:r w:rsidRPr="00500866">
        <w:t xml:space="preserve"> (наибольшее положительное значение), </w:t>
      </w:r>
      <w:r w:rsidRPr="00500866">
        <w:rPr>
          <w:b/>
        </w:rPr>
        <w:t>угловой</w:t>
      </w:r>
      <w:r w:rsidRPr="00500866">
        <w:t xml:space="preserve"> </w:t>
      </w:r>
      <w:r w:rsidRPr="00500866">
        <w:rPr>
          <w:b/>
        </w:rPr>
        <w:t>част</w:t>
      </w:r>
      <w:r w:rsidRPr="00500866">
        <w:rPr>
          <w:b/>
        </w:rPr>
        <w:t>о</w:t>
      </w:r>
      <w:r w:rsidRPr="00500866">
        <w:rPr>
          <w:b/>
        </w:rPr>
        <w:t>той</w:t>
      </w:r>
      <w:r w:rsidRPr="00500866">
        <w:t xml:space="preserve"> ω=2π</w:t>
      </w:r>
      <w:r w:rsidRPr="00500866">
        <w:rPr>
          <w:i/>
          <w:lang w:val="en-US"/>
        </w:rPr>
        <w:t>f</w:t>
      </w:r>
      <w:r w:rsidRPr="00500866">
        <w:rPr>
          <w:i/>
        </w:rPr>
        <w:t>=</w:t>
      </w:r>
      <w:r w:rsidRPr="00500866">
        <w:t>2</w:t>
      </w:r>
      <w:proofErr w:type="gramStart"/>
      <w:r w:rsidRPr="00500866">
        <w:t>π</w:t>
      </w:r>
      <w:r w:rsidRPr="00500866">
        <w:rPr>
          <w:i/>
        </w:rPr>
        <w:t>/Т</w:t>
      </w:r>
      <w:proofErr w:type="gramEnd"/>
      <w:r w:rsidRPr="00500866">
        <w:rPr>
          <w:i/>
        </w:rPr>
        <w:t xml:space="preserve"> </w:t>
      </w:r>
      <w:r w:rsidRPr="00500866">
        <w:t>и начальной фазой</w:t>
      </w:r>
      <w:r w:rsidRPr="00500866">
        <w:rPr>
          <w:i/>
        </w:rPr>
        <w:t xml:space="preserve">  </w:t>
      </w:r>
      <w:r w:rsidRPr="00500866">
        <w:t>ψ</w:t>
      </w:r>
      <w:r w:rsidRPr="00500866">
        <w:rPr>
          <w:i/>
          <w:vertAlign w:val="subscript"/>
          <w:lang w:val="en-US"/>
        </w:rPr>
        <w:t>a</w:t>
      </w:r>
      <w:r w:rsidRPr="00500866">
        <w:t>. В радиотехнике традиционно и</w:t>
      </w:r>
      <w:r w:rsidRPr="00500866">
        <w:t>с</w:t>
      </w:r>
      <w:r w:rsidRPr="00500866">
        <w:t>пользуют косинусную форму записи гармонической функции, в электр</w:t>
      </w:r>
      <w:r w:rsidRPr="00500866">
        <w:t>о</w:t>
      </w:r>
      <w:r w:rsidRPr="00500866">
        <w:t>технике</w:t>
      </w:r>
      <w:r>
        <w:t xml:space="preserve"> и ТАУ</w:t>
      </w:r>
      <w:r w:rsidRPr="00500866">
        <w:t xml:space="preserve"> – синусную форму записи, которой и будем пользоваться в дальнейшем:</w:t>
      </w:r>
    </w:p>
    <w:p w:rsidR="00C508F2" w:rsidRPr="007E142B" w:rsidRDefault="00C508F2" w:rsidP="00C85D8A">
      <w:pPr>
        <w:pStyle w:val="ab"/>
        <w:tabs>
          <w:tab w:val="right" w:pos="9638"/>
        </w:tabs>
        <w:jc w:val="left"/>
        <w:rPr>
          <w:lang w:val="en-US"/>
        </w:rPr>
      </w:pPr>
      <w:r w:rsidRPr="00500866">
        <w:rPr>
          <w:i/>
          <w:lang w:val="fr-FR"/>
        </w:rPr>
        <w:t>a</w:t>
      </w:r>
      <w:r w:rsidRPr="00500866">
        <w:rPr>
          <w:lang w:val="fr-FR"/>
        </w:rPr>
        <w:t>(</w:t>
      </w:r>
      <w:r w:rsidRPr="00500866">
        <w:rPr>
          <w:i/>
          <w:lang w:val="fr-FR"/>
        </w:rPr>
        <w:t>t</w:t>
      </w:r>
      <w:r w:rsidRPr="00500866">
        <w:rPr>
          <w:lang w:val="fr-FR"/>
        </w:rPr>
        <w:t xml:space="preserve">)= </w:t>
      </w:r>
      <w:r w:rsidRPr="00500866">
        <w:rPr>
          <w:i/>
          <w:lang w:val="fr-FR"/>
        </w:rPr>
        <w:t>A</w:t>
      </w:r>
      <w:r w:rsidRPr="00500866">
        <w:rPr>
          <w:i/>
          <w:vertAlign w:val="subscript"/>
          <w:lang w:val="fr-FR"/>
        </w:rPr>
        <w:t>m</w:t>
      </w:r>
      <w:r w:rsidRPr="00500866">
        <w:rPr>
          <w:lang w:val="fr-FR"/>
        </w:rPr>
        <w:t>sin(</w:t>
      </w:r>
      <w:r w:rsidRPr="00500866">
        <w:t>ω</w:t>
      </w:r>
      <w:r w:rsidRPr="00500866">
        <w:rPr>
          <w:i/>
          <w:lang w:val="fr-FR"/>
        </w:rPr>
        <w:t>t</w:t>
      </w:r>
      <w:r w:rsidRPr="00500866">
        <w:rPr>
          <w:lang w:val="fr-FR"/>
        </w:rPr>
        <w:t>+</w:t>
      </w:r>
      <w:r w:rsidRPr="00500866">
        <w:t>ψ</w:t>
      </w:r>
      <w:r w:rsidRPr="00500866">
        <w:rPr>
          <w:i/>
          <w:vertAlign w:val="subscript"/>
          <w:lang w:val="fr-FR"/>
        </w:rPr>
        <w:t>u</w:t>
      </w:r>
      <w:r w:rsidRPr="00500866">
        <w:rPr>
          <w:i/>
          <w:lang w:val="en-US"/>
        </w:rPr>
        <w:t>)</w:t>
      </w:r>
      <w:r w:rsidR="00C85D8A">
        <w:rPr>
          <w:i/>
          <w:lang w:val="en-US"/>
        </w:rPr>
        <w:tab/>
      </w:r>
      <w:r w:rsidR="00C85D8A" w:rsidRPr="00500866">
        <w:rPr>
          <w:lang w:val="en-US"/>
        </w:rPr>
        <w:t>(</w:t>
      </w:r>
      <w:r w:rsidR="007E142B">
        <w:t>А</w:t>
      </w:r>
      <w:r w:rsidR="007E142B" w:rsidRPr="007E142B">
        <w:rPr>
          <w:lang w:val="en-US"/>
        </w:rPr>
        <w:t>.8</w:t>
      </w:r>
      <w:r w:rsidR="00C85D8A" w:rsidRPr="007E142B">
        <w:rPr>
          <w:lang w:val="en-US"/>
        </w:rPr>
        <w:t>)</w:t>
      </w:r>
    </w:p>
    <w:p w:rsidR="00C508F2" w:rsidRPr="00500866" w:rsidRDefault="00C508F2" w:rsidP="00C508F2">
      <w:pPr>
        <w:pStyle w:val="a3"/>
      </w:pPr>
      <w:r w:rsidRPr="00500866">
        <w:t>Аргумент θ=ω</w:t>
      </w:r>
      <w:r w:rsidRPr="00500866">
        <w:rPr>
          <w:i/>
          <w:lang w:val="en-US"/>
        </w:rPr>
        <w:t>t</w:t>
      </w:r>
      <w:r w:rsidRPr="00500866">
        <w:t>+ψ</w:t>
      </w:r>
      <w:r w:rsidRPr="00500866">
        <w:rPr>
          <w:i/>
          <w:vertAlign w:val="subscript"/>
          <w:lang w:val="en-US"/>
        </w:rPr>
        <w:t>u</w:t>
      </w:r>
      <w:r w:rsidRPr="00500866">
        <w:rPr>
          <w:i/>
          <w:vertAlign w:val="subscript"/>
        </w:rPr>
        <w:t xml:space="preserve"> </w:t>
      </w:r>
      <w:r w:rsidRPr="00500866">
        <w:t xml:space="preserve">функции называется </w:t>
      </w:r>
      <w:r w:rsidRPr="00500866">
        <w:rPr>
          <w:b/>
        </w:rPr>
        <w:t>мгновенной фазой</w:t>
      </w:r>
      <w:r w:rsidRPr="00500866">
        <w:t xml:space="preserve"> или пр</w:t>
      </w:r>
      <w:r w:rsidRPr="00500866">
        <w:t>о</w:t>
      </w:r>
      <w:r w:rsidRPr="00500866">
        <w:t xml:space="preserve">сто </w:t>
      </w:r>
      <w:r w:rsidRPr="00500866">
        <w:rPr>
          <w:b/>
        </w:rPr>
        <w:t>фазой</w:t>
      </w:r>
      <w:r w:rsidRPr="00500866">
        <w:t>.</w:t>
      </w:r>
      <w:r w:rsidRPr="00500866">
        <w:rPr>
          <w:b/>
        </w:rPr>
        <w:t xml:space="preserve"> </w:t>
      </w:r>
      <w:r w:rsidRPr="00500866">
        <w:t>Начальная фаза есть</w:t>
      </w:r>
      <w:r w:rsidRPr="00500866">
        <w:rPr>
          <w:b/>
        </w:rPr>
        <w:t xml:space="preserve"> </w:t>
      </w:r>
      <w:r w:rsidRPr="00500866">
        <w:t>значение фазы в начальный момент вр</w:t>
      </w:r>
      <w:r w:rsidRPr="00500866">
        <w:t>е</w:t>
      </w:r>
      <w:r w:rsidRPr="00500866">
        <w:t>мени (</w:t>
      </w:r>
      <w:r w:rsidRPr="00500866">
        <w:rPr>
          <w:i/>
          <w:lang w:val="en-US"/>
        </w:rPr>
        <w:t>t</w:t>
      </w:r>
      <w:r w:rsidRPr="00500866">
        <w:t xml:space="preserve"> = 0) и представляет собой угол между началом синусоиды и нач</w:t>
      </w:r>
      <w:r w:rsidRPr="00500866">
        <w:t>а</w:t>
      </w:r>
      <w:r w:rsidRPr="00500866">
        <w:t>лом координат. Если начало синусоиды сдвинуто влево, то начальная фаза положительна, вправо – отрицательна, если совпадает с началом коорд</w:t>
      </w:r>
      <w:r w:rsidRPr="00500866">
        <w:t>и</w:t>
      </w:r>
      <w:r w:rsidRPr="00500866">
        <w:t xml:space="preserve">нат – </w:t>
      </w:r>
      <w:r>
        <w:t xml:space="preserve">начальная фаза </w:t>
      </w:r>
      <w:r w:rsidRPr="00500866">
        <w:t>равна нулю. Фаза и начальная фаза являются безра</w:t>
      </w:r>
      <w:r w:rsidRPr="00500866">
        <w:t>з</w:t>
      </w:r>
      <w:r w:rsidRPr="00500866">
        <w:t xml:space="preserve">мерными величинами и выражаются в </w:t>
      </w:r>
      <w:r w:rsidRPr="00500866">
        <w:rPr>
          <w:i/>
        </w:rPr>
        <w:t>радианах</w:t>
      </w:r>
      <w:r w:rsidRPr="00500866">
        <w:t xml:space="preserve"> (рад). Однако начальную фазу можно записывать и в градусах, что удобнее для восприятия. </w:t>
      </w:r>
    </w:p>
    <w:p w:rsidR="00C508F2" w:rsidRPr="00500866" w:rsidRDefault="00C508F2" w:rsidP="00C508F2">
      <w:pPr>
        <w:pStyle w:val="30"/>
        <w:numPr>
          <w:ilvl w:val="2"/>
          <w:numId w:val="0"/>
        </w:numPr>
        <w:tabs>
          <w:tab w:val="num" w:pos="567"/>
        </w:tabs>
        <w:ind w:left="284"/>
      </w:pPr>
      <w:bookmarkStart w:id="117" w:name="_Toc242668062"/>
      <w:bookmarkStart w:id="118" w:name="_Toc27574096"/>
      <w:r w:rsidRPr="00500866">
        <w:t>Комплексные изображения гармонических функций времени</w:t>
      </w:r>
      <w:bookmarkEnd w:id="117"/>
      <w:bookmarkEnd w:id="118"/>
    </w:p>
    <w:p w:rsidR="00C508F2" w:rsidRPr="00500866" w:rsidRDefault="00C508F2" w:rsidP="00C508F2">
      <w:pPr>
        <w:pStyle w:val="a3"/>
        <w:tabs>
          <w:tab w:val="left" w:pos="993"/>
        </w:tabs>
        <w:rPr>
          <w:szCs w:val="28"/>
        </w:rPr>
      </w:pPr>
      <w:r w:rsidRPr="00500866">
        <w:rPr>
          <w:szCs w:val="28"/>
        </w:rPr>
        <w:t>Каждой гармонической функции времени, например, входному во</w:t>
      </w:r>
      <w:r w:rsidRPr="00500866">
        <w:rPr>
          <w:szCs w:val="28"/>
        </w:rPr>
        <w:t>з</w:t>
      </w:r>
      <w:r w:rsidRPr="00500866">
        <w:rPr>
          <w:szCs w:val="28"/>
        </w:rPr>
        <w:t xml:space="preserve">действию </w:t>
      </w:r>
      <w:r w:rsidRPr="00500866">
        <w:rPr>
          <w:i/>
          <w:szCs w:val="28"/>
          <w:lang w:val="en-US"/>
        </w:rPr>
        <w:t>u</w:t>
      </w:r>
      <w:r w:rsidRPr="00500866">
        <w:rPr>
          <w:szCs w:val="28"/>
        </w:rPr>
        <w:t>(</w:t>
      </w:r>
      <w:r w:rsidRPr="00500866">
        <w:rPr>
          <w:i/>
          <w:szCs w:val="28"/>
          <w:lang w:val="en-US"/>
        </w:rPr>
        <w:t>t</w:t>
      </w:r>
      <w:r w:rsidRPr="00500866">
        <w:rPr>
          <w:szCs w:val="28"/>
        </w:rPr>
        <w:t xml:space="preserve">), можно поставить в соответствие комплексное число </w:t>
      </w:r>
      <w:r w:rsidRPr="00500866">
        <w:rPr>
          <w:i/>
          <w:szCs w:val="28"/>
          <w:u w:val="single"/>
          <w:lang w:val="en-US"/>
        </w:rPr>
        <w:t>u</w:t>
      </w:r>
      <w:r w:rsidRPr="00500866">
        <w:rPr>
          <w:szCs w:val="28"/>
        </w:rPr>
        <w:t>, н</w:t>
      </w:r>
      <w:r w:rsidRPr="00500866">
        <w:rPr>
          <w:szCs w:val="28"/>
        </w:rPr>
        <w:t>а</w:t>
      </w:r>
      <w:r w:rsidRPr="00500866">
        <w:rPr>
          <w:szCs w:val="28"/>
        </w:rPr>
        <w:t xml:space="preserve">зываемое </w:t>
      </w:r>
      <w:r w:rsidRPr="00500866">
        <w:rPr>
          <w:b/>
          <w:szCs w:val="28"/>
        </w:rPr>
        <w:t>мгновенным</w:t>
      </w:r>
      <w:r w:rsidRPr="00500866">
        <w:rPr>
          <w:szCs w:val="28"/>
        </w:rPr>
        <w:t xml:space="preserve"> или </w:t>
      </w:r>
      <w:r w:rsidRPr="00500866">
        <w:rPr>
          <w:b/>
          <w:szCs w:val="28"/>
        </w:rPr>
        <w:t xml:space="preserve">текущим комплексом </w:t>
      </w:r>
      <w:r w:rsidRPr="00500866">
        <w:rPr>
          <w:szCs w:val="28"/>
        </w:rPr>
        <w:t>гармонической фун</w:t>
      </w:r>
      <w:r w:rsidRPr="00500866">
        <w:rPr>
          <w:szCs w:val="28"/>
        </w:rPr>
        <w:t>к</w:t>
      </w:r>
      <w:r w:rsidRPr="00500866">
        <w:rPr>
          <w:szCs w:val="28"/>
        </w:rPr>
        <w:t>ции, модуль которого равен амплитуде, а аргумент – ее фазе:</w:t>
      </w:r>
    </w:p>
    <w:p w:rsidR="00C508F2" w:rsidRPr="00C85D8A" w:rsidRDefault="00C508F2" w:rsidP="00C85D8A">
      <w:pPr>
        <w:pStyle w:val="ab"/>
        <w:tabs>
          <w:tab w:val="left" w:pos="720"/>
          <w:tab w:val="left" w:pos="1440"/>
          <w:tab w:val="left" w:pos="2160"/>
          <w:tab w:val="left" w:pos="2880"/>
          <w:tab w:val="left" w:pos="3600"/>
          <w:tab w:val="left" w:pos="4320"/>
          <w:tab w:val="left" w:pos="5040"/>
          <w:tab w:val="left" w:pos="5760"/>
          <w:tab w:val="left" w:pos="6480"/>
          <w:tab w:val="right" w:pos="9638"/>
        </w:tabs>
      </w:pPr>
      <w:r w:rsidRPr="000641A0">
        <w:rPr>
          <w:i/>
        </w:rPr>
        <w:tab/>
        <w:t>u</w:t>
      </w:r>
      <w:r w:rsidRPr="00C85D8A">
        <w:t xml:space="preserve"> =</w:t>
      </w:r>
      <w:r w:rsidR="00C85D8A" w:rsidRPr="00C85D8A">
        <w:rPr>
          <w:position w:val="-12"/>
        </w:rPr>
        <w:object w:dxaOrig="5679" w:dyaOrig="460">
          <v:shape id="_x0000_i2201" type="#_x0000_t75" style="width:285pt;height:22.5pt" o:ole="">
            <v:imagedata r:id="rId2399" o:title=""/>
          </v:shape>
          <o:OLEObject Type="Embed" ProgID="Equation.3" ShapeID="_x0000_i2201" DrawAspect="Content" ObjectID="_1708872612" r:id="rId2400"/>
        </w:object>
      </w:r>
      <w:r w:rsidRPr="00C85D8A">
        <w:t>.</w:t>
      </w:r>
      <w:r w:rsidR="00C85D8A">
        <w:tab/>
      </w:r>
      <w:r w:rsidR="00C85D8A" w:rsidRPr="00500866">
        <w:t>(</w:t>
      </w:r>
      <w:r w:rsidR="007E142B">
        <w:t>А</w:t>
      </w:r>
      <w:r w:rsidR="007E142B" w:rsidRPr="002F300F">
        <w:t>.</w:t>
      </w:r>
      <w:r w:rsidR="007E142B">
        <w:t>9</w:t>
      </w:r>
      <w:r w:rsidR="00C85D8A" w:rsidRPr="00500866">
        <w:t>)</w:t>
      </w:r>
    </w:p>
    <w:p w:rsidR="00C508F2" w:rsidRPr="00500866" w:rsidRDefault="00C508F2" w:rsidP="00C508F2">
      <w:pPr>
        <w:pStyle w:val="a3"/>
        <w:tabs>
          <w:tab w:val="left" w:pos="993"/>
        </w:tabs>
      </w:pPr>
      <w:r w:rsidRPr="00500866">
        <w:t>Из этого выражения следует, что исходная синусоидальная функция (мгновенное значение) находится под знаком мнимой части:</w:t>
      </w:r>
    </w:p>
    <w:p w:rsidR="00C508F2" w:rsidRPr="00500866" w:rsidRDefault="00C508F2" w:rsidP="00C508F2">
      <w:pPr>
        <w:pStyle w:val="ab"/>
        <w:tabs>
          <w:tab w:val="center" w:pos="4819"/>
          <w:tab w:val="right" w:pos="9638"/>
        </w:tabs>
        <w:jc w:val="left"/>
        <w:rPr>
          <w:szCs w:val="28"/>
        </w:rPr>
      </w:pPr>
      <w:r w:rsidRPr="00500866">
        <w:rPr>
          <w:i/>
          <w:lang w:val="de-DE"/>
        </w:rPr>
        <w:tab/>
        <w:t>u</w:t>
      </w:r>
      <w:r w:rsidRPr="00500866">
        <w:rPr>
          <w:lang w:val="de-DE"/>
        </w:rPr>
        <w:t>(</w:t>
      </w:r>
      <w:r w:rsidRPr="00500866">
        <w:rPr>
          <w:i/>
          <w:lang w:val="de-DE"/>
        </w:rPr>
        <w:t>t</w:t>
      </w:r>
      <w:r w:rsidRPr="00500866">
        <w:rPr>
          <w:lang w:val="de-DE"/>
        </w:rPr>
        <w:t>) = Im[</w:t>
      </w:r>
      <w:r w:rsidRPr="00500866">
        <w:rPr>
          <w:i/>
          <w:u w:val="single"/>
          <w:lang w:val="de-DE"/>
        </w:rPr>
        <w:t>u</w:t>
      </w:r>
      <w:r w:rsidRPr="00500866">
        <w:rPr>
          <w:lang w:val="de-DE"/>
        </w:rPr>
        <w:t>] =Im[</w:t>
      </w:r>
      <w:r w:rsidRPr="00500866">
        <w:rPr>
          <w:position w:val="-12"/>
        </w:rPr>
        <w:object w:dxaOrig="1359" w:dyaOrig="440">
          <v:shape id="_x0000_i2202" type="#_x0000_t75" style="width:67.5pt;height:22.5pt" o:ole="">
            <v:imagedata r:id="rId2401" o:title=""/>
          </v:shape>
          <o:OLEObject Type="Embed" ProgID="Equation.3" ShapeID="_x0000_i2202" DrawAspect="Content" ObjectID="_1708872613" r:id="rId2402"/>
        </w:object>
      </w:r>
      <w:r w:rsidRPr="00500866">
        <w:rPr>
          <w:lang w:val="de-DE"/>
        </w:rPr>
        <w:t>] =Im[</w:t>
      </w:r>
      <w:r w:rsidRPr="00500866">
        <w:rPr>
          <w:position w:val="-12"/>
        </w:rPr>
        <w:object w:dxaOrig="1380" w:dyaOrig="440">
          <v:shape id="_x0000_i2203" type="#_x0000_t75" style="width:69pt;height:22.5pt" o:ole="">
            <v:imagedata r:id="rId2403" o:title=""/>
          </v:shape>
          <o:OLEObject Type="Embed" ProgID="Equation.3" ShapeID="_x0000_i2203" DrawAspect="Content" ObjectID="_1708872614" r:id="rId2404"/>
        </w:object>
      </w:r>
      <w:r w:rsidRPr="00500866">
        <w:rPr>
          <w:lang w:val="de-DE"/>
        </w:rPr>
        <w:t xml:space="preserve">] = </w:t>
      </w:r>
      <w:r w:rsidRPr="00500866">
        <w:rPr>
          <w:i/>
          <w:szCs w:val="28"/>
          <w:lang w:val="de-DE"/>
        </w:rPr>
        <w:t>U</w:t>
      </w:r>
      <w:r w:rsidRPr="00500866">
        <w:rPr>
          <w:i/>
          <w:szCs w:val="28"/>
          <w:vertAlign w:val="subscript"/>
          <w:lang w:val="de-DE"/>
        </w:rPr>
        <w:t>m</w:t>
      </w:r>
      <w:r w:rsidRPr="00500866">
        <w:rPr>
          <w:szCs w:val="28"/>
          <w:lang w:val="de-DE"/>
        </w:rPr>
        <w:t>sin(</w:t>
      </w:r>
      <w:r w:rsidRPr="00500866">
        <w:rPr>
          <w:szCs w:val="28"/>
          <w:lang w:val="en-US"/>
        </w:rPr>
        <w:t>ω</w:t>
      </w:r>
      <w:r w:rsidRPr="00500866">
        <w:rPr>
          <w:i/>
          <w:szCs w:val="28"/>
          <w:lang w:val="de-DE"/>
        </w:rPr>
        <w:t>t</w:t>
      </w:r>
      <w:r w:rsidRPr="00500866">
        <w:rPr>
          <w:szCs w:val="28"/>
          <w:lang w:val="de-DE"/>
        </w:rPr>
        <w:t>+</w:t>
      </w:r>
      <w:r w:rsidRPr="00500866">
        <w:rPr>
          <w:szCs w:val="28"/>
          <w:lang w:val="en-US"/>
        </w:rPr>
        <w:t>ψ</w:t>
      </w:r>
      <w:r w:rsidRPr="00500866">
        <w:rPr>
          <w:i/>
          <w:szCs w:val="28"/>
          <w:vertAlign w:val="subscript"/>
          <w:lang w:val="de-DE"/>
        </w:rPr>
        <w:t>u</w:t>
      </w:r>
      <w:r w:rsidRPr="00500866">
        <w:rPr>
          <w:szCs w:val="28"/>
          <w:lang w:val="de-DE"/>
        </w:rPr>
        <w:t>).</w:t>
      </w:r>
      <w:r w:rsidRPr="00500866">
        <w:rPr>
          <w:szCs w:val="28"/>
          <w:lang w:val="de-DE"/>
        </w:rPr>
        <w:tab/>
      </w:r>
      <w:r w:rsidRPr="00EE03B1">
        <w:t>(</w:t>
      </w:r>
      <w:r w:rsidR="007E142B">
        <w:t>А</w:t>
      </w:r>
      <w:r w:rsidR="007E142B" w:rsidRPr="002F300F">
        <w:t>.</w:t>
      </w:r>
      <w:r w:rsidR="007E142B">
        <w:t>10</w:t>
      </w:r>
      <w:r w:rsidRPr="00EE03B1">
        <w:t>)</w:t>
      </w:r>
    </w:p>
    <w:p w:rsidR="00C508F2" w:rsidRPr="00500866" w:rsidRDefault="00C508F2" w:rsidP="00C508F2">
      <w:pPr>
        <w:pStyle w:val="a3"/>
        <w:tabs>
          <w:tab w:val="left" w:pos="993"/>
        </w:tabs>
        <w:rPr>
          <w:szCs w:val="28"/>
        </w:rPr>
      </w:pPr>
      <w:r w:rsidRPr="00500866">
        <w:rPr>
          <w:szCs w:val="28"/>
        </w:rPr>
        <w:t xml:space="preserve">Значение текущего или мгновенного комплекса в начальный момент времени </w:t>
      </w:r>
      <w:r w:rsidRPr="00500866">
        <w:rPr>
          <w:position w:val="-12"/>
        </w:rPr>
        <w:object w:dxaOrig="360" w:dyaOrig="360">
          <v:shape id="_x0000_i2204" type="#_x0000_t75" style="width:18.75pt;height:18.75pt" o:ole="">
            <v:imagedata r:id="rId2405" o:title=""/>
          </v:shape>
          <o:OLEObject Type="Embed" ProgID="Equation.3" ShapeID="_x0000_i2204" DrawAspect="Content" ObjectID="_1708872615" r:id="rId2406"/>
        </w:object>
      </w:r>
      <w:r w:rsidRPr="00500866">
        <w:rPr>
          <w:position w:val="-6"/>
        </w:rPr>
        <w:object w:dxaOrig="520" w:dyaOrig="380">
          <v:shape id="_x0000_i2205" type="#_x0000_t75" style="width:25.5pt;height:18.75pt" o:ole="">
            <v:imagedata r:id="rId2407" o:title=""/>
          </v:shape>
          <o:OLEObject Type="Embed" ProgID="Equation.3" ShapeID="_x0000_i2205" DrawAspect="Content" ObjectID="_1708872616" r:id="rId2408"/>
        </w:object>
      </w:r>
      <w:r w:rsidRPr="00500866">
        <w:rPr>
          <w:szCs w:val="28"/>
        </w:rPr>
        <w:t>называется комплексной амплитудой</w:t>
      </w:r>
      <w:r w:rsidRPr="00500866">
        <w:t>:</w:t>
      </w:r>
    </w:p>
    <w:p w:rsidR="00C508F2" w:rsidRPr="000641A0" w:rsidRDefault="00C508F2" w:rsidP="000641A0">
      <w:pPr>
        <w:pStyle w:val="ab"/>
        <w:tabs>
          <w:tab w:val="left" w:pos="720"/>
          <w:tab w:val="left" w:pos="1440"/>
          <w:tab w:val="left" w:pos="2160"/>
          <w:tab w:val="right" w:pos="9638"/>
        </w:tabs>
      </w:pPr>
      <w:r w:rsidRPr="000641A0">
        <w:tab/>
      </w:r>
      <w:r w:rsidR="000641A0" w:rsidRPr="000641A0">
        <w:rPr>
          <w:position w:val="-12"/>
        </w:rPr>
        <w:object w:dxaOrig="1840" w:dyaOrig="460">
          <v:shape id="_x0000_i2206" type="#_x0000_t75" style="width:92.25pt;height:22.5pt" o:ole="">
            <v:imagedata r:id="rId2409" o:title=""/>
          </v:shape>
          <o:OLEObject Type="Embed" ProgID="Equation.3" ShapeID="_x0000_i2206" DrawAspect="Content" ObjectID="_1708872617" r:id="rId2410"/>
        </w:object>
      </w:r>
      <w:r w:rsidR="000641A0">
        <w:tab/>
      </w:r>
      <w:r w:rsidR="000641A0" w:rsidRPr="00500866">
        <w:t>(</w:t>
      </w:r>
      <w:r w:rsidR="007E142B">
        <w:t>А</w:t>
      </w:r>
      <w:r w:rsidR="007E142B" w:rsidRPr="002F300F">
        <w:t>.</w:t>
      </w:r>
      <w:r w:rsidR="007E142B">
        <w:t>11</w:t>
      </w:r>
      <w:r w:rsidR="000641A0" w:rsidRPr="00500866">
        <w:t>)</w:t>
      </w:r>
    </w:p>
    <w:p w:rsidR="00C508F2" w:rsidRPr="00500866" w:rsidRDefault="00C508F2" w:rsidP="00C508F2">
      <w:pPr>
        <w:pStyle w:val="a3"/>
      </w:pPr>
      <w:r w:rsidRPr="00500866">
        <w:t>Определение комплексной амплитуды синусоидальной функции н</w:t>
      </w:r>
      <w:r w:rsidRPr="00500866">
        <w:t>а</w:t>
      </w:r>
      <w:r w:rsidRPr="00500866">
        <w:t xml:space="preserve">зывают в комплексном методе прямым преобразованием гармонической функции. Т.о., </w:t>
      </w:r>
      <w:r w:rsidRPr="0086510A">
        <w:rPr>
          <w:i/>
        </w:rPr>
        <w:t>комплексная амплитуда – это комплексное число, модуль которого равен амплитуде, а аргумент – начальной фазе гармонической функции</w:t>
      </w:r>
      <w:r w:rsidRPr="00500866">
        <w:t>. Используя понятие комплексной амплитуды, текущий комплекс можно записать в виде:</w:t>
      </w:r>
    </w:p>
    <w:p w:rsidR="00C508F2" w:rsidRPr="000641A0" w:rsidRDefault="00C508F2" w:rsidP="000641A0">
      <w:pPr>
        <w:pStyle w:val="ab"/>
        <w:tabs>
          <w:tab w:val="left" w:pos="720"/>
          <w:tab w:val="left" w:pos="1440"/>
          <w:tab w:val="left" w:pos="2160"/>
          <w:tab w:val="left" w:pos="2880"/>
          <w:tab w:val="left" w:pos="3600"/>
          <w:tab w:val="left" w:pos="4320"/>
          <w:tab w:val="left" w:pos="5040"/>
          <w:tab w:val="right" w:pos="9638"/>
        </w:tabs>
      </w:pPr>
      <w:r w:rsidRPr="000641A0">
        <w:tab/>
      </w:r>
      <w:r w:rsidRPr="000641A0">
        <w:rPr>
          <w:i/>
        </w:rPr>
        <w:t>u</w:t>
      </w:r>
      <w:r w:rsidRPr="000641A0">
        <w:t xml:space="preserve"> =</w:t>
      </w:r>
      <w:r w:rsidR="000641A0" w:rsidRPr="000641A0">
        <w:rPr>
          <w:position w:val="-12"/>
        </w:rPr>
        <w:object w:dxaOrig="4420" w:dyaOrig="460">
          <v:shape id="_x0000_i2207" type="#_x0000_t75" style="width:220.5pt;height:22.5pt" o:ole="">
            <v:imagedata r:id="rId2411" o:title=""/>
          </v:shape>
          <o:OLEObject Type="Embed" ProgID="Equation.3" ShapeID="_x0000_i2207" DrawAspect="Content" ObjectID="_1708872618" r:id="rId2412"/>
        </w:object>
      </w:r>
      <w:r w:rsidRPr="000641A0">
        <w:t>.</w:t>
      </w:r>
      <w:r w:rsidR="000641A0">
        <w:tab/>
      </w:r>
      <w:r w:rsidR="000641A0" w:rsidRPr="00500866">
        <w:t>(</w:t>
      </w:r>
      <w:r w:rsidR="007E142B">
        <w:t>А</w:t>
      </w:r>
      <w:r w:rsidR="007E142B" w:rsidRPr="002F300F">
        <w:t>.</w:t>
      </w:r>
      <w:r w:rsidR="007E142B">
        <w:t>12</w:t>
      </w:r>
      <w:r w:rsidR="000641A0" w:rsidRPr="00500866">
        <w:t>)</w:t>
      </w:r>
    </w:p>
    <w:p w:rsidR="00C508F2" w:rsidRPr="00500866" w:rsidRDefault="00C508F2" w:rsidP="00C508F2">
      <w:pPr>
        <w:pStyle w:val="a3"/>
        <w:tabs>
          <w:tab w:val="left" w:pos="993"/>
        </w:tabs>
      </w:pPr>
      <w:r w:rsidRPr="00500866">
        <w:lastRenderedPageBreak/>
        <w:t xml:space="preserve">Сомножитель </w:t>
      </w:r>
      <w:r w:rsidRPr="00500866">
        <w:rPr>
          <w:lang w:val="en-US"/>
        </w:rPr>
        <w:t>e</w:t>
      </w:r>
      <w:r w:rsidRPr="00500866">
        <w:rPr>
          <w:i/>
          <w:vertAlign w:val="superscript"/>
          <w:lang w:val="en-US"/>
        </w:rPr>
        <w:t>j</w:t>
      </w:r>
      <w:r w:rsidRPr="00500866">
        <w:rPr>
          <w:vertAlign w:val="superscript"/>
          <w:lang w:val="en-US"/>
        </w:rPr>
        <w:t>ω</w:t>
      </w:r>
      <w:r w:rsidRPr="00500866">
        <w:rPr>
          <w:i/>
          <w:vertAlign w:val="superscript"/>
          <w:lang w:val="en-US"/>
        </w:rPr>
        <w:t>t</w:t>
      </w:r>
      <w:r w:rsidRPr="00500866">
        <w:t xml:space="preserve">, входящий в это выражение, представляет собой вектор, называемый </w:t>
      </w:r>
      <w:r w:rsidRPr="00500866">
        <w:rPr>
          <w:b/>
        </w:rPr>
        <w:t>оператором вращения</w:t>
      </w:r>
      <w:r w:rsidRPr="00500866">
        <w:t xml:space="preserve">. </w:t>
      </w:r>
      <w:proofErr w:type="gramStart"/>
      <w:r w:rsidRPr="00500866">
        <w:t xml:space="preserve">Он имеет единичную длину и вращается в комплексной плоскости против часовой стрелки с угловой скоростью ω. Всякий неподвижный вектор, изображающий комплексное число, будучи умноженный на оператор вращения </w:t>
      </w:r>
      <w:r w:rsidRPr="00500866">
        <w:rPr>
          <w:lang w:val="en-US"/>
        </w:rPr>
        <w:t>e</w:t>
      </w:r>
      <w:r w:rsidRPr="00500866">
        <w:rPr>
          <w:i/>
          <w:vertAlign w:val="superscript"/>
          <w:lang w:val="en-US"/>
        </w:rPr>
        <w:t>j</w:t>
      </w:r>
      <w:r w:rsidRPr="00500866">
        <w:rPr>
          <w:vertAlign w:val="superscript"/>
          <w:lang w:val="en-US"/>
        </w:rPr>
        <w:t>ω</w:t>
      </w:r>
      <w:r w:rsidRPr="00500866">
        <w:rPr>
          <w:i/>
          <w:vertAlign w:val="superscript"/>
          <w:lang w:val="en-US"/>
        </w:rPr>
        <w:t>t</w:t>
      </w:r>
      <w:r w:rsidRPr="00500866">
        <w:t>, начинает вращат</w:t>
      </w:r>
      <w:r w:rsidRPr="00500866">
        <w:t>ь</w:t>
      </w:r>
      <w:r w:rsidRPr="00500866">
        <w:t>ся в комплексной плоскости против часовой стрелки с угловой скоростью ω. Оператор вращения является общим для текущих комплексов напряж</w:t>
      </w:r>
      <w:r w:rsidRPr="00500866">
        <w:t>е</w:t>
      </w:r>
      <w:r w:rsidRPr="00500866">
        <w:t>ний и токов всех ветвей и не несет информации о токах и напряжениях конкретных</w:t>
      </w:r>
      <w:proofErr w:type="gramEnd"/>
      <w:r w:rsidRPr="00500866">
        <w:t xml:space="preserve"> ветвей. Информация об амплитудах и начальных фазах этих величин содержится в их комплексных амплитудах. Поэтому каждой га</w:t>
      </w:r>
      <w:r w:rsidRPr="00500866">
        <w:t>р</w:t>
      </w:r>
      <w:r w:rsidRPr="00500866">
        <w:t xml:space="preserve">монической функции времени </w:t>
      </w:r>
      <w:r w:rsidRPr="00500866">
        <w:rPr>
          <w:i/>
          <w:lang w:val="en-US"/>
        </w:rPr>
        <w:t>a</w:t>
      </w:r>
      <w:r w:rsidRPr="00500866">
        <w:t>(</w:t>
      </w:r>
      <w:r w:rsidRPr="00500866">
        <w:rPr>
          <w:i/>
          <w:lang w:val="en-US"/>
        </w:rPr>
        <w:t>t</w:t>
      </w:r>
      <w:r w:rsidRPr="00500866">
        <w:t>) можно поставить в соответствие ко</w:t>
      </w:r>
      <w:r w:rsidRPr="00500866">
        <w:t>м</w:t>
      </w:r>
      <w:r w:rsidRPr="00500866">
        <w:t xml:space="preserve">плексное число </w:t>
      </w:r>
      <w:r w:rsidRPr="00500866">
        <w:rPr>
          <w:position w:val="-12"/>
        </w:rPr>
        <w:object w:dxaOrig="380" w:dyaOrig="420">
          <v:shape id="_x0000_i2208" type="#_x0000_t75" style="width:18.75pt;height:21.75pt" o:ole="">
            <v:imagedata r:id="rId2413" o:title=""/>
          </v:shape>
          <o:OLEObject Type="Embed" ProgID="Equation.3" ShapeID="_x0000_i2208" DrawAspect="Content" ObjectID="_1708872619" r:id="rId2414"/>
        </w:object>
      </w:r>
      <w:r w:rsidRPr="00500866">
        <w:t xml:space="preserve"> (комплексную амплитуду), которое можно рассматр</w:t>
      </w:r>
      <w:r w:rsidRPr="00500866">
        <w:t>и</w:t>
      </w:r>
      <w:r w:rsidRPr="00500866">
        <w:t>вать как изображение этой гармонической функции в комплексной пло</w:t>
      </w:r>
      <w:r w:rsidRPr="00500866">
        <w:t>с</w:t>
      </w:r>
      <w:r w:rsidRPr="00500866">
        <w:t>кости. Связь между оригиналом и изображением записывается с помощью знака соответствия</w:t>
      </w:r>
      <w:proofErr w:type="gramStart"/>
      <w:r w:rsidRPr="00500866">
        <w:t>:</w:t>
      </w:r>
      <w:proofErr w:type="gramEnd"/>
    </w:p>
    <w:p w:rsidR="00C508F2" w:rsidRPr="000641A0" w:rsidRDefault="00C508F2" w:rsidP="000641A0">
      <w:pPr>
        <w:pStyle w:val="ab"/>
        <w:tabs>
          <w:tab w:val="left" w:pos="720"/>
          <w:tab w:val="left" w:pos="1440"/>
          <w:tab w:val="left" w:pos="2160"/>
          <w:tab w:val="right" w:pos="9638"/>
        </w:tabs>
      </w:pPr>
      <w:r w:rsidRPr="000641A0">
        <w:tab/>
      </w:r>
      <w:r w:rsidR="000641A0" w:rsidRPr="000641A0">
        <w:rPr>
          <w:position w:val="-12"/>
        </w:rPr>
        <w:object w:dxaOrig="1340" w:dyaOrig="440">
          <v:shape id="_x0000_i2209" type="#_x0000_t75" style="width:67.5pt;height:22.5pt" o:ole="">
            <v:imagedata r:id="rId2415" o:title=""/>
          </v:shape>
          <o:OLEObject Type="Embed" ProgID="Equation.3" ShapeID="_x0000_i2209" DrawAspect="Content" ObjectID="_1708872620" r:id="rId2416"/>
        </w:object>
      </w:r>
      <w:r w:rsidRPr="000641A0">
        <w:t>.</w:t>
      </w:r>
      <w:r w:rsidR="000641A0">
        <w:tab/>
      </w:r>
      <w:r w:rsidR="000641A0">
        <w:tab/>
      </w:r>
      <w:r w:rsidR="000641A0" w:rsidRPr="00500866">
        <w:t>(</w:t>
      </w:r>
      <w:r w:rsidR="007E142B">
        <w:t>А</w:t>
      </w:r>
      <w:r w:rsidR="007E142B" w:rsidRPr="002F300F">
        <w:t>.</w:t>
      </w:r>
      <w:r w:rsidR="007E142B">
        <w:t>13</w:t>
      </w:r>
      <w:r w:rsidR="000641A0" w:rsidRPr="00500866">
        <w:t>)</w:t>
      </w:r>
    </w:p>
    <w:p w:rsidR="00C508F2" w:rsidRPr="00500866" w:rsidRDefault="00C508F2" w:rsidP="00C508F2">
      <w:pPr>
        <w:pStyle w:val="a3"/>
        <w:tabs>
          <w:tab w:val="left" w:pos="993"/>
        </w:tabs>
      </w:pPr>
      <w:r w:rsidRPr="00500866">
        <w:t>Комплексное изображение гармонической функции в виде непо</w:t>
      </w:r>
      <w:r w:rsidRPr="00500866">
        <w:t>д</w:t>
      </w:r>
      <w:r w:rsidRPr="00500866">
        <w:t>вижного вектора, модулем которого является действующее значение, а а</w:t>
      </w:r>
      <w:r w:rsidRPr="00500866">
        <w:t>р</w:t>
      </w:r>
      <w:r w:rsidRPr="00500866">
        <w:t xml:space="preserve">гументом – начальная фаза, будем называть комплексом действующего значения или просто </w:t>
      </w:r>
      <w:r w:rsidRPr="00500866">
        <w:rPr>
          <w:b/>
        </w:rPr>
        <w:t>комплексом тока</w:t>
      </w:r>
      <w:r w:rsidRPr="00500866">
        <w:t xml:space="preserve"> или </w:t>
      </w:r>
      <w:r w:rsidRPr="00500866">
        <w:rPr>
          <w:b/>
        </w:rPr>
        <w:t>комплексом напряжения</w:t>
      </w:r>
      <w:r w:rsidRPr="00500866">
        <w:t>:</w:t>
      </w:r>
    </w:p>
    <w:p w:rsidR="00C508F2" w:rsidRPr="000641A0" w:rsidRDefault="000641A0" w:rsidP="000641A0">
      <w:pPr>
        <w:pStyle w:val="ab"/>
        <w:tabs>
          <w:tab w:val="right" w:pos="9638"/>
        </w:tabs>
      </w:pPr>
      <w:r w:rsidRPr="000641A0">
        <w:rPr>
          <w:position w:val="-6"/>
        </w:rPr>
        <w:object w:dxaOrig="1200" w:dyaOrig="400">
          <v:shape id="_x0000_i2210" type="#_x0000_t75" style="width:60.75pt;height:19.5pt" o:ole="">
            <v:imagedata r:id="rId2417" o:title=""/>
          </v:shape>
          <o:OLEObject Type="Embed" ProgID="Equation.3" ShapeID="_x0000_i2210" DrawAspect="Content" ObjectID="_1708872621" r:id="rId2418"/>
        </w:object>
      </w:r>
      <w:r w:rsidR="00C508F2" w:rsidRPr="000641A0">
        <w:t xml:space="preserve">,    </w:t>
      </w:r>
      <w:r w:rsidRPr="000641A0">
        <w:rPr>
          <w:position w:val="-6"/>
        </w:rPr>
        <w:object w:dxaOrig="1400" w:dyaOrig="400">
          <v:shape id="_x0000_i2211" type="#_x0000_t75" style="width:69pt;height:19.5pt" o:ole="">
            <v:imagedata r:id="rId2419" o:title=""/>
          </v:shape>
          <o:OLEObject Type="Embed" ProgID="Equation.3" ShapeID="_x0000_i2211" DrawAspect="Content" ObjectID="_1708872622" r:id="rId2420"/>
        </w:object>
      </w:r>
      <w:r w:rsidR="00C508F2" w:rsidRPr="000641A0">
        <w:t>.</w:t>
      </w:r>
      <w:r>
        <w:tab/>
      </w:r>
      <w:r w:rsidRPr="00500866">
        <w:t>(</w:t>
      </w:r>
      <w:r w:rsidR="007E142B">
        <w:t>А</w:t>
      </w:r>
      <w:r w:rsidR="007E142B" w:rsidRPr="002F300F">
        <w:t>.</w:t>
      </w:r>
      <w:r w:rsidR="007E142B">
        <w:t>14</w:t>
      </w:r>
      <w:r w:rsidRPr="00500866">
        <w:t>)</w:t>
      </w:r>
    </w:p>
    <w:p w:rsidR="00C508F2" w:rsidRPr="00500866" w:rsidRDefault="00C508F2" w:rsidP="00C508F2">
      <w:pPr>
        <w:pStyle w:val="a3"/>
        <w:tabs>
          <w:tab w:val="left" w:pos="993"/>
        </w:tabs>
      </w:pPr>
      <w:r w:rsidRPr="000641A0">
        <w:rPr>
          <w:highlight w:val="yellow"/>
        </w:rPr>
        <w:t>Формулу (</w:t>
      </w:r>
      <w:r w:rsidR="007E142B">
        <w:rPr>
          <w:highlight w:val="yellow"/>
        </w:rPr>
        <w:t>А</w:t>
      </w:r>
      <w:r w:rsidRPr="000641A0">
        <w:rPr>
          <w:highlight w:val="yellow"/>
        </w:rPr>
        <w:t>.</w:t>
      </w:r>
      <w:r w:rsidR="000641A0" w:rsidRPr="000641A0">
        <w:rPr>
          <w:highlight w:val="yellow"/>
        </w:rPr>
        <w:t>1</w:t>
      </w:r>
      <w:r w:rsidRPr="000641A0">
        <w:rPr>
          <w:highlight w:val="yellow"/>
        </w:rPr>
        <w:t>4)</w:t>
      </w:r>
      <w:r w:rsidRPr="00500866">
        <w:t xml:space="preserve"> можно использовать для получения мгновенного значения синусоидальной функции, если найдена ее комплексная ампл</w:t>
      </w:r>
      <w:r w:rsidRPr="00500866">
        <w:t>и</w:t>
      </w:r>
      <w:r w:rsidRPr="00500866">
        <w:t>туда (обратное преобразование). Для этого необходимо умножить ко</w:t>
      </w:r>
      <w:r w:rsidRPr="00500866">
        <w:t>м</w:t>
      </w:r>
      <w:r w:rsidRPr="00500866">
        <w:t xml:space="preserve">плексную амплитуду </w:t>
      </w:r>
      <w:proofErr w:type="gramStart"/>
      <w:r w:rsidRPr="00500866">
        <w:t>на</w:t>
      </w:r>
      <w:proofErr w:type="gramEnd"/>
      <w:r w:rsidRPr="00500866">
        <w:t xml:space="preserve"> </w:t>
      </w:r>
      <w:proofErr w:type="gramStart"/>
      <w:r w:rsidRPr="00500866">
        <w:t>оператор</w:t>
      </w:r>
      <w:proofErr w:type="gramEnd"/>
      <w:r w:rsidRPr="00500866">
        <w:t xml:space="preserve"> вращения и выделить мнимую часть  полученного комплексного числа.</w:t>
      </w:r>
    </w:p>
    <w:p w:rsidR="00C508F2" w:rsidRPr="00500866" w:rsidRDefault="00C508F2" w:rsidP="00C508F2">
      <w:pPr>
        <w:pStyle w:val="a3"/>
        <w:tabs>
          <w:tab w:val="left" w:pos="993"/>
        </w:tabs>
      </w:pPr>
      <w:r w:rsidRPr="00500866">
        <w:t>Определим операции над комплексными амплитудами. Очевидно, что умножению гармонической функции времени на произвольное число соответствует умножение комплексной амплитуды на это же число</w:t>
      </w:r>
      <w:proofErr w:type="gramStart"/>
      <w:r w:rsidRPr="00500866">
        <w:t>:</w:t>
      </w:r>
      <w:proofErr w:type="gramEnd"/>
    </w:p>
    <w:p w:rsidR="00C508F2" w:rsidRPr="00500866" w:rsidRDefault="00C508F2" w:rsidP="00C508F2">
      <w:pPr>
        <w:pStyle w:val="ab"/>
      </w:pPr>
      <w:r w:rsidRPr="00500866">
        <w:rPr>
          <w:position w:val="-12"/>
        </w:rPr>
        <w:object w:dxaOrig="1880" w:dyaOrig="420">
          <v:shape id="_x0000_i2212" type="#_x0000_t75" style="width:94.5pt;height:21.75pt" o:ole="">
            <v:imagedata r:id="rId2421" o:title=""/>
          </v:shape>
          <o:OLEObject Type="Embed" ProgID="Equation.3" ShapeID="_x0000_i2212" DrawAspect="Content" ObjectID="_1708872623" r:id="rId2422"/>
        </w:object>
      </w:r>
      <w:r w:rsidRPr="00500866">
        <w:t>.</w:t>
      </w:r>
    </w:p>
    <w:p w:rsidR="00C508F2" w:rsidRPr="00500866" w:rsidRDefault="00C508F2" w:rsidP="00C508F2">
      <w:pPr>
        <w:pStyle w:val="a3"/>
      </w:pPr>
      <w:r w:rsidRPr="00500866">
        <w:t>Суммированию гармонических функций времени одной частоты с</w:t>
      </w:r>
      <w:r w:rsidRPr="00500866">
        <w:t>о</w:t>
      </w:r>
      <w:r w:rsidRPr="00500866">
        <w:t>ответствует суммирование комплексных амплитуд:</w:t>
      </w:r>
    </w:p>
    <w:p w:rsidR="00C508F2" w:rsidRPr="00500866" w:rsidRDefault="00D732A6" w:rsidP="00C508F2">
      <w:pPr>
        <w:pStyle w:val="ab"/>
      </w:pPr>
      <w:r w:rsidRPr="00500866">
        <w:rPr>
          <w:position w:val="-12"/>
        </w:rPr>
        <w:object w:dxaOrig="5720" w:dyaOrig="440">
          <v:shape id="_x0000_i2213" type="#_x0000_t75" style="width:286.5pt;height:22.5pt" o:ole="">
            <v:imagedata r:id="rId2423" o:title=""/>
          </v:shape>
          <o:OLEObject Type="Embed" ProgID="Equation.3" ShapeID="_x0000_i2213" DrawAspect="Content" ObjectID="_1708872624" r:id="rId2424"/>
        </w:object>
      </w:r>
      <w:r w:rsidR="00C508F2" w:rsidRPr="00500866">
        <w:t>.</w:t>
      </w:r>
    </w:p>
    <w:p w:rsidR="00C508F2" w:rsidRPr="00500866" w:rsidRDefault="00C508F2" w:rsidP="00C508F2">
      <w:pPr>
        <w:pStyle w:val="a3"/>
      </w:pPr>
      <w:r w:rsidRPr="00500866">
        <w:t>Найдем комплексное изображение производной гармонической функции времени. При этом учтем, что комплексная амплитуда не зависит от времени, а оператор вращения – от времени зависит:</w:t>
      </w:r>
    </w:p>
    <w:p w:rsidR="00C508F2" w:rsidRPr="00500866" w:rsidRDefault="00C508F2" w:rsidP="00C508F2">
      <w:pPr>
        <w:pStyle w:val="ab"/>
      </w:pPr>
      <w:r w:rsidRPr="00500866">
        <w:rPr>
          <w:position w:val="-28"/>
        </w:rPr>
        <w:object w:dxaOrig="3879" w:dyaOrig="720">
          <v:shape id="_x0000_i2214" type="#_x0000_t75" style="width:195pt;height:36pt" o:ole="">
            <v:imagedata r:id="rId2425" o:title=""/>
          </v:shape>
          <o:OLEObject Type="Embed" ProgID="Equation.3" ShapeID="_x0000_i2214" DrawAspect="Content" ObjectID="_1708872625" r:id="rId2426"/>
        </w:object>
      </w:r>
      <w:r w:rsidRPr="00500866">
        <w:t>.</w:t>
      </w:r>
    </w:p>
    <w:p w:rsidR="00C508F2" w:rsidRPr="00500866" w:rsidRDefault="00C508F2" w:rsidP="00C508F2">
      <w:pPr>
        <w:pStyle w:val="a3"/>
      </w:pPr>
      <w:r w:rsidRPr="00500866">
        <w:t>Таким образом, дифференцированию гармонической функции вр</w:t>
      </w:r>
      <w:r w:rsidRPr="00500866">
        <w:t>е</w:t>
      </w:r>
      <w:r w:rsidRPr="00500866">
        <w:t xml:space="preserve">мени соответствует умножение ее комплексного изображения  (текущего комплекса и комплексной амплитуды) на </w:t>
      </w:r>
      <w:r w:rsidRPr="00500866">
        <w:rPr>
          <w:i/>
          <w:lang w:val="en-US"/>
        </w:rPr>
        <w:t>j</w:t>
      </w:r>
      <w:r w:rsidRPr="00500866">
        <w:rPr>
          <w:lang w:val="en-US"/>
        </w:rPr>
        <w:t>ω</w:t>
      </w:r>
      <w:r w:rsidRPr="00500866">
        <w:t>:</w:t>
      </w:r>
    </w:p>
    <w:p w:rsidR="00C508F2" w:rsidRPr="000641A0" w:rsidRDefault="00C508F2" w:rsidP="004A556A">
      <w:pPr>
        <w:pStyle w:val="ab"/>
        <w:tabs>
          <w:tab w:val="left" w:pos="720"/>
          <w:tab w:val="left" w:pos="1440"/>
          <w:tab w:val="left" w:pos="2160"/>
          <w:tab w:val="left" w:pos="2880"/>
          <w:tab w:val="right" w:pos="9638"/>
        </w:tabs>
        <w:spacing w:before="0" w:after="0"/>
      </w:pPr>
      <w:r w:rsidRPr="000641A0">
        <w:tab/>
      </w:r>
      <w:r w:rsidR="000641A0" w:rsidRPr="000641A0">
        <w:rPr>
          <w:position w:val="-28"/>
        </w:rPr>
        <w:object w:dxaOrig="2480" w:dyaOrig="740">
          <v:shape id="_x0000_i2215" type="#_x0000_t75" style="width:123.75pt;height:37.5pt" o:ole="">
            <v:imagedata r:id="rId2427" o:title=""/>
          </v:shape>
          <o:OLEObject Type="Embed" ProgID="Equation.3" ShapeID="_x0000_i2215" DrawAspect="Content" ObjectID="_1708872626" r:id="rId2428"/>
        </w:object>
      </w:r>
      <w:r w:rsidRPr="000641A0">
        <w:t>.</w:t>
      </w:r>
      <w:r w:rsidR="000641A0">
        <w:tab/>
      </w:r>
      <w:r w:rsidR="000641A0" w:rsidRPr="00500866">
        <w:t>(</w:t>
      </w:r>
      <w:r w:rsidR="007E142B">
        <w:t>А</w:t>
      </w:r>
      <w:r w:rsidR="007E142B" w:rsidRPr="002F300F">
        <w:t>.</w:t>
      </w:r>
      <w:r w:rsidR="007E142B">
        <w:t>15</w:t>
      </w:r>
      <w:r w:rsidR="000641A0" w:rsidRPr="00500866">
        <w:t>)</w:t>
      </w:r>
    </w:p>
    <w:p w:rsidR="00C508F2" w:rsidRPr="00500866" w:rsidRDefault="00C508F2" w:rsidP="00C508F2">
      <w:pPr>
        <w:pStyle w:val="a3"/>
      </w:pPr>
      <w:r w:rsidRPr="00500866">
        <w:t xml:space="preserve">Определим комплексное изображение интеграла от гармонической функции времени </w:t>
      </w:r>
      <w:r w:rsidRPr="00500866">
        <w:rPr>
          <w:i/>
          <w:lang w:val="en-US"/>
        </w:rPr>
        <w:t>a</w:t>
      </w:r>
      <w:r w:rsidRPr="00500866">
        <w:t>(</w:t>
      </w:r>
      <w:r w:rsidRPr="00500866">
        <w:rPr>
          <w:i/>
          <w:lang w:val="en-US"/>
        </w:rPr>
        <w:t>t</w:t>
      </w:r>
      <w:r w:rsidRPr="00500866">
        <w:t>):</w:t>
      </w:r>
    </w:p>
    <w:p w:rsidR="00C508F2" w:rsidRPr="00500866" w:rsidRDefault="00C508F2" w:rsidP="004A556A">
      <w:pPr>
        <w:pStyle w:val="ab"/>
        <w:spacing w:before="0" w:after="0"/>
      </w:pPr>
      <w:r w:rsidRPr="00500866">
        <w:rPr>
          <w:position w:val="-32"/>
        </w:rPr>
        <w:object w:dxaOrig="4080" w:dyaOrig="760">
          <v:shape id="_x0000_i2216" type="#_x0000_t75" style="width:204pt;height:38.25pt" o:ole="">
            <v:imagedata r:id="rId2429" o:title=""/>
          </v:shape>
          <o:OLEObject Type="Embed" ProgID="Equation.3" ShapeID="_x0000_i2216" DrawAspect="Content" ObjectID="_1708872627" r:id="rId2430"/>
        </w:object>
      </w:r>
      <w:r w:rsidRPr="00500866">
        <w:t>.</w:t>
      </w:r>
    </w:p>
    <w:p w:rsidR="00C508F2" w:rsidRPr="00500866" w:rsidRDefault="00C508F2" w:rsidP="00C508F2">
      <w:pPr>
        <w:pStyle w:val="a3"/>
      </w:pPr>
      <w:r w:rsidRPr="00500866">
        <w:t xml:space="preserve">Следовательно, интегрированию гармонической функции времени соответствует деление ее комплексного изображения на </w:t>
      </w:r>
      <w:r w:rsidRPr="00500866">
        <w:rPr>
          <w:i/>
          <w:lang w:val="en-US"/>
        </w:rPr>
        <w:t>j</w:t>
      </w:r>
      <w:r w:rsidRPr="00500866">
        <w:rPr>
          <w:lang w:val="en-US"/>
        </w:rPr>
        <w:t>ω</w:t>
      </w:r>
      <w:r w:rsidRPr="00500866">
        <w:t>:</w:t>
      </w:r>
    </w:p>
    <w:p w:rsidR="00C508F2" w:rsidRPr="000641A0" w:rsidRDefault="00C508F2" w:rsidP="004A556A">
      <w:pPr>
        <w:pStyle w:val="ab"/>
        <w:tabs>
          <w:tab w:val="left" w:pos="720"/>
          <w:tab w:val="left" w:pos="1440"/>
          <w:tab w:val="left" w:pos="2160"/>
          <w:tab w:val="left" w:pos="2880"/>
          <w:tab w:val="left" w:pos="3600"/>
          <w:tab w:val="right" w:pos="9638"/>
        </w:tabs>
        <w:spacing w:before="0" w:after="0"/>
      </w:pPr>
      <w:r w:rsidRPr="000641A0">
        <w:tab/>
      </w:r>
      <w:r w:rsidR="000641A0" w:rsidRPr="000641A0">
        <w:rPr>
          <w:position w:val="-34"/>
        </w:rPr>
        <w:object w:dxaOrig="2720" w:dyaOrig="800">
          <v:shape id="_x0000_i2217" type="#_x0000_t75" style="width:135.75pt;height:39pt" o:ole="">
            <v:imagedata r:id="rId2431" o:title=""/>
          </v:shape>
          <o:OLEObject Type="Embed" ProgID="Equation.3" ShapeID="_x0000_i2217" DrawAspect="Content" ObjectID="_1708872628" r:id="rId2432"/>
        </w:object>
      </w:r>
      <w:r w:rsidRPr="000641A0">
        <w:t>.</w:t>
      </w:r>
      <w:r w:rsidR="000641A0">
        <w:tab/>
      </w:r>
      <w:r w:rsidR="000641A0">
        <w:tab/>
      </w:r>
      <w:r w:rsidR="000641A0" w:rsidRPr="00500866">
        <w:t>(</w:t>
      </w:r>
      <w:r w:rsidR="007E142B">
        <w:t>А</w:t>
      </w:r>
      <w:r w:rsidR="007E142B" w:rsidRPr="002F300F">
        <w:t>.</w:t>
      </w:r>
      <w:r w:rsidR="007E142B">
        <w:t>16</w:t>
      </w:r>
      <w:r w:rsidR="000641A0" w:rsidRPr="00500866">
        <w:t>)</w:t>
      </w:r>
    </w:p>
    <w:p w:rsidR="00C508F2" w:rsidRPr="00500866" w:rsidRDefault="00C508F2" w:rsidP="00C508F2">
      <w:pPr>
        <w:pStyle w:val="ab"/>
      </w:pPr>
      <w:r w:rsidRPr="00500866">
        <w:t>Рассмотренные операции над комплексными изображениями гарм</w:t>
      </w:r>
      <w:r w:rsidRPr="00500866">
        <w:t>о</w:t>
      </w:r>
      <w:r w:rsidRPr="00500866">
        <w:t xml:space="preserve">нических функций позволяют перейти </w:t>
      </w:r>
      <w:proofErr w:type="gramStart"/>
      <w:r w:rsidRPr="00500866">
        <w:t>от дифференциальных уравнений для оригиналов к алгебраическим уравнениям для комплексных изобр</w:t>
      </w:r>
      <w:r w:rsidRPr="00500866">
        <w:t>а</w:t>
      </w:r>
      <w:r w:rsidRPr="00500866">
        <w:t>жений</w:t>
      </w:r>
      <w:proofErr w:type="gramEnd"/>
      <w:r w:rsidRPr="00500866">
        <w:t xml:space="preserve">. Например, </w:t>
      </w:r>
      <w:r>
        <w:t xml:space="preserve">для </w:t>
      </w:r>
      <w:r w:rsidRPr="00500866">
        <w:t>последовательн</w:t>
      </w:r>
      <w:r>
        <w:t>ой</w:t>
      </w:r>
      <w:r w:rsidRPr="00500866">
        <w:t xml:space="preserve"> </w:t>
      </w:r>
      <w:r w:rsidRPr="00500866">
        <w:rPr>
          <w:i/>
          <w:lang w:val="en-US"/>
        </w:rPr>
        <w:t>RLC</w:t>
      </w:r>
      <w:r w:rsidRPr="00500866">
        <w:t>–ц</w:t>
      </w:r>
      <w:r>
        <w:t xml:space="preserve">епи уравнение </w:t>
      </w:r>
      <w:r w:rsidRPr="00500866">
        <w:t>для мгн</w:t>
      </w:r>
      <w:r w:rsidRPr="00500866">
        <w:t>о</w:t>
      </w:r>
      <w:r w:rsidRPr="00500866">
        <w:t>венных значений</w:t>
      </w:r>
      <w:r>
        <w:t xml:space="preserve"> записывается в виде:</w:t>
      </w:r>
    </w:p>
    <w:p w:rsidR="00C508F2" w:rsidRPr="00500866" w:rsidRDefault="00C508F2" w:rsidP="00C508F2">
      <w:pPr>
        <w:pStyle w:val="ab"/>
      </w:pPr>
      <w:r w:rsidRPr="00500866">
        <w:rPr>
          <w:position w:val="-28"/>
        </w:rPr>
        <w:object w:dxaOrig="4980" w:dyaOrig="720">
          <v:shape id="_x0000_i2218" type="#_x0000_t75" style="width:249pt;height:36pt" o:ole="">
            <v:imagedata r:id="rId2433" o:title=""/>
          </v:shape>
          <o:OLEObject Type="Embed" ProgID="Equation.3" ShapeID="_x0000_i2218" DrawAspect="Content" ObjectID="_1708872629" r:id="rId2434"/>
        </w:object>
      </w:r>
      <w:r w:rsidRPr="00500866">
        <w:t>.</w:t>
      </w:r>
    </w:p>
    <w:p w:rsidR="00C508F2" w:rsidRPr="00500866" w:rsidRDefault="00C508F2" w:rsidP="00C508F2">
      <w:pPr>
        <w:pStyle w:val="a3"/>
      </w:pPr>
      <w:r w:rsidRPr="00500866">
        <w:t>Заменим в уравнении оригиналы их комплексными изображениями – комплексными амплитуд</w:t>
      </w:r>
      <w:r>
        <w:t>ами</w:t>
      </w:r>
      <w:r w:rsidRPr="00500866">
        <w:t>:</w:t>
      </w:r>
    </w:p>
    <w:p w:rsidR="00C508F2" w:rsidRPr="00500866" w:rsidRDefault="00C508F2" w:rsidP="004A556A">
      <w:pPr>
        <w:pStyle w:val="ab"/>
        <w:spacing w:before="0" w:after="0"/>
      </w:pPr>
      <w:r w:rsidRPr="00500866">
        <w:rPr>
          <w:position w:val="-32"/>
        </w:rPr>
        <w:object w:dxaOrig="3140" w:dyaOrig="760">
          <v:shape id="_x0000_i2219" type="#_x0000_t75" style="width:156pt;height:38.25pt" o:ole="">
            <v:imagedata r:id="rId2435" o:title=""/>
          </v:shape>
          <o:OLEObject Type="Embed" ProgID="Equation.3" ShapeID="_x0000_i2219" DrawAspect="Content" ObjectID="_1708872630" r:id="rId2436"/>
        </w:object>
      </w:r>
      <w:r w:rsidRPr="00500866">
        <w:t>.</w:t>
      </w:r>
    </w:p>
    <w:p w:rsidR="00C508F2" w:rsidRPr="00500866" w:rsidRDefault="00C508F2" w:rsidP="00C508F2">
      <w:pPr>
        <w:pStyle w:val="a3"/>
      </w:pPr>
      <w:r w:rsidRPr="00500866">
        <w:t>Решаем это алгебраическое уравнение относительно комплексной амплитуды тока:</w:t>
      </w:r>
    </w:p>
    <w:p w:rsidR="00C508F2" w:rsidRPr="00500866" w:rsidRDefault="00C508F2" w:rsidP="004A556A">
      <w:pPr>
        <w:pStyle w:val="ab"/>
        <w:spacing w:before="0" w:after="0"/>
      </w:pPr>
      <w:r w:rsidRPr="00500866">
        <w:rPr>
          <w:position w:val="-70"/>
        </w:rPr>
        <w:object w:dxaOrig="8059" w:dyaOrig="1180">
          <v:shape id="_x0000_i2220" type="#_x0000_t75" style="width:403.5pt;height:58.5pt" o:ole="">
            <v:imagedata r:id="rId2437" o:title=""/>
          </v:shape>
          <o:OLEObject Type="Embed" ProgID="Equation.3" ShapeID="_x0000_i2220" DrawAspect="Content" ObjectID="_1708872631" r:id="rId2438"/>
        </w:object>
      </w:r>
      <w:r w:rsidRPr="00500866">
        <w:t>.</w:t>
      </w:r>
    </w:p>
    <w:p w:rsidR="00C508F2" w:rsidRPr="00A8536E" w:rsidRDefault="00C508F2" w:rsidP="00C508F2">
      <w:pPr>
        <w:pStyle w:val="a3"/>
      </w:pPr>
      <w:r w:rsidRPr="00500866">
        <w:t xml:space="preserve">Итак, мы убедились в том, применение комплексного метода </w:t>
      </w:r>
      <w:r>
        <w:t>для у</w:t>
      </w:r>
      <w:r>
        <w:t>с</w:t>
      </w:r>
      <w:r>
        <w:t xml:space="preserve">тановившегося синусоидального режима </w:t>
      </w:r>
      <w:r w:rsidRPr="00500866">
        <w:t>позволяет вместо дифференц</w:t>
      </w:r>
      <w:r w:rsidRPr="00500866">
        <w:t>и</w:t>
      </w:r>
      <w:r w:rsidRPr="00500866">
        <w:t xml:space="preserve">альных уравнений для оригиналов </w:t>
      </w:r>
      <w:r>
        <w:t>записать</w:t>
      </w:r>
      <w:r w:rsidRPr="00500866">
        <w:t xml:space="preserve"> алгебраические уравнения для комплексных изображений, решить эти уравнения относительно изобр</w:t>
      </w:r>
      <w:r w:rsidRPr="00500866">
        <w:t>а</w:t>
      </w:r>
      <w:r w:rsidRPr="00500866">
        <w:t>жений и записать оригиналы, т.е. гармонические функции времени. Такой переход к оригиналам не вызывает затруднений, так как амплитуда и н</w:t>
      </w:r>
      <w:r w:rsidRPr="00500866">
        <w:t>а</w:t>
      </w:r>
      <w:r w:rsidRPr="00500866">
        <w:t>чальная фаза, необходимые для записи синусоиды, содержатся в ко</w:t>
      </w:r>
      <w:r w:rsidRPr="00500866">
        <w:t>м</w:t>
      </w:r>
      <w:r w:rsidRPr="00500866">
        <w:t>плексной амплитуде.</w:t>
      </w:r>
    </w:p>
    <w:p w:rsidR="00C508F2" w:rsidRDefault="00C508F2" w:rsidP="008F76DB">
      <w:pPr>
        <w:pStyle w:val="1"/>
        <w:numPr>
          <w:ilvl w:val="0"/>
          <w:numId w:val="0"/>
        </w:numPr>
      </w:pPr>
      <w:bookmarkStart w:id="119" w:name="_Toc27574097"/>
      <w:r>
        <w:lastRenderedPageBreak/>
        <w:t>П</w:t>
      </w:r>
      <w:r w:rsidR="00FC057A">
        <w:t>риложение Б</w:t>
      </w:r>
      <w:bookmarkEnd w:id="119"/>
    </w:p>
    <w:p w:rsidR="00FC057A" w:rsidRPr="00FC057A" w:rsidRDefault="00FC057A" w:rsidP="00FC057A">
      <w:pPr>
        <w:pStyle w:val="a3"/>
        <w:spacing w:after="240"/>
        <w:jc w:val="center"/>
        <w:rPr>
          <w:b/>
        </w:rPr>
      </w:pPr>
      <w:r w:rsidRPr="00FC057A">
        <w:rPr>
          <w:b/>
        </w:rPr>
        <w:t xml:space="preserve">КОМПЛЕКСНЫЕ ЧИСЛА В </w:t>
      </w:r>
      <w:r w:rsidRPr="00FC057A">
        <w:rPr>
          <w:b/>
          <w:lang w:val="en-US"/>
        </w:rPr>
        <w:t>MATLAB</w:t>
      </w:r>
    </w:p>
    <w:p w:rsidR="00C508F2" w:rsidRPr="00CE2A26" w:rsidRDefault="00C508F2" w:rsidP="00C508F2">
      <w:pPr>
        <w:pStyle w:val="a3"/>
      </w:pPr>
      <w:r w:rsidRPr="00CE2A26">
        <w:t xml:space="preserve">При вводе комплексных чисел в </w:t>
      </w:r>
      <w:r w:rsidRPr="00CE2A26">
        <w:rPr>
          <w:lang w:val="en-US"/>
        </w:rPr>
        <w:t>Matlab</w:t>
      </w:r>
      <w:r w:rsidRPr="00CE2A26">
        <w:t xml:space="preserve"> можно использовать как б</w:t>
      </w:r>
      <w:r w:rsidRPr="00CE2A26">
        <w:t>у</w:t>
      </w:r>
      <w:r w:rsidRPr="00CE2A26">
        <w:t xml:space="preserve">кву </w:t>
      </w:r>
      <w:r w:rsidRPr="00CE2A26">
        <w:rPr>
          <w:i/>
          <w:lang w:val="en-US"/>
        </w:rPr>
        <w:t>i</w:t>
      </w:r>
      <w:r w:rsidRPr="00CE2A26">
        <w:t xml:space="preserve">, так и букву </w:t>
      </w:r>
      <w:r w:rsidRPr="00CE2A26">
        <w:rPr>
          <w:i/>
          <w:lang w:val="en-US"/>
        </w:rPr>
        <w:t>j</w:t>
      </w:r>
      <w:r w:rsidRPr="00CE2A26">
        <w:rPr>
          <w:i/>
        </w:rPr>
        <w:t xml:space="preserve"> </w:t>
      </w:r>
      <w:r w:rsidRPr="00CE2A26">
        <w:t>в качестве мнимой единицы. При желании, знак умн</w:t>
      </w:r>
      <w:r w:rsidRPr="00CE2A26">
        <w:t>о</w:t>
      </w:r>
      <w:r w:rsidRPr="00CE2A26">
        <w:t xml:space="preserve">жения можно не применять при создании комплексного числа, а ставить букву </w:t>
      </w:r>
      <w:r w:rsidRPr="00CE2A26">
        <w:rPr>
          <w:i/>
          <w:lang w:val="en-US"/>
        </w:rPr>
        <w:t>i</w:t>
      </w:r>
      <w:r w:rsidRPr="00CE2A26">
        <w:t xml:space="preserve"> или </w:t>
      </w:r>
      <w:r w:rsidRPr="00CE2A26">
        <w:rPr>
          <w:i/>
          <w:lang w:val="en-US"/>
        </w:rPr>
        <w:t>j</w:t>
      </w:r>
      <w:r w:rsidRPr="00CE2A26">
        <w:t xml:space="preserve"> после мнимой части:</w:t>
      </w:r>
    </w:p>
    <w:p w:rsidR="00C508F2" w:rsidRPr="00CE2A26" w:rsidRDefault="00C508F2" w:rsidP="00C508F2">
      <w:pPr>
        <w:pStyle w:val="aff3"/>
      </w:pPr>
      <w:r w:rsidRPr="00CE2A26">
        <w:t>Z=3+j*4</w:t>
      </w:r>
    </w:p>
    <w:p w:rsidR="00C508F2" w:rsidRPr="00CE2A26" w:rsidRDefault="00C508F2" w:rsidP="00C508F2">
      <w:pPr>
        <w:pStyle w:val="aff3"/>
      </w:pPr>
      <w:r w:rsidRPr="00CE2A26">
        <w:t>Z=3+4j</w:t>
      </w:r>
    </w:p>
    <w:p w:rsidR="00C508F2" w:rsidRPr="00CE2A26" w:rsidRDefault="00C508F2" w:rsidP="00C508F2">
      <w:pPr>
        <w:pStyle w:val="a3"/>
      </w:pPr>
      <w:r w:rsidRPr="00CE2A26">
        <w:t xml:space="preserve"> В командном окне появятся числа</w:t>
      </w:r>
    </w:p>
    <w:p w:rsidR="00C508F2" w:rsidRPr="00CE2A26" w:rsidRDefault="00C508F2" w:rsidP="00C508F2">
      <w:pPr>
        <w:pStyle w:val="aff3"/>
      </w:pPr>
      <w:r w:rsidRPr="00CE2A26">
        <w:t>Z = 3.0000 + 4.0000i</w:t>
      </w:r>
    </w:p>
    <w:p w:rsidR="00C508F2" w:rsidRPr="00CE2A26" w:rsidRDefault="00C508F2" w:rsidP="00C508F2">
      <w:pPr>
        <w:pStyle w:val="aff3"/>
      </w:pPr>
      <w:r w:rsidRPr="00CE2A26">
        <w:t>Z = 3.0000 + 4.0000i</w:t>
      </w:r>
    </w:p>
    <w:p w:rsidR="00C508F2" w:rsidRPr="00CE2A26" w:rsidRDefault="00C508F2" w:rsidP="00C508F2">
      <w:pPr>
        <w:pStyle w:val="a3"/>
      </w:pPr>
      <w:r w:rsidRPr="00CE2A26">
        <w:t xml:space="preserve">По умолчанию, </w:t>
      </w:r>
      <w:r w:rsidRPr="00CE2A26">
        <w:rPr>
          <w:lang w:val="en-US"/>
        </w:rPr>
        <w:t>Matlab</w:t>
      </w:r>
      <w:r w:rsidRPr="00CE2A26">
        <w:t xml:space="preserve"> использует букву </w:t>
      </w:r>
      <w:r w:rsidRPr="00CE2A26">
        <w:rPr>
          <w:i/>
          <w:lang w:val="en-US"/>
        </w:rPr>
        <w:t>i</w:t>
      </w:r>
      <w:r w:rsidRPr="00CE2A26">
        <w:t xml:space="preserve"> для записи мнимой ед</w:t>
      </w:r>
      <w:r w:rsidRPr="00CE2A26">
        <w:t>и</w:t>
      </w:r>
      <w:r w:rsidRPr="00CE2A26">
        <w:t>ницы.</w:t>
      </w:r>
    </w:p>
    <w:p w:rsidR="00C508F2" w:rsidRPr="00CE2A26" w:rsidRDefault="00C508F2" w:rsidP="00C508F2">
      <w:pPr>
        <w:pStyle w:val="a3"/>
      </w:pPr>
      <w:r w:rsidRPr="00CE2A26">
        <w:t>Комплексные числа при умножении, делении и возведении в степень необходимо заключать в квадратные скобки.</w:t>
      </w:r>
    </w:p>
    <w:p w:rsidR="00C508F2" w:rsidRPr="00CE2A26" w:rsidRDefault="00C508F2" w:rsidP="00CE2A26">
      <w:pPr>
        <w:pStyle w:val="a3"/>
      </w:pPr>
      <w:r w:rsidRPr="00CE2A26">
        <w:t>Комплексное число можно вводить и в показательной форме, зад</w:t>
      </w:r>
      <w:r w:rsidRPr="00CE2A26">
        <w:t>а</w:t>
      </w:r>
      <w:r w:rsidRPr="00CE2A26">
        <w:t>вая аргумент в радианах, но выводит программа комплексное число в форме алгебраической:</w:t>
      </w:r>
    </w:p>
    <w:p w:rsidR="00C508F2" w:rsidRPr="00CE2A26" w:rsidRDefault="00C508F2" w:rsidP="00C508F2">
      <w:pPr>
        <w:pStyle w:val="aff3"/>
        <w:rPr>
          <w:szCs w:val="24"/>
        </w:rPr>
      </w:pPr>
      <w:r w:rsidRPr="00CE2A26">
        <w:t>Z=2.5*exp(j*pi/3)</w:t>
      </w:r>
    </w:p>
    <w:p w:rsidR="00C508F2" w:rsidRPr="00CE2A26" w:rsidRDefault="00C508F2" w:rsidP="00CE2A26">
      <w:pPr>
        <w:pStyle w:val="a3"/>
      </w:pPr>
      <w:r w:rsidRPr="00CE2A26">
        <w:t xml:space="preserve"> В командном окне</w:t>
      </w:r>
    </w:p>
    <w:p w:rsidR="00C508F2" w:rsidRPr="00CE2A26" w:rsidRDefault="00C508F2" w:rsidP="00C508F2">
      <w:pPr>
        <w:pStyle w:val="aff3"/>
        <w:rPr>
          <w:szCs w:val="30"/>
        </w:rPr>
      </w:pPr>
      <w:r w:rsidRPr="00CE2A26">
        <w:rPr>
          <w:szCs w:val="30"/>
        </w:rPr>
        <w:t>Z = 1.2500 + 2.1651i</w:t>
      </w:r>
    </w:p>
    <w:p w:rsidR="00C508F2" w:rsidRPr="00CE2A26" w:rsidRDefault="00C508F2" w:rsidP="00CE2A26">
      <w:pPr>
        <w:pStyle w:val="a3"/>
      </w:pPr>
      <w:r w:rsidRPr="00CE2A26">
        <w:t>Если угол задан в радианах, то в аргументе экспоненты его нужно превратить в радианы:</w:t>
      </w:r>
    </w:p>
    <w:p w:rsidR="00C508F2" w:rsidRPr="00CE2A26" w:rsidRDefault="00C508F2" w:rsidP="00C508F2">
      <w:pPr>
        <w:pStyle w:val="aff3"/>
        <w:rPr>
          <w:szCs w:val="24"/>
        </w:rPr>
      </w:pPr>
      <w:r w:rsidRPr="00CE2A26">
        <w:t>Z=2.5*exp(j*60*pi/180)</w:t>
      </w:r>
    </w:p>
    <w:p w:rsidR="00C508F2" w:rsidRPr="00CE2A26" w:rsidRDefault="00C508F2" w:rsidP="00CE2A26">
      <w:pPr>
        <w:pStyle w:val="a3"/>
      </w:pPr>
      <w:r w:rsidRPr="00CE2A26">
        <w:t>В командном окне</w:t>
      </w:r>
    </w:p>
    <w:p w:rsidR="00C508F2" w:rsidRPr="00CE2A26" w:rsidRDefault="00C508F2" w:rsidP="00C508F2">
      <w:pPr>
        <w:pStyle w:val="aff3"/>
        <w:rPr>
          <w:szCs w:val="30"/>
        </w:rPr>
      </w:pPr>
      <w:r w:rsidRPr="00CE2A26">
        <w:rPr>
          <w:szCs w:val="30"/>
        </w:rPr>
        <w:t>Z = 1.2500 + 2.1651i</w:t>
      </w:r>
    </w:p>
    <w:p w:rsidR="00C508F2" w:rsidRPr="00CE2A26" w:rsidRDefault="00C508F2" w:rsidP="00CE2A26">
      <w:pPr>
        <w:pStyle w:val="a3"/>
      </w:pPr>
      <w:r w:rsidRPr="00CE2A26">
        <w:t xml:space="preserve">Для возвращения действительной и мнимой частей введенного ранее комплексного числа используются функции </w:t>
      </w:r>
      <w:r w:rsidRPr="00CE2A26">
        <w:rPr>
          <w:rStyle w:val="27"/>
        </w:rPr>
        <w:t xml:space="preserve">real </w:t>
      </w:r>
      <w:r w:rsidRPr="00CE2A26">
        <w:t xml:space="preserve">и </w:t>
      </w:r>
      <w:r w:rsidRPr="00CE2A26">
        <w:rPr>
          <w:rStyle w:val="27"/>
          <w:sz w:val="30"/>
        </w:rPr>
        <w:t>imag</w:t>
      </w:r>
      <w:r w:rsidRPr="00CE2A26">
        <w:t>:</w:t>
      </w:r>
    </w:p>
    <w:p w:rsidR="00C508F2" w:rsidRPr="00CE2A26" w:rsidRDefault="00C508F2" w:rsidP="00C508F2">
      <w:pPr>
        <w:pStyle w:val="aff3"/>
        <w:rPr>
          <w:szCs w:val="24"/>
          <w:lang w:val="en-US"/>
        </w:rPr>
      </w:pPr>
      <w:r w:rsidRPr="00CE2A26">
        <w:rPr>
          <w:lang w:val="en-US"/>
        </w:rPr>
        <w:t>x=</w:t>
      </w:r>
      <w:proofErr w:type="gramStart"/>
      <w:r w:rsidRPr="00CE2A26">
        <w:rPr>
          <w:lang w:val="en-US"/>
        </w:rPr>
        <w:t>real(</w:t>
      </w:r>
      <w:proofErr w:type="gramEnd"/>
      <w:r w:rsidRPr="00CE2A26">
        <w:rPr>
          <w:lang w:val="en-US"/>
        </w:rPr>
        <w:t>Z)</w:t>
      </w:r>
    </w:p>
    <w:p w:rsidR="00C508F2" w:rsidRPr="00CE2A26" w:rsidRDefault="00C508F2" w:rsidP="00C508F2">
      <w:pPr>
        <w:pStyle w:val="aff3"/>
        <w:rPr>
          <w:sz w:val="24"/>
          <w:szCs w:val="24"/>
          <w:lang w:val="en-US"/>
        </w:rPr>
      </w:pPr>
      <w:r w:rsidRPr="00CE2A26">
        <w:rPr>
          <w:lang w:val="en-US"/>
        </w:rPr>
        <w:t>y=</w:t>
      </w:r>
      <w:proofErr w:type="gramStart"/>
      <w:r w:rsidRPr="00CE2A26">
        <w:rPr>
          <w:lang w:val="en-US"/>
        </w:rPr>
        <w:t>imag(</w:t>
      </w:r>
      <w:proofErr w:type="gramEnd"/>
      <w:r w:rsidRPr="00CE2A26">
        <w:rPr>
          <w:sz w:val="30"/>
          <w:lang w:val="en-US"/>
        </w:rPr>
        <w:t>Z</w:t>
      </w:r>
      <w:r w:rsidRPr="00CE2A26">
        <w:rPr>
          <w:lang w:val="en-US"/>
        </w:rPr>
        <w:t>)</w:t>
      </w:r>
    </w:p>
    <w:p w:rsidR="00C508F2" w:rsidRPr="00CE2A26" w:rsidRDefault="00C508F2" w:rsidP="00CE2A26">
      <w:pPr>
        <w:pStyle w:val="a3"/>
      </w:pPr>
      <w:r w:rsidRPr="00CE2A26">
        <w:t>В командном окне</w:t>
      </w:r>
    </w:p>
    <w:p w:rsidR="00C508F2" w:rsidRPr="00CE2A26" w:rsidRDefault="00C508F2" w:rsidP="00C508F2">
      <w:pPr>
        <w:pStyle w:val="aff3"/>
        <w:rPr>
          <w:sz w:val="30"/>
        </w:rPr>
      </w:pPr>
      <w:r w:rsidRPr="00CE2A26">
        <w:rPr>
          <w:sz w:val="30"/>
          <w:lang w:val="en-US"/>
        </w:rPr>
        <w:t>x</w:t>
      </w:r>
      <w:r w:rsidRPr="00CE2A26">
        <w:rPr>
          <w:sz w:val="30"/>
        </w:rPr>
        <w:t xml:space="preserve"> = 1.2500</w:t>
      </w:r>
    </w:p>
    <w:p w:rsidR="00C508F2" w:rsidRPr="00CE2A26" w:rsidRDefault="00C508F2" w:rsidP="00C508F2">
      <w:pPr>
        <w:pStyle w:val="aff3"/>
        <w:rPr>
          <w:sz w:val="30"/>
        </w:rPr>
      </w:pPr>
      <w:r w:rsidRPr="00CE2A26">
        <w:rPr>
          <w:sz w:val="30"/>
          <w:lang w:val="en-US"/>
        </w:rPr>
        <w:t>y</w:t>
      </w:r>
      <w:r w:rsidRPr="00CE2A26">
        <w:rPr>
          <w:sz w:val="30"/>
        </w:rPr>
        <w:t xml:space="preserve"> = 2.1651</w:t>
      </w:r>
    </w:p>
    <w:p w:rsidR="00C508F2" w:rsidRPr="00CE2A26" w:rsidRDefault="00C508F2" w:rsidP="00CE2A26">
      <w:pPr>
        <w:pStyle w:val="a3"/>
      </w:pPr>
      <w:r w:rsidRPr="00CE2A26">
        <w:t xml:space="preserve">Для получения модуля и аргумента (в радианах) комплексного числа используются функции </w:t>
      </w:r>
      <w:r w:rsidRPr="00CE2A26">
        <w:rPr>
          <w:rStyle w:val="27"/>
          <w:sz w:val="30"/>
        </w:rPr>
        <w:t xml:space="preserve">abs </w:t>
      </w:r>
      <w:r w:rsidRPr="00CE2A26">
        <w:t xml:space="preserve">и </w:t>
      </w:r>
      <w:r w:rsidRPr="00CE2A26">
        <w:rPr>
          <w:rStyle w:val="27"/>
          <w:sz w:val="30"/>
        </w:rPr>
        <w:t>angle</w:t>
      </w:r>
      <w:r w:rsidRPr="00CE2A26">
        <w:t>:</w:t>
      </w:r>
    </w:p>
    <w:p w:rsidR="00C508F2" w:rsidRPr="00CE2A26" w:rsidRDefault="00C508F2" w:rsidP="00C508F2">
      <w:pPr>
        <w:pStyle w:val="aff3"/>
        <w:rPr>
          <w:szCs w:val="24"/>
          <w:lang w:val="en-US"/>
        </w:rPr>
      </w:pPr>
      <w:r w:rsidRPr="00CE2A26">
        <w:rPr>
          <w:lang w:val="en-US"/>
        </w:rPr>
        <w:t>A=</w:t>
      </w:r>
      <w:proofErr w:type="gramStart"/>
      <w:r w:rsidRPr="00CE2A26">
        <w:rPr>
          <w:lang w:val="en-US"/>
        </w:rPr>
        <w:t>abs(</w:t>
      </w:r>
      <w:proofErr w:type="gramEnd"/>
      <w:r w:rsidRPr="00CE2A26">
        <w:rPr>
          <w:lang w:val="en-US"/>
        </w:rPr>
        <w:t>Z)</w:t>
      </w:r>
    </w:p>
    <w:p w:rsidR="00C508F2" w:rsidRPr="00CE2A26" w:rsidRDefault="00C508F2" w:rsidP="00C508F2">
      <w:pPr>
        <w:pStyle w:val="aff3"/>
        <w:rPr>
          <w:szCs w:val="24"/>
          <w:lang w:val="en-US"/>
        </w:rPr>
      </w:pPr>
      <w:proofErr w:type="gramStart"/>
      <w:r w:rsidRPr="00CE2A26">
        <w:rPr>
          <w:lang w:val="en-US"/>
        </w:rPr>
        <w:t>theta=</w:t>
      </w:r>
      <w:proofErr w:type="gramEnd"/>
      <w:r w:rsidRPr="00CE2A26">
        <w:rPr>
          <w:lang w:val="en-US"/>
        </w:rPr>
        <w:t>angle(Z)</w:t>
      </w:r>
    </w:p>
    <w:p w:rsidR="00C508F2" w:rsidRPr="00CE2A26" w:rsidRDefault="00C508F2" w:rsidP="00CE2A26">
      <w:pPr>
        <w:pStyle w:val="a3"/>
      </w:pPr>
      <w:r w:rsidRPr="00CE2A26">
        <w:t>В командном окне</w:t>
      </w:r>
    </w:p>
    <w:p w:rsidR="00C508F2" w:rsidRPr="00CE2A26" w:rsidRDefault="00C508F2" w:rsidP="00C508F2">
      <w:pPr>
        <w:pStyle w:val="aff3"/>
      </w:pPr>
      <w:r w:rsidRPr="00CE2A26">
        <w:rPr>
          <w:lang w:val="en-US"/>
        </w:rPr>
        <w:t>A</w:t>
      </w:r>
      <w:r w:rsidRPr="00CE2A26">
        <w:t xml:space="preserve"> = 2.5000</w:t>
      </w:r>
    </w:p>
    <w:p w:rsidR="00C508F2" w:rsidRPr="00CE2A26" w:rsidRDefault="00C508F2" w:rsidP="00C508F2">
      <w:pPr>
        <w:pStyle w:val="aff3"/>
      </w:pPr>
      <w:proofErr w:type="gramStart"/>
      <w:r w:rsidRPr="00CE2A26">
        <w:rPr>
          <w:lang w:val="en-US"/>
        </w:rPr>
        <w:t>theta</w:t>
      </w:r>
      <w:proofErr w:type="gramEnd"/>
      <w:r w:rsidRPr="00CE2A26">
        <w:t xml:space="preserve"> = 1.0472</w:t>
      </w:r>
    </w:p>
    <w:p w:rsidR="00C508F2" w:rsidRPr="00CE2A26" w:rsidRDefault="00C508F2" w:rsidP="00CE2A26">
      <w:pPr>
        <w:pStyle w:val="a3"/>
      </w:pPr>
      <w:r w:rsidRPr="00CE2A26">
        <w:lastRenderedPageBreak/>
        <w:t xml:space="preserve">Аргумент можно получить и в градусах путем умножения на 180 и деления </w:t>
      </w:r>
      <w:proofErr w:type="gramStart"/>
      <w:r w:rsidRPr="00CE2A26">
        <w:t>на</w:t>
      </w:r>
      <w:proofErr w:type="gramEnd"/>
      <w:r w:rsidRPr="00CE2A26">
        <w:t xml:space="preserve"> </w:t>
      </w:r>
      <w:r w:rsidRPr="00CE2A26">
        <w:sym w:font="Symbol" w:char="F070"/>
      </w:r>
      <w:r w:rsidRPr="00CE2A26">
        <w:t>:</w:t>
      </w:r>
    </w:p>
    <w:p w:rsidR="00C508F2" w:rsidRPr="00CE2A26" w:rsidRDefault="00C508F2" w:rsidP="00C508F2">
      <w:pPr>
        <w:pStyle w:val="aff3"/>
        <w:rPr>
          <w:szCs w:val="24"/>
        </w:rPr>
      </w:pPr>
      <w:r w:rsidRPr="00CE2A26">
        <w:t>theta=angle(Z)*180/pi</w:t>
      </w:r>
    </w:p>
    <w:p w:rsidR="00C508F2" w:rsidRPr="00CE2A26" w:rsidRDefault="00C508F2" w:rsidP="00CE2A26">
      <w:pPr>
        <w:pStyle w:val="a3"/>
      </w:pPr>
      <w:r w:rsidRPr="00CE2A26">
        <w:t>В командном окне</w:t>
      </w:r>
    </w:p>
    <w:p w:rsidR="00C508F2" w:rsidRPr="00CE2A26" w:rsidRDefault="00C508F2" w:rsidP="00C508F2">
      <w:pPr>
        <w:pStyle w:val="aff3"/>
      </w:pPr>
      <w:proofErr w:type="gramStart"/>
      <w:r w:rsidRPr="00CE2A26">
        <w:rPr>
          <w:lang w:val="en-US"/>
        </w:rPr>
        <w:t>theta</w:t>
      </w:r>
      <w:proofErr w:type="gramEnd"/>
      <w:r w:rsidRPr="00CE2A26">
        <w:t xml:space="preserve"> = 60.0000</w:t>
      </w:r>
    </w:p>
    <w:p w:rsidR="00C508F2" w:rsidRPr="00CE2A26" w:rsidRDefault="00C508F2" w:rsidP="00CE2A26">
      <w:pPr>
        <w:pStyle w:val="a3"/>
      </w:pPr>
      <w:r w:rsidRPr="00CE2A26">
        <w:t xml:space="preserve">Выводимый аргумент находится </w:t>
      </w:r>
      <w:proofErr w:type="gramStart"/>
      <w:r w:rsidRPr="00CE2A26">
        <w:t>между</w:t>
      </w:r>
      <w:proofErr w:type="gramEnd"/>
      <w:r w:rsidRPr="00CE2A26">
        <w:t xml:space="preserve"> </w:t>
      </w:r>
      <w:r w:rsidRPr="00CE2A26">
        <w:rPr>
          <w:position w:val="-6"/>
        </w:rPr>
        <w:object w:dxaOrig="440" w:dyaOrig="279">
          <v:shape id="_x0000_i2221" type="#_x0000_t75" style="width:22.5pt;height:13.5pt" o:ole="">
            <v:imagedata r:id="rId2439" o:title=""/>
          </v:shape>
          <o:OLEObject Type="Embed" ProgID="Equation.3" ShapeID="_x0000_i2221" DrawAspect="Content" ObjectID="_1708872632" r:id="rId2440"/>
        </w:object>
      </w:r>
      <w:r w:rsidRPr="00CE2A26">
        <w:t>:</w:t>
      </w:r>
    </w:p>
    <w:p w:rsidR="00C508F2" w:rsidRPr="00CE2A26" w:rsidRDefault="00C508F2" w:rsidP="00C508F2">
      <w:pPr>
        <w:pStyle w:val="aff3"/>
        <w:rPr>
          <w:sz w:val="30"/>
          <w:szCs w:val="24"/>
          <w:lang w:val="en-US"/>
        </w:rPr>
      </w:pPr>
      <w:r w:rsidRPr="00CE2A26">
        <w:rPr>
          <w:sz w:val="30"/>
          <w:lang w:val="en-US"/>
        </w:rPr>
        <w:t>Z1=-3-4j</w:t>
      </w:r>
    </w:p>
    <w:p w:rsidR="00C508F2" w:rsidRPr="00CE2A26" w:rsidRDefault="00C508F2" w:rsidP="00C508F2">
      <w:pPr>
        <w:pStyle w:val="aff3"/>
        <w:rPr>
          <w:sz w:val="30"/>
          <w:szCs w:val="24"/>
          <w:lang w:val="en-US"/>
        </w:rPr>
      </w:pPr>
      <w:proofErr w:type="gramStart"/>
      <w:r w:rsidRPr="00CE2A26">
        <w:rPr>
          <w:sz w:val="30"/>
          <w:lang w:val="en-US"/>
        </w:rPr>
        <w:t>fi=</w:t>
      </w:r>
      <w:proofErr w:type="gramEnd"/>
      <w:r w:rsidRPr="00CE2A26">
        <w:rPr>
          <w:sz w:val="30"/>
          <w:lang w:val="en-US"/>
        </w:rPr>
        <w:t>angle(Z1)*180/pi</w:t>
      </w:r>
    </w:p>
    <w:p w:rsidR="00C508F2" w:rsidRPr="00CE2A26" w:rsidRDefault="00C508F2" w:rsidP="00CE2A26">
      <w:pPr>
        <w:pStyle w:val="a3"/>
      </w:pPr>
      <w:r w:rsidRPr="00CE2A26">
        <w:t>В командном окне</w:t>
      </w:r>
    </w:p>
    <w:p w:rsidR="00C508F2" w:rsidRPr="00CE2A26" w:rsidRDefault="00C508F2" w:rsidP="00C508F2">
      <w:pPr>
        <w:pStyle w:val="aff3"/>
        <w:rPr>
          <w:sz w:val="30"/>
          <w:szCs w:val="30"/>
        </w:rPr>
      </w:pPr>
      <w:r w:rsidRPr="00CE2A26">
        <w:rPr>
          <w:sz w:val="30"/>
          <w:szCs w:val="30"/>
        </w:rPr>
        <w:t>Z1 = -3.0000 - 4.0000i</w:t>
      </w:r>
    </w:p>
    <w:p w:rsidR="00C508F2" w:rsidRPr="00CE2A26" w:rsidRDefault="00C508F2" w:rsidP="00C508F2">
      <w:pPr>
        <w:pStyle w:val="aff3"/>
        <w:rPr>
          <w:sz w:val="30"/>
          <w:szCs w:val="30"/>
        </w:rPr>
      </w:pPr>
      <w:r w:rsidRPr="00CE2A26">
        <w:rPr>
          <w:sz w:val="30"/>
          <w:szCs w:val="30"/>
        </w:rPr>
        <w:t>fi = -126.8699</w:t>
      </w:r>
    </w:p>
    <w:p w:rsidR="00C508F2" w:rsidRPr="00CE2A26" w:rsidRDefault="00C508F2" w:rsidP="00CE2A26">
      <w:pPr>
        <w:pStyle w:val="a3"/>
      </w:pPr>
      <w:r w:rsidRPr="00CE2A26">
        <w:t xml:space="preserve">Для получения аргумента в интервале </w:t>
      </w:r>
      <w:r w:rsidRPr="00CE2A26">
        <w:rPr>
          <w:position w:val="-6"/>
        </w:rPr>
        <w:object w:dxaOrig="440" w:dyaOrig="279">
          <v:shape id="_x0000_i2222" type="#_x0000_t75" style="width:22.5pt;height:13.5pt" o:ole="">
            <v:imagedata r:id="rId2439" o:title=""/>
          </v:shape>
          <o:OLEObject Type="Embed" ProgID="Equation.3" ShapeID="_x0000_i2222" DrawAspect="Content" ObjectID="_1708872633" r:id="rId2441"/>
        </w:object>
      </w:r>
      <w:r w:rsidRPr="00CE2A26">
        <w:t xml:space="preserve"> можно использовать функцию </w:t>
      </w:r>
      <w:r w:rsidRPr="00CE2A26">
        <w:rPr>
          <w:rStyle w:val="27"/>
        </w:rPr>
        <w:t>atan2</w:t>
      </w:r>
      <w:r w:rsidRPr="00CE2A26">
        <w:t xml:space="preserve">, которая записывается в виде </w:t>
      </w:r>
    </w:p>
    <w:p w:rsidR="00C508F2" w:rsidRPr="00CE2A26" w:rsidRDefault="00C508F2" w:rsidP="00C508F2">
      <w:pPr>
        <w:pStyle w:val="aff3"/>
        <w:rPr>
          <w:rFonts w:ascii="Times New Roman" w:hAnsi="Times New Roman" w:cs="Times New Roman"/>
          <w:sz w:val="30"/>
        </w:rPr>
      </w:pPr>
      <w:r w:rsidRPr="00CE2A26">
        <w:rPr>
          <w:sz w:val="30"/>
        </w:rPr>
        <w:t>P = atan2(Y,X)</w:t>
      </w:r>
      <w:r w:rsidRPr="00CE2A26">
        <w:rPr>
          <w:rFonts w:ascii="Times New Roman" w:hAnsi="Times New Roman" w:cs="Times New Roman"/>
          <w:sz w:val="30"/>
        </w:rPr>
        <w:t>,</w:t>
      </w:r>
    </w:p>
    <w:p w:rsidR="00C508F2" w:rsidRPr="00CE2A26" w:rsidRDefault="00C508F2" w:rsidP="00CE2A26">
      <w:pPr>
        <w:pStyle w:val="a3"/>
        <w:rPr>
          <w:szCs w:val="30"/>
        </w:rPr>
      </w:pPr>
      <w:r w:rsidRPr="00CE2A26">
        <w:t xml:space="preserve">где  </w:t>
      </w:r>
      <w:r w:rsidR="00CE2A26" w:rsidRPr="00CE2A26">
        <w:rPr>
          <w:rFonts w:ascii="Courier New" w:hAnsi="Courier New" w:cs="Courier New"/>
        </w:rPr>
        <w:t>Y,X</w:t>
      </w:r>
      <w:r w:rsidR="00CE2A26" w:rsidRPr="00CE2A26">
        <w:t xml:space="preserve"> </w:t>
      </w:r>
      <w:r w:rsidRPr="00CE2A26">
        <w:t>– соответственно мнимая и действительная части ко</w:t>
      </w:r>
      <w:r w:rsidRPr="00CE2A26">
        <w:t>м</w:t>
      </w:r>
      <w:r w:rsidRPr="00CE2A26">
        <w:t xml:space="preserve">плексного числа </w:t>
      </w:r>
      <w:r w:rsidRPr="00CE2A26">
        <w:rPr>
          <w:position w:val="-12"/>
        </w:rPr>
        <w:object w:dxaOrig="1380" w:dyaOrig="360">
          <v:shape id="_x0000_i2223" type="#_x0000_t75" style="width:69pt;height:18.75pt" o:ole="">
            <v:imagedata r:id="rId2442" o:title=""/>
          </v:shape>
          <o:OLEObject Type="Embed" ProgID="Equation.3" ShapeID="_x0000_i2223" DrawAspect="Content" ObjectID="_1708872634" r:id="rId2443"/>
        </w:object>
      </w:r>
      <w:r w:rsidRPr="00CE2A26">
        <w:rPr>
          <w:szCs w:val="30"/>
        </w:rPr>
        <w:t>:</w:t>
      </w:r>
    </w:p>
    <w:p w:rsidR="00C508F2" w:rsidRPr="00CE2A26" w:rsidRDefault="00C508F2" w:rsidP="00C508F2">
      <w:pPr>
        <w:pStyle w:val="aff3"/>
        <w:rPr>
          <w:sz w:val="30"/>
          <w:lang w:val="en-US"/>
        </w:rPr>
      </w:pPr>
      <w:r w:rsidRPr="00CE2A26">
        <w:rPr>
          <w:sz w:val="30"/>
          <w:lang w:val="en-US"/>
        </w:rPr>
        <w:t>Z1=-3-4j</w:t>
      </w:r>
    </w:p>
    <w:p w:rsidR="00C508F2" w:rsidRPr="00CE2A26" w:rsidRDefault="00C508F2" w:rsidP="00C508F2">
      <w:pPr>
        <w:pStyle w:val="aff3"/>
        <w:rPr>
          <w:szCs w:val="24"/>
          <w:lang w:val="en-US"/>
        </w:rPr>
      </w:pPr>
      <w:r w:rsidRPr="00CE2A26">
        <w:rPr>
          <w:lang w:val="en-US"/>
        </w:rPr>
        <w:t>r=</w:t>
      </w:r>
      <w:proofErr w:type="gramStart"/>
      <w:r w:rsidRPr="00CE2A26">
        <w:rPr>
          <w:lang w:val="en-US"/>
        </w:rPr>
        <w:t>abs(</w:t>
      </w:r>
      <w:proofErr w:type="gramEnd"/>
      <w:r w:rsidRPr="00CE2A26">
        <w:rPr>
          <w:lang w:val="en-US"/>
        </w:rPr>
        <w:t>Z1)</w:t>
      </w:r>
    </w:p>
    <w:p w:rsidR="00C508F2" w:rsidRPr="00CE2A26" w:rsidRDefault="00C508F2" w:rsidP="00C508F2">
      <w:pPr>
        <w:pStyle w:val="aff3"/>
        <w:rPr>
          <w:sz w:val="30"/>
          <w:szCs w:val="24"/>
          <w:lang w:val="en-US"/>
        </w:rPr>
      </w:pPr>
      <w:r w:rsidRPr="00CE2A26">
        <w:rPr>
          <w:sz w:val="30"/>
          <w:lang w:val="en-US"/>
        </w:rPr>
        <w:t>Theta=</w:t>
      </w:r>
      <w:proofErr w:type="gramStart"/>
      <w:r w:rsidRPr="00CE2A26">
        <w:rPr>
          <w:sz w:val="30"/>
          <w:lang w:val="en-US"/>
        </w:rPr>
        <w:t>atan2(</w:t>
      </w:r>
      <w:proofErr w:type="gramEnd"/>
      <w:r w:rsidRPr="00CE2A26">
        <w:rPr>
          <w:sz w:val="30"/>
          <w:lang w:val="en-US"/>
        </w:rPr>
        <w:t>imag(Z1),real(Z1))*180/pi</w:t>
      </w:r>
    </w:p>
    <w:p w:rsidR="00C508F2" w:rsidRPr="00CE2A26" w:rsidRDefault="00C508F2" w:rsidP="00CE2A26">
      <w:pPr>
        <w:pStyle w:val="a3"/>
      </w:pPr>
      <w:r w:rsidRPr="00CE2A26">
        <w:t>В командном окне</w:t>
      </w:r>
    </w:p>
    <w:p w:rsidR="00C508F2" w:rsidRPr="00CE2A26" w:rsidRDefault="00C508F2" w:rsidP="00C508F2">
      <w:pPr>
        <w:pStyle w:val="aff3"/>
        <w:rPr>
          <w:sz w:val="30"/>
        </w:rPr>
      </w:pPr>
      <w:r w:rsidRPr="00CE2A26">
        <w:rPr>
          <w:sz w:val="30"/>
          <w:lang w:val="en-US"/>
        </w:rPr>
        <w:t>Z</w:t>
      </w:r>
      <w:r w:rsidRPr="00CE2A26">
        <w:rPr>
          <w:sz w:val="30"/>
        </w:rPr>
        <w:t>1 = -3.0000 - 4.0000</w:t>
      </w:r>
      <w:r w:rsidRPr="00CE2A26">
        <w:rPr>
          <w:sz w:val="30"/>
          <w:lang w:val="en-US"/>
        </w:rPr>
        <w:t>i</w:t>
      </w:r>
    </w:p>
    <w:p w:rsidR="00C508F2" w:rsidRPr="00CE2A26" w:rsidRDefault="00C508F2" w:rsidP="00C508F2">
      <w:pPr>
        <w:pStyle w:val="aff3"/>
        <w:rPr>
          <w:sz w:val="30"/>
        </w:rPr>
      </w:pPr>
      <w:r w:rsidRPr="00CE2A26">
        <w:rPr>
          <w:sz w:val="30"/>
        </w:rPr>
        <w:t>r =  5</w:t>
      </w:r>
    </w:p>
    <w:p w:rsidR="00C508F2" w:rsidRPr="00CE2A26" w:rsidRDefault="00C508F2" w:rsidP="00C508F2">
      <w:pPr>
        <w:pStyle w:val="aff3"/>
        <w:rPr>
          <w:sz w:val="30"/>
        </w:rPr>
      </w:pPr>
      <w:r w:rsidRPr="00CE2A26">
        <w:rPr>
          <w:sz w:val="30"/>
          <w:lang w:val="en-US"/>
        </w:rPr>
        <w:t>Theta</w:t>
      </w:r>
      <w:r w:rsidRPr="00CE2A26">
        <w:rPr>
          <w:sz w:val="30"/>
        </w:rPr>
        <w:t xml:space="preserve"> = -126.8699</w:t>
      </w:r>
    </w:p>
    <w:p w:rsidR="00C508F2" w:rsidRPr="00CE2A26" w:rsidRDefault="00C508F2" w:rsidP="00CE2A26">
      <w:pPr>
        <w:pStyle w:val="a3"/>
      </w:pPr>
      <w:r w:rsidRPr="00CE2A26">
        <w:t xml:space="preserve">Для получения сопряженного комплекса используется функция </w:t>
      </w:r>
      <w:r w:rsidRPr="00CE2A26">
        <w:rPr>
          <w:rStyle w:val="27"/>
        </w:rPr>
        <w:t>conj</w:t>
      </w:r>
      <w:r w:rsidRPr="00CE2A26">
        <w:t>:</w:t>
      </w:r>
    </w:p>
    <w:p w:rsidR="00C508F2" w:rsidRPr="00CE2A26" w:rsidRDefault="00C508F2" w:rsidP="00C508F2">
      <w:pPr>
        <w:pStyle w:val="aff3"/>
        <w:rPr>
          <w:szCs w:val="24"/>
        </w:rPr>
      </w:pPr>
      <w:r w:rsidRPr="00CE2A26">
        <w:t>Z1C=conj(Z1)</w:t>
      </w:r>
    </w:p>
    <w:p w:rsidR="00C508F2" w:rsidRPr="00A71A4B" w:rsidRDefault="00C508F2" w:rsidP="00CE2A26">
      <w:pPr>
        <w:pStyle w:val="a3"/>
      </w:pPr>
      <w:r w:rsidRPr="00A71A4B">
        <w:t>В командном окне</w:t>
      </w:r>
    </w:p>
    <w:p w:rsidR="00C508F2" w:rsidRPr="00CE2A26" w:rsidRDefault="00C508F2" w:rsidP="00C508F2">
      <w:pPr>
        <w:pStyle w:val="aff3"/>
      </w:pPr>
      <w:r w:rsidRPr="00CE2A26">
        <w:t>Z1C = -3.0000 + 4.0000i</w:t>
      </w:r>
    </w:p>
    <w:p w:rsidR="00C508F2" w:rsidRPr="00CE2A26" w:rsidRDefault="00C508F2" w:rsidP="00CE2A26">
      <w:pPr>
        <w:pStyle w:val="a3"/>
      </w:pPr>
      <w:r w:rsidRPr="00CE2A26">
        <w:t>Найдем произведение комплексно-сопряженных чисел, которое, как известно, равно квадрату модуля:</w:t>
      </w:r>
    </w:p>
    <w:p w:rsidR="00C508F2" w:rsidRPr="00CE2A26" w:rsidRDefault="00C508F2" w:rsidP="00C508F2">
      <w:pPr>
        <w:pStyle w:val="aff3"/>
        <w:rPr>
          <w:szCs w:val="24"/>
        </w:rPr>
      </w:pPr>
      <w:r w:rsidRPr="00CE2A26">
        <w:t>M=Z1*Z1C</w:t>
      </w:r>
    </w:p>
    <w:p w:rsidR="00C508F2" w:rsidRPr="00CE2A26" w:rsidRDefault="00C508F2" w:rsidP="00CE2A26">
      <w:pPr>
        <w:pStyle w:val="a3"/>
      </w:pPr>
      <w:r w:rsidRPr="00CE2A26">
        <w:t>В командном окне</w:t>
      </w:r>
    </w:p>
    <w:p w:rsidR="00C508F2" w:rsidRPr="00CE2A26" w:rsidRDefault="00C508F2" w:rsidP="00C508F2">
      <w:pPr>
        <w:pStyle w:val="aff3"/>
        <w:rPr>
          <w:sz w:val="30"/>
        </w:rPr>
      </w:pPr>
      <w:r w:rsidRPr="00CE2A26">
        <w:rPr>
          <w:sz w:val="30"/>
        </w:rPr>
        <w:t>M =  25</w:t>
      </w:r>
    </w:p>
    <w:p w:rsidR="00C508F2" w:rsidRPr="00CE2A26" w:rsidRDefault="00C508F2" w:rsidP="00CE2A26">
      <w:pPr>
        <w:pStyle w:val="a3"/>
      </w:pPr>
      <w:r w:rsidRPr="00CE2A26">
        <w:t>Для</w:t>
      </w:r>
      <w:r w:rsidRPr="00CE2A26">
        <w:rPr>
          <w:szCs w:val="30"/>
        </w:rPr>
        <w:t xml:space="preserve"> </w:t>
      </w:r>
      <w:r w:rsidRPr="00CE2A26">
        <w:rPr>
          <w:szCs w:val="30"/>
        </w:rPr>
        <w:tab/>
        <w:t xml:space="preserve">получения аргумента между </w:t>
      </w:r>
      <w:r w:rsidRPr="00CE2A26">
        <w:rPr>
          <w:position w:val="-6"/>
        </w:rPr>
        <w:object w:dxaOrig="440" w:dyaOrig="279">
          <v:shape id="_x0000_i2224" type="#_x0000_t75" style="width:22.5pt;height:13.5pt" o:ole="">
            <v:imagedata r:id="rId2439" o:title=""/>
          </v:shape>
          <o:OLEObject Type="Embed" ProgID="Equation.3" ShapeID="_x0000_i2224" DrawAspect="Content" ObjectID="_1708872635" r:id="rId2444"/>
        </w:object>
      </w:r>
      <w:r w:rsidRPr="00CE2A26">
        <w:t xml:space="preserve"> можно воспользоваться алг</w:t>
      </w:r>
      <w:r w:rsidRPr="00CE2A26">
        <w:t>о</w:t>
      </w:r>
      <w:r w:rsidRPr="00CE2A26">
        <w:t xml:space="preserve">ритмом, приведенным выше, в котором используется функция </w:t>
      </w:r>
      <w:r w:rsidRPr="00CE2A26">
        <w:rPr>
          <w:lang w:val="en-US"/>
        </w:rPr>
        <w:t>cos</w:t>
      </w:r>
      <w:r w:rsidRPr="00CE2A26">
        <w:t xml:space="preserve">, а </w:t>
      </w:r>
      <w:r w:rsidRPr="00CE2A26">
        <w:rPr>
          <w:i/>
          <w:lang w:val="en-US"/>
        </w:rPr>
        <w:t>j</w:t>
      </w:r>
      <w:r w:rsidRPr="00CE2A26">
        <w:t xml:space="preserve"> п</w:t>
      </w:r>
      <w:r w:rsidRPr="00CE2A26">
        <w:t>е</w:t>
      </w:r>
      <w:r w:rsidRPr="00CE2A26">
        <w:t>реходит в показательную форму со своим знаком:</w:t>
      </w:r>
    </w:p>
    <w:p w:rsidR="00C508F2" w:rsidRPr="00CE2A26" w:rsidRDefault="00C508F2" w:rsidP="00C508F2">
      <w:pPr>
        <w:pStyle w:val="aff3"/>
        <w:rPr>
          <w:szCs w:val="24"/>
          <w:lang w:val="en-US"/>
        </w:rPr>
      </w:pPr>
      <w:proofErr w:type="gramStart"/>
      <w:r w:rsidRPr="00CE2A26">
        <w:rPr>
          <w:lang w:val="en-US"/>
        </w:rPr>
        <w:t>arg=</w:t>
      </w:r>
      <w:proofErr w:type="gramEnd"/>
      <w:r w:rsidRPr="00CE2A26">
        <w:rPr>
          <w:lang w:val="en-US"/>
        </w:rPr>
        <w:t>acos(real(Z1)/abs(Z1))*sign(imag(Z1))*180/pi</w:t>
      </w:r>
    </w:p>
    <w:p w:rsidR="00C508F2" w:rsidRPr="00CE2A26" w:rsidRDefault="00C508F2" w:rsidP="00CE2A26">
      <w:pPr>
        <w:pStyle w:val="a3"/>
      </w:pPr>
      <w:r w:rsidRPr="00CE2A26">
        <w:t>В командном окне</w:t>
      </w:r>
    </w:p>
    <w:p w:rsidR="00C508F2" w:rsidRPr="00CE2A26" w:rsidRDefault="00C508F2" w:rsidP="00C508F2">
      <w:pPr>
        <w:pStyle w:val="aff3"/>
        <w:rPr>
          <w:sz w:val="30"/>
        </w:rPr>
      </w:pPr>
      <w:proofErr w:type="gramStart"/>
      <w:r w:rsidRPr="00CE2A26">
        <w:rPr>
          <w:sz w:val="30"/>
          <w:lang w:val="en-US"/>
        </w:rPr>
        <w:t>arg</w:t>
      </w:r>
      <w:proofErr w:type="gramEnd"/>
      <w:r w:rsidRPr="00CE2A26">
        <w:rPr>
          <w:sz w:val="30"/>
        </w:rPr>
        <w:t xml:space="preserve"> =</w:t>
      </w:r>
      <w:r w:rsidR="00CE2A26">
        <w:rPr>
          <w:sz w:val="30"/>
        </w:rPr>
        <w:t xml:space="preserve"> </w:t>
      </w:r>
      <w:r w:rsidRPr="00CE2A26">
        <w:rPr>
          <w:sz w:val="30"/>
        </w:rPr>
        <w:t>-126.8699</w:t>
      </w:r>
    </w:p>
    <w:p w:rsidR="00C508F2" w:rsidRPr="00CE2A26" w:rsidRDefault="00C508F2" w:rsidP="00CE2A26">
      <w:pPr>
        <w:pStyle w:val="a3"/>
      </w:pPr>
      <w:r w:rsidRPr="00CE2A26">
        <w:tab/>
        <w:t xml:space="preserve">Здесь использована функция </w:t>
      </w:r>
      <w:r w:rsidRPr="00CE2A26">
        <w:rPr>
          <w:rStyle w:val="27"/>
          <w:sz w:val="30"/>
        </w:rPr>
        <w:t>sign</w:t>
      </w:r>
      <w:r w:rsidRPr="00CE2A26">
        <w:t xml:space="preserve"> (</w:t>
      </w:r>
      <w:r w:rsidRPr="00CE2A26">
        <w:rPr>
          <w:rStyle w:val="27"/>
          <w:sz w:val="30"/>
        </w:rPr>
        <w:t>Signum function</w:t>
      </w:r>
      <w:r w:rsidRPr="00CE2A26">
        <w:t>), к</w:t>
      </w:r>
      <w:r w:rsidRPr="00CE2A26">
        <w:t>о</w:t>
      </w:r>
      <w:r w:rsidRPr="00CE2A26">
        <w:t>торая возвращает 1, если число больше нуля, 0 – если число равно нулю и –1, если число меньше нуля:</w:t>
      </w:r>
    </w:p>
    <w:p w:rsidR="00C508F2" w:rsidRPr="00CE2A26" w:rsidRDefault="00C508F2" w:rsidP="00C508F2">
      <w:pPr>
        <w:pStyle w:val="aff3"/>
        <w:rPr>
          <w:sz w:val="30"/>
          <w:szCs w:val="24"/>
        </w:rPr>
      </w:pPr>
      <w:r w:rsidRPr="00CE2A26">
        <w:rPr>
          <w:sz w:val="30"/>
        </w:rPr>
        <w:lastRenderedPageBreak/>
        <w:t>Y=sign(imag(Z1))</w:t>
      </w:r>
    </w:p>
    <w:p w:rsidR="00C508F2" w:rsidRPr="00CE2A26" w:rsidRDefault="00C508F2" w:rsidP="00C508F2">
      <w:r w:rsidRPr="00CE2A26">
        <w:rPr>
          <w:sz w:val="30"/>
          <w:szCs w:val="30"/>
        </w:rPr>
        <w:tab/>
        <w:t>В командном окне</w:t>
      </w:r>
    </w:p>
    <w:p w:rsidR="00C508F2" w:rsidRPr="00CE2A26" w:rsidRDefault="00C508F2" w:rsidP="00C508F2">
      <w:pPr>
        <w:pStyle w:val="aff3"/>
        <w:rPr>
          <w:sz w:val="30"/>
        </w:rPr>
      </w:pPr>
      <w:r w:rsidRPr="00CE2A26">
        <w:rPr>
          <w:sz w:val="30"/>
        </w:rPr>
        <w:t>Y =  -1</w:t>
      </w:r>
    </w:p>
    <w:p w:rsidR="00C508F2" w:rsidRPr="00CE2A26" w:rsidRDefault="00C508F2" w:rsidP="00CE2A26">
      <w:pPr>
        <w:pStyle w:val="a3"/>
      </w:pPr>
      <w:r w:rsidRPr="00CE2A26">
        <w:t xml:space="preserve">И, наконец, для создания комплексного числа из действительной и мнимой частей можно использовать функцию </w:t>
      </w:r>
      <w:r w:rsidRPr="00CE2A26">
        <w:rPr>
          <w:rStyle w:val="27"/>
          <w:sz w:val="30"/>
        </w:rPr>
        <w:t>complex</w:t>
      </w:r>
      <w:r w:rsidRPr="00CE2A26">
        <w:t>, входными арг</w:t>
      </w:r>
      <w:r w:rsidRPr="00CE2A26">
        <w:t>у</w:t>
      </w:r>
      <w:r w:rsidRPr="00CE2A26">
        <w:t>ментами которой являются действительная и мнимая части:</w:t>
      </w:r>
    </w:p>
    <w:p w:rsidR="00C508F2" w:rsidRPr="00CE2A26" w:rsidRDefault="00C508F2" w:rsidP="00C508F2">
      <w:pPr>
        <w:pStyle w:val="aff3"/>
        <w:rPr>
          <w:szCs w:val="24"/>
        </w:rPr>
      </w:pPr>
      <w:r w:rsidRPr="00CE2A26">
        <w:t>C=complex(-3,-4)</w:t>
      </w:r>
    </w:p>
    <w:p w:rsidR="00C508F2" w:rsidRPr="00CE2A26" w:rsidRDefault="00C508F2" w:rsidP="00C508F2">
      <w:r w:rsidRPr="00CE2A26">
        <w:rPr>
          <w:sz w:val="30"/>
          <w:szCs w:val="30"/>
        </w:rPr>
        <w:tab/>
        <w:t>В командном окне</w:t>
      </w:r>
    </w:p>
    <w:p w:rsidR="00C508F2" w:rsidRPr="00CE2A26" w:rsidRDefault="00C508F2" w:rsidP="00C508F2">
      <w:pPr>
        <w:pStyle w:val="aff3"/>
        <w:rPr>
          <w:sz w:val="30"/>
        </w:rPr>
      </w:pPr>
      <w:r w:rsidRPr="00CE2A26">
        <w:rPr>
          <w:sz w:val="30"/>
        </w:rPr>
        <w:t>C =-3.0000 - 4.0000i</w:t>
      </w:r>
    </w:p>
    <w:p w:rsidR="004E5054" w:rsidRDefault="004E5054">
      <w:pPr>
        <w:jc w:val="left"/>
        <w:rPr>
          <w:rStyle w:val="17"/>
          <w:bCs/>
          <w:iCs/>
        </w:rPr>
      </w:pPr>
      <w:bookmarkStart w:id="120" w:name="_Toc275184915"/>
      <w:r>
        <w:rPr>
          <w:rStyle w:val="17"/>
          <w:b w:val="0"/>
          <w:bCs/>
          <w:iCs/>
        </w:rPr>
        <w:br w:type="page"/>
      </w:r>
    </w:p>
    <w:p w:rsidR="004E5054" w:rsidRPr="00FC057A" w:rsidRDefault="00FB5DD4" w:rsidP="00FF5383">
      <w:pPr>
        <w:pStyle w:val="1"/>
        <w:numPr>
          <w:ilvl w:val="0"/>
          <w:numId w:val="0"/>
        </w:numPr>
        <w:rPr>
          <w:rStyle w:val="17"/>
          <w:b/>
          <w:caps/>
        </w:rPr>
      </w:pPr>
      <w:bookmarkStart w:id="121" w:name="_Toc27574098"/>
      <w:r w:rsidRPr="00FC057A">
        <w:rPr>
          <w:rStyle w:val="17"/>
          <w:b/>
          <w:caps/>
        </w:rPr>
        <w:lastRenderedPageBreak/>
        <w:t>П</w:t>
      </w:r>
      <w:r w:rsidR="004E5054" w:rsidRPr="00FC057A">
        <w:rPr>
          <w:rStyle w:val="17"/>
          <w:b/>
          <w:caps/>
        </w:rPr>
        <w:t xml:space="preserve">риложение </w:t>
      </w:r>
      <w:proofErr w:type="gramStart"/>
      <w:r w:rsidR="00FC057A" w:rsidRPr="00FC057A">
        <w:rPr>
          <w:rStyle w:val="17"/>
          <w:b/>
          <w:caps/>
        </w:rPr>
        <w:t>В</w:t>
      </w:r>
      <w:bookmarkEnd w:id="121"/>
      <w:proofErr w:type="gramEnd"/>
    </w:p>
    <w:p w:rsidR="00EE68AD" w:rsidRPr="00FC057A" w:rsidRDefault="00FC057A" w:rsidP="00FC057A">
      <w:pPr>
        <w:pStyle w:val="a3"/>
        <w:spacing w:after="240"/>
        <w:jc w:val="center"/>
        <w:rPr>
          <w:b/>
          <w:i/>
        </w:rPr>
      </w:pPr>
      <w:r w:rsidRPr="00FC057A">
        <w:rPr>
          <w:b/>
        </w:rPr>
        <w:t>ТИПОВЫЕ ЗВЕНЬЯ СИСТЕМ АВТОМАТИЧЕСКОГО УПРАВЛЕНИЯ</w:t>
      </w:r>
      <w:bookmarkEnd w:id="120"/>
    </w:p>
    <w:p w:rsidR="00EE68AD" w:rsidRDefault="00EE68AD" w:rsidP="00EE68AD">
      <w:pPr>
        <w:pStyle w:val="a3"/>
        <w:rPr>
          <w:szCs w:val="30"/>
        </w:rPr>
      </w:pPr>
      <w:r>
        <w:rPr>
          <w:szCs w:val="30"/>
        </w:rPr>
        <w:t>Как показано выше в пособии, любую сложную передаточную функцию можно представить в виде произведения передаточных функций первого и второго порядков, разложив ее числитель и знаменатель по н</w:t>
      </w:r>
      <w:r>
        <w:rPr>
          <w:szCs w:val="30"/>
        </w:rPr>
        <w:t>у</w:t>
      </w:r>
      <w:r>
        <w:rPr>
          <w:szCs w:val="30"/>
        </w:rPr>
        <w:t>лям и полюсам. Динамические звенья, которые описываются неразлож</w:t>
      </w:r>
      <w:r>
        <w:rPr>
          <w:szCs w:val="30"/>
        </w:rPr>
        <w:t>и</w:t>
      </w:r>
      <w:r>
        <w:rPr>
          <w:szCs w:val="30"/>
        </w:rPr>
        <w:t xml:space="preserve">мыми далее передаточными функциями, будем называть </w:t>
      </w:r>
      <w:r>
        <w:rPr>
          <w:i/>
          <w:iCs/>
          <w:szCs w:val="30"/>
        </w:rPr>
        <w:t xml:space="preserve">элементарными. </w:t>
      </w:r>
      <w:r>
        <w:rPr>
          <w:szCs w:val="30"/>
        </w:rPr>
        <w:t>Элементарных звеньев всего семь. Их передаточные функции имеют сл</w:t>
      </w:r>
      <w:r>
        <w:rPr>
          <w:szCs w:val="30"/>
        </w:rPr>
        <w:t>е</w:t>
      </w:r>
      <w:r>
        <w:rPr>
          <w:szCs w:val="30"/>
        </w:rPr>
        <w:t>дующий вид:</w:t>
      </w:r>
    </w:p>
    <w:p w:rsidR="00EE68AD" w:rsidRPr="00FB5DD4" w:rsidRDefault="00EE68AD" w:rsidP="00FB5DD4">
      <w:pPr>
        <w:pStyle w:val="ab"/>
      </w:pPr>
      <w:r w:rsidRPr="00FB5DD4">
        <w:t xml:space="preserve">1) </w:t>
      </w:r>
      <w:r w:rsidRPr="00FB5DD4">
        <w:rPr>
          <w:i/>
        </w:rPr>
        <w:t>W</w:t>
      </w:r>
      <w:r w:rsidRPr="00FB5DD4">
        <w:t>(</w:t>
      </w:r>
      <w:r w:rsidRPr="00FB5DD4">
        <w:rPr>
          <w:i/>
        </w:rPr>
        <w:t>p</w:t>
      </w:r>
      <w:r w:rsidRPr="00FB5DD4">
        <w:t>)=</w:t>
      </w:r>
      <w:r w:rsidRPr="00FB5DD4">
        <w:rPr>
          <w:i/>
        </w:rPr>
        <w:t>K</w:t>
      </w:r>
      <w:r w:rsidRPr="00FB5DD4">
        <w:t xml:space="preserve"> –  нули и полюса отсутствуют;</w:t>
      </w:r>
    </w:p>
    <w:p w:rsidR="00EE68AD" w:rsidRPr="00FB5DD4" w:rsidRDefault="00EE68AD" w:rsidP="00FB5DD4">
      <w:pPr>
        <w:pStyle w:val="ab"/>
      </w:pPr>
      <w:r w:rsidRPr="00FB5DD4">
        <w:t xml:space="preserve">2) </w:t>
      </w:r>
      <w:r w:rsidR="00FB5DD4" w:rsidRPr="00FB5DD4">
        <w:rPr>
          <w:position w:val="-34"/>
        </w:rPr>
        <w:object w:dxaOrig="1340" w:dyaOrig="800">
          <v:shape id="_x0000_i2225" type="#_x0000_t75" style="width:67.5pt;height:39pt" o:ole="">
            <v:imagedata r:id="rId2445" o:title=""/>
          </v:shape>
          <o:OLEObject Type="Embed" ProgID="Equation.3" ShapeID="_x0000_i2225" DrawAspect="Content" ObjectID="_1708872636" r:id="rId2446"/>
        </w:object>
      </w:r>
      <w:r w:rsidRPr="00FB5DD4">
        <w:t xml:space="preserve"> –  нулевой полюс;</w:t>
      </w:r>
    </w:p>
    <w:p w:rsidR="00EE68AD" w:rsidRPr="00FB5DD4" w:rsidRDefault="00EE68AD" w:rsidP="00FB5DD4">
      <w:pPr>
        <w:pStyle w:val="ab"/>
      </w:pPr>
      <w:r w:rsidRPr="00FB5DD4">
        <w:t xml:space="preserve">3) </w:t>
      </w:r>
      <w:r w:rsidR="00FB5DD4" w:rsidRPr="00FB5DD4">
        <w:rPr>
          <w:position w:val="-34"/>
        </w:rPr>
        <w:object w:dxaOrig="1820" w:dyaOrig="800">
          <v:shape id="_x0000_i2226" type="#_x0000_t75" style="width:90.75pt;height:39pt" o:ole="">
            <v:imagedata r:id="rId2447" o:title=""/>
          </v:shape>
          <o:OLEObject Type="Embed" ProgID="Equation.3" ShapeID="_x0000_i2226" DrawAspect="Content" ObjectID="_1708872637" r:id="rId2448"/>
        </w:object>
      </w:r>
      <w:r w:rsidRPr="00FB5DD4">
        <w:t xml:space="preserve"> –  вещественный полюс  </w:t>
      </w:r>
      <w:r w:rsidRPr="00FB5DD4">
        <w:rPr>
          <w:i/>
        </w:rPr>
        <w:t>p</w:t>
      </w:r>
      <w:r w:rsidRPr="00FB5DD4">
        <w:t xml:space="preserve"> = </w:t>
      </w:r>
      <w:r w:rsidRPr="00FB5DD4">
        <w:sym w:font="Symbol" w:char="F061"/>
      </w:r>
      <w:r w:rsidRPr="00FB5DD4">
        <w:t>;</w:t>
      </w:r>
    </w:p>
    <w:p w:rsidR="00EE68AD" w:rsidRPr="00FB5DD4" w:rsidRDefault="00EE68AD" w:rsidP="00FB5DD4">
      <w:pPr>
        <w:pStyle w:val="ab"/>
      </w:pPr>
      <w:r w:rsidRPr="00FB5DD4">
        <w:t xml:space="preserve">4) </w:t>
      </w:r>
      <w:r w:rsidR="00FB5DD4" w:rsidRPr="00FB5DD4">
        <w:rPr>
          <w:position w:val="-36"/>
        </w:rPr>
        <w:object w:dxaOrig="3660" w:dyaOrig="880">
          <v:shape id="_x0000_i2227" type="#_x0000_t75" style="width:183pt;height:43.5pt" o:ole="">
            <v:imagedata r:id="rId2449" o:title=""/>
          </v:shape>
          <o:OLEObject Type="Embed" ProgID="Equation.3" ShapeID="_x0000_i2227" DrawAspect="Content" ObjectID="_1708872638" r:id="rId2450"/>
        </w:object>
      </w:r>
      <w:r w:rsidRPr="00FB5DD4">
        <w:t xml:space="preserve"> – пара комплексно сопряженных п</w:t>
      </w:r>
      <w:r w:rsidRPr="00FB5DD4">
        <w:t>о</w:t>
      </w:r>
      <w:r w:rsidRPr="00FB5DD4">
        <w:t xml:space="preserve">люсов  </w:t>
      </w:r>
      <w:r w:rsidRPr="00FB5DD4">
        <w:rPr>
          <w:i/>
        </w:rPr>
        <w:t>p</w:t>
      </w:r>
      <w:r w:rsidRPr="00FB5DD4">
        <w:rPr>
          <w:vertAlign w:val="subscript"/>
        </w:rPr>
        <w:t>1,2</w:t>
      </w:r>
      <w:r w:rsidRPr="00FB5DD4">
        <w:t xml:space="preserve"> = </w:t>
      </w:r>
      <w:r w:rsidRPr="00FB5DD4">
        <w:sym w:font="Symbol" w:char="F061"/>
      </w:r>
      <w:r w:rsidRPr="00FB5DD4">
        <w:t xml:space="preserve"> </w:t>
      </w:r>
      <w:r w:rsidRPr="00FB5DD4">
        <w:sym w:font="Symbol" w:char="F0B1"/>
      </w:r>
      <w:r w:rsidRPr="00FB5DD4">
        <w:t xml:space="preserve"> j</w:t>
      </w:r>
      <w:r w:rsidRPr="00FB5DD4">
        <w:sym w:font="Symbol" w:char="F062"/>
      </w:r>
      <w:r w:rsidRPr="00FB5DD4">
        <w:t>;</w:t>
      </w:r>
    </w:p>
    <w:p w:rsidR="00EE68AD" w:rsidRPr="00FB5DD4" w:rsidRDefault="00EE68AD" w:rsidP="00FB5DD4">
      <w:pPr>
        <w:pStyle w:val="ab"/>
      </w:pPr>
      <w:r w:rsidRPr="00FB5DD4">
        <w:t xml:space="preserve">5) </w:t>
      </w:r>
      <w:r w:rsidR="00FB5DD4" w:rsidRPr="00FB5DD4">
        <w:rPr>
          <w:position w:val="-12"/>
        </w:rPr>
        <w:object w:dxaOrig="1300" w:dyaOrig="380">
          <v:shape id="_x0000_i2228" type="#_x0000_t75" style="width:66.75pt;height:20.25pt" o:ole="">
            <v:imagedata r:id="rId2451" o:title=""/>
          </v:shape>
          <o:OLEObject Type="Embed" ProgID="Equation.3" ShapeID="_x0000_i2228" DrawAspect="Content" ObjectID="_1708872639" r:id="rId2452"/>
        </w:object>
      </w:r>
      <w:r w:rsidRPr="00FB5DD4">
        <w:t xml:space="preserve"> –  нулевой нуль;</w:t>
      </w:r>
    </w:p>
    <w:p w:rsidR="00EE68AD" w:rsidRPr="00FB5DD4" w:rsidRDefault="00EE68AD" w:rsidP="00FB5DD4">
      <w:pPr>
        <w:pStyle w:val="ab"/>
      </w:pPr>
      <w:r w:rsidRPr="00FB5DD4">
        <w:t xml:space="preserve">6) </w:t>
      </w:r>
      <w:r w:rsidR="00FB5DD4" w:rsidRPr="00FB5DD4">
        <w:rPr>
          <w:position w:val="-28"/>
        </w:rPr>
        <w:object w:dxaOrig="1820" w:dyaOrig="740">
          <v:shape id="_x0000_i2229" type="#_x0000_t75" style="width:90.75pt;height:37.5pt" o:ole="">
            <v:imagedata r:id="rId2453" o:title=""/>
          </v:shape>
          <o:OLEObject Type="Embed" ProgID="Equation.3" ShapeID="_x0000_i2229" DrawAspect="Content" ObjectID="_1708872640" r:id="rId2454"/>
        </w:object>
      </w:r>
      <w:r w:rsidRPr="00FB5DD4">
        <w:t xml:space="preserve"> –  вещественный нуль </w:t>
      </w:r>
      <w:r w:rsidRPr="00FB5DD4">
        <w:rPr>
          <w:i/>
        </w:rPr>
        <w:t>z</w:t>
      </w:r>
      <w:r w:rsidRPr="00FB5DD4">
        <w:t xml:space="preserve"> = </w:t>
      </w:r>
      <w:r w:rsidRPr="00FB5DD4">
        <w:sym w:font="Symbol" w:char="F061"/>
      </w:r>
      <w:r w:rsidRPr="00FB5DD4">
        <w:t>;</w:t>
      </w:r>
    </w:p>
    <w:p w:rsidR="00EE68AD" w:rsidRPr="00FB5DD4" w:rsidRDefault="00EE68AD" w:rsidP="00FB5DD4">
      <w:pPr>
        <w:pStyle w:val="ab"/>
      </w:pPr>
      <w:r w:rsidRPr="00FB5DD4">
        <w:t xml:space="preserve">7) </w:t>
      </w:r>
      <w:r w:rsidR="00FB5DD4" w:rsidRPr="00FB5DD4">
        <w:rPr>
          <w:position w:val="-36"/>
        </w:rPr>
        <w:object w:dxaOrig="3660" w:dyaOrig="880">
          <v:shape id="_x0000_i2230" type="#_x0000_t75" style="width:183pt;height:43.5pt" o:ole="">
            <v:imagedata r:id="rId2455" o:title=""/>
          </v:shape>
          <o:OLEObject Type="Embed" ProgID="Equation.3" ShapeID="_x0000_i2230" DrawAspect="Content" ObjectID="_1708872641" r:id="rId2456"/>
        </w:object>
      </w:r>
      <w:r w:rsidRPr="00FB5DD4">
        <w:t xml:space="preserve"> – пара комплексно сопряженных н</w:t>
      </w:r>
      <w:r w:rsidRPr="00FB5DD4">
        <w:t>у</w:t>
      </w:r>
      <w:r w:rsidRPr="00FB5DD4">
        <w:t xml:space="preserve">лей  </w:t>
      </w:r>
      <w:r w:rsidRPr="00F65C20">
        <w:rPr>
          <w:i/>
        </w:rPr>
        <w:t>z</w:t>
      </w:r>
      <w:r w:rsidRPr="00F65C20">
        <w:rPr>
          <w:vertAlign w:val="subscript"/>
        </w:rPr>
        <w:t>1,2</w:t>
      </w:r>
      <w:r w:rsidRPr="00FB5DD4">
        <w:t xml:space="preserve"> = </w:t>
      </w:r>
      <w:r w:rsidRPr="00FB5DD4">
        <w:sym w:font="Symbol" w:char="F061"/>
      </w:r>
      <w:r w:rsidRPr="00FB5DD4">
        <w:t xml:space="preserve"> </w:t>
      </w:r>
      <w:r w:rsidRPr="00FB5DD4">
        <w:sym w:font="Symbol" w:char="F0B1"/>
      </w:r>
      <w:r w:rsidRPr="00FB5DD4">
        <w:t xml:space="preserve"> j</w:t>
      </w:r>
      <w:r w:rsidRPr="00FB5DD4">
        <w:sym w:font="Symbol" w:char="F062"/>
      </w:r>
      <w:r w:rsidRPr="00FB5DD4">
        <w:t>;</w:t>
      </w:r>
    </w:p>
    <w:p w:rsidR="00EE68AD" w:rsidRDefault="00EE68AD" w:rsidP="00F65C20">
      <w:pPr>
        <w:pStyle w:val="a3"/>
      </w:pPr>
      <w:r>
        <w:t>Многие элементы реальных систем автоматического управления близки по своим динамическим свойствам элементарным звеньям, однако в большинстве случаев описать элемент одним элементарным звеном не удается.  Это связано в частности с тем обстоятельством, что реальные устройства помимо «основного», динамического преобразования (напр</w:t>
      </w:r>
      <w:r>
        <w:t>и</w:t>
      </w:r>
      <w:r>
        <w:t>мер, интегрирования) практически всегда выполняют и статическое пр</w:t>
      </w:r>
      <w:r>
        <w:t>е</w:t>
      </w:r>
      <w:r>
        <w:t>образование сигнала (усиление, преобразование одной физической вел</w:t>
      </w:r>
      <w:r>
        <w:t>и</w:t>
      </w:r>
      <w:r>
        <w:t xml:space="preserve">чины в другую).  Следует также отметить, что технические устройства, как правило, </w:t>
      </w:r>
      <w:r>
        <w:rPr>
          <w:i/>
          <w:iCs/>
        </w:rPr>
        <w:t>устойчивы</w:t>
      </w:r>
      <w:r>
        <w:t xml:space="preserve"> или, как минимум, </w:t>
      </w:r>
      <w:r>
        <w:rPr>
          <w:i/>
          <w:iCs/>
        </w:rPr>
        <w:t>нейтральны,</w:t>
      </w:r>
      <w:r>
        <w:t xml:space="preserve"> т.е. веществе</w:t>
      </w:r>
      <w:r>
        <w:t>н</w:t>
      </w:r>
      <w:r>
        <w:t xml:space="preserve">ные части полюсов их передаточных функций  </w:t>
      </w:r>
      <w:r>
        <w:rPr>
          <w:i/>
          <w:iCs/>
        </w:rPr>
        <w:t>–</w:t>
      </w:r>
      <w:r>
        <w:t xml:space="preserve"> отрицательные или нул</w:t>
      </w:r>
      <w:r>
        <w:t>е</w:t>
      </w:r>
      <w:r>
        <w:t xml:space="preserve">вые.  </w:t>
      </w:r>
    </w:p>
    <w:p w:rsidR="00EE68AD" w:rsidRDefault="00EE68AD" w:rsidP="00F65C20">
      <w:pPr>
        <w:pStyle w:val="a3"/>
      </w:pPr>
      <w:r>
        <w:lastRenderedPageBreak/>
        <w:t xml:space="preserve">На практике при описании элементов структурной схемы системы часто используют т.н. </w:t>
      </w:r>
      <w:r>
        <w:rPr>
          <w:i/>
          <w:iCs/>
        </w:rPr>
        <w:t>типовые</w:t>
      </w:r>
      <w:r>
        <w:t xml:space="preserve"> звенья. Типовые звенья строятся из одн</w:t>
      </w:r>
      <w:r>
        <w:t>о</w:t>
      </w:r>
      <w:r>
        <w:t>го, двух или даже трех элементарных и поэтому позволяют описать мн</w:t>
      </w:r>
      <w:r>
        <w:t>о</w:t>
      </w:r>
      <w:r>
        <w:t>гие реальные физические объекты и устройства.</w:t>
      </w:r>
    </w:p>
    <w:p w:rsidR="00EE68AD" w:rsidRDefault="00EE68AD" w:rsidP="00F65C20">
      <w:pPr>
        <w:pStyle w:val="a3"/>
        <w:rPr>
          <w:szCs w:val="30"/>
        </w:rPr>
      </w:pPr>
      <w:r>
        <w:rPr>
          <w:i/>
          <w:iCs/>
        </w:rPr>
        <w:t xml:space="preserve"> </w:t>
      </w:r>
      <w:r>
        <w:rPr>
          <w:szCs w:val="30"/>
        </w:rPr>
        <w:t>Классификацию типовых звеньев можно осуществить, рассматривая частные формы дифференциального уравнения второго порядка</w:t>
      </w:r>
    </w:p>
    <w:p w:rsidR="00EE68AD" w:rsidRDefault="00EE68AD" w:rsidP="00F65C20">
      <w:pPr>
        <w:pStyle w:val="ab"/>
      </w:pPr>
      <w:r>
        <w:tab/>
      </w:r>
      <w:r w:rsidR="00F65C20" w:rsidRPr="00F65C20">
        <w:rPr>
          <w:position w:val="-30"/>
        </w:rPr>
        <w:object w:dxaOrig="5660" w:dyaOrig="820">
          <v:shape id="_x0000_i2231" type="#_x0000_t75" style="width:282pt;height:40.5pt" o:ole="">
            <v:imagedata r:id="rId2457" o:title=""/>
          </v:shape>
          <o:OLEObject Type="Embed" ProgID="Equation.3" ShapeID="_x0000_i2231" DrawAspect="Content" ObjectID="_1708872642" r:id="rId2458"/>
        </w:object>
      </w:r>
      <w:r>
        <w:t xml:space="preserve">, </w:t>
      </w:r>
    </w:p>
    <w:p w:rsidR="00EE68AD" w:rsidRDefault="00EE68AD" w:rsidP="00EE68AD">
      <w:pPr>
        <w:pStyle w:val="a3"/>
        <w:ind w:firstLine="0"/>
      </w:pPr>
      <w:proofErr w:type="gramStart"/>
      <w:r>
        <w:t>которому</w:t>
      </w:r>
      <w:proofErr w:type="gramEnd"/>
      <w:r>
        <w:t xml:space="preserve"> соответствует передаточная функция</w:t>
      </w:r>
    </w:p>
    <w:p w:rsidR="00EE68AD" w:rsidRDefault="00F65C20" w:rsidP="00EE68AD">
      <w:pPr>
        <w:pStyle w:val="ab"/>
      </w:pPr>
      <w:r w:rsidRPr="00F65C20">
        <w:rPr>
          <w:position w:val="-36"/>
        </w:rPr>
        <w:object w:dxaOrig="2920" w:dyaOrig="820">
          <v:shape id="_x0000_i2232" type="#_x0000_t75" style="width:146.25pt;height:39pt" o:ole="">
            <v:imagedata r:id="rId2459" o:title=""/>
          </v:shape>
          <o:OLEObject Type="Embed" ProgID="Equation.3" ShapeID="_x0000_i2232" DrawAspect="Content" ObjectID="_1708872643" r:id="rId2460"/>
        </w:object>
      </w:r>
      <w:r w:rsidR="00EE68AD">
        <w:t>.</w:t>
      </w:r>
    </w:p>
    <w:p w:rsidR="00EE68AD" w:rsidRDefault="00EE68AD" w:rsidP="00EE68AD">
      <w:pPr>
        <w:pStyle w:val="a3"/>
      </w:pPr>
      <w:r w:rsidRPr="00F65C20">
        <w:rPr>
          <w:highlight w:val="yellow"/>
        </w:rPr>
        <w:t xml:space="preserve">В табл. </w:t>
      </w:r>
      <w:r w:rsidR="00FC057A">
        <w:rPr>
          <w:highlight w:val="yellow"/>
        </w:rPr>
        <w:t>В</w:t>
      </w:r>
      <w:r w:rsidR="00FC057A">
        <w:t>.1</w:t>
      </w:r>
      <w:r>
        <w:t xml:space="preserve"> приведены значения коэффициентов в уравнении (ДУ) и названия для наиболее часто встречающихся звеньев.</w:t>
      </w:r>
    </w:p>
    <w:p w:rsidR="00EE68AD" w:rsidRDefault="00EE68AD" w:rsidP="00EE68AD">
      <w:pPr>
        <w:pStyle w:val="a3"/>
        <w:spacing w:before="120" w:after="120"/>
        <w:ind w:firstLine="0"/>
      </w:pPr>
      <w:r>
        <w:t xml:space="preserve">Таблица </w:t>
      </w:r>
      <w:r w:rsidR="00FC057A">
        <w:t>В.1</w:t>
      </w:r>
      <w:r>
        <w:t xml:space="preserve"> – Значения коэффициентов ДУ типовых звеньев</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2"/>
        <w:gridCol w:w="4633"/>
        <w:gridCol w:w="836"/>
        <w:gridCol w:w="1017"/>
        <w:gridCol w:w="907"/>
        <w:gridCol w:w="907"/>
        <w:gridCol w:w="812"/>
      </w:tblGrid>
      <w:tr w:rsidR="00EE68AD" w:rsidTr="00B536BF">
        <w:trPr>
          <w:trHeight w:val="825"/>
        </w:trPr>
        <w:tc>
          <w:tcPr>
            <w:tcW w:w="377" w:type="pct"/>
            <w:vAlign w:val="center"/>
          </w:tcPr>
          <w:p w:rsidR="00EE68AD" w:rsidRDefault="00EE68AD" w:rsidP="00B536BF">
            <w:pPr>
              <w:jc w:val="center"/>
              <w:rPr>
                <w:sz w:val="30"/>
                <w:szCs w:val="30"/>
              </w:rPr>
            </w:pPr>
            <w:r>
              <w:rPr>
                <w:sz w:val="30"/>
                <w:szCs w:val="30"/>
              </w:rPr>
              <w:t>№</w:t>
            </w:r>
          </w:p>
        </w:tc>
        <w:tc>
          <w:tcPr>
            <w:tcW w:w="2351" w:type="pct"/>
            <w:vAlign w:val="center"/>
          </w:tcPr>
          <w:p w:rsidR="00EE68AD" w:rsidRDefault="00EE68AD" w:rsidP="00B536BF">
            <w:pPr>
              <w:jc w:val="center"/>
              <w:rPr>
                <w:sz w:val="30"/>
                <w:szCs w:val="30"/>
              </w:rPr>
            </w:pPr>
            <w:r>
              <w:rPr>
                <w:sz w:val="30"/>
                <w:szCs w:val="30"/>
              </w:rPr>
              <w:t>Наименование звена</w:t>
            </w:r>
          </w:p>
        </w:tc>
        <w:tc>
          <w:tcPr>
            <w:tcW w:w="424" w:type="pct"/>
            <w:vAlign w:val="center"/>
          </w:tcPr>
          <w:p w:rsidR="00EE68AD" w:rsidRDefault="00EE68AD" w:rsidP="00B536BF">
            <w:pPr>
              <w:jc w:val="center"/>
              <w:rPr>
                <w:i/>
                <w:iCs/>
                <w:sz w:val="30"/>
                <w:szCs w:val="30"/>
              </w:rPr>
            </w:pPr>
            <w:r>
              <w:rPr>
                <w:i/>
                <w:iCs/>
                <w:sz w:val="30"/>
                <w:szCs w:val="30"/>
                <w:lang w:val="en-US"/>
              </w:rPr>
              <w:t>a</w:t>
            </w:r>
            <w:r>
              <w:rPr>
                <w:sz w:val="30"/>
                <w:szCs w:val="30"/>
                <w:vertAlign w:val="subscript"/>
              </w:rPr>
              <w:t>2</w:t>
            </w:r>
          </w:p>
        </w:tc>
        <w:tc>
          <w:tcPr>
            <w:tcW w:w="516" w:type="pct"/>
            <w:vAlign w:val="center"/>
          </w:tcPr>
          <w:p w:rsidR="00EE68AD" w:rsidRDefault="00EE68AD" w:rsidP="00B536BF">
            <w:pPr>
              <w:jc w:val="center"/>
              <w:rPr>
                <w:i/>
                <w:iCs/>
                <w:sz w:val="30"/>
                <w:szCs w:val="30"/>
                <w:lang w:val="en-US"/>
              </w:rPr>
            </w:pPr>
            <w:r>
              <w:rPr>
                <w:i/>
                <w:iCs/>
                <w:sz w:val="30"/>
                <w:szCs w:val="30"/>
                <w:lang w:val="en-US"/>
              </w:rPr>
              <w:t>a</w:t>
            </w:r>
            <w:r>
              <w:rPr>
                <w:sz w:val="30"/>
                <w:szCs w:val="30"/>
                <w:vertAlign w:val="subscript"/>
                <w:lang w:val="en-US"/>
              </w:rPr>
              <w:t>1</w:t>
            </w:r>
          </w:p>
        </w:tc>
        <w:tc>
          <w:tcPr>
            <w:tcW w:w="460" w:type="pct"/>
            <w:vAlign w:val="center"/>
          </w:tcPr>
          <w:p w:rsidR="00EE68AD" w:rsidRDefault="00EE68AD" w:rsidP="00B536BF">
            <w:pPr>
              <w:jc w:val="center"/>
              <w:rPr>
                <w:i/>
                <w:iCs/>
                <w:sz w:val="30"/>
                <w:szCs w:val="30"/>
                <w:lang w:val="en-US"/>
              </w:rPr>
            </w:pPr>
            <w:r>
              <w:rPr>
                <w:i/>
                <w:iCs/>
                <w:sz w:val="30"/>
                <w:szCs w:val="30"/>
                <w:lang w:val="en-US"/>
              </w:rPr>
              <w:t>a</w:t>
            </w:r>
            <w:r>
              <w:rPr>
                <w:sz w:val="30"/>
                <w:szCs w:val="30"/>
                <w:vertAlign w:val="subscript"/>
                <w:lang w:val="en-US"/>
              </w:rPr>
              <w:t>0</w:t>
            </w:r>
          </w:p>
        </w:tc>
        <w:tc>
          <w:tcPr>
            <w:tcW w:w="460" w:type="pct"/>
            <w:vAlign w:val="center"/>
          </w:tcPr>
          <w:p w:rsidR="00EE68AD" w:rsidRDefault="00EE68AD" w:rsidP="00B536BF">
            <w:pPr>
              <w:jc w:val="center"/>
              <w:rPr>
                <w:i/>
                <w:iCs/>
                <w:sz w:val="30"/>
                <w:szCs w:val="30"/>
                <w:lang w:val="en-US"/>
              </w:rPr>
            </w:pPr>
            <w:r>
              <w:rPr>
                <w:i/>
                <w:iCs/>
                <w:sz w:val="30"/>
                <w:szCs w:val="30"/>
                <w:lang w:val="en-US"/>
              </w:rPr>
              <w:t>b</w:t>
            </w:r>
            <w:r>
              <w:rPr>
                <w:sz w:val="30"/>
                <w:szCs w:val="30"/>
                <w:vertAlign w:val="subscript"/>
                <w:lang w:val="en-US"/>
              </w:rPr>
              <w:t>1</w:t>
            </w:r>
          </w:p>
        </w:tc>
        <w:tc>
          <w:tcPr>
            <w:tcW w:w="413" w:type="pct"/>
            <w:vAlign w:val="center"/>
          </w:tcPr>
          <w:p w:rsidR="00EE68AD" w:rsidRDefault="00EE68AD" w:rsidP="00B536BF">
            <w:pPr>
              <w:jc w:val="center"/>
              <w:rPr>
                <w:i/>
                <w:iCs/>
                <w:sz w:val="30"/>
                <w:szCs w:val="30"/>
              </w:rPr>
            </w:pPr>
            <w:r>
              <w:rPr>
                <w:i/>
                <w:iCs/>
                <w:sz w:val="30"/>
                <w:szCs w:val="30"/>
              </w:rPr>
              <w:t>b</w:t>
            </w:r>
            <w:r>
              <w:rPr>
                <w:sz w:val="30"/>
                <w:szCs w:val="30"/>
                <w:vertAlign w:val="subscript"/>
              </w:rPr>
              <w:t>0</w:t>
            </w:r>
          </w:p>
        </w:tc>
      </w:tr>
      <w:tr w:rsidR="00EE68AD" w:rsidTr="00B536BF">
        <w:trPr>
          <w:trHeight w:val="780"/>
        </w:trPr>
        <w:tc>
          <w:tcPr>
            <w:tcW w:w="377" w:type="pct"/>
            <w:vAlign w:val="center"/>
          </w:tcPr>
          <w:p w:rsidR="00EE68AD" w:rsidRDefault="00EE68AD" w:rsidP="00B536BF">
            <w:pPr>
              <w:jc w:val="center"/>
              <w:rPr>
                <w:sz w:val="30"/>
                <w:szCs w:val="30"/>
              </w:rPr>
            </w:pPr>
            <w:r>
              <w:rPr>
                <w:sz w:val="30"/>
                <w:szCs w:val="30"/>
              </w:rPr>
              <w:t>1</w:t>
            </w:r>
          </w:p>
        </w:tc>
        <w:tc>
          <w:tcPr>
            <w:tcW w:w="2351" w:type="pct"/>
            <w:vAlign w:val="center"/>
          </w:tcPr>
          <w:p w:rsidR="00EE68AD" w:rsidRDefault="00EE68AD" w:rsidP="00B536BF">
            <w:pPr>
              <w:rPr>
                <w:sz w:val="30"/>
                <w:szCs w:val="30"/>
              </w:rPr>
            </w:pPr>
            <w:proofErr w:type="gramStart"/>
            <w:r>
              <w:rPr>
                <w:sz w:val="30"/>
                <w:szCs w:val="30"/>
              </w:rPr>
              <w:t>Безынерционное (усилительное, пропорциональное)</w:t>
            </w:r>
            <w:proofErr w:type="gramEnd"/>
          </w:p>
        </w:tc>
        <w:tc>
          <w:tcPr>
            <w:tcW w:w="424" w:type="pct"/>
            <w:vAlign w:val="center"/>
          </w:tcPr>
          <w:p w:rsidR="00EE68AD" w:rsidRDefault="00EE68AD" w:rsidP="00B536BF">
            <w:pPr>
              <w:jc w:val="center"/>
              <w:rPr>
                <w:sz w:val="30"/>
                <w:szCs w:val="30"/>
              </w:rPr>
            </w:pPr>
            <w:r>
              <w:rPr>
                <w:sz w:val="30"/>
                <w:szCs w:val="30"/>
              </w:rPr>
              <w:t>0</w:t>
            </w:r>
          </w:p>
        </w:tc>
        <w:tc>
          <w:tcPr>
            <w:tcW w:w="516" w:type="pct"/>
            <w:vAlign w:val="center"/>
          </w:tcPr>
          <w:p w:rsidR="00EE68AD" w:rsidRDefault="00EE68AD" w:rsidP="00B536BF">
            <w:pPr>
              <w:jc w:val="center"/>
              <w:rPr>
                <w:sz w:val="30"/>
                <w:szCs w:val="30"/>
              </w:rPr>
            </w:pPr>
            <w:r>
              <w:rPr>
                <w:sz w:val="30"/>
                <w:szCs w:val="30"/>
              </w:rPr>
              <w:t>0</w:t>
            </w:r>
          </w:p>
        </w:tc>
        <w:tc>
          <w:tcPr>
            <w:tcW w:w="460" w:type="pct"/>
            <w:vAlign w:val="center"/>
          </w:tcPr>
          <w:p w:rsidR="00EE68AD" w:rsidRDefault="00EE68AD" w:rsidP="00B536BF">
            <w:pPr>
              <w:jc w:val="center"/>
              <w:rPr>
                <w:sz w:val="30"/>
                <w:szCs w:val="30"/>
              </w:rPr>
            </w:pPr>
            <w:r>
              <w:rPr>
                <w:sz w:val="30"/>
                <w:szCs w:val="30"/>
              </w:rPr>
              <w:t>1</w:t>
            </w:r>
          </w:p>
        </w:tc>
        <w:tc>
          <w:tcPr>
            <w:tcW w:w="460" w:type="pct"/>
            <w:vAlign w:val="center"/>
          </w:tcPr>
          <w:p w:rsidR="00EE68AD" w:rsidRDefault="00EE68AD" w:rsidP="00B536BF">
            <w:pPr>
              <w:jc w:val="center"/>
              <w:rPr>
                <w:sz w:val="30"/>
                <w:szCs w:val="30"/>
              </w:rPr>
            </w:pPr>
            <w:r>
              <w:rPr>
                <w:sz w:val="30"/>
                <w:szCs w:val="30"/>
              </w:rPr>
              <w:t>0</w:t>
            </w:r>
          </w:p>
        </w:tc>
        <w:tc>
          <w:tcPr>
            <w:tcW w:w="413" w:type="pct"/>
            <w:vAlign w:val="center"/>
          </w:tcPr>
          <w:p w:rsidR="00EE68AD" w:rsidRDefault="00EE68AD" w:rsidP="00B536BF">
            <w:pPr>
              <w:jc w:val="center"/>
              <w:rPr>
                <w:i/>
                <w:iCs/>
                <w:sz w:val="30"/>
                <w:szCs w:val="30"/>
              </w:rPr>
            </w:pPr>
            <w:r>
              <w:rPr>
                <w:i/>
                <w:iCs/>
                <w:sz w:val="30"/>
                <w:szCs w:val="30"/>
              </w:rPr>
              <w:t>k</w:t>
            </w:r>
          </w:p>
        </w:tc>
      </w:tr>
      <w:tr w:rsidR="00EE68AD" w:rsidTr="004A556A">
        <w:trPr>
          <w:trHeight w:val="675"/>
        </w:trPr>
        <w:tc>
          <w:tcPr>
            <w:tcW w:w="377" w:type="pct"/>
            <w:vAlign w:val="center"/>
          </w:tcPr>
          <w:p w:rsidR="00EE68AD" w:rsidRDefault="00EE68AD" w:rsidP="00B536BF">
            <w:pPr>
              <w:jc w:val="center"/>
              <w:rPr>
                <w:sz w:val="30"/>
                <w:szCs w:val="30"/>
              </w:rPr>
            </w:pPr>
            <w:r>
              <w:rPr>
                <w:sz w:val="30"/>
                <w:szCs w:val="30"/>
              </w:rPr>
              <w:t>2</w:t>
            </w:r>
          </w:p>
        </w:tc>
        <w:tc>
          <w:tcPr>
            <w:tcW w:w="2351" w:type="pct"/>
            <w:vAlign w:val="center"/>
          </w:tcPr>
          <w:p w:rsidR="00EE68AD" w:rsidRDefault="00EE68AD" w:rsidP="00B536BF">
            <w:pPr>
              <w:rPr>
                <w:sz w:val="30"/>
                <w:szCs w:val="30"/>
              </w:rPr>
            </w:pPr>
            <w:proofErr w:type="gramStart"/>
            <w:r>
              <w:rPr>
                <w:sz w:val="30"/>
                <w:szCs w:val="30"/>
              </w:rPr>
              <w:t>Идеальное интегрирующее</w:t>
            </w:r>
            <w:proofErr w:type="gramEnd"/>
          </w:p>
        </w:tc>
        <w:tc>
          <w:tcPr>
            <w:tcW w:w="424" w:type="pct"/>
            <w:vAlign w:val="center"/>
          </w:tcPr>
          <w:p w:rsidR="00EE68AD" w:rsidRDefault="00EE68AD" w:rsidP="00B536BF">
            <w:pPr>
              <w:jc w:val="center"/>
              <w:rPr>
                <w:sz w:val="30"/>
                <w:szCs w:val="30"/>
              </w:rPr>
            </w:pPr>
            <w:r>
              <w:rPr>
                <w:sz w:val="30"/>
                <w:szCs w:val="30"/>
              </w:rPr>
              <w:t>0</w:t>
            </w:r>
          </w:p>
        </w:tc>
        <w:tc>
          <w:tcPr>
            <w:tcW w:w="516" w:type="pct"/>
            <w:vAlign w:val="center"/>
          </w:tcPr>
          <w:p w:rsidR="00EE68AD" w:rsidRDefault="00EE68AD" w:rsidP="00B536BF">
            <w:pPr>
              <w:jc w:val="center"/>
              <w:rPr>
                <w:sz w:val="30"/>
                <w:szCs w:val="30"/>
              </w:rPr>
            </w:pPr>
            <w:r>
              <w:rPr>
                <w:sz w:val="30"/>
                <w:szCs w:val="30"/>
              </w:rPr>
              <w:t>1</w:t>
            </w:r>
          </w:p>
        </w:tc>
        <w:tc>
          <w:tcPr>
            <w:tcW w:w="460" w:type="pct"/>
            <w:vAlign w:val="center"/>
          </w:tcPr>
          <w:p w:rsidR="00EE68AD" w:rsidRDefault="00EE68AD" w:rsidP="00B536BF">
            <w:pPr>
              <w:jc w:val="center"/>
              <w:rPr>
                <w:sz w:val="30"/>
                <w:szCs w:val="30"/>
              </w:rPr>
            </w:pPr>
            <w:r>
              <w:rPr>
                <w:sz w:val="30"/>
                <w:szCs w:val="30"/>
              </w:rPr>
              <w:t>0</w:t>
            </w:r>
          </w:p>
        </w:tc>
        <w:tc>
          <w:tcPr>
            <w:tcW w:w="460" w:type="pct"/>
            <w:vAlign w:val="center"/>
          </w:tcPr>
          <w:p w:rsidR="00EE68AD" w:rsidRDefault="00EE68AD" w:rsidP="00B536BF">
            <w:pPr>
              <w:jc w:val="center"/>
              <w:rPr>
                <w:sz w:val="30"/>
                <w:szCs w:val="30"/>
              </w:rPr>
            </w:pPr>
            <w:r>
              <w:rPr>
                <w:sz w:val="30"/>
                <w:szCs w:val="30"/>
              </w:rPr>
              <w:t>0</w:t>
            </w:r>
          </w:p>
        </w:tc>
        <w:tc>
          <w:tcPr>
            <w:tcW w:w="413" w:type="pct"/>
            <w:vAlign w:val="center"/>
          </w:tcPr>
          <w:p w:rsidR="00EE68AD" w:rsidRDefault="00EE68AD" w:rsidP="00B536BF">
            <w:pPr>
              <w:jc w:val="center"/>
              <w:rPr>
                <w:i/>
                <w:iCs/>
                <w:sz w:val="30"/>
                <w:szCs w:val="30"/>
              </w:rPr>
            </w:pPr>
            <w:r>
              <w:rPr>
                <w:i/>
                <w:iCs/>
                <w:sz w:val="30"/>
                <w:szCs w:val="30"/>
              </w:rPr>
              <w:t>k</w:t>
            </w:r>
          </w:p>
        </w:tc>
      </w:tr>
      <w:tr w:rsidR="00EE68AD" w:rsidTr="004A556A">
        <w:trPr>
          <w:trHeight w:val="685"/>
        </w:trPr>
        <w:tc>
          <w:tcPr>
            <w:tcW w:w="377" w:type="pct"/>
            <w:vAlign w:val="center"/>
          </w:tcPr>
          <w:p w:rsidR="00EE68AD" w:rsidRDefault="00EE68AD" w:rsidP="00B536BF">
            <w:pPr>
              <w:jc w:val="center"/>
              <w:rPr>
                <w:sz w:val="30"/>
                <w:szCs w:val="30"/>
              </w:rPr>
            </w:pPr>
            <w:r>
              <w:rPr>
                <w:sz w:val="30"/>
                <w:szCs w:val="30"/>
              </w:rPr>
              <w:t>3</w:t>
            </w:r>
          </w:p>
        </w:tc>
        <w:tc>
          <w:tcPr>
            <w:tcW w:w="2351" w:type="pct"/>
            <w:vAlign w:val="center"/>
          </w:tcPr>
          <w:p w:rsidR="00EE68AD" w:rsidRDefault="00EE68AD" w:rsidP="00B536BF">
            <w:pPr>
              <w:rPr>
                <w:sz w:val="30"/>
                <w:szCs w:val="30"/>
              </w:rPr>
            </w:pPr>
            <w:proofErr w:type="gramStart"/>
            <w:r>
              <w:rPr>
                <w:sz w:val="30"/>
                <w:szCs w:val="30"/>
              </w:rPr>
              <w:t>Апериодическое</w:t>
            </w:r>
            <w:proofErr w:type="gramEnd"/>
            <w:r>
              <w:rPr>
                <w:sz w:val="30"/>
                <w:szCs w:val="30"/>
              </w:rPr>
              <w:t xml:space="preserve"> 1-го порядка </w:t>
            </w:r>
          </w:p>
        </w:tc>
        <w:tc>
          <w:tcPr>
            <w:tcW w:w="424" w:type="pct"/>
            <w:vAlign w:val="center"/>
          </w:tcPr>
          <w:p w:rsidR="00EE68AD" w:rsidRDefault="00EE68AD" w:rsidP="00B536BF">
            <w:pPr>
              <w:jc w:val="center"/>
              <w:rPr>
                <w:sz w:val="30"/>
                <w:szCs w:val="30"/>
              </w:rPr>
            </w:pPr>
            <w:r>
              <w:rPr>
                <w:sz w:val="30"/>
                <w:szCs w:val="30"/>
              </w:rPr>
              <w:t>0</w:t>
            </w:r>
          </w:p>
        </w:tc>
        <w:tc>
          <w:tcPr>
            <w:tcW w:w="516" w:type="pct"/>
            <w:vAlign w:val="center"/>
          </w:tcPr>
          <w:p w:rsidR="00EE68AD" w:rsidRDefault="00EE68AD" w:rsidP="00B536BF">
            <w:pPr>
              <w:jc w:val="center"/>
              <w:rPr>
                <w:i/>
                <w:iCs/>
                <w:sz w:val="30"/>
                <w:szCs w:val="30"/>
              </w:rPr>
            </w:pPr>
            <w:r>
              <w:rPr>
                <w:i/>
                <w:iCs/>
                <w:sz w:val="30"/>
                <w:szCs w:val="30"/>
              </w:rPr>
              <w:t>T</w:t>
            </w:r>
          </w:p>
        </w:tc>
        <w:tc>
          <w:tcPr>
            <w:tcW w:w="460" w:type="pct"/>
            <w:vAlign w:val="center"/>
          </w:tcPr>
          <w:p w:rsidR="00EE68AD" w:rsidRDefault="00EE68AD" w:rsidP="00B536BF">
            <w:pPr>
              <w:pStyle w:val="ad"/>
              <w:spacing w:before="0" w:after="0"/>
              <w:rPr>
                <w:szCs w:val="30"/>
              </w:rPr>
            </w:pPr>
            <w:r>
              <w:rPr>
                <w:szCs w:val="30"/>
              </w:rPr>
              <w:t>1</w:t>
            </w:r>
          </w:p>
        </w:tc>
        <w:tc>
          <w:tcPr>
            <w:tcW w:w="460" w:type="pct"/>
            <w:vAlign w:val="center"/>
          </w:tcPr>
          <w:p w:rsidR="00EE68AD" w:rsidRDefault="00EE68AD" w:rsidP="00B536BF">
            <w:pPr>
              <w:jc w:val="center"/>
              <w:rPr>
                <w:sz w:val="30"/>
                <w:szCs w:val="30"/>
              </w:rPr>
            </w:pPr>
            <w:r>
              <w:rPr>
                <w:sz w:val="30"/>
                <w:szCs w:val="30"/>
              </w:rPr>
              <w:t>0</w:t>
            </w:r>
          </w:p>
        </w:tc>
        <w:tc>
          <w:tcPr>
            <w:tcW w:w="413" w:type="pct"/>
            <w:vAlign w:val="center"/>
          </w:tcPr>
          <w:p w:rsidR="00EE68AD" w:rsidRDefault="00EE68AD" w:rsidP="00B536BF">
            <w:pPr>
              <w:jc w:val="center"/>
              <w:rPr>
                <w:i/>
                <w:iCs/>
                <w:sz w:val="30"/>
                <w:szCs w:val="30"/>
              </w:rPr>
            </w:pPr>
            <w:r>
              <w:rPr>
                <w:i/>
                <w:iCs/>
                <w:sz w:val="30"/>
                <w:szCs w:val="30"/>
              </w:rPr>
              <w:t>k</w:t>
            </w:r>
          </w:p>
        </w:tc>
      </w:tr>
      <w:tr w:rsidR="00EE68AD" w:rsidTr="004A556A">
        <w:trPr>
          <w:trHeight w:val="709"/>
        </w:trPr>
        <w:tc>
          <w:tcPr>
            <w:tcW w:w="377" w:type="pct"/>
            <w:vAlign w:val="center"/>
          </w:tcPr>
          <w:p w:rsidR="00EE68AD" w:rsidRDefault="00EE68AD" w:rsidP="00B536BF">
            <w:pPr>
              <w:jc w:val="center"/>
              <w:rPr>
                <w:sz w:val="30"/>
                <w:szCs w:val="30"/>
              </w:rPr>
            </w:pPr>
            <w:r>
              <w:rPr>
                <w:sz w:val="30"/>
                <w:szCs w:val="30"/>
              </w:rPr>
              <w:t>4</w:t>
            </w:r>
          </w:p>
        </w:tc>
        <w:tc>
          <w:tcPr>
            <w:tcW w:w="2351" w:type="pct"/>
            <w:vAlign w:val="center"/>
          </w:tcPr>
          <w:p w:rsidR="00EE68AD" w:rsidRDefault="00EE68AD" w:rsidP="00B536BF">
            <w:pPr>
              <w:rPr>
                <w:sz w:val="30"/>
                <w:szCs w:val="30"/>
              </w:rPr>
            </w:pPr>
            <w:proofErr w:type="gramStart"/>
            <w:r>
              <w:rPr>
                <w:sz w:val="30"/>
                <w:szCs w:val="30"/>
              </w:rPr>
              <w:t>Реальное интегрирующее</w:t>
            </w:r>
            <w:proofErr w:type="gramEnd"/>
          </w:p>
        </w:tc>
        <w:tc>
          <w:tcPr>
            <w:tcW w:w="424" w:type="pct"/>
            <w:vAlign w:val="center"/>
          </w:tcPr>
          <w:p w:rsidR="00EE68AD" w:rsidRDefault="00EE68AD" w:rsidP="00B536BF">
            <w:pPr>
              <w:jc w:val="center"/>
              <w:rPr>
                <w:i/>
                <w:iCs/>
                <w:sz w:val="30"/>
                <w:szCs w:val="30"/>
              </w:rPr>
            </w:pPr>
            <w:r>
              <w:rPr>
                <w:i/>
                <w:iCs/>
                <w:sz w:val="30"/>
                <w:szCs w:val="30"/>
              </w:rPr>
              <w:t>T</w:t>
            </w:r>
          </w:p>
        </w:tc>
        <w:tc>
          <w:tcPr>
            <w:tcW w:w="516" w:type="pct"/>
            <w:vAlign w:val="center"/>
          </w:tcPr>
          <w:p w:rsidR="00EE68AD" w:rsidRDefault="00EE68AD" w:rsidP="00B536BF">
            <w:pPr>
              <w:jc w:val="center"/>
              <w:rPr>
                <w:sz w:val="30"/>
                <w:szCs w:val="30"/>
              </w:rPr>
            </w:pPr>
            <w:r>
              <w:rPr>
                <w:sz w:val="30"/>
                <w:szCs w:val="30"/>
              </w:rPr>
              <w:t>1</w:t>
            </w:r>
          </w:p>
        </w:tc>
        <w:tc>
          <w:tcPr>
            <w:tcW w:w="460" w:type="pct"/>
            <w:vAlign w:val="center"/>
          </w:tcPr>
          <w:p w:rsidR="00EE68AD" w:rsidRDefault="00EE68AD" w:rsidP="00B536BF">
            <w:pPr>
              <w:jc w:val="center"/>
              <w:rPr>
                <w:sz w:val="30"/>
                <w:szCs w:val="30"/>
              </w:rPr>
            </w:pPr>
            <w:r>
              <w:rPr>
                <w:sz w:val="30"/>
                <w:szCs w:val="30"/>
              </w:rPr>
              <w:t>0</w:t>
            </w:r>
          </w:p>
        </w:tc>
        <w:tc>
          <w:tcPr>
            <w:tcW w:w="460" w:type="pct"/>
            <w:vAlign w:val="center"/>
          </w:tcPr>
          <w:p w:rsidR="00EE68AD" w:rsidRDefault="00EE68AD" w:rsidP="00B536BF">
            <w:pPr>
              <w:jc w:val="center"/>
              <w:rPr>
                <w:sz w:val="30"/>
                <w:szCs w:val="30"/>
              </w:rPr>
            </w:pPr>
            <w:r>
              <w:rPr>
                <w:sz w:val="30"/>
                <w:szCs w:val="30"/>
              </w:rPr>
              <w:t>0</w:t>
            </w:r>
          </w:p>
        </w:tc>
        <w:tc>
          <w:tcPr>
            <w:tcW w:w="413" w:type="pct"/>
            <w:vAlign w:val="center"/>
          </w:tcPr>
          <w:p w:rsidR="00EE68AD" w:rsidRDefault="00EE68AD" w:rsidP="00B536BF">
            <w:pPr>
              <w:jc w:val="center"/>
              <w:rPr>
                <w:i/>
                <w:iCs/>
                <w:sz w:val="30"/>
                <w:szCs w:val="30"/>
              </w:rPr>
            </w:pPr>
            <w:r>
              <w:rPr>
                <w:i/>
                <w:iCs/>
                <w:sz w:val="30"/>
                <w:szCs w:val="30"/>
              </w:rPr>
              <w:t>k</w:t>
            </w:r>
          </w:p>
        </w:tc>
      </w:tr>
      <w:tr w:rsidR="00EE68AD" w:rsidTr="00B536BF">
        <w:trPr>
          <w:trHeight w:val="780"/>
        </w:trPr>
        <w:tc>
          <w:tcPr>
            <w:tcW w:w="377" w:type="pct"/>
            <w:vAlign w:val="center"/>
          </w:tcPr>
          <w:p w:rsidR="00EE68AD" w:rsidRDefault="00EE68AD" w:rsidP="00B536BF">
            <w:pPr>
              <w:jc w:val="center"/>
              <w:rPr>
                <w:sz w:val="30"/>
                <w:szCs w:val="30"/>
              </w:rPr>
            </w:pPr>
            <w:r>
              <w:rPr>
                <w:sz w:val="30"/>
                <w:szCs w:val="30"/>
              </w:rPr>
              <w:t>5</w:t>
            </w:r>
          </w:p>
        </w:tc>
        <w:tc>
          <w:tcPr>
            <w:tcW w:w="2351" w:type="pct"/>
            <w:vAlign w:val="center"/>
          </w:tcPr>
          <w:p w:rsidR="00EE68AD" w:rsidRDefault="00EE68AD" w:rsidP="00B536BF">
            <w:pPr>
              <w:rPr>
                <w:sz w:val="30"/>
                <w:szCs w:val="30"/>
              </w:rPr>
            </w:pPr>
            <w:proofErr w:type="gramStart"/>
            <w:r>
              <w:rPr>
                <w:sz w:val="30"/>
                <w:szCs w:val="30"/>
              </w:rPr>
              <w:t>Апериодическое</w:t>
            </w:r>
            <w:proofErr w:type="gramEnd"/>
            <w:r>
              <w:rPr>
                <w:sz w:val="30"/>
                <w:szCs w:val="30"/>
              </w:rPr>
              <w:t xml:space="preserve"> 2-го порядка </w:t>
            </w:r>
          </w:p>
        </w:tc>
        <w:tc>
          <w:tcPr>
            <w:tcW w:w="424" w:type="pct"/>
            <w:vAlign w:val="center"/>
          </w:tcPr>
          <w:p w:rsidR="00EE68AD" w:rsidRDefault="00EE68AD" w:rsidP="00B536BF">
            <w:pPr>
              <w:jc w:val="center"/>
              <w:rPr>
                <w:i/>
                <w:iCs/>
                <w:sz w:val="30"/>
                <w:szCs w:val="30"/>
                <w:vertAlign w:val="subscript"/>
                <w:lang w:val="en-US"/>
              </w:rPr>
            </w:pPr>
            <w:r>
              <w:rPr>
                <w:i/>
                <w:iCs/>
                <w:sz w:val="30"/>
                <w:szCs w:val="30"/>
                <w:lang w:val="en-US"/>
              </w:rPr>
              <w:t>T</w:t>
            </w:r>
            <w:r>
              <w:rPr>
                <w:i/>
                <w:iCs/>
                <w:sz w:val="30"/>
                <w:szCs w:val="30"/>
                <w:vertAlign w:val="subscript"/>
                <w:lang w:val="en-US"/>
              </w:rPr>
              <w:t>1</w:t>
            </w:r>
            <w:r>
              <w:rPr>
                <w:i/>
                <w:iCs/>
                <w:sz w:val="30"/>
                <w:szCs w:val="30"/>
                <w:lang w:val="en-US"/>
              </w:rPr>
              <w:t>T</w:t>
            </w:r>
            <w:r>
              <w:rPr>
                <w:i/>
                <w:iCs/>
                <w:sz w:val="30"/>
                <w:szCs w:val="30"/>
                <w:vertAlign w:val="subscript"/>
                <w:lang w:val="en-US"/>
              </w:rPr>
              <w:t>2</w:t>
            </w:r>
          </w:p>
        </w:tc>
        <w:tc>
          <w:tcPr>
            <w:tcW w:w="516" w:type="pct"/>
            <w:vAlign w:val="center"/>
          </w:tcPr>
          <w:p w:rsidR="00EE68AD" w:rsidRDefault="00EE68AD" w:rsidP="00B536BF">
            <w:pPr>
              <w:jc w:val="center"/>
              <w:rPr>
                <w:sz w:val="30"/>
                <w:szCs w:val="30"/>
                <w:lang w:val="en-US"/>
              </w:rPr>
            </w:pPr>
            <w:r>
              <w:rPr>
                <w:i/>
                <w:iCs/>
                <w:sz w:val="30"/>
                <w:szCs w:val="30"/>
                <w:lang w:val="en-US"/>
              </w:rPr>
              <w:t>T</w:t>
            </w:r>
            <w:r>
              <w:rPr>
                <w:i/>
                <w:iCs/>
                <w:sz w:val="30"/>
                <w:szCs w:val="30"/>
                <w:vertAlign w:val="subscript"/>
                <w:lang w:val="en-US"/>
              </w:rPr>
              <w:t>1</w:t>
            </w:r>
            <w:r>
              <w:rPr>
                <w:i/>
                <w:iCs/>
                <w:sz w:val="30"/>
                <w:szCs w:val="30"/>
                <w:lang w:val="en-US"/>
              </w:rPr>
              <w:t>+T</w:t>
            </w:r>
            <w:r>
              <w:rPr>
                <w:i/>
                <w:iCs/>
                <w:sz w:val="30"/>
                <w:szCs w:val="30"/>
                <w:vertAlign w:val="subscript"/>
                <w:lang w:val="en-US"/>
              </w:rPr>
              <w:t>2</w:t>
            </w:r>
          </w:p>
        </w:tc>
        <w:tc>
          <w:tcPr>
            <w:tcW w:w="460" w:type="pct"/>
            <w:vAlign w:val="center"/>
          </w:tcPr>
          <w:p w:rsidR="00EE68AD" w:rsidRDefault="00EE68AD" w:rsidP="00B536BF">
            <w:pPr>
              <w:jc w:val="center"/>
              <w:rPr>
                <w:sz w:val="30"/>
                <w:szCs w:val="30"/>
              </w:rPr>
            </w:pPr>
            <w:r>
              <w:rPr>
                <w:sz w:val="30"/>
                <w:szCs w:val="30"/>
              </w:rPr>
              <w:t>1</w:t>
            </w:r>
          </w:p>
        </w:tc>
        <w:tc>
          <w:tcPr>
            <w:tcW w:w="460" w:type="pct"/>
            <w:vAlign w:val="center"/>
          </w:tcPr>
          <w:p w:rsidR="00EE68AD" w:rsidRDefault="00EE68AD" w:rsidP="00B536BF">
            <w:pPr>
              <w:jc w:val="center"/>
              <w:rPr>
                <w:sz w:val="30"/>
                <w:szCs w:val="30"/>
              </w:rPr>
            </w:pPr>
            <w:r>
              <w:rPr>
                <w:sz w:val="30"/>
                <w:szCs w:val="30"/>
              </w:rPr>
              <w:t>0</w:t>
            </w:r>
          </w:p>
        </w:tc>
        <w:tc>
          <w:tcPr>
            <w:tcW w:w="413" w:type="pct"/>
            <w:vAlign w:val="center"/>
          </w:tcPr>
          <w:p w:rsidR="00EE68AD" w:rsidRDefault="00EE68AD" w:rsidP="00B536BF">
            <w:pPr>
              <w:jc w:val="center"/>
              <w:rPr>
                <w:i/>
                <w:iCs/>
                <w:sz w:val="30"/>
                <w:szCs w:val="30"/>
              </w:rPr>
            </w:pPr>
            <w:r>
              <w:rPr>
                <w:i/>
                <w:iCs/>
                <w:sz w:val="30"/>
                <w:szCs w:val="30"/>
              </w:rPr>
              <w:t>k</w:t>
            </w:r>
          </w:p>
        </w:tc>
      </w:tr>
      <w:tr w:rsidR="00EE68AD" w:rsidTr="00B536BF">
        <w:trPr>
          <w:trHeight w:val="625"/>
        </w:trPr>
        <w:tc>
          <w:tcPr>
            <w:tcW w:w="377" w:type="pct"/>
            <w:vAlign w:val="center"/>
          </w:tcPr>
          <w:p w:rsidR="00EE68AD" w:rsidRDefault="00EE68AD" w:rsidP="00B536BF">
            <w:pPr>
              <w:jc w:val="center"/>
              <w:rPr>
                <w:sz w:val="30"/>
                <w:szCs w:val="30"/>
              </w:rPr>
            </w:pPr>
            <w:r>
              <w:rPr>
                <w:sz w:val="30"/>
                <w:szCs w:val="30"/>
              </w:rPr>
              <w:t>6</w:t>
            </w:r>
          </w:p>
        </w:tc>
        <w:tc>
          <w:tcPr>
            <w:tcW w:w="2351" w:type="pct"/>
            <w:vAlign w:val="center"/>
          </w:tcPr>
          <w:p w:rsidR="00EE68AD" w:rsidRDefault="00EE68AD" w:rsidP="00B536BF">
            <w:pPr>
              <w:rPr>
                <w:sz w:val="30"/>
                <w:szCs w:val="30"/>
              </w:rPr>
            </w:pPr>
            <w:proofErr w:type="gramStart"/>
            <w:r>
              <w:rPr>
                <w:sz w:val="30"/>
                <w:szCs w:val="30"/>
              </w:rPr>
              <w:t>Колебательное</w:t>
            </w:r>
            <w:proofErr w:type="gramEnd"/>
          </w:p>
        </w:tc>
        <w:tc>
          <w:tcPr>
            <w:tcW w:w="424" w:type="pct"/>
            <w:vAlign w:val="center"/>
          </w:tcPr>
          <w:p w:rsidR="00EE68AD" w:rsidRDefault="00EE68AD" w:rsidP="00B536BF">
            <w:pPr>
              <w:jc w:val="center"/>
              <w:rPr>
                <w:i/>
                <w:iCs/>
                <w:sz w:val="30"/>
                <w:szCs w:val="30"/>
                <w:vertAlign w:val="superscript"/>
              </w:rPr>
            </w:pPr>
            <w:r>
              <w:rPr>
                <w:i/>
                <w:iCs/>
                <w:sz w:val="30"/>
                <w:szCs w:val="30"/>
                <w:lang w:val="en-US"/>
              </w:rPr>
              <w:t>T</w:t>
            </w:r>
            <w:r>
              <w:rPr>
                <w:i/>
                <w:iCs/>
                <w:sz w:val="30"/>
                <w:szCs w:val="30"/>
                <w:vertAlign w:val="superscript"/>
              </w:rPr>
              <w:t>2</w:t>
            </w:r>
          </w:p>
        </w:tc>
        <w:tc>
          <w:tcPr>
            <w:tcW w:w="516" w:type="pct"/>
            <w:vAlign w:val="center"/>
          </w:tcPr>
          <w:p w:rsidR="00EE68AD" w:rsidRDefault="00EE68AD" w:rsidP="00B536BF">
            <w:pPr>
              <w:pStyle w:val="af8"/>
              <w:spacing w:before="0" w:after="0"/>
              <w:rPr>
                <w:szCs w:val="30"/>
              </w:rPr>
            </w:pPr>
            <w:r>
              <w:rPr>
                <w:szCs w:val="30"/>
              </w:rPr>
              <w:t>2</w:t>
            </w:r>
            <w:r>
              <w:rPr>
                <w:szCs w:val="30"/>
                <w:lang w:val="en-US"/>
              </w:rPr>
              <w:sym w:font="Symbol" w:char="F078"/>
            </w:r>
            <w:r>
              <w:rPr>
                <w:szCs w:val="30"/>
                <w:lang w:val="en-US"/>
              </w:rPr>
              <w:t>T</w:t>
            </w:r>
          </w:p>
        </w:tc>
        <w:tc>
          <w:tcPr>
            <w:tcW w:w="460" w:type="pct"/>
            <w:vAlign w:val="center"/>
          </w:tcPr>
          <w:p w:rsidR="00EE68AD" w:rsidRDefault="00EE68AD" w:rsidP="00B536BF">
            <w:pPr>
              <w:jc w:val="center"/>
              <w:rPr>
                <w:sz w:val="30"/>
                <w:szCs w:val="30"/>
              </w:rPr>
            </w:pPr>
            <w:r>
              <w:rPr>
                <w:sz w:val="30"/>
                <w:szCs w:val="30"/>
              </w:rPr>
              <w:t>1</w:t>
            </w:r>
          </w:p>
        </w:tc>
        <w:tc>
          <w:tcPr>
            <w:tcW w:w="460" w:type="pct"/>
            <w:vAlign w:val="center"/>
          </w:tcPr>
          <w:p w:rsidR="00EE68AD" w:rsidRDefault="00EE68AD" w:rsidP="00B536BF">
            <w:pPr>
              <w:jc w:val="center"/>
              <w:rPr>
                <w:sz w:val="30"/>
                <w:szCs w:val="30"/>
              </w:rPr>
            </w:pPr>
            <w:r>
              <w:rPr>
                <w:sz w:val="30"/>
                <w:szCs w:val="30"/>
              </w:rPr>
              <w:t>0</w:t>
            </w:r>
          </w:p>
        </w:tc>
        <w:tc>
          <w:tcPr>
            <w:tcW w:w="413" w:type="pct"/>
            <w:vAlign w:val="center"/>
          </w:tcPr>
          <w:p w:rsidR="00EE68AD" w:rsidRDefault="00EE68AD" w:rsidP="00B536BF">
            <w:pPr>
              <w:jc w:val="center"/>
              <w:rPr>
                <w:i/>
                <w:iCs/>
                <w:sz w:val="30"/>
                <w:szCs w:val="30"/>
              </w:rPr>
            </w:pPr>
            <w:r>
              <w:rPr>
                <w:i/>
                <w:iCs/>
                <w:sz w:val="30"/>
                <w:szCs w:val="30"/>
              </w:rPr>
              <w:t>k</w:t>
            </w:r>
          </w:p>
        </w:tc>
      </w:tr>
      <w:tr w:rsidR="00EE68AD" w:rsidTr="004A556A">
        <w:trPr>
          <w:trHeight w:val="683"/>
        </w:trPr>
        <w:tc>
          <w:tcPr>
            <w:tcW w:w="377" w:type="pct"/>
            <w:vAlign w:val="center"/>
          </w:tcPr>
          <w:p w:rsidR="00EE68AD" w:rsidRDefault="00EE68AD" w:rsidP="00B536BF">
            <w:pPr>
              <w:jc w:val="center"/>
              <w:rPr>
                <w:sz w:val="30"/>
                <w:szCs w:val="30"/>
              </w:rPr>
            </w:pPr>
            <w:r>
              <w:rPr>
                <w:sz w:val="30"/>
                <w:szCs w:val="30"/>
              </w:rPr>
              <w:t>7</w:t>
            </w:r>
          </w:p>
        </w:tc>
        <w:tc>
          <w:tcPr>
            <w:tcW w:w="2351" w:type="pct"/>
            <w:vAlign w:val="center"/>
          </w:tcPr>
          <w:p w:rsidR="00EE68AD" w:rsidRDefault="00EE68AD" w:rsidP="00B536BF">
            <w:pPr>
              <w:rPr>
                <w:sz w:val="30"/>
                <w:szCs w:val="30"/>
              </w:rPr>
            </w:pPr>
            <w:proofErr w:type="gramStart"/>
            <w:r>
              <w:rPr>
                <w:sz w:val="30"/>
                <w:szCs w:val="30"/>
              </w:rPr>
              <w:t>Идеальное дифференцирующее</w:t>
            </w:r>
            <w:proofErr w:type="gramEnd"/>
          </w:p>
        </w:tc>
        <w:tc>
          <w:tcPr>
            <w:tcW w:w="424" w:type="pct"/>
            <w:vAlign w:val="center"/>
          </w:tcPr>
          <w:p w:rsidR="00EE68AD" w:rsidRDefault="00EE68AD" w:rsidP="00B536BF">
            <w:pPr>
              <w:jc w:val="center"/>
              <w:rPr>
                <w:sz w:val="30"/>
                <w:szCs w:val="30"/>
              </w:rPr>
            </w:pPr>
            <w:r>
              <w:rPr>
                <w:sz w:val="30"/>
                <w:szCs w:val="30"/>
              </w:rPr>
              <w:t>0</w:t>
            </w:r>
          </w:p>
        </w:tc>
        <w:tc>
          <w:tcPr>
            <w:tcW w:w="516" w:type="pct"/>
            <w:vAlign w:val="center"/>
          </w:tcPr>
          <w:p w:rsidR="00EE68AD" w:rsidRDefault="00EE68AD" w:rsidP="00B536BF">
            <w:pPr>
              <w:jc w:val="center"/>
              <w:rPr>
                <w:sz w:val="30"/>
                <w:szCs w:val="30"/>
              </w:rPr>
            </w:pPr>
            <w:r>
              <w:rPr>
                <w:sz w:val="30"/>
                <w:szCs w:val="30"/>
              </w:rPr>
              <w:t>0</w:t>
            </w:r>
          </w:p>
        </w:tc>
        <w:tc>
          <w:tcPr>
            <w:tcW w:w="460" w:type="pct"/>
            <w:vAlign w:val="center"/>
          </w:tcPr>
          <w:p w:rsidR="00EE68AD" w:rsidRDefault="00EE68AD" w:rsidP="00B536BF">
            <w:pPr>
              <w:jc w:val="center"/>
              <w:rPr>
                <w:sz w:val="30"/>
                <w:szCs w:val="30"/>
              </w:rPr>
            </w:pPr>
            <w:r>
              <w:rPr>
                <w:sz w:val="30"/>
                <w:szCs w:val="30"/>
              </w:rPr>
              <w:t>1</w:t>
            </w:r>
          </w:p>
        </w:tc>
        <w:tc>
          <w:tcPr>
            <w:tcW w:w="460" w:type="pct"/>
            <w:vAlign w:val="center"/>
          </w:tcPr>
          <w:p w:rsidR="00EE68AD" w:rsidRDefault="00EE68AD" w:rsidP="00B536BF">
            <w:pPr>
              <w:jc w:val="center"/>
              <w:rPr>
                <w:i/>
                <w:iCs/>
                <w:sz w:val="30"/>
                <w:szCs w:val="30"/>
              </w:rPr>
            </w:pPr>
            <w:r>
              <w:rPr>
                <w:i/>
                <w:iCs/>
                <w:sz w:val="30"/>
                <w:szCs w:val="30"/>
              </w:rPr>
              <w:t>k</w:t>
            </w:r>
          </w:p>
        </w:tc>
        <w:tc>
          <w:tcPr>
            <w:tcW w:w="413" w:type="pct"/>
            <w:vAlign w:val="center"/>
          </w:tcPr>
          <w:p w:rsidR="00EE68AD" w:rsidRDefault="00EE68AD" w:rsidP="00B536BF">
            <w:pPr>
              <w:jc w:val="center"/>
              <w:rPr>
                <w:sz w:val="30"/>
                <w:szCs w:val="30"/>
              </w:rPr>
            </w:pPr>
            <w:r>
              <w:rPr>
                <w:sz w:val="30"/>
                <w:szCs w:val="30"/>
              </w:rPr>
              <w:t>0</w:t>
            </w:r>
          </w:p>
        </w:tc>
      </w:tr>
      <w:tr w:rsidR="00EE68AD" w:rsidTr="00B536BF">
        <w:trPr>
          <w:trHeight w:val="780"/>
        </w:trPr>
        <w:tc>
          <w:tcPr>
            <w:tcW w:w="377" w:type="pct"/>
            <w:vAlign w:val="center"/>
          </w:tcPr>
          <w:p w:rsidR="00EE68AD" w:rsidRDefault="00EE68AD" w:rsidP="00B536BF">
            <w:pPr>
              <w:jc w:val="center"/>
              <w:rPr>
                <w:sz w:val="30"/>
                <w:szCs w:val="30"/>
              </w:rPr>
            </w:pPr>
            <w:r>
              <w:rPr>
                <w:sz w:val="30"/>
                <w:szCs w:val="30"/>
              </w:rPr>
              <w:t>8</w:t>
            </w:r>
          </w:p>
        </w:tc>
        <w:tc>
          <w:tcPr>
            <w:tcW w:w="2351" w:type="pct"/>
            <w:vAlign w:val="center"/>
          </w:tcPr>
          <w:p w:rsidR="00EE68AD" w:rsidRDefault="00EE68AD" w:rsidP="00B536BF">
            <w:pPr>
              <w:rPr>
                <w:sz w:val="30"/>
                <w:szCs w:val="30"/>
              </w:rPr>
            </w:pPr>
            <w:proofErr w:type="gramStart"/>
            <w:r>
              <w:rPr>
                <w:sz w:val="30"/>
                <w:szCs w:val="30"/>
              </w:rPr>
              <w:t>Реальное дифференцирующее</w:t>
            </w:r>
            <w:proofErr w:type="gramEnd"/>
          </w:p>
        </w:tc>
        <w:tc>
          <w:tcPr>
            <w:tcW w:w="424" w:type="pct"/>
            <w:vAlign w:val="center"/>
          </w:tcPr>
          <w:p w:rsidR="00EE68AD" w:rsidRDefault="00EE68AD" w:rsidP="00B536BF">
            <w:pPr>
              <w:jc w:val="center"/>
              <w:rPr>
                <w:sz w:val="30"/>
                <w:szCs w:val="30"/>
              </w:rPr>
            </w:pPr>
            <w:r>
              <w:rPr>
                <w:sz w:val="30"/>
                <w:szCs w:val="30"/>
              </w:rPr>
              <w:t>0</w:t>
            </w:r>
          </w:p>
        </w:tc>
        <w:tc>
          <w:tcPr>
            <w:tcW w:w="516" w:type="pct"/>
            <w:vAlign w:val="center"/>
          </w:tcPr>
          <w:p w:rsidR="00EE68AD" w:rsidRDefault="00EE68AD" w:rsidP="00B536BF">
            <w:pPr>
              <w:jc w:val="center"/>
              <w:rPr>
                <w:i/>
                <w:iCs/>
                <w:sz w:val="30"/>
                <w:szCs w:val="30"/>
              </w:rPr>
            </w:pPr>
            <w:r>
              <w:rPr>
                <w:i/>
                <w:iCs/>
                <w:sz w:val="30"/>
                <w:szCs w:val="30"/>
              </w:rPr>
              <w:t>T</w:t>
            </w:r>
          </w:p>
        </w:tc>
        <w:tc>
          <w:tcPr>
            <w:tcW w:w="460" w:type="pct"/>
            <w:vAlign w:val="center"/>
          </w:tcPr>
          <w:p w:rsidR="00EE68AD" w:rsidRDefault="00EE68AD" w:rsidP="00B536BF">
            <w:pPr>
              <w:jc w:val="center"/>
              <w:rPr>
                <w:sz w:val="30"/>
                <w:szCs w:val="30"/>
              </w:rPr>
            </w:pPr>
            <w:r>
              <w:rPr>
                <w:sz w:val="30"/>
                <w:szCs w:val="30"/>
              </w:rPr>
              <w:t>1</w:t>
            </w:r>
          </w:p>
        </w:tc>
        <w:tc>
          <w:tcPr>
            <w:tcW w:w="460" w:type="pct"/>
            <w:vAlign w:val="center"/>
          </w:tcPr>
          <w:p w:rsidR="00EE68AD" w:rsidRDefault="00EE68AD" w:rsidP="00B536BF">
            <w:pPr>
              <w:jc w:val="center"/>
              <w:rPr>
                <w:i/>
                <w:iCs/>
                <w:sz w:val="30"/>
                <w:szCs w:val="30"/>
              </w:rPr>
            </w:pPr>
            <w:r>
              <w:rPr>
                <w:i/>
                <w:iCs/>
                <w:sz w:val="30"/>
                <w:szCs w:val="30"/>
              </w:rPr>
              <w:t>k</w:t>
            </w:r>
          </w:p>
        </w:tc>
        <w:tc>
          <w:tcPr>
            <w:tcW w:w="413" w:type="pct"/>
            <w:vAlign w:val="center"/>
          </w:tcPr>
          <w:p w:rsidR="00EE68AD" w:rsidRDefault="00EE68AD" w:rsidP="00B536BF">
            <w:pPr>
              <w:jc w:val="center"/>
              <w:rPr>
                <w:sz w:val="30"/>
                <w:szCs w:val="30"/>
              </w:rPr>
            </w:pPr>
            <w:r>
              <w:rPr>
                <w:sz w:val="30"/>
                <w:szCs w:val="30"/>
              </w:rPr>
              <w:t>0</w:t>
            </w:r>
          </w:p>
        </w:tc>
      </w:tr>
      <w:tr w:rsidR="00EE68AD" w:rsidTr="00B536BF">
        <w:trPr>
          <w:trHeight w:val="708"/>
        </w:trPr>
        <w:tc>
          <w:tcPr>
            <w:tcW w:w="377" w:type="pct"/>
            <w:vAlign w:val="center"/>
          </w:tcPr>
          <w:p w:rsidR="00EE68AD" w:rsidRDefault="00EE68AD" w:rsidP="00B536BF">
            <w:pPr>
              <w:jc w:val="center"/>
              <w:rPr>
                <w:sz w:val="30"/>
                <w:szCs w:val="30"/>
              </w:rPr>
            </w:pPr>
            <w:r>
              <w:rPr>
                <w:sz w:val="30"/>
                <w:szCs w:val="30"/>
              </w:rPr>
              <w:t>9</w:t>
            </w:r>
          </w:p>
        </w:tc>
        <w:tc>
          <w:tcPr>
            <w:tcW w:w="2351" w:type="pct"/>
            <w:vAlign w:val="center"/>
          </w:tcPr>
          <w:p w:rsidR="00EE68AD" w:rsidRDefault="00EE68AD" w:rsidP="00B536BF">
            <w:pPr>
              <w:rPr>
                <w:sz w:val="30"/>
                <w:szCs w:val="30"/>
              </w:rPr>
            </w:pPr>
            <w:proofErr w:type="gramStart"/>
            <w:r>
              <w:rPr>
                <w:sz w:val="30"/>
                <w:szCs w:val="30"/>
              </w:rPr>
              <w:t xml:space="preserve">Форсирующее </w:t>
            </w:r>
            <w:proofErr w:type="gramEnd"/>
          </w:p>
        </w:tc>
        <w:tc>
          <w:tcPr>
            <w:tcW w:w="424" w:type="pct"/>
            <w:vAlign w:val="center"/>
          </w:tcPr>
          <w:p w:rsidR="00EE68AD" w:rsidRDefault="00EE68AD" w:rsidP="00B536BF">
            <w:pPr>
              <w:jc w:val="center"/>
              <w:rPr>
                <w:sz w:val="30"/>
                <w:szCs w:val="30"/>
              </w:rPr>
            </w:pPr>
            <w:r>
              <w:rPr>
                <w:sz w:val="30"/>
                <w:szCs w:val="30"/>
              </w:rPr>
              <w:t>0</w:t>
            </w:r>
          </w:p>
        </w:tc>
        <w:tc>
          <w:tcPr>
            <w:tcW w:w="516" w:type="pct"/>
            <w:vAlign w:val="center"/>
          </w:tcPr>
          <w:p w:rsidR="00EE68AD" w:rsidRDefault="00EE68AD" w:rsidP="00B536BF">
            <w:pPr>
              <w:jc w:val="center"/>
              <w:rPr>
                <w:sz w:val="30"/>
                <w:szCs w:val="30"/>
              </w:rPr>
            </w:pPr>
            <w:r>
              <w:rPr>
                <w:sz w:val="30"/>
                <w:szCs w:val="30"/>
              </w:rPr>
              <w:t>0</w:t>
            </w:r>
          </w:p>
        </w:tc>
        <w:tc>
          <w:tcPr>
            <w:tcW w:w="460" w:type="pct"/>
            <w:vAlign w:val="center"/>
          </w:tcPr>
          <w:p w:rsidR="00EE68AD" w:rsidRDefault="00EE68AD" w:rsidP="00B536BF">
            <w:pPr>
              <w:jc w:val="center"/>
              <w:rPr>
                <w:sz w:val="30"/>
                <w:szCs w:val="30"/>
              </w:rPr>
            </w:pPr>
            <w:r>
              <w:rPr>
                <w:sz w:val="30"/>
                <w:szCs w:val="30"/>
              </w:rPr>
              <w:t>1</w:t>
            </w:r>
          </w:p>
        </w:tc>
        <w:tc>
          <w:tcPr>
            <w:tcW w:w="460" w:type="pct"/>
            <w:vAlign w:val="center"/>
          </w:tcPr>
          <w:p w:rsidR="00EE68AD" w:rsidRDefault="00EE68AD" w:rsidP="00B536BF">
            <w:pPr>
              <w:jc w:val="center"/>
              <w:rPr>
                <w:sz w:val="30"/>
                <w:szCs w:val="30"/>
              </w:rPr>
            </w:pPr>
            <w:r>
              <w:rPr>
                <w:i/>
                <w:iCs/>
                <w:sz w:val="30"/>
                <w:szCs w:val="30"/>
              </w:rPr>
              <w:t>k</w:t>
            </w:r>
            <w:r>
              <w:rPr>
                <w:i/>
                <w:iCs/>
                <w:sz w:val="30"/>
                <w:szCs w:val="30"/>
                <w:lang w:val="en-US"/>
              </w:rPr>
              <w:t>T</w:t>
            </w:r>
          </w:p>
        </w:tc>
        <w:tc>
          <w:tcPr>
            <w:tcW w:w="413" w:type="pct"/>
            <w:vAlign w:val="center"/>
          </w:tcPr>
          <w:p w:rsidR="00EE68AD" w:rsidRDefault="00EE68AD" w:rsidP="00B536BF">
            <w:pPr>
              <w:jc w:val="center"/>
              <w:rPr>
                <w:i/>
                <w:iCs/>
                <w:sz w:val="30"/>
                <w:szCs w:val="30"/>
              </w:rPr>
            </w:pPr>
            <w:r>
              <w:rPr>
                <w:i/>
                <w:iCs/>
                <w:sz w:val="30"/>
                <w:szCs w:val="30"/>
              </w:rPr>
              <w:t>k</w:t>
            </w:r>
          </w:p>
        </w:tc>
      </w:tr>
      <w:tr w:rsidR="00EE68AD" w:rsidTr="004A556A">
        <w:trPr>
          <w:trHeight w:val="517"/>
        </w:trPr>
        <w:tc>
          <w:tcPr>
            <w:tcW w:w="377" w:type="pct"/>
            <w:vAlign w:val="center"/>
          </w:tcPr>
          <w:p w:rsidR="00EE68AD" w:rsidRDefault="00EE68AD" w:rsidP="00B536BF">
            <w:pPr>
              <w:jc w:val="center"/>
              <w:rPr>
                <w:sz w:val="30"/>
                <w:szCs w:val="30"/>
              </w:rPr>
            </w:pPr>
            <w:r>
              <w:rPr>
                <w:sz w:val="30"/>
                <w:szCs w:val="30"/>
              </w:rPr>
              <w:t>10</w:t>
            </w:r>
          </w:p>
        </w:tc>
        <w:tc>
          <w:tcPr>
            <w:tcW w:w="2351" w:type="pct"/>
            <w:vAlign w:val="center"/>
          </w:tcPr>
          <w:p w:rsidR="00EE68AD" w:rsidRDefault="00EE68AD" w:rsidP="00B536BF">
            <w:pPr>
              <w:rPr>
                <w:sz w:val="30"/>
                <w:szCs w:val="30"/>
              </w:rPr>
            </w:pPr>
            <w:r>
              <w:rPr>
                <w:sz w:val="30"/>
                <w:szCs w:val="30"/>
              </w:rPr>
              <w:t xml:space="preserve">Изодромное </w:t>
            </w:r>
          </w:p>
        </w:tc>
        <w:tc>
          <w:tcPr>
            <w:tcW w:w="424" w:type="pct"/>
            <w:vAlign w:val="center"/>
          </w:tcPr>
          <w:p w:rsidR="00EE68AD" w:rsidRDefault="00EE68AD" w:rsidP="00B536BF">
            <w:pPr>
              <w:jc w:val="center"/>
              <w:rPr>
                <w:sz w:val="30"/>
                <w:szCs w:val="30"/>
                <w:lang w:val="en-US"/>
              </w:rPr>
            </w:pPr>
            <w:r>
              <w:rPr>
                <w:sz w:val="30"/>
                <w:szCs w:val="30"/>
                <w:lang w:val="en-US"/>
              </w:rPr>
              <w:t>0</w:t>
            </w:r>
          </w:p>
        </w:tc>
        <w:tc>
          <w:tcPr>
            <w:tcW w:w="516" w:type="pct"/>
            <w:vAlign w:val="center"/>
          </w:tcPr>
          <w:p w:rsidR="00EE68AD" w:rsidRDefault="00EE68AD" w:rsidP="00B536BF">
            <w:pPr>
              <w:jc w:val="center"/>
              <w:rPr>
                <w:i/>
                <w:iCs/>
                <w:vertAlign w:val="subscript"/>
                <w:lang w:val="en-US"/>
              </w:rPr>
            </w:pPr>
            <w:r>
              <w:rPr>
                <w:i/>
                <w:iCs/>
                <w:lang w:val="en-US"/>
              </w:rPr>
              <w:t>T</w:t>
            </w:r>
          </w:p>
        </w:tc>
        <w:tc>
          <w:tcPr>
            <w:tcW w:w="460" w:type="pct"/>
            <w:vAlign w:val="center"/>
          </w:tcPr>
          <w:p w:rsidR="00EE68AD" w:rsidRDefault="00EE68AD" w:rsidP="00B536BF">
            <w:pPr>
              <w:jc w:val="center"/>
              <w:rPr>
                <w:sz w:val="30"/>
                <w:szCs w:val="30"/>
                <w:lang w:val="en-US"/>
              </w:rPr>
            </w:pPr>
            <w:r>
              <w:rPr>
                <w:sz w:val="30"/>
                <w:szCs w:val="30"/>
                <w:lang w:val="en-US"/>
              </w:rPr>
              <w:t>0</w:t>
            </w:r>
          </w:p>
        </w:tc>
        <w:tc>
          <w:tcPr>
            <w:tcW w:w="460" w:type="pct"/>
            <w:vAlign w:val="center"/>
          </w:tcPr>
          <w:p w:rsidR="00EE68AD" w:rsidRDefault="00EE68AD" w:rsidP="00B536BF">
            <w:pPr>
              <w:jc w:val="center"/>
              <w:rPr>
                <w:sz w:val="30"/>
                <w:szCs w:val="30"/>
                <w:vertAlign w:val="subscript"/>
                <w:lang w:val="en-US"/>
              </w:rPr>
            </w:pPr>
            <w:r>
              <w:rPr>
                <w:i/>
                <w:iCs/>
                <w:sz w:val="30"/>
                <w:szCs w:val="30"/>
                <w:lang w:val="en-US"/>
              </w:rPr>
              <w:t>kT</w:t>
            </w:r>
          </w:p>
        </w:tc>
        <w:tc>
          <w:tcPr>
            <w:tcW w:w="413" w:type="pct"/>
            <w:vAlign w:val="center"/>
          </w:tcPr>
          <w:p w:rsidR="00EE68AD" w:rsidRDefault="00EE68AD" w:rsidP="00B536BF">
            <w:pPr>
              <w:jc w:val="center"/>
              <w:rPr>
                <w:i/>
                <w:iCs/>
                <w:sz w:val="30"/>
                <w:szCs w:val="30"/>
                <w:lang w:val="en-US"/>
              </w:rPr>
            </w:pPr>
            <w:r>
              <w:rPr>
                <w:i/>
                <w:iCs/>
                <w:sz w:val="30"/>
                <w:szCs w:val="30"/>
                <w:lang w:val="en-US"/>
              </w:rPr>
              <w:t>k</w:t>
            </w:r>
          </w:p>
        </w:tc>
      </w:tr>
      <w:tr w:rsidR="00EE68AD" w:rsidTr="00B536BF">
        <w:trPr>
          <w:trHeight w:val="714"/>
        </w:trPr>
        <w:tc>
          <w:tcPr>
            <w:tcW w:w="377" w:type="pct"/>
            <w:vAlign w:val="center"/>
          </w:tcPr>
          <w:p w:rsidR="00EE68AD" w:rsidRDefault="00EE68AD" w:rsidP="00B536BF">
            <w:pPr>
              <w:jc w:val="center"/>
              <w:rPr>
                <w:sz w:val="30"/>
                <w:szCs w:val="30"/>
              </w:rPr>
            </w:pPr>
            <w:r>
              <w:rPr>
                <w:sz w:val="30"/>
                <w:szCs w:val="30"/>
              </w:rPr>
              <w:t>11</w:t>
            </w:r>
          </w:p>
        </w:tc>
        <w:tc>
          <w:tcPr>
            <w:tcW w:w="2351" w:type="pct"/>
            <w:vAlign w:val="center"/>
          </w:tcPr>
          <w:p w:rsidR="00EE68AD" w:rsidRDefault="00EE68AD" w:rsidP="00B536BF">
            <w:pPr>
              <w:rPr>
                <w:sz w:val="30"/>
                <w:szCs w:val="30"/>
              </w:rPr>
            </w:pPr>
            <w:r>
              <w:rPr>
                <w:sz w:val="30"/>
                <w:szCs w:val="30"/>
              </w:rPr>
              <w:t xml:space="preserve">Интегро-дифференцирующее </w:t>
            </w:r>
          </w:p>
        </w:tc>
        <w:tc>
          <w:tcPr>
            <w:tcW w:w="424" w:type="pct"/>
            <w:vAlign w:val="center"/>
          </w:tcPr>
          <w:p w:rsidR="00EE68AD" w:rsidRDefault="00EE68AD" w:rsidP="00B536BF">
            <w:pPr>
              <w:jc w:val="center"/>
              <w:rPr>
                <w:sz w:val="30"/>
                <w:szCs w:val="30"/>
              </w:rPr>
            </w:pPr>
            <w:r>
              <w:rPr>
                <w:sz w:val="30"/>
                <w:szCs w:val="30"/>
              </w:rPr>
              <w:t>0</w:t>
            </w:r>
          </w:p>
        </w:tc>
        <w:tc>
          <w:tcPr>
            <w:tcW w:w="516" w:type="pct"/>
            <w:vAlign w:val="center"/>
          </w:tcPr>
          <w:p w:rsidR="00EE68AD" w:rsidRDefault="00EE68AD" w:rsidP="00B536BF">
            <w:pPr>
              <w:jc w:val="center"/>
              <w:rPr>
                <w:i/>
                <w:iCs/>
                <w:sz w:val="30"/>
                <w:szCs w:val="30"/>
                <w:vertAlign w:val="subscript"/>
              </w:rPr>
            </w:pPr>
            <w:r>
              <w:rPr>
                <w:i/>
                <w:iCs/>
                <w:sz w:val="30"/>
                <w:szCs w:val="30"/>
              </w:rPr>
              <w:t>T</w:t>
            </w:r>
            <w:r>
              <w:rPr>
                <w:i/>
                <w:iCs/>
                <w:sz w:val="30"/>
                <w:szCs w:val="30"/>
                <w:vertAlign w:val="subscript"/>
              </w:rPr>
              <w:t>1</w:t>
            </w:r>
          </w:p>
        </w:tc>
        <w:tc>
          <w:tcPr>
            <w:tcW w:w="460" w:type="pct"/>
            <w:vAlign w:val="center"/>
          </w:tcPr>
          <w:p w:rsidR="00EE68AD" w:rsidRDefault="00EE68AD" w:rsidP="00B536BF">
            <w:pPr>
              <w:jc w:val="center"/>
              <w:rPr>
                <w:sz w:val="30"/>
                <w:szCs w:val="30"/>
              </w:rPr>
            </w:pPr>
            <w:r>
              <w:rPr>
                <w:sz w:val="30"/>
                <w:szCs w:val="30"/>
              </w:rPr>
              <w:t>1</w:t>
            </w:r>
          </w:p>
        </w:tc>
        <w:tc>
          <w:tcPr>
            <w:tcW w:w="460" w:type="pct"/>
            <w:vAlign w:val="center"/>
          </w:tcPr>
          <w:p w:rsidR="00EE68AD" w:rsidRDefault="00EE68AD" w:rsidP="00B536BF">
            <w:pPr>
              <w:jc w:val="center"/>
              <w:rPr>
                <w:sz w:val="30"/>
                <w:szCs w:val="30"/>
                <w:vertAlign w:val="subscript"/>
              </w:rPr>
            </w:pPr>
            <w:r>
              <w:rPr>
                <w:i/>
                <w:iCs/>
                <w:sz w:val="30"/>
                <w:szCs w:val="30"/>
                <w:lang w:val="en-US"/>
              </w:rPr>
              <w:t>KT</w:t>
            </w:r>
            <w:r>
              <w:rPr>
                <w:i/>
                <w:iCs/>
                <w:sz w:val="30"/>
                <w:szCs w:val="30"/>
                <w:vertAlign w:val="subscript"/>
              </w:rPr>
              <w:t>2</w:t>
            </w:r>
          </w:p>
        </w:tc>
        <w:tc>
          <w:tcPr>
            <w:tcW w:w="413" w:type="pct"/>
            <w:vAlign w:val="center"/>
          </w:tcPr>
          <w:p w:rsidR="00EE68AD" w:rsidRDefault="00EE68AD" w:rsidP="00B536BF">
            <w:pPr>
              <w:jc w:val="center"/>
              <w:rPr>
                <w:i/>
                <w:iCs/>
                <w:sz w:val="30"/>
                <w:szCs w:val="30"/>
              </w:rPr>
            </w:pPr>
            <w:r>
              <w:rPr>
                <w:i/>
                <w:iCs/>
                <w:sz w:val="30"/>
                <w:szCs w:val="30"/>
              </w:rPr>
              <w:t>k</w:t>
            </w:r>
          </w:p>
        </w:tc>
      </w:tr>
    </w:tbl>
    <w:p w:rsidR="00EE68AD" w:rsidRDefault="00EE68AD" w:rsidP="00EE68AD">
      <w:pPr>
        <w:pStyle w:val="a3"/>
        <w:spacing w:before="120"/>
      </w:pPr>
      <w:r>
        <w:lastRenderedPageBreak/>
        <w:t xml:space="preserve">Звенья, у которых </w:t>
      </w:r>
      <w:r w:rsidRPr="00E3643D">
        <w:rPr>
          <w:position w:val="-12"/>
        </w:rPr>
        <w:object w:dxaOrig="760" w:dyaOrig="380">
          <v:shape id="_x0000_i2233" type="#_x0000_t75" style="width:38.25pt;height:19.5pt" o:ole="">
            <v:imagedata r:id="rId2461" o:title=""/>
          </v:shape>
          <o:OLEObject Type="Embed" ProgID="Equation.3" ShapeID="_x0000_i2233" DrawAspect="Content" ObjectID="_1708872644" r:id="rId2462"/>
        </w:object>
      </w:r>
      <w:r>
        <w:t xml:space="preserve"> и </w:t>
      </w:r>
      <w:r w:rsidRPr="00E3643D">
        <w:rPr>
          <w:position w:val="-12"/>
        </w:rPr>
        <w:object w:dxaOrig="740" w:dyaOrig="380">
          <v:shape id="_x0000_i2234" type="#_x0000_t75" style="width:36.75pt;height:19.5pt" o:ole="">
            <v:imagedata r:id="rId2463" o:title=""/>
          </v:shape>
          <o:OLEObject Type="Embed" ProgID="Equation.3" ShapeID="_x0000_i2234" DrawAspect="Content" ObjectID="_1708872645" r:id="rId2464"/>
        </w:object>
      </w:r>
      <w:r>
        <w:t>, обладают статизмом, т.е. обладают однозначной связью между входом и выходом в статическом режиме: при подаче на вход постоянной величины с течением времени устанавливается постоянное значение выходной величины. К их названиям часто добавл</w:t>
      </w:r>
      <w:r>
        <w:t>я</w:t>
      </w:r>
      <w:r>
        <w:t xml:space="preserve">ют слова </w:t>
      </w:r>
      <w:r>
        <w:rPr>
          <w:i/>
        </w:rPr>
        <w:t xml:space="preserve">статическое </w:t>
      </w:r>
      <w:r>
        <w:t xml:space="preserve">или </w:t>
      </w:r>
      <w:r>
        <w:rPr>
          <w:i/>
        </w:rPr>
        <w:t>позиционное</w:t>
      </w:r>
      <w:r>
        <w:t xml:space="preserve">. </w:t>
      </w:r>
    </w:p>
    <w:p w:rsidR="00EE68AD" w:rsidRDefault="00EE68AD" w:rsidP="00EE68AD">
      <w:pPr>
        <w:pStyle w:val="a3"/>
      </w:pPr>
      <w:r>
        <w:t xml:space="preserve">Кроме </w:t>
      </w:r>
      <w:proofErr w:type="gramStart"/>
      <w:r>
        <w:t>перечисленных</w:t>
      </w:r>
      <w:proofErr w:type="gramEnd"/>
      <w:r>
        <w:t xml:space="preserve"> в </w:t>
      </w:r>
      <w:r w:rsidRPr="00180D4F">
        <w:rPr>
          <w:highlight w:val="yellow"/>
        </w:rPr>
        <w:t xml:space="preserve">таблице </w:t>
      </w:r>
      <w:r w:rsidR="00FC057A" w:rsidRPr="00180D4F">
        <w:rPr>
          <w:highlight w:val="yellow"/>
        </w:rPr>
        <w:t>В.1</w:t>
      </w:r>
      <w:r>
        <w:t xml:space="preserve"> к типовым звеньям относят также звено запаздывания.</w:t>
      </w:r>
    </w:p>
    <w:p w:rsidR="00EE68AD" w:rsidRDefault="00EE68AD" w:rsidP="00EE68AD">
      <w:pPr>
        <w:pStyle w:val="a3"/>
      </w:pPr>
      <w:r>
        <w:t>Ниже приведено описание типовых звеньев, включая их переходные и частотные характеристики.</w:t>
      </w:r>
    </w:p>
    <w:p w:rsidR="00EE68AD" w:rsidRPr="00CE6CB0" w:rsidRDefault="00EE68AD" w:rsidP="00CE6CB0">
      <w:pPr>
        <w:pStyle w:val="a3"/>
        <w:rPr>
          <w:b/>
        </w:rPr>
      </w:pPr>
      <w:bookmarkStart w:id="122" w:name="_Toc275184916"/>
      <w:r w:rsidRPr="00CE6CB0">
        <w:rPr>
          <w:b/>
        </w:rPr>
        <w:t>1) Безынерционное (усилительное пропорциональное) звено</w:t>
      </w:r>
      <w:bookmarkEnd w:id="122"/>
    </w:p>
    <w:p w:rsidR="00EE68AD" w:rsidRDefault="00EE68AD" w:rsidP="00CE6CB0">
      <w:pPr>
        <w:pStyle w:val="a3"/>
        <w:ind w:firstLine="0"/>
      </w:pPr>
      <w:r>
        <w:t>описывается уравнением</w:t>
      </w:r>
    </w:p>
    <w:p w:rsidR="00EE68AD" w:rsidRDefault="00EE68AD" w:rsidP="00EE68AD">
      <w:pPr>
        <w:pStyle w:val="ab"/>
        <w:tabs>
          <w:tab w:val="right" w:pos="9497"/>
          <w:tab w:val="right" w:pos="9639"/>
        </w:tabs>
      </w:pPr>
      <w:r w:rsidRPr="00E3643D">
        <w:rPr>
          <w:position w:val="-12"/>
        </w:rPr>
        <w:object w:dxaOrig="1280" w:dyaOrig="380">
          <v:shape id="_x0000_i2235" type="#_x0000_t75" style="width:64.5pt;height:19.5pt" o:ole="">
            <v:imagedata r:id="rId2465" o:title=""/>
          </v:shape>
          <o:OLEObject Type="Embed" ProgID="Equation.3" ShapeID="_x0000_i2235" DrawAspect="Content" ObjectID="_1708872646" r:id="rId2466"/>
        </w:object>
      </w:r>
      <w:r>
        <w:t>.</w:t>
      </w:r>
    </w:p>
    <w:p w:rsidR="00EE68AD" w:rsidRDefault="00EE68AD" w:rsidP="00EE68AD">
      <w:pPr>
        <w:tabs>
          <w:tab w:val="right" w:pos="9497"/>
          <w:tab w:val="right" w:pos="9639"/>
        </w:tabs>
        <w:ind w:firstLine="720"/>
        <w:rPr>
          <w:sz w:val="30"/>
        </w:rPr>
      </w:pPr>
      <w:r>
        <w:rPr>
          <w:sz w:val="30"/>
        </w:rPr>
        <w:t xml:space="preserve">Коэффициент </w:t>
      </w:r>
      <w:r>
        <w:rPr>
          <w:i/>
          <w:iCs/>
          <w:sz w:val="30"/>
          <w:lang w:val="en-US"/>
        </w:rPr>
        <w:t>k</w:t>
      </w:r>
      <w:r>
        <w:rPr>
          <w:sz w:val="30"/>
        </w:rPr>
        <w:t xml:space="preserve"> называется коэффициентом усиления, если </w:t>
      </w:r>
      <w:proofErr w:type="gramStart"/>
      <w:r>
        <w:rPr>
          <w:i/>
          <w:iCs/>
          <w:sz w:val="30"/>
          <w:lang w:val="en-US"/>
        </w:rPr>
        <w:t>x</w:t>
      </w:r>
      <w:proofErr w:type="gramEnd"/>
      <w:r>
        <w:rPr>
          <w:i/>
          <w:iCs/>
          <w:sz w:val="30"/>
          <w:vertAlign w:val="subscript"/>
        </w:rPr>
        <w:t>вх</w:t>
      </w:r>
      <w:r>
        <w:rPr>
          <w:sz w:val="30"/>
        </w:rPr>
        <w:t xml:space="preserve"> и </w:t>
      </w:r>
      <w:r>
        <w:rPr>
          <w:i/>
          <w:iCs/>
          <w:sz w:val="30"/>
          <w:lang w:val="en-US"/>
        </w:rPr>
        <w:t>x</w:t>
      </w:r>
      <w:r>
        <w:rPr>
          <w:i/>
          <w:iCs/>
          <w:sz w:val="30"/>
          <w:vertAlign w:val="subscript"/>
        </w:rPr>
        <w:t>вых</w:t>
      </w:r>
      <w:r>
        <w:rPr>
          <w:i/>
          <w:iCs/>
          <w:sz w:val="30"/>
        </w:rPr>
        <w:t xml:space="preserve"> </w:t>
      </w:r>
      <w:r>
        <w:rPr>
          <w:sz w:val="30"/>
          <w:lang w:val="en-US"/>
        </w:rPr>
        <w:sym w:font="Symbol" w:char="F02D"/>
      </w:r>
      <w:r>
        <w:rPr>
          <w:sz w:val="30"/>
        </w:rPr>
        <w:t xml:space="preserve"> сигналы одной физической природы, или коэффициентом передачи, е</w:t>
      </w:r>
      <w:r>
        <w:rPr>
          <w:sz w:val="30"/>
        </w:rPr>
        <w:t>с</w:t>
      </w:r>
      <w:r>
        <w:rPr>
          <w:sz w:val="30"/>
        </w:rPr>
        <w:t>ли физическая природа этих сигналов различна. Согласно уравнению зв</w:t>
      </w:r>
      <w:r>
        <w:rPr>
          <w:sz w:val="30"/>
        </w:rPr>
        <w:t>е</w:t>
      </w:r>
      <w:r>
        <w:rPr>
          <w:sz w:val="30"/>
        </w:rPr>
        <w:t xml:space="preserve">на выходной сигнал повторяет входной, усиленный по модулю в </w:t>
      </w:r>
      <w:r>
        <w:rPr>
          <w:i/>
          <w:iCs/>
          <w:sz w:val="30"/>
          <w:lang w:val="en-US"/>
        </w:rPr>
        <w:t>k</w:t>
      </w:r>
      <w:r>
        <w:rPr>
          <w:sz w:val="30"/>
        </w:rPr>
        <w:t xml:space="preserve"> раз. Строго говоря, реальных безынерционных звеньев не </w:t>
      </w:r>
      <w:proofErr w:type="gramStart"/>
      <w:r>
        <w:rPr>
          <w:sz w:val="30"/>
        </w:rPr>
        <w:t>бывает</w:t>
      </w:r>
      <w:proofErr w:type="gramEnd"/>
      <w:r>
        <w:rPr>
          <w:sz w:val="30"/>
        </w:rPr>
        <w:t xml:space="preserve"> </w:t>
      </w:r>
      <w:r>
        <w:rPr>
          <w:sz w:val="30"/>
        </w:rPr>
        <w:sym w:font="Symbol" w:char="F02D"/>
      </w:r>
      <w:r>
        <w:rPr>
          <w:sz w:val="30"/>
        </w:rPr>
        <w:t xml:space="preserve"> любые процессы преобразования энергии или информации занимают некоторое время. Однако если инерционность некоторого звена системы намного меньше инерционности других звеньев, ею целесообразно пренебречь, так как это упростит математическое описание системы, не снижая его аде</w:t>
      </w:r>
      <w:r>
        <w:rPr>
          <w:sz w:val="30"/>
        </w:rPr>
        <w:t>к</w:t>
      </w:r>
      <w:r>
        <w:rPr>
          <w:sz w:val="30"/>
        </w:rPr>
        <w:t>ватности или достоверности. Например, присутствующие во многих САР полупроводниковые усилители можно считать безынерционными звень</w:t>
      </w:r>
      <w:r>
        <w:rPr>
          <w:sz w:val="30"/>
        </w:rPr>
        <w:t>я</w:t>
      </w:r>
      <w:r>
        <w:rPr>
          <w:sz w:val="30"/>
        </w:rPr>
        <w:t>ми, так как время преобразования (усиления) сигнала в них на несколько порядков меньше времени реакции на управляющий сигнал объектов управления и исполнительных механизмов.</w:t>
      </w:r>
    </w:p>
    <w:p w:rsidR="00EE68AD" w:rsidRDefault="00EE68AD" w:rsidP="00EE68AD">
      <w:pPr>
        <w:tabs>
          <w:tab w:val="right" w:pos="9497"/>
          <w:tab w:val="right" w:pos="9639"/>
        </w:tabs>
        <w:ind w:firstLine="720"/>
        <w:rPr>
          <w:sz w:val="30"/>
        </w:rPr>
      </w:pPr>
      <w:r>
        <w:rPr>
          <w:sz w:val="30"/>
        </w:rPr>
        <w:t>Передаточная функция усилительного звена не имеет нулей и пол</w:t>
      </w:r>
      <w:r>
        <w:rPr>
          <w:sz w:val="30"/>
        </w:rPr>
        <w:t>ю</w:t>
      </w:r>
      <w:r>
        <w:rPr>
          <w:sz w:val="30"/>
        </w:rPr>
        <w:t>сов</w:t>
      </w:r>
      <w:proofErr w:type="gramStart"/>
      <w:r>
        <w:rPr>
          <w:sz w:val="30"/>
        </w:rPr>
        <w:t>:</w:t>
      </w:r>
      <w:proofErr w:type="gramEnd"/>
    </w:p>
    <w:p w:rsidR="00EE68AD" w:rsidRDefault="00EE68AD" w:rsidP="004E5054">
      <w:pPr>
        <w:pStyle w:val="ab"/>
        <w:tabs>
          <w:tab w:val="right" w:pos="9638"/>
        </w:tabs>
        <w:ind w:firstLine="720"/>
      </w:pPr>
      <w:r w:rsidRPr="00E3643D">
        <w:rPr>
          <w:position w:val="-12"/>
        </w:rPr>
        <w:object w:dxaOrig="1200" w:dyaOrig="360">
          <v:shape id="_x0000_i2236" type="#_x0000_t75" style="width:58.5pt;height:19.5pt" o:ole="">
            <v:imagedata r:id="rId2467" o:title=""/>
          </v:shape>
          <o:OLEObject Type="Embed" ProgID="Equation.3" ShapeID="_x0000_i2236" DrawAspect="Content" ObjectID="_1708872647" r:id="rId2468"/>
        </w:object>
      </w:r>
      <w:r>
        <w:t>.</w:t>
      </w:r>
      <w:r w:rsidR="004E5054">
        <w:tab/>
      </w:r>
      <w:r w:rsidR="004E5054" w:rsidRPr="00500866">
        <w:t>(</w:t>
      </w:r>
      <w:r w:rsidR="00FF5383">
        <w:t>В</w:t>
      </w:r>
      <w:r w:rsidR="004E5054" w:rsidRPr="00500866">
        <w:t>.</w:t>
      </w:r>
      <w:r w:rsidR="00FF5383">
        <w:t>1</w:t>
      </w:r>
      <w:r w:rsidR="004E5054" w:rsidRPr="00500866">
        <w:t>)</w:t>
      </w:r>
    </w:p>
    <w:p w:rsidR="00EE68AD" w:rsidRDefault="00EE68AD" w:rsidP="00EE68AD">
      <w:pPr>
        <w:tabs>
          <w:tab w:val="right" w:pos="9497"/>
          <w:tab w:val="right" w:pos="9639"/>
        </w:tabs>
        <w:ind w:firstLine="720"/>
        <w:rPr>
          <w:sz w:val="30"/>
        </w:rPr>
      </w:pPr>
      <w:r>
        <w:rPr>
          <w:sz w:val="30"/>
        </w:rPr>
        <w:t>Амплитудно-частотная характеристика усилительного звена:</w:t>
      </w:r>
    </w:p>
    <w:p w:rsidR="00EE68AD" w:rsidRDefault="00EE68AD" w:rsidP="00EE68AD">
      <w:pPr>
        <w:pStyle w:val="ab"/>
        <w:tabs>
          <w:tab w:val="right" w:pos="9497"/>
          <w:tab w:val="right" w:pos="9639"/>
        </w:tabs>
        <w:ind w:firstLine="720"/>
      </w:pPr>
      <w:r w:rsidRPr="00E3643D">
        <w:rPr>
          <w:position w:val="-12"/>
        </w:rPr>
        <w:object w:dxaOrig="1320" w:dyaOrig="360">
          <v:shape id="_x0000_i2237" type="#_x0000_t75" style="width:66pt;height:19.5pt" o:ole="">
            <v:imagedata r:id="rId2469" o:title=""/>
          </v:shape>
          <o:OLEObject Type="Embed" ProgID="Equation.3" ShapeID="_x0000_i2237" DrawAspect="Content" ObjectID="_1708872648" r:id="rId2470"/>
        </w:object>
      </w:r>
      <w:r>
        <w:t>.</w:t>
      </w:r>
    </w:p>
    <w:p w:rsidR="00EE68AD" w:rsidRDefault="00EE68AD" w:rsidP="00EE68AD">
      <w:pPr>
        <w:tabs>
          <w:tab w:val="right" w:pos="9497"/>
          <w:tab w:val="right" w:pos="9639"/>
        </w:tabs>
        <w:ind w:firstLine="720"/>
        <w:rPr>
          <w:sz w:val="30"/>
        </w:rPr>
      </w:pPr>
      <w:r>
        <w:rPr>
          <w:sz w:val="30"/>
        </w:rPr>
        <w:t xml:space="preserve">Логарифмическая амплитудно-частотная характеристика:  </w:t>
      </w:r>
    </w:p>
    <w:p w:rsidR="00EE68AD" w:rsidRDefault="00EE68AD" w:rsidP="00EE68AD">
      <w:pPr>
        <w:pStyle w:val="ab"/>
        <w:tabs>
          <w:tab w:val="right" w:pos="9497"/>
          <w:tab w:val="right" w:pos="9639"/>
        </w:tabs>
        <w:ind w:firstLine="720"/>
      </w:pPr>
      <w:r w:rsidRPr="00E3643D">
        <w:rPr>
          <w:position w:val="-12"/>
        </w:rPr>
        <w:object w:dxaOrig="1680" w:dyaOrig="360">
          <v:shape id="_x0000_i2238" type="#_x0000_t75" style="width:85.5pt;height:19.5pt" o:ole="">
            <v:imagedata r:id="rId2471" o:title=""/>
          </v:shape>
          <o:OLEObject Type="Embed" ProgID="Equation.3" ShapeID="_x0000_i2238" DrawAspect="Content" ObjectID="_1708872649" r:id="rId2472"/>
        </w:object>
      </w:r>
      <w:r>
        <w:t>.</w:t>
      </w:r>
    </w:p>
    <w:p w:rsidR="00EE68AD" w:rsidRDefault="00EE68AD" w:rsidP="00EE68AD">
      <w:pPr>
        <w:tabs>
          <w:tab w:val="right" w:pos="9497"/>
          <w:tab w:val="right" w:pos="9639"/>
        </w:tabs>
        <w:ind w:firstLine="720"/>
        <w:rPr>
          <w:sz w:val="30"/>
        </w:rPr>
      </w:pPr>
      <w:r>
        <w:rPr>
          <w:sz w:val="30"/>
        </w:rPr>
        <w:t>Фазочастотная характеристика:</w:t>
      </w:r>
    </w:p>
    <w:p w:rsidR="00EE68AD" w:rsidRDefault="00EE68AD" w:rsidP="00EE68AD">
      <w:pPr>
        <w:pStyle w:val="a3"/>
        <w:spacing w:before="120" w:after="120"/>
      </w:pPr>
      <w:r w:rsidRPr="00E3643D">
        <w:rPr>
          <w:position w:val="-12"/>
        </w:rPr>
        <w:object w:dxaOrig="1080" w:dyaOrig="360">
          <v:shape id="_x0000_i2239" type="#_x0000_t75" style="width:55.5pt;height:19.5pt" o:ole="">
            <v:imagedata r:id="rId2473" o:title=""/>
          </v:shape>
          <o:OLEObject Type="Embed" ProgID="Equation.3" ShapeID="_x0000_i2239" DrawAspect="Content" ObjectID="_1708872650" r:id="rId2474"/>
        </w:object>
      </w:r>
      <w:r>
        <w:t>.</w:t>
      </w:r>
    </w:p>
    <w:p w:rsidR="00EE68AD" w:rsidRPr="004E5054" w:rsidRDefault="00EE68AD" w:rsidP="004E5054">
      <w:pPr>
        <w:pStyle w:val="a3"/>
        <w:rPr>
          <w:b/>
          <w:i/>
        </w:rPr>
      </w:pPr>
      <w:bookmarkStart w:id="123" w:name="_Toc275184917"/>
      <w:r w:rsidRPr="004E5054">
        <w:rPr>
          <w:b/>
        </w:rPr>
        <w:t>2) Идеальное интегрирующее звено</w:t>
      </w:r>
      <w:bookmarkEnd w:id="123"/>
      <w:r w:rsidRPr="004E5054">
        <w:rPr>
          <w:b/>
        </w:rPr>
        <w:t xml:space="preserve"> </w:t>
      </w:r>
    </w:p>
    <w:p w:rsidR="00EE68AD" w:rsidRDefault="00EE68AD" w:rsidP="00EE68AD">
      <w:pPr>
        <w:tabs>
          <w:tab w:val="right" w:pos="9497"/>
          <w:tab w:val="right" w:pos="9639"/>
        </w:tabs>
        <w:rPr>
          <w:sz w:val="30"/>
        </w:rPr>
      </w:pPr>
      <w:r>
        <w:rPr>
          <w:sz w:val="30"/>
        </w:rPr>
        <w:t>описывается дифференциальным уравнением</w:t>
      </w:r>
    </w:p>
    <w:p w:rsidR="00EE68AD" w:rsidRDefault="00EE68AD" w:rsidP="004E5054">
      <w:pPr>
        <w:pStyle w:val="ab"/>
        <w:tabs>
          <w:tab w:val="right" w:pos="9638"/>
        </w:tabs>
      </w:pPr>
      <w:r w:rsidRPr="00E3643D">
        <w:rPr>
          <w:position w:val="-28"/>
        </w:rPr>
        <w:object w:dxaOrig="1440" w:dyaOrig="720">
          <v:shape id="_x0000_i2240" type="#_x0000_t75" style="width:1in;height:36pt" o:ole="">
            <v:imagedata r:id="rId2475" o:title=""/>
          </v:shape>
          <o:OLEObject Type="Embed" ProgID="Equation.3" ShapeID="_x0000_i2240" DrawAspect="Content" ObjectID="_1708872651" r:id="rId2476"/>
        </w:object>
      </w:r>
      <w:r>
        <w:t>.</w:t>
      </w:r>
      <w:r w:rsidR="004E5054">
        <w:tab/>
      </w:r>
      <w:r w:rsidR="004E5054" w:rsidRPr="00500866">
        <w:t>(</w:t>
      </w:r>
      <w:r w:rsidR="00FF5383">
        <w:t>В</w:t>
      </w:r>
      <w:r w:rsidR="004E5054" w:rsidRPr="00500866">
        <w:t>.</w:t>
      </w:r>
      <w:r w:rsidR="00FF5383">
        <w:t>2</w:t>
      </w:r>
      <w:r w:rsidR="004E5054" w:rsidRPr="00500866">
        <w:t>)</w:t>
      </w:r>
    </w:p>
    <w:p w:rsidR="00EE68AD" w:rsidRDefault="00EE68AD" w:rsidP="00EE68AD">
      <w:pPr>
        <w:pStyle w:val="a8"/>
      </w:pPr>
      <w:r>
        <w:t xml:space="preserve">Выходной сигнал интегрирующего звена пропорционален интегралу </w:t>
      </w:r>
      <w:proofErr w:type="gramStart"/>
      <w:r>
        <w:t>от</w:t>
      </w:r>
      <w:proofErr w:type="gramEnd"/>
      <w:r>
        <w:t xml:space="preserve"> входного:</w:t>
      </w:r>
    </w:p>
    <w:p w:rsidR="00EE68AD" w:rsidRDefault="00EE68AD" w:rsidP="00EE68AD">
      <w:pPr>
        <w:pStyle w:val="ab"/>
        <w:tabs>
          <w:tab w:val="right" w:pos="9497"/>
          <w:tab w:val="right" w:pos="9639"/>
        </w:tabs>
      </w:pPr>
      <w:r w:rsidRPr="00E3643D">
        <w:rPr>
          <w:position w:val="-36"/>
        </w:rPr>
        <w:object w:dxaOrig="2120" w:dyaOrig="859">
          <v:shape id="_x0000_i2241" type="#_x0000_t75" style="width:106.5pt;height:43.5pt" o:ole="">
            <v:imagedata r:id="rId2477" o:title=""/>
          </v:shape>
          <o:OLEObject Type="Embed" ProgID="Equation.3" ShapeID="_x0000_i2241" DrawAspect="Content" ObjectID="_1708872652" r:id="rId2478"/>
        </w:object>
      </w:r>
      <w:r>
        <w:t>.</w:t>
      </w:r>
    </w:p>
    <w:p w:rsidR="00EE68AD" w:rsidRDefault="00EE68AD" w:rsidP="00EE68AD">
      <w:pPr>
        <w:tabs>
          <w:tab w:val="right" w:pos="9497"/>
          <w:tab w:val="right" w:pos="9639"/>
        </w:tabs>
        <w:ind w:firstLine="720"/>
        <w:rPr>
          <w:sz w:val="30"/>
        </w:rPr>
      </w:pPr>
      <w:r>
        <w:rPr>
          <w:sz w:val="30"/>
        </w:rPr>
        <w:t xml:space="preserve">При </w:t>
      </w:r>
      <w:proofErr w:type="gramStart"/>
      <w:r>
        <w:rPr>
          <w:i/>
          <w:iCs/>
          <w:sz w:val="30"/>
          <w:lang w:val="en-US"/>
        </w:rPr>
        <w:t>x</w:t>
      </w:r>
      <w:proofErr w:type="gramEnd"/>
      <w:r>
        <w:rPr>
          <w:i/>
          <w:iCs/>
          <w:sz w:val="30"/>
          <w:vertAlign w:val="subscript"/>
        </w:rPr>
        <w:t>вх</w:t>
      </w:r>
      <w:r>
        <w:rPr>
          <w:i/>
          <w:iCs/>
          <w:sz w:val="30"/>
        </w:rPr>
        <w:t xml:space="preserve"> = </w:t>
      </w:r>
      <w:r>
        <w:rPr>
          <w:i/>
          <w:iCs/>
          <w:sz w:val="30"/>
          <w:lang w:val="en-US"/>
        </w:rPr>
        <w:t>const</w:t>
      </w:r>
      <w:r>
        <w:rPr>
          <w:sz w:val="30"/>
        </w:rPr>
        <w:t xml:space="preserve"> коэффициент </w:t>
      </w:r>
      <w:r>
        <w:rPr>
          <w:i/>
          <w:iCs/>
          <w:sz w:val="30"/>
          <w:lang w:val="en-US"/>
        </w:rPr>
        <w:t>k</w:t>
      </w:r>
      <w:r>
        <w:rPr>
          <w:sz w:val="30"/>
        </w:rPr>
        <w:t xml:space="preserve"> представляет собой отношение скор</w:t>
      </w:r>
      <w:r>
        <w:rPr>
          <w:sz w:val="30"/>
        </w:rPr>
        <w:t>о</w:t>
      </w:r>
      <w:r>
        <w:rPr>
          <w:sz w:val="30"/>
        </w:rPr>
        <w:t>сти изменения выходного сигнала к величине входного.</w:t>
      </w:r>
    </w:p>
    <w:p w:rsidR="00EE68AD" w:rsidRDefault="00EE68AD" w:rsidP="00EE68AD">
      <w:pPr>
        <w:tabs>
          <w:tab w:val="right" w:pos="9497"/>
          <w:tab w:val="right" w:pos="9639"/>
        </w:tabs>
        <w:ind w:firstLine="720"/>
        <w:rPr>
          <w:sz w:val="30"/>
        </w:rPr>
      </w:pPr>
      <w:r>
        <w:rPr>
          <w:sz w:val="30"/>
        </w:rPr>
        <w:t>Передаточная функция звена не имеет нулей, но имеет один нулевой полюс:</w:t>
      </w:r>
    </w:p>
    <w:p w:rsidR="00EE68AD" w:rsidRDefault="00EE68AD" w:rsidP="00EE68AD">
      <w:pPr>
        <w:pStyle w:val="ab"/>
        <w:tabs>
          <w:tab w:val="right" w:pos="9497"/>
          <w:tab w:val="right" w:pos="9639"/>
        </w:tabs>
        <w:ind w:firstLine="720"/>
      </w:pPr>
      <w:r w:rsidRPr="00E3643D">
        <w:rPr>
          <w:position w:val="-32"/>
        </w:rPr>
        <w:object w:dxaOrig="1260" w:dyaOrig="760">
          <v:shape id="_x0000_i2242" type="#_x0000_t75" style="width:64.5pt;height:38.25pt" o:ole="">
            <v:imagedata r:id="rId2479" o:title=""/>
          </v:shape>
          <o:OLEObject Type="Embed" ProgID="Equation.3" ShapeID="_x0000_i2242" DrawAspect="Content" ObjectID="_1708872653" r:id="rId2480"/>
        </w:object>
      </w:r>
      <w:r>
        <w:t>.</w:t>
      </w:r>
    </w:p>
    <w:p w:rsidR="00EE68AD" w:rsidRDefault="00EE68AD" w:rsidP="004E5054">
      <w:pPr>
        <w:pStyle w:val="a3"/>
      </w:pPr>
      <w:r>
        <w:t>Переходная характеристика звена определяется уравнением</w:t>
      </w:r>
    </w:p>
    <w:p w:rsidR="00EE68AD" w:rsidRDefault="00EE68AD" w:rsidP="00EE68AD">
      <w:pPr>
        <w:pStyle w:val="ab"/>
        <w:tabs>
          <w:tab w:val="right" w:pos="9497"/>
          <w:tab w:val="right" w:pos="9639"/>
        </w:tabs>
        <w:ind w:firstLine="720"/>
      </w:pPr>
      <w:r w:rsidRPr="00E3643D">
        <w:rPr>
          <w:position w:val="-12"/>
        </w:rPr>
        <w:object w:dxaOrig="1080" w:dyaOrig="380">
          <v:shape id="_x0000_i2243" type="#_x0000_t75" style="width:55.5pt;height:19.5pt" o:ole="">
            <v:imagedata r:id="rId2481" o:title=""/>
          </v:shape>
          <o:OLEObject Type="Embed" ProgID="Equation.3" ShapeID="_x0000_i2243" DrawAspect="Content" ObjectID="_1708872654" r:id="rId2482"/>
        </w:object>
      </w:r>
    </w:p>
    <w:p w:rsidR="00EE68AD" w:rsidRDefault="00EE68AD" w:rsidP="004E5054">
      <w:pPr>
        <w:pStyle w:val="a3"/>
        <w:ind w:firstLine="0"/>
      </w:pPr>
      <w:r>
        <w:t xml:space="preserve">и представляет собой линейно возрастающий во времени сигнал. </w:t>
      </w:r>
    </w:p>
    <w:p w:rsidR="00EE68AD" w:rsidRDefault="00EE68AD" w:rsidP="004E5054">
      <w:pPr>
        <w:pStyle w:val="a3"/>
      </w:pPr>
      <w:r>
        <w:t>Амплитудно-частотная характеристика звена:</w:t>
      </w:r>
    </w:p>
    <w:p w:rsidR="00EE68AD" w:rsidRDefault="00EE68AD" w:rsidP="00EE68AD">
      <w:pPr>
        <w:pStyle w:val="ab"/>
        <w:tabs>
          <w:tab w:val="right" w:pos="9497"/>
          <w:tab w:val="right" w:pos="9639"/>
        </w:tabs>
        <w:ind w:firstLine="720"/>
      </w:pPr>
      <w:r w:rsidRPr="00E3643D">
        <w:rPr>
          <w:position w:val="-28"/>
        </w:rPr>
        <w:object w:dxaOrig="1100" w:dyaOrig="720">
          <v:shape id="_x0000_i2244" type="#_x0000_t75" style="width:55.5pt;height:36pt" o:ole="">
            <v:imagedata r:id="rId2483" o:title=""/>
          </v:shape>
          <o:OLEObject Type="Embed" ProgID="Equation.3" ShapeID="_x0000_i2244" DrawAspect="Content" ObjectID="_1708872655" r:id="rId2484"/>
        </w:object>
      </w:r>
      <w:r>
        <w:t>.</w:t>
      </w:r>
    </w:p>
    <w:p w:rsidR="00EE68AD" w:rsidRDefault="00EE68AD" w:rsidP="00EE68AD">
      <w:pPr>
        <w:tabs>
          <w:tab w:val="right" w:pos="9497"/>
          <w:tab w:val="right" w:pos="9639"/>
        </w:tabs>
        <w:ind w:firstLine="720"/>
        <w:rPr>
          <w:sz w:val="30"/>
        </w:rPr>
      </w:pPr>
      <w:r>
        <w:rPr>
          <w:sz w:val="30"/>
        </w:rPr>
        <w:t>Фазочастотная характеристика:</w:t>
      </w:r>
    </w:p>
    <w:p w:rsidR="00EE68AD" w:rsidRDefault="00EE68AD" w:rsidP="00EE68AD">
      <w:pPr>
        <w:pStyle w:val="ab"/>
        <w:tabs>
          <w:tab w:val="right" w:pos="9497"/>
          <w:tab w:val="right" w:pos="9639"/>
        </w:tabs>
        <w:ind w:firstLine="720"/>
      </w:pPr>
      <w:r w:rsidRPr="00E3643D">
        <w:rPr>
          <w:position w:val="-26"/>
        </w:rPr>
        <w:object w:dxaOrig="1240" w:dyaOrig="700">
          <v:shape id="_x0000_i2245" type="#_x0000_t75" style="width:63pt;height:35.25pt" o:ole="">
            <v:imagedata r:id="rId2485" o:title=""/>
          </v:shape>
          <o:OLEObject Type="Embed" ProgID="Equation.3" ShapeID="_x0000_i2245" DrawAspect="Content" ObjectID="_1708872656" r:id="rId2486"/>
        </w:object>
      </w:r>
      <w:r>
        <w:t>.</w:t>
      </w:r>
    </w:p>
    <w:p w:rsidR="00EE68AD" w:rsidRDefault="00EE68AD" w:rsidP="004E5054">
      <w:pPr>
        <w:pStyle w:val="a3"/>
      </w:pPr>
      <w:r>
        <w:t>Логарифмическая амплитудно-частотная характеристика имеет вид:</w:t>
      </w:r>
    </w:p>
    <w:p w:rsidR="00EE68AD" w:rsidRDefault="00EE68AD" w:rsidP="00EE68AD">
      <w:pPr>
        <w:pStyle w:val="ab"/>
        <w:ind w:firstLine="720"/>
      </w:pPr>
      <w:r w:rsidRPr="00E3643D">
        <w:rPr>
          <w:position w:val="-12"/>
        </w:rPr>
        <w:object w:dxaOrig="2600" w:dyaOrig="380">
          <v:shape id="_x0000_i2246" type="#_x0000_t75" style="width:130.5pt;height:19.5pt" o:ole="">
            <v:imagedata r:id="rId2487" o:title=""/>
          </v:shape>
          <o:OLEObject Type="Embed" ProgID="Equation.3" ShapeID="_x0000_i2246" DrawAspect="Content" ObjectID="_1708872657" r:id="rId2488"/>
        </w:object>
      </w:r>
      <w:r>
        <w:t>.</w:t>
      </w:r>
    </w:p>
    <w:p w:rsidR="00EE68AD" w:rsidRDefault="00EE68AD" w:rsidP="00EE68AD">
      <w:pPr>
        <w:ind w:firstLine="720"/>
        <w:rPr>
          <w:sz w:val="30"/>
        </w:rPr>
      </w:pPr>
      <w:r>
        <w:rPr>
          <w:sz w:val="30"/>
        </w:rPr>
        <w:t xml:space="preserve">Это прямая с наклоном –20 Дб/дек, пересекающая ось абсцисс при частоте     </w:t>
      </w:r>
      <w:r>
        <w:rPr>
          <w:i/>
          <w:iCs/>
          <w:sz w:val="30"/>
        </w:rPr>
        <w:sym w:font="Symbol" w:char="F077"/>
      </w:r>
      <w:r>
        <w:rPr>
          <w:i/>
          <w:iCs/>
          <w:sz w:val="30"/>
        </w:rPr>
        <w:t xml:space="preserve"> = </w:t>
      </w:r>
      <w:r>
        <w:rPr>
          <w:i/>
          <w:iCs/>
          <w:sz w:val="30"/>
          <w:lang w:val="en-US"/>
        </w:rPr>
        <w:t>k</w:t>
      </w:r>
    </w:p>
    <w:p w:rsidR="00EE68AD" w:rsidRDefault="00EE68AD" w:rsidP="00EE68AD">
      <w:pPr>
        <w:ind w:firstLine="720"/>
        <w:rPr>
          <w:sz w:val="30"/>
        </w:rPr>
      </w:pPr>
    </w:p>
    <w:p w:rsidR="00EE68AD" w:rsidRDefault="00EE68AD" w:rsidP="004E5054">
      <w:pPr>
        <w:pStyle w:val="ad"/>
        <w:rPr>
          <w:lang w:val="en-US"/>
        </w:rPr>
      </w:pPr>
      <w:r w:rsidRPr="00E3643D">
        <w:object w:dxaOrig="8415" w:dyaOrig="5070">
          <v:shape id="_x0000_i2247" type="#_x0000_t75" style="width:359.25pt;height:215.25pt" o:ole="">
            <v:imagedata r:id="rId2489" o:title=""/>
          </v:shape>
          <o:OLEObject Type="Embed" ProgID="Word.Picture.8" ShapeID="_x0000_i2247" DrawAspect="Content" ObjectID="_1708872658" r:id="rId2490"/>
        </w:object>
      </w:r>
    </w:p>
    <w:p w:rsidR="00EE68AD" w:rsidRDefault="00EE68AD" w:rsidP="004E5054">
      <w:pPr>
        <w:pStyle w:val="ad"/>
      </w:pPr>
      <w:r>
        <w:rPr>
          <w:i/>
          <w:iCs/>
        </w:rPr>
        <w:t xml:space="preserve">Рис. </w:t>
      </w:r>
      <w:r w:rsidR="00180D4F">
        <w:rPr>
          <w:i/>
          <w:iCs/>
        </w:rPr>
        <w:t>В</w:t>
      </w:r>
      <w:r>
        <w:rPr>
          <w:i/>
          <w:iCs/>
        </w:rPr>
        <w:t>.</w:t>
      </w:r>
      <w:r w:rsidR="004E5054">
        <w:rPr>
          <w:i/>
          <w:iCs/>
        </w:rPr>
        <w:t>1</w:t>
      </w:r>
      <w:r>
        <w:rPr>
          <w:i/>
          <w:iCs/>
        </w:rPr>
        <w:t xml:space="preserve">. </w:t>
      </w:r>
      <w:r>
        <w:t>Логарифмические частотные характеристики интегрирующего  звена.</w:t>
      </w:r>
    </w:p>
    <w:p w:rsidR="00EE68AD" w:rsidRPr="004E5054" w:rsidRDefault="00EE68AD" w:rsidP="004E5054">
      <w:pPr>
        <w:pStyle w:val="a3"/>
        <w:rPr>
          <w:b/>
          <w:i/>
        </w:rPr>
      </w:pPr>
      <w:bookmarkStart w:id="124" w:name="_Toc275184918"/>
      <w:r w:rsidRPr="004E5054">
        <w:rPr>
          <w:b/>
        </w:rPr>
        <w:t>3) Апериодическое звено первого порядка</w:t>
      </w:r>
      <w:bookmarkEnd w:id="124"/>
    </w:p>
    <w:p w:rsidR="00EE68AD" w:rsidRDefault="00EE68AD" w:rsidP="00EE68AD">
      <w:pPr>
        <w:rPr>
          <w:sz w:val="30"/>
        </w:rPr>
      </w:pPr>
      <w:r>
        <w:rPr>
          <w:sz w:val="30"/>
        </w:rPr>
        <w:t>описывается дифференциальным уравнением вида</w:t>
      </w:r>
    </w:p>
    <w:p w:rsidR="00EE68AD" w:rsidRDefault="00EE68AD" w:rsidP="004E5054">
      <w:pPr>
        <w:pStyle w:val="ab"/>
        <w:tabs>
          <w:tab w:val="right" w:pos="9638"/>
        </w:tabs>
        <w:ind w:firstLine="720"/>
      </w:pPr>
      <w:r w:rsidRPr="00E3643D">
        <w:rPr>
          <w:position w:val="-28"/>
        </w:rPr>
        <w:object w:dxaOrig="2400" w:dyaOrig="720">
          <v:shape id="_x0000_i2248" type="#_x0000_t75" style="width:121.5pt;height:36pt" o:ole="">
            <v:imagedata r:id="rId2491" o:title=""/>
          </v:shape>
          <o:OLEObject Type="Embed" ProgID="Equation.3" ShapeID="_x0000_i2248" DrawAspect="Content" ObjectID="_1708872659" r:id="rId2492"/>
        </w:object>
      </w:r>
      <w:r>
        <w:t>,</w:t>
      </w:r>
      <w:r w:rsidR="004E5054">
        <w:tab/>
      </w:r>
      <w:r w:rsidR="00FF5383">
        <w:t>(В.3)</w:t>
      </w:r>
    </w:p>
    <w:p w:rsidR="00EE68AD" w:rsidRDefault="00EE68AD" w:rsidP="00EE68AD">
      <w:pPr>
        <w:rPr>
          <w:sz w:val="30"/>
        </w:rPr>
      </w:pPr>
      <w:r>
        <w:rPr>
          <w:sz w:val="30"/>
        </w:rPr>
        <w:t>где</w:t>
      </w:r>
      <w:proofErr w:type="gramStart"/>
      <w:r>
        <w:rPr>
          <w:sz w:val="30"/>
        </w:rPr>
        <w:t xml:space="preserve"> </w:t>
      </w:r>
      <w:r>
        <w:rPr>
          <w:i/>
          <w:iCs/>
          <w:sz w:val="30"/>
        </w:rPr>
        <w:t>Т</w:t>
      </w:r>
      <w:proofErr w:type="gramEnd"/>
      <w:r>
        <w:rPr>
          <w:sz w:val="30"/>
        </w:rPr>
        <w:t xml:space="preserve"> </w:t>
      </w:r>
      <w:r>
        <w:rPr>
          <w:sz w:val="30"/>
        </w:rPr>
        <w:sym w:font="Symbol" w:char="F02D"/>
      </w:r>
      <w:r>
        <w:rPr>
          <w:sz w:val="30"/>
        </w:rPr>
        <w:t xml:space="preserve"> постоянная времени звена с</w:t>
      </w:r>
      <w:r>
        <w:rPr>
          <w:sz w:val="30"/>
          <w:vertAlign w:val="superscript"/>
        </w:rPr>
        <w:t>-1</w:t>
      </w:r>
      <w:r>
        <w:rPr>
          <w:sz w:val="30"/>
        </w:rPr>
        <w:t xml:space="preserve">; </w:t>
      </w:r>
      <w:r>
        <w:rPr>
          <w:i/>
          <w:iCs/>
          <w:sz w:val="30"/>
          <w:lang w:val="en-US"/>
        </w:rPr>
        <w:t>k</w:t>
      </w:r>
      <w:r>
        <w:rPr>
          <w:i/>
          <w:iCs/>
          <w:sz w:val="30"/>
        </w:rPr>
        <w:t xml:space="preserve"> </w:t>
      </w:r>
      <w:r>
        <w:rPr>
          <w:sz w:val="30"/>
          <w:lang w:val="en-US"/>
        </w:rPr>
        <w:sym w:font="Symbol" w:char="F02D"/>
      </w:r>
      <w:r>
        <w:rPr>
          <w:sz w:val="30"/>
        </w:rPr>
        <w:t xml:space="preserve"> его коэффициент передачи (ус</w:t>
      </w:r>
      <w:r>
        <w:rPr>
          <w:sz w:val="30"/>
        </w:rPr>
        <w:t>и</w:t>
      </w:r>
      <w:r>
        <w:rPr>
          <w:sz w:val="30"/>
        </w:rPr>
        <w:t>ления).</w:t>
      </w:r>
    </w:p>
    <w:p w:rsidR="00EE68AD" w:rsidRDefault="00EE68AD" w:rsidP="00EE68AD">
      <w:pPr>
        <w:pStyle w:val="a8"/>
      </w:pPr>
      <w:r>
        <w:t>Передаточная функция апериодического звена:</w:t>
      </w:r>
    </w:p>
    <w:p w:rsidR="00EE68AD" w:rsidRDefault="00EE68AD" w:rsidP="00EE68AD">
      <w:pPr>
        <w:pStyle w:val="ab"/>
        <w:ind w:firstLine="720"/>
      </w:pPr>
      <w:r w:rsidRPr="00E3643D">
        <w:rPr>
          <w:position w:val="-32"/>
        </w:rPr>
        <w:object w:dxaOrig="1700" w:dyaOrig="760">
          <v:shape id="_x0000_i2249" type="#_x0000_t75" style="width:85.5pt;height:38.25pt" o:ole="">
            <v:imagedata r:id="rId2493" o:title=""/>
          </v:shape>
          <o:OLEObject Type="Embed" ProgID="Equation.3" ShapeID="_x0000_i2249" DrawAspect="Content" ObjectID="_1708872660" r:id="rId2494"/>
        </w:object>
      </w:r>
      <w:r>
        <w:t>.</w:t>
      </w:r>
    </w:p>
    <w:p w:rsidR="00EE68AD" w:rsidRDefault="00EE68AD" w:rsidP="00EE68AD">
      <w:pPr>
        <w:ind w:firstLine="720"/>
        <w:rPr>
          <w:sz w:val="30"/>
        </w:rPr>
      </w:pPr>
      <w:r>
        <w:rPr>
          <w:sz w:val="30"/>
        </w:rPr>
        <w:t xml:space="preserve">Она имеет единственный полюс </w:t>
      </w:r>
      <w:r>
        <w:rPr>
          <w:i/>
          <w:sz w:val="30"/>
          <w:lang w:val="en-US"/>
        </w:rPr>
        <w:t>p</w:t>
      </w:r>
      <w:r>
        <w:rPr>
          <w:sz w:val="30"/>
        </w:rPr>
        <w:t xml:space="preserve"> = </w:t>
      </w:r>
      <w:r>
        <w:rPr>
          <w:sz w:val="30"/>
          <w:lang w:val="en-US"/>
        </w:rPr>
        <w:sym w:font="Symbol" w:char="F02D"/>
      </w:r>
      <w:r>
        <w:rPr>
          <w:sz w:val="30"/>
        </w:rPr>
        <w:t>1/</w:t>
      </w:r>
      <w:r>
        <w:rPr>
          <w:i/>
          <w:sz w:val="30"/>
          <w:lang w:val="en-US"/>
        </w:rPr>
        <w:t>T</w:t>
      </w:r>
      <w:r>
        <w:rPr>
          <w:sz w:val="30"/>
        </w:rPr>
        <w:t xml:space="preserve">. </w:t>
      </w:r>
    </w:p>
    <w:p w:rsidR="00EE68AD" w:rsidRDefault="00EE68AD" w:rsidP="00EE68AD">
      <w:pPr>
        <w:ind w:firstLine="720"/>
        <w:rPr>
          <w:sz w:val="30"/>
        </w:rPr>
      </w:pPr>
      <w:r>
        <w:rPr>
          <w:sz w:val="30"/>
        </w:rPr>
        <w:t>Уравнение переходной характеристики звена:</w:t>
      </w:r>
    </w:p>
    <w:p w:rsidR="00EE68AD" w:rsidRDefault="00EE68AD" w:rsidP="00EE68AD">
      <w:pPr>
        <w:pStyle w:val="ab"/>
        <w:ind w:firstLine="720"/>
      </w:pPr>
      <w:r w:rsidRPr="00E3643D">
        <w:rPr>
          <w:position w:val="-44"/>
        </w:rPr>
        <w:object w:dxaOrig="2020" w:dyaOrig="1020">
          <v:shape id="_x0000_i2250" type="#_x0000_t75" style="width:101.25pt;height:50.25pt" o:ole="">
            <v:imagedata r:id="rId2495" o:title=""/>
          </v:shape>
          <o:OLEObject Type="Embed" ProgID="Equation.3" ShapeID="_x0000_i2250" DrawAspect="Content" ObjectID="_1708872661" r:id="rId2496"/>
        </w:object>
      </w:r>
      <w:r>
        <w:t>.</w:t>
      </w:r>
      <w:r>
        <w:tab/>
      </w:r>
    </w:p>
    <w:p w:rsidR="00EE68AD" w:rsidRDefault="00EE68AD" w:rsidP="00EE68AD">
      <w:pPr>
        <w:pStyle w:val="ab"/>
        <w:ind w:firstLine="720"/>
      </w:pPr>
      <w:r>
        <w:t xml:space="preserve">График переходной характеристики показан на </w:t>
      </w:r>
      <w:r w:rsidRPr="004E5054">
        <w:rPr>
          <w:highlight w:val="yellow"/>
        </w:rPr>
        <w:t xml:space="preserve">рис. </w:t>
      </w:r>
      <w:r w:rsidR="00180D4F">
        <w:rPr>
          <w:highlight w:val="yellow"/>
        </w:rPr>
        <w:t>В</w:t>
      </w:r>
      <w:r w:rsidR="004E5054" w:rsidRPr="004E5054">
        <w:rPr>
          <w:highlight w:val="yellow"/>
        </w:rPr>
        <w:t>.2.</w:t>
      </w:r>
      <w:r>
        <w:t xml:space="preserve"> </w:t>
      </w:r>
    </w:p>
    <w:p w:rsidR="00EE68AD" w:rsidRDefault="00EE68AD" w:rsidP="00EE68AD">
      <w:pPr>
        <w:ind w:firstLine="720"/>
        <w:rPr>
          <w:sz w:val="30"/>
        </w:rPr>
      </w:pPr>
    </w:p>
    <w:p w:rsidR="00EE68AD" w:rsidRDefault="00EE68AD" w:rsidP="004E5054">
      <w:pPr>
        <w:pStyle w:val="ad"/>
      </w:pPr>
      <w:r w:rsidRPr="00E3643D">
        <w:object w:dxaOrig="8460" w:dyaOrig="6120">
          <v:shape id="_x0000_i2251" type="#_x0000_t75" style="width:322.5pt;height:232.5pt" o:ole="">
            <v:imagedata r:id="rId2497" o:title=""/>
          </v:shape>
          <o:OLEObject Type="Embed" ProgID="Word.Picture.8" ShapeID="_x0000_i2251" DrawAspect="Content" ObjectID="_1708872662" r:id="rId2498"/>
        </w:object>
      </w:r>
    </w:p>
    <w:p w:rsidR="00EE68AD" w:rsidRDefault="00EE68AD" w:rsidP="004E5054">
      <w:pPr>
        <w:pStyle w:val="ad"/>
      </w:pPr>
      <w:r>
        <w:rPr>
          <w:i/>
          <w:iCs/>
        </w:rPr>
        <w:t xml:space="preserve">Рис. </w:t>
      </w:r>
      <w:r w:rsidR="00180D4F">
        <w:rPr>
          <w:i/>
          <w:iCs/>
        </w:rPr>
        <w:t>В</w:t>
      </w:r>
      <w:r>
        <w:rPr>
          <w:i/>
          <w:iCs/>
        </w:rPr>
        <w:t>.2.</w:t>
      </w:r>
      <w:r>
        <w:t xml:space="preserve"> Переходная характеристика апериодического звена первого п</w:t>
      </w:r>
      <w:r>
        <w:t>о</w:t>
      </w:r>
      <w:r>
        <w:t>рядка</w:t>
      </w:r>
    </w:p>
    <w:p w:rsidR="00EE68AD" w:rsidRDefault="00EE68AD" w:rsidP="00EE68AD">
      <w:pPr>
        <w:ind w:firstLine="720"/>
        <w:rPr>
          <w:sz w:val="30"/>
        </w:rPr>
      </w:pPr>
      <w:r>
        <w:rPr>
          <w:sz w:val="30"/>
        </w:rPr>
        <w:t xml:space="preserve">Постоянная времени апериодического звена имеет определенный физический смысл </w:t>
      </w:r>
      <w:r>
        <w:rPr>
          <w:sz w:val="30"/>
        </w:rPr>
        <w:sym w:font="Symbol" w:char="F02D"/>
      </w:r>
      <w:r>
        <w:rPr>
          <w:sz w:val="30"/>
        </w:rPr>
        <w:t xml:space="preserve"> это время, в течение которого выходная величина достигла бы установившегося значения, если бы изменялась с постоянной начальной скоростью. Действительно, из </w:t>
      </w:r>
      <w:r w:rsidRPr="00920770">
        <w:rPr>
          <w:sz w:val="30"/>
          <w:highlight w:val="yellow"/>
        </w:rPr>
        <w:t>(</w:t>
      </w:r>
      <w:r w:rsidR="00920770" w:rsidRPr="00920770">
        <w:rPr>
          <w:sz w:val="30"/>
          <w:highlight w:val="yellow"/>
        </w:rPr>
        <w:t>В.3</w:t>
      </w:r>
      <w:r w:rsidRPr="00920770">
        <w:rPr>
          <w:sz w:val="30"/>
          <w:highlight w:val="yellow"/>
        </w:rPr>
        <w:t>)</w:t>
      </w:r>
      <w:r>
        <w:rPr>
          <w:sz w:val="30"/>
        </w:rPr>
        <w:t xml:space="preserve"> при </w:t>
      </w:r>
      <w:proofErr w:type="gramStart"/>
      <w:r>
        <w:rPr>
          <w:i/>
          <w:iCs/>
          <w:sz w:val="30"/>
          <w:lang w:val="en-US"/>
        </w:rPr>
        <w:t>x</w:t>
      </w:r>
      <w:proofErr w:type="gramEnd"/>
      <w:r>
        <w:rPr>
          <w:i/>
          <w:iCs/>
          <w:sz w:val="30"/>
          <w:vertAlign w:val="subscript"/>
        </w:rPr>
        <w:t>вх</w:t>
      </w:r>
      <w:r>
        <w:rPr>
          <w:i/>
          <w:iCs/>
          <w:sz w:val="30"/>
        </w:rPr>
        <w:t xml:space="preserve"> = 1, </w:t>
      </w:r>
      <w:r>
        <w:rPr>
          <w:i/>
          <w:iCs/>
          <w:sz w:val="30"/>
          <w:lang w:val="en-US"/>
        </w:rPr>
        <w:t>x</w:t>
      </w:r>
      <w:r>
        <w:rPr>
          <w:i/>
          <w:iCs/>
          <w:sz w:val="30"/>
          <w:vertAlign w:val="subscript"/>
        </w:rPr>
        <w:t>вых</w:t>
      </w:r>
      <w:r>
        <w:rPr>
          <w:i/>
          <w:iCs/>
          <w:sz w:val="30"/>
        </w:rPr>
        <w:t xml:space="preserve"> = 0</w:t>
      </w:r>
      <w:r>
        <w:rPr>
          <w:sz w:val="30"/>
        </w:rPr>
        <w:t xml:space="preserve"> получ</w:t>
      </w:r>
      <w:r>
        <w:rPr>
          <w:sz w:val="30"/>
        </w:rPr>
        <w:t>а</w:t>
      </w:r>
      <w:r>
        <w:rPr>
          <w:sz w:val="30"/>
        </w:rPr>
        <w:t>ем</w:t>
      </w:r>
    </w:p>
    <w:p w:rsidR="00EE68AD" w:rsidRDefault="00EE68AD" w:rsidP="00EE68AD">
      <w:pPr>
        <w:pStyle w:val="ab"/>
        <w:ind w:firstLine="720"/>
      </w:pPr>
      <w:r>
        <w:t xml:space="preserve"> </w:t>
      </w:r>
      <w:r w:rsidR="009A436E" w:rsidRPr="00E3643D">
        <w:rPr>
          <w:position w:val="-28"/>
        </w:rPr>
        <w:object w:dxaOrig="1680" w:dyaOrig="740">
          <v:shape id="_x0000_i2252" type="#_x0000_t75" style="width:83.25pt;height:37.5pt" o:ole="">
            <v:imagedata r:id="rId2499" o:title=""/>
          </v:shape>
          <o:OLEObject Type="Embed" ProgID="Equation.3" ShapeID="_x0000_i2252" DrawAspect="Content" ObjectID="_1708872663" r:id="rId2500"/>
        </w:object>
      </w:r>
      <w:r>
        <w:t>.</w:t>
      </w:r>
    </w:p>
    <w:p w:rsidR="00EE68AD" w:rsidRDefault="00EE68AD" w:rsidP="00EE68AD">
      <w:pPr>
        <w:ind w:firstLine="720"/>
        <w:rPr>
          <w:sz w:val="30"/>
        </w:rPr>
      </w:pPr>
      <w:r>
        <w:rPr>
          <w:sz w:val="30"/>
        </w:rPr>
        <w:t>Откуда время достижения установившегося состояния</w:t>
      </w:r>
    </w:p>
    <w:p w:rsidR="00EE68AD" w:rsidRDefault="009A436E" w:rsidP="00EE68AD">
      <w:pPr>
        <w:pStyle w:val="ab"/>
        <w:ind w:firstLine="720"/>
      </w:pPr>
      <w:r w:rsidRPr="00E3643D">
        <w:rPr>
          <w:position w:val="-28"/>
        </w:rPr>
        <w:object w:dxaOrig="2540" w:dyaOrig="740">
          <v:shape id="_x0000_i2253" type="#_x0000_t75" style="width:125.25pt;height:37.5pt" o:ole="">
            <v:imagedata r:id="rId2501" o:title=""/>
          </v:shape>
          <o:OLEObject Type="Embed" ProgID="Equation.3" ShapeID="_x0000_i2253" DrawAspect="Content" ObjectID="_1708872664" r:id="rId2502"/>
        </w:object>
      </w:r>
      <w:r w:rsidR="00EE68AD">
        <w:t>.</w:t>
      </w:r>
    </w:p>
    <w:p w:rsidR="00EE68AD" w:rsidRDefault="00EE68AD" w:rsidP="00EE68AD">
      <w:pPr>
        <w:ind w:firstLine="720"/>
        <w:rPr>
          <w:sz w:val="30"/>
        </w:rPr>
      </w:pPr>
      <w:r>
        <w:rPr>
          <w:sz w:val="30"/>
        </w:rPr>
        <w:t>Амплитудно-частотная характеристика апериодического звена:</w:t>
      </w:r>
    </w:p>
    <w:p w:rsidR="00EE68AD" w:rsidRDefault="009A436E" w:rsidP="00EE68AD">
      <w:pPr>
        <w:pStyle w:val="ab"/>
        <w:ind w:firstLine="720"/>
      </w:pPr>
      <w:r w:rsidRPr="009A436E">
        <w:rPr>
          <w:position w:val="-36"/>
        </w:rPr>
        <w:object w:dxaOrig="2280" w:dyaOrig="820">
          <v:shape id="_x0000_i2254" type="#_x0000_t75" style="width:114.75pt;height:41.25pt" o:ole="">
            <v:imagedata r:id="rId2503" o:title=""/>
          </v:shape>
          <o:OLEObject Type="Embed" ProgID="Equation.3" ShapeID="_x0000_i2254" DrawAspect="Content" ObjectID="_1708872665" r:id="rId2504"/>
        </w:object>
      </w:r>
      <w:r w:rsidR="00EE68AD">
        <w:t>.</w:t>
      </w:r>
    </w:p>
    <w:p w:rsidR="00EE68AD" w:rsidRDefault="00EE68AD" w:rsidP="00EE68AD">
      <w:pPr>
        <w:ind w:firstLine="720"/>
        <w:rPr>
          <w:sz w:val="30"/>
        </w:rPr>
      </w:pPr>
      <w:r>
        <w:rPr>
          <w:sz w:val="30"/>
        </w:rPr>
        <w:t>Фазочастотная характеристика:</w:t>
      </w:r>
    </w:p>
    <w:p w:rsidR="00EE68AD" w:rsidRDefault="009A436E" w:rsidP="00EE68AD">
      <w:pPr>
        <w:pStyle w:val="ab"/>
        <w:ind w:firstLine="720"/>
      </w:pPr>
      <w:r w:rsidRPr="00E3643D">
        <w:rPr>
          <w:position w:val="-12"/>
        </w:rPr>
        <w:object w:dxaOrig="2340" w:dyaOrig="400">
          <v:shape id="_x0000_i2255" type="#_x0000_t75" style="width:117.75pt;height:20.25pt" o:ole="">
            <v:imagedata r:id="rId2505" o:title=""/>
          </v:shape>
          <o:OLEObject Type="Embed" ProgID="Equation.3" ShapeID="_x0000_i2255" DrawAspect="Content" ObjectID="_1708872666" r:id="rId2506"/>
        </w:object>
      </w:r>
      <w:r w:rsidR="00EE68AD">
        <w:t>.</w:t>
      </w:r>
    </w:p>
    <w:p w:rsidR="00EE68AD" w:rsidRDefault="00EE68AD" w:rsidP="00EE68AD">
      <w:pPr>
        <w:ind w:firstLine="720"/>
        <w:rPr>
          <w:sz w:val="30"/>
        </w:rPr>
      </w:pPr>
      <w:r>
        <w:rPr>
          <w:sz w:val="30"/>
        </w:rPr>
        <w:t>Логарифмируя, получим ЛАЧХ апериодического звена:</w:t>
      </w:r>
    </w:p>
    <w:p w:rsidR="00EE68AD" w:rsidRDefault="009A436E" w:rsidP="00EE68AD">
      <w:pPr>
        <w:pStyle w:val="ab"/>
        <w:ind w:firstLine="720"/>
      </w:pPr>
      <w:r w:rsidRPr="00E3643D">
        <w:rPr>
          <w:position w:val="-12"/>
        </w:rPr>
        <w:object w:dxaOrig="5319" w:dyaOrig="499">
          <v:shape id="_x0000_i2256" type="#_x0000_t75" style="width:267pt;height:24.75pt" o:ole="">
            <v:imagedata r:id="rId2507" o:title=""/>
          </v:shape>
          <o:OLEObject Type="Embed" ProgID="Equation.3" ShapeID="_x0000_i2256" DrawAspect="Content" ObjectID="_1708872667" r:id="rId2508"/>
        </w:object>
      </w:r>
      <w:r w:rsidR="00EE68AD">
        <w:t>.</w:t>
      </w:r>
    </w:p>
    <w:p w:rsidR="00EE68AD" w:rsidRDefault="00EE68AD" w:rsidP="00EE68AD">
      <w:pPr>
        <w:ind w:firstLine="720"/>
        <w:rPr>
          <w:sz w:val="30"/>
        </w:rPr>
      </w:pPr>
      <w:r>
        <w:rPr>
          <w:sz w:val="30"/>
        </w:rPr>
        <w:t>Эта характеристика имеет асимптоты:</w:t>
      </w:r>
    </w:p>
    <w:p w:rsidR="00EE68AD" w:rsidRPr="009A436E" w:rsidRDefault="00EE68AD" w:rsidP="00EE68AD">
      <w:pPr>
        <w:ind w:firstLine="720"/>
        <w:rPr>
          <w:sz w:val="30"/>
          <w:szCs w:val="30"/>
        </w:rPr>
      </w:pPr>
      <w:r w:rsidRPr="009A436E">
        <w:rPr>
          <w:sz w:val="30"/>
          <w:szCs w:val="30"/>
        </w:rPr>
        <w:t xml:space="preserve">1) при </w:t>
      </w:r>
      <w:r w:rsidRPr="009A436E">
        <w:rPr>
          <w:i/>
          <w:iCs/>
          <w:sz w:val="30"/>
          <w:szCs w:val="30"/>
        </w:rPr>
        <w:sym w:font="Symbol" w:char="F077"/>
      </w:r>
      <w:r w:rsidRPr="009A436E">
        <w:rPr>
          <w:i/>
          <w:iCs/>
          <w:sz w:val="30"/>
          <w:szCs w:val="30"/>
        </w:rPr>
        <w:sym w:font="Symbol" w:char="F0AE"/>
      </w:r>
      <w:r w:rsidRPr="009A436E">
        <w:rPr>
          <w:i/>
          <w:iCs/>
          <w:sz w:val="30"/>
          <w:szCs w:val="30"/>
        </w:rPr>
        <w:t>0</w:t>
      </w:r>
      <w:r w:rsidRPr="009A436E">
        <w:rPr>
          <w:sz w:val="30"/>
          <w:szCs w:val="30"/>
        </w:rPr>
        <w:t xml:space="preserve">, </w:t>
      </w:r>
      <w:r w:rsidRPr="009A436E">
        <w:rPr>
          <w:i/>
          <w:iCs/>
          <w:sz w:val="30"/>
          <w:szCs w:val="30"/>
          <w:lang w:val="en-US"/>
        </w:rPr>
        <w:t>L</w:t>
      </w:r>
      <w:r w:rsidRPr="009A436E">
        <w:rPr>
          <w:i/>
          <w:iCs/>
          <w:sz w:val="30"/>
          <w:szCs w:val="30"/>
        </w:rPr>
        <w:t>(</w:t>
      </w:r>
      <w:r w:rsidRPr="009A436E">
        <w:rPr>
          <w:i/>
          <w:iCs/>
          <w:sz w:val="30"/>
          <w:szCs w:val="30"/>
        </w:rPr>
        <w:sym w:font="Symbol" w:char="F077"/>
      </w:r>
      <w:r w:rsidRPr="009A436E">
        <w:rPr>
          <w:i/>
          <w:iCs/>
          <w:sz w:val="30"/>
          <w:szCs w:val="30"/>
        </w:rPr>
        <w:t>)</w:t>
      </w:r>
      <w:r w:rsidRPr="009A436E">
        <w:rPr>
          <w:i/>
          <w:iCs/>
          <w:sz w:val="30"/>
          <w:szCs w:val="30"/>
        </w:rPr>
        <w:sym w:font="Symbol" w:char="F0AE"/>
      </w:r>
      <w:r w:rsidRPr="009A436E">
        <w:rPr>
          <w:i/>
          <w:iCs/>
          <w:sz w:val="30"/>
          <w:szCs w:val="30"/>
        </w:rPr>
        <w:t>20</w:t>
      </w:r>
      <w:r w:rsidRPr="009A436E">
        <w:rPr>
          <w:i/>
          <w:iCs/>
          <w:sz w:val="30"/>
          <w:szCs w:val="30"/>
          <w:lang w:val="en-US"/>
        </w:rPr>
        <w:t>lgk</w:t>
      </w:r>
      <w:proofErr w:type="gramStart"/>
      <w:r w:rsidRPr="009A436E">
        <w:rPr>
          <w:sz w:val="30"/>
          <w:szCs w:val="30"/>
        </w:rPr>
        <w:t xml:space="preserve"> ;</w:t>
      </w:r>
      <w:proofErr w:type="gramEnd"/>
    </w:p>
    <w:p w:rsidR="00EE68AD" w:rsidRPr="009A436E" w:rsidRDefault="00EE68AD" w:rsidP="00EE68AD">
      <w:pPr>
        <w:ind w:firstLine="720"/>
        <w:rPr>
          <w:sz w:val="30"/>
          <w:szCs w:val="30"/>
        </w:rPr>
      </w:pPr>
      <w:r w:rsidRPr="009A436E">
        <w:rPr>
          <w:sz w:val="30"/>
          <w:szCs w:val="30"/>
        </w:rPr>
        <w:t xml:space="preserve">2) при </w:t>
      </w:r>
      <w:r w:rsidRPr="009A436E">
        <w:rPr>
          <w:i/>
          <w:iCs/>
          <w:sz w:val="30"/>
          <w:szCs w:val="30"/>
        </w:rPr>
        <w:sym w:font="Symbol" w:char="F077"/>
      </w:r>
      <w:r w:rsidRPr="009A436E">
        <w:rPr>
          <w:i/>
          <w:iCs/>
          <w:sz w:val="30"/>
          <w:szCs w:val="30"/>
        </w:rPr>
        <w:sym w:font="Symbol" w:char="F0AE"/>
      </w:r>
      <w:r w:rsidRPr="009A436E">
        <w:rPr>
          <w:i/>
          <w:iCs/>
          <w:sz w:val="30"/>
          <w:szCs w:val="30"/>
        </w:rPr>
        <w:sym w:font="Symbol" w:char="F0A5"/>
      </w:r>
      <w:r w:rsidRPr="009A436E">
        <w:rPr>
          <w:i/>
          <w:iCs/>
          <w:sz w:val="30"/>
          <w:szCs w:val="30"/>
        </w:rPr>
        <w:t xml:space="preserve">, </w:t>
      </w:r>
      <w:r w:rsidRPr="009A436E">
        <w:rPr>
          <w:i/>
          <w:iCs/>
          <w:sz w:val="30"/>
          <w:szCs w:val="30"/>
          <w:lang w:val="en-US"/>
        </w:rPr>
        <w:t>L</w:t>
      </w:r>
      <w:r w:rsidRPr="009A436E">
        <w:rPr>
          <w:i/>
          <w:iCs/>
          <w:sz w:val="30"/>
          <w:szCs w:val="30"/>
        </w:rPr>
        <w:t>(</w:t>
      </w:r>
      <w:r w:rsidRPr="009A436E">
        <w:rPr>
          <w:i/>
          <w:iCs/>
          <w:sz w:val="30"/>
          <w:szCs w:val="30"/>
        </w:rPr>
        <w:sym w:font="Symbol" w:char="F077"/>
      </w:r>
      <w:r w:rsidRPr="009A436E">
        <w:rPr>
          <w:i/>
          <w:iCs/>
          <w:sz w:val="30"/>
          <w:szCs w:val="30"/>
        </w:rPr>
        <w:t>)</w:t>
      </w:r>
      <w:r w:rsidRPr="009A436E">
        <w:rPr>
          <w:i/>
          <w:iCs/>
          <w:sz w:val="30"/>
          <w:szCs w:val="30"/>
        </w:rPr>
        <w:sym w:font="Symbol" w:char="F0AE"/>
      </w:r>
      <w:r w:rsidRPr="009A436E">
        <w:rPr>
          <w:i/>
          <w:iCs/>
          <w:sz w:val="30"/>
          <w:szCs w:val="30"/>
        </w:rPr>
        <w:t>20</w:t>
      </w:r>
      <w:r w:rsidRPr="009A436E">
        <w:rPr>
          <w:i/>
          <w:iCs/>
          <w:sz w:val="30"/>
          <w:szCs w:val="30"/>
          <w:lang w:val="en-US"/>
        </w:rPr>
        <w:t>lgk</w:t>
      </w:r>
      <w:r w:rsidRPr="009A436E">
        <w:rPr>
          <w:i/>
          <w:iCs/>
          <w:sz w:val="30"/>
          <w:szCs w:val="30"/>
          <w:lang w:val="en-US"/>
        </w:rPr>
        <w:sym w:font="Symbol" w:char="F02D"/>
      </w:r>
      <w:r w:rsidRPr="009A436E">
        <w:rPr>
          <w:i/>
          <w:iCs/>
          <w:sz w:val="30"/>
          <w:szCs w:val="30"/>
        </w:rPr>
        <w:t>20</w:t>
      </w:r>
      <w:r w:rsidRPr="009A436E">
        <w:rPr>
          <w:i/>
          <w:iCs/>
          <w:sz w:val="30"/>
          <w:szCs w:val="30"/>
          <w:lang w:val="en-US"/>
        </w:rPr>
        <w:t>lg</w:t>
      </w:r>
      <w:r w:rsidRPr="009A436E">
        <w:rPr>
          <w:i/>
          <w:iCs/>
          <w:sz w:val="30"/>
          <w:szCs w:val="30"/>
        </w:rPr>
        <w:t>(</w:t>
      </w:r>
      <w:r w:rsidRPr="009A436E">
        <w:rPr>
          <w:i/>
          <w:iCs/>
          <w:sz w:val="30"/>
          <w:szCs w:val="30"/>
          <w:lang w:val="en-US"/>
        </w:rPr>
        <w:t>T</w:t>
      </w:r>
      <w:r w:rsidRPr="009A436E">
        <w:rPr>
          <w:i/>
          <w:iCs/>
          <w:sz w:val="30"/>
          <w:szCs w:val="30"/>
          <w:lang w:val="en-US"/>
        </w:rPr>
        <w:sym w:font="Symbol" w:char="F077"/>
      </w:r>
      <w:r w:rsidRPr="009A436E">
        <w:rPr>
          <w:i/>
          <w:iCs/>
          <w:sz w:val="30"/>
          <w:szCs w:val="30"/>
        </w:rPr>
        <w:t>).</w:t>
      </w:r>
    </w:p>
    <w:p w:rsidR="00EE68AD" w:rsidRDefault="00EE68AD" w:rsidP="00EE68AD">
      <w:pPr>
        <w:pStyle w:val="ab"/>
        <w:ind w:firstLine="720"/>
      </w:pPr>
      <w:r>
        <w:lastRenderedPageBreak/>
        <w:t xml:space="preserve">Первая асимптота </w:t>
      </w:r>
      <w:r>
        <w:sym w:font="Symbol" w:char="F02D"/>
      </w:r>
      <w:r>
        <w:t xml:space="preserve"> горизонтальная линия на уровне 20</w:t>
      </w:r>
      <w:r>
        <w:rPr>
          <w:lang w:val="en-US"/>
        </w:rPr>
        <w:t>lgk</w:t>
      </w:r>
      <w:r>
        <w:t xml:space="preserve">, вторая </w:t>
      </w:r>
      <w:r>
        <w:sym w:font="Symbol" w:char="F02D"/>
      </w:r>
      <w:r>
        <w:t xml:space="preserve"> прямая с наклоном –20 дБ/дек. </w:t>
      </w:r>
    </w:p>
    <w:p w:rsidR="00EE68AD" w:rsidRDefault="00EE68AD" w:rsidP="00920770">
      <w:pPr>
        <w:pStyle w:val="ad"/>
      </w:pPr>
      <w:r w:rsidRPr="00E3643D">
        <w:object w:dxaOrig="8595" w:dyaOrig="5520">
          <v:shape id="_x0000_i2257" type="#_x0000_t75" style="width:360.75pt;height:231pt" o:ole="">
            <v:imagedata r:id="rId2509" o:title=""/>
          </v:shape>
          <o:OLEObject Type="Embed" ProgID="Word.Picture.8" ShapeID="_x0000_i2257" DrawAspect="Content" ObjectID="_1708872668" r:id="rId2510"/>
        </w:object>
      </w:r>
    </w:p>
    <w:p w:rsidR="00EE68AD" w:rsidRDefault="00EE68AD" w:rsidP="00920770">
      <w:pPr>
        <w:pStyle w:val="ad"/>
      </w:pPr>
      <w:r>
        <w:rPr>
          <w:i/>
          <w:iCs/>
        </w:rPr>
        <w:t xml:space="preserve">Рис. </w:t>
      </w:r>
      <w:r w:rsidR="00920770">
        <w:rPr>
          <w:i/>
          <w:iCs/>
        </w:rPr>
        <w:t>В</w:t>
      </w:r>
      <w:r>
        <w:rPr>
          <w:i/>
          <w:iCs/>
        </w:rPr>
        <w:t xml:space="preserve">.3. </w:t>
      </w:r>
      <w:r>
        <w:t>Логарифмические частотные характеристики апериодического звена.</w:t>
      </w:r>
    </w:p>
    <w:p w:rsidR="00EE68AD" w:rsidRDefault="00EE68AD" w:rsidP="00EE68AD">
      <w:pPr>
        <w:ind w:firstLine="720"/>
        <w:rPr>
          <w:sz w:val="30"/>
        </w:rPr>
      </w:pPr>
      <w:r>
        <w:rPr>
          <w:sz w:val="30"/>
        </w:rPr>
        <w:t xml:space="preserve">Пересекаются асимптоты в точке </w:t>
      </w:r>
      <w:r>
        <w:rPr>
          <w:sz w:val="30"/>
        </w:rPr>
        <w:sym w:font="Symbol" w:char="F077"/>
      </w:r>
      <w:r>
        <w:rPr>
          <w:sz w:val="30"/>
        </w:rPr>
        <w:t>=1/</w:t>
      </w:r>
      <w:r w:rsidRPr="00920770">
        <w:rPr>
          <w:i/>
          <w:sz w:val="30"/>
          <w:lang w:val="en-US"/>
        </w:rPr>
        <w:t>T</w:t>
      </w:r>
      <w:r>
        <w:rPr>
          <w:sz w:val="30"/>
        </w:rPr>
        <w:t xml:space="preserve">. На этой же частоте сама ЛАХ в наибольшей степени отличается от асимптот (отличие </w:t>
      </w:r>
      <w:r>
        <w:rPr>
          <w:sz w:val="30"/>
        </w:rPr>
        <w:sym w:font="Symbol" w:char="F044"/>
      </w:r>
      <w:r w:rsidRPr="00920770">
        <w:rPr>
          <w:i/>
          <w:sz w:val="30"/>
          <w:lang w:val="en-US"/>
        </w:rPr>
        <w:t>L</w:t>
      </w:r>
      <w:r>
        <w:rPr>
          <w:sz w:val="30"/>
          <w:lang w:val="en-US"/>
        </w:rPr>
        <w:sym w:font="Symbol" w:char="F0BB"/>
      </w:r>
      <w:r>
        <w:rPr>
          <w:sz w:val="30"/>
        </w:rPr>
        <w:t>3дБ).</w:t>
      </w:r>
    </w:p>
    <w:p w:rsidR="00EE68AD" w:rsidRPr="00920770" w:rsidRDefault="00EE68AD" w:rsidP="00920770">
      <w:pPr>
        <w:pStyle w:val="a3"/>
        <w:spacing w:before="120" w:after="120"/>
        <w:rPr>
          <w:b/>
          <w:i/>
        </w:rPr>
      </w:pPr>
      <w:bookmarkStart w:id="125" w:name="_Toc275184919"/>
      <w:r w:rsidRPr="00920770">
        <w:rPr>
          <w:b/>
        </w:rPr>
        <w:t>4) Реальное интегрирующее звено</w:t>
      </w:r>
      <w:bookmarkEnd w:id="125"/>
    </w:p>
    <w:p w:rsidR="00EE68AD" w:rsidRDefault="00EE68AD" w:rsidP="00EE68AD">
      <w:pPr>
        <w:tabs>
          <w:tab w:val="right" w:pos="9497"/>
          <w:tab w:val="right" w:pos="9639"/>
        </w:tabs>
        <w:rPr>
          <w:sz w:val="30"/>
        </w:rPr>
      </w:pPr>
      <w:r>
        <w:rPr>
          <w:sz w:val="30"/>
        </w:rPr>
        <w:t>описывается дифференциальным уравнением</w:t>
      </w:r>
    </w:p>
    <w:p w:rsidR="00EE68AD" w:rsidRDefault="00EE68AD" w:rsidP="00FF5383">
      <w:pPr>
        <w:tabs>
          <w:tab w:val="right" w:pos="9638"/>
        </w:tabs>
        <w:ind w:firstLine="720"/>
        <w:rPr>
          <w:sz w:val="30"/>
        </w:rPr>
      </w:pPr>
      <w:r w:rsidRPr="00E3643D">
        <w:rPr>
          <w:position w:val="-30"/>
        </w:rPr>
        <w:object w:dxaOrig="2740" w:dyaOrig="800">
          <v:shape id="_x0000_i2258" type="#_x0000_t75" style="width:136.5pt;height:40.5pt" o:ole="">
            <v:imagedata r:id="rId2511" o:title=""/>
          </v:shape>
          <o:OLEObject Type="Embed" ProgID="Equation.3" ShapeID="_x0000_i2258" DrawAspect="Content" ObjectID="_1708872669" r:id="rId2512"/>
        </w:object>
      </w:r>
      <w:r>
        <w:rPr>
          <w:sz w:val="30"/>
        </w:rPr>
        <w:t>.</w:t>
      </w:r>
      <w:r w:rsidR="00FF5383">
        <w:rPr>
          <w:sz w:val="30"/>
        </w:rPr>
        <w:tab/>
      </w:r>
      <w:r w:rsidR="00FF5383" w:rsidRPr="00500866">
        <w:t>(</w:t>
      </w:r>
      <w:r w:rsidR="00FF5383">
        <w:t>В</w:t>
      </w:r>
      <w:r w:rsidR="00FF5383" w:rsidRPr="00500866">
        <w:t>.</w:t>
      </w:r>
      <w:r w:rsidR="00FF5383">
        <w:t>4</w:t>
      </w:r>
      <w:r w:rsidR="00FF5383" w:rsidRPr="00500866">
        <w:t>)</w:t>
      </w:r>
    </w:p>
    <w:p w:rsidR="00EE68AD" w:rsidRDefault="00EE68AD" w:rsidP="00EE68AD">
      <w:pPr>
        <w:rPr>
          <w:sz w:val="30"/>
        </w:rPr>
      </w:pPr>
      <w:r>
        <w:rPr>
          <w:sz w:val="30"/>
        </w:rPr>
        <w:t>где</w:t>
      </w:r>
      <w:proofErr w:type="gramStart"/>
      <w:r>
        <w:rPr>
          <w:sz w:val="30"/>
        </w:rPr>
        <w:t xml:space="preserve"> </w:t>
      </w:r>
      <w:r>
        <w:rPr>
          <w:i/>
          <w:iCs/>
          <w:sz w:val="30"/>
        </w:rPr>
        <w:t>Т</w:t>
      </w:r>
      <w:proofErr w:type="gramEnd"/>
      <w:r>
        <w:rPr>
          <w:sz w:val="30"/>
        </w:rPr>
        <w:t xml:space="preserve"> </w:t>
      </w:r>
      <w:r>
        <w:rPr>
          <w:sz w:val="30"/>
        </w:rPr>
        <w:sym w:font="Symbol" w:char="F02D"/>
      </w:r>
      <w:r>
        <w:rPr>
          <w:sz w:val="30"/>
        </w:rPr>
        <w:t xml:space="preserve"> постоянная времени звена с</w:t>
      </w:r>
      <w:r>
        <w:rPr>
          <w:sz w:val="30"/>
          <w:vertAlign w:val="superscript"/>
        </w:rPr>
        <w:t>-1</w:t>
      </w:r>
      <w:r>
        <w:rPr>
          <w:sz w:val="30"/>
          <w:vertAlign w:val="subscript"/>
        </w:rPr>
        <w:t>.</w:t>
      </w:r>
      <w:r>
        <w:rPr>
          <w:sz w:val="30"/>
        </w:rPr>
        <w:t xml:space="preserve"> </w:t>
      </w:r>
    </w:p>
    <w:p w:rsidR="00EE68AD" w:rsidRPr="009A436E" w:rsidRDefault="00EE68AD" w:rsidP="00EE68AD">
      <w:pPr>
        <w:pStyle w:val="a8"/>
        <w:rPr>
          <w:sz w:val="30"/>
          <w:szCs w:val="30"/>
        </w:rPr>
      </w:pPr>
      <w:r w:rsidRPr="009A436E">
        <w:rPr>
          <w:sz w:val="30"/>
          <w:szCs w:val="30"/>
        </w:rPr>
        <w:t xml:space="preserve">Передаточная функция звена имеет два полюса </w:t>
      </w:r>
      <w:r w:rsidRPr="009A436E">
        <w:rPr>
          <w:i/>
          <w:iCs/>
          <w:sz w:val="30"/>
          <w:szCs w:val="30"/>
          <w:lang w:val="en-US"/>
        </w:rPr>
        <w:t>p</w:t>
      </w:r>
      <w:r w:rsidRPr="009A436E">
        <w:rPr>
          <w:i/>
          <w:iCs/>
          <w:sz w:val="30"/>
          <w:szCs w:val="30"/>
          <w:vertAlign w:val="subscript"/>
        </w:rPr>
        <w:t>1</w:t>
      </w:r>
      <w:r w:rsidRPr="009A436E">
        <w:rPr>
          <w:i/>
          <w:iCs/>
          <w:sz w:val="30"/>
          <w:szCs w:val="30"/>
        </w:rPr>
        <w:t xml:space="preserve"> = 0 </w:t>
      </w:r>
      <w:r w:rsidRPr="009A436E">
        <w:rPr>
          <w:sz w:val="30"/>
          <w:szCs w:val="30"/>
        </w:rPr>
        <w:t>и</w:t>
      </w:r>
      <w:r w:rsidRPr="009A436E">
        <w:rPr>
          <w:i/>
          <w:iCs/>
          <w:sz w:val="30"/>
          <w:szCs w:val="30"/>
        </w:rPr>
        <w:t xml:space="preserve"> </w:t>
      </w:r>
      <w:r w:rsidRPr="009A436E">
        <w:rPr>
          <w:i/>
          <w:iCs/>
          <w:sz w:val="30"/>
          <w:szCs w:val="30"/>
          <w:lang w:val="en-US"/>
        </w:rPr>
        <w:t>p</w:t>
      </w:r>
      <w:r w:rsidRPr="009A436E">
        <w:rPr>
          <w:i/>
          <w:iCs/>
          <w:sz w:val="30"/>
          <w:szCs w:val="30"/>
          <w:vertAlign w:val="subscript"/>
        </w:rPr>
        <w:t>2</w:t>
      </w:r>
      <w:r w:rsidRPr="009A436E">
        <w:rPr>
          <w:i/>
          <w:iCs/>
          <w:sz w:val="30"/>
          <w:szCs w:val="30"/>
        </w:rPr>
        <w:t xml:space="preserve"> = -1/</w:t>
      </w:r>
      <w:r w:rsidRPr="009A436E">
        <w:rPr>
          <w:i/>
          <w:iCs/>
          <w:sz w:val="30"/>
          <w:szCs w:val="30"/>
          <w:lang w:val="en-US"/>
        </w:rPr>
        <w:t>T</w:t>
      </w:r>
      <w:r w:rsidRPr="009A436E">
        <w:rPr>
          <w:sz w:val="30"/>
          <w:szCs w:val="30"/>
        </w:rPr>
        <w:t>:</w:t>
      </w:r>
    </w:p>
    <w:p w:rsidR="00EE68AD" w:rsidRDefault="009A436E" w:rsidP="00EE68AD">
      <w:pPr>
        <w:pStyle w:val="ab"/>
        <w:ind w:firstLine="720"/>
      </w:pPr>
      <w:r w:rsidRPr="00E3643D">
        <w:rPr>
          <w:position w:val="-36"/>
        </w:rPr>
        <w:object w:dxaOrig="3500" w:dyaOrig="820">
          <v:shape id="_x0000_i2259" type="#_x0000_t75" style="width:174.75pt;height:42pt" o:ole="">
            <v:imagedata r:id="rId2513" o:title=""/>
          </v:shape>
          <o:OLEObject Type="Embed" ProgID="Equation.3" ShapeID="_x0000_i2259" DrawAspect="Content" ObjectID="_1708872670" r:id="rId2514"/>
        </w:object>
      </w:r>
      <w:r w:rsidR="00EE68AD">
        <w:t>.</w:t>
      </w:r>
    </w:p>
    <w:p w:rsidR="00EE68AD" w:rsidRDefault="00EE68AD" w:rsidP="00EE68AD">
      <w:pPr>
        <w:ind w:firstLine="720"/>
        <w:rPr>
          <w:sz w:val="30"/>
        </w:rPr>
      </w:pPr>
      <w:r>
        <w:rPr>
          <w:sz w:val="30"/>
        </w:rPr>
        <w:t>Уравнение переходной характеристики звена:</w:t>
      </w:r>
    </w:p>
    <w:p w:rsidR="00EE68AD" w:rsidRDefault="009A436E" w:rsidP="00EE68AD">
      <w:pPr>
        <w:pStyle w:val="ab"/>
        <w:ind w:firstLine="720"/>
      </w:pPr>
      <w:r w:rsidRPr="00E3643D">
        <w:rPr>
          <w:position w:val="-44"/>
        </w:rPr>
        <w:object w:dxaOrig="2840" w:dyaOrig="1040">
          <v:shape id="_x0000_i2260" type="#_x0000_t75" style="width:141.75pt;height:51pt" o:ole="">
            <v:imagedata r:id="rId2515" o:title=""/>
          </v:shape>
          <o:OLEObject Type="Embed" ProgID="Equation.3" ShapeID="_x0000_i2260" DrawAspect="Content" ObjectID="_1708872671" r:id="rId2516"/>
        </w:object>
      </w:r>
      <w:r w:rsidR="00EE68AD">
        <w:t>.</w:t>
      </w:r>
      <w:r w:rsidR="00EE68AD">
        <w:tab/>
      </w:r>
    </w:p>
    <w:p w:rsidR="00EE68AD" w:rsidRDefault="00EE68AD" w:rsidP="00EE68AD">
      <w:pPr>
        <w:ind w:firstLine="720"/>
        <w:rPr>
          <w:sz w:val="30"/>
        </w:rPr>
      </w:pPr>
      <w:r>
        <w:rPr>
          <w:sz w:val="30"/>
        </w:rPr>
        <w:t xml:space="preserve">График переходной характеристики приведен </w:t>
      </w:r>
      <w:r w:rsidRPr="00920770">
        <w:rPr>
          <w:sz w:val="30"/>
          <w:highlight w:val="yellow"/>
        </w:rPr>
        <w:t xml:space="preserve">на рис. </w:t>
      </w:r>
      <w:r w:rsidR="00920770" w:rsidRPr="00920770">
        <w:rPr>
          <w:sz w:val="30"/>
          <w:highlight w:val="yellow"/>
        </w:rPr>
        <w:t>В</w:t>
      </w:r>
      <w:r w:rsidRPr="00920770">
        <w:rPr>
          <w:sz w:val="30"/>
          <w:highlight w:val="yellow"/>
        </w:rPr>
        <w:t>.4.</w:t>
      </w:r>
    </w:p>
    <w:p w:rsidR="00EE68AD" w:rsidRDefault="00EE68AD" w:rsidP="00920770">
      <w:pPr>
        <w:pStyle w:val="ad"/>
        <w:rPr>
          <w:lang w:val="en-US"/>
        </w:rPr>
      </w:pPr>
      <w:r w:rsidRPr="00E3643D">
        <w:object w:dxaOrig="8820" w:dyaOrig="7020">
          <v:shape id="_x0000_i2261" type="#_x0000_t75" style="width:279pt;height:222pt" o:ole="">
            <v:imagedata r:id="rId2517" o:title=""/>
          </v:shape>
          <o:OLEObject Type="Embed" ProgID="Word.Picture.8" ShapeID="_x0000_i2261" DrawAspect="Content" ObjectID="_1708872672" r:id="rId2518"/>
        </w:object>
      </w:r>
    </w:p>
    <w:p w:rsidR="00EE68AD" w:rsidRDefault="00EE68AD" w:rsidP="00920770">
      <w:pPr>
        <w:pStyle w:val="ad"/>
      </w:pPr>
      <w:r>
        <w:rPr>
          <w:i/>
          <w:iCs/>
        </w:rPr>
        <w:t xml:space="preserve">Рис. </w:t>
      </w:r>
      <w:r w:rsidR="00920770">
        <w:rPr>
          <w:i/>
          <w:iCs/>
        </w:rPr>
        <w:t>В</w:t>
      </w:r>
      <w:r>
        <w:rPr>
          <w:i/>
          <w:iCs/>
        </w:rPr>
        <w:t>.4.</w:t>
      </w:r>
      <w:r>
        <w:t xml:space="preserve"> Переходная характеристика реального интегрирующего звена</w:t>
      </w:r>
    </w:p>
    <w:p w:rsidR="00EE68AD" w:rsidRPr="009A436E" w:rsidRDefault="00EE68AD" w:rsidP="00EE68AD">
      <w:pPr>
        <w:ind w:firstLine="720"/>
        <w:rPr>
          <w:sz w:val="30"/>
          <w:szCs w:val="30"/>
        </w:rPr>
      </w:pPr>
      <w:r w:rsidRPr="009A436E">
        <w:rPr>
          <w:sz w:val="30"/>
          <w:szCs w:val="30"/>
        </w:rPr>
        <w:t xml:space="preserve">При </w:t>
      </w:r>
      <w:r w:rsidRPr="009A436E">
        <w:rPr>
          <w:i/>
          <w:iCs/>
          <w:sz w:val="30"/>
          <w:szCs w:val="30"/>
          <w:lang w:val="en-US"/>
        </w:rPr>
        <w:t>t</w:t>
      </w:r>
      <w:r w:rsidRPr="009A436E">
        <w:rPr>
          <w:i/>
          <w:iCs/>
          <w:sz w:val="30"/>
          <w:szCs w:val="30"/>
          <w:lang w:val="en-US"/>
        </w:rPr>
        <w:sym w:font="Symbol" w:char="F0AE"/>
      </w:r>
      <w:r w:rsidRPr="009A436E">
        <w:rPr>
          <w:i/>
          <w:iCs/>
          <w:sz w:val="30"/>
          <w:szCs w:val="30"/>
          <w:lang w:val="en-US"/>
        </w:rPr>
        <w:sym w:font="Symbol" w:char="F0A5"/>
      </w:r>
      <w:r w:rsidRPr="009A436E">
        <w:rPr>
          <w:i/>
          <w:iCs/>
          <w:sz w:val="30"/>
          <w:szCs w:val="30"/>
        </w:rPr>
        <w:t xml:space="preserve">  </w:t>
      </w:r>
      <w:r w:rsidRPr="009A436E">
        <w:rPr>
          <w:position w:val="-12"/>
          <w:sz w:val="30"/>
          <w:szCs w:val="30"/>
        </w:rPr>
        <w:object w:dxaOrig="1700" w:dyaOrig="360">
          <v:shape id="_x0000_i2262" type="#_x0000_t75" style="width:85.5pt;height:19.5pt" o:ole="">
            <v:imagedata r:id="rId2519" o:title=""/>
          </v:shape>
          <o:OLEObject Type="Embed" ProgID="Equation.3" ShapeID="_x0000_i2262" DrawAspect="Content" ObjectID="_1708872673" r:id="rId2520"/>
        </w:object>
      </w:r>
      <w:r w:rsidRPr="009A436E">
        <w:rPr>
          <w:sz w:val="30"/>
          <w:szCs w:val="30"/>
        </w:rPr>
        <w:t>.</w:t>
      </w:r>
    </w:p>
    <w:p w:rsidR="00EE68AD" w:rsidRDefault="00EE68AD" w:rsidP="00920770">
      <w:pPr>
        <w:pStyle w:val="a3"/>
      </w:pPr>
      <w:r>
        <w:t>Амплитудно-частотная характеристика реального интегрирующего звена есть произведение АЧХ идеального интегрирующего звена и ап</w:t>
      </w:r>
      <w:r>
        <w:t>е</w:t>
      </w:r>
      <w:r>
        <w:t>риодического звена первого порядка:</w:t>
      </w:r>
    </w:p>
    <w:p w:rsidR="00EE68AD" w:rsidRDefault="00920770" w:rsidP="00EE68AD">
      <w:pPr>
        <w:pStyle w:val="ab"/>
        <w:ind w:firstLine="720"/>
      </w:pPr>
      <w:r w:rsidRPr="00E3643D">
        <w:rPr>
          <w:position w:val="-36"/>
        </w:rPr>
        <w:object w:dxaOrig="4480" w:dyaOrig="820">
          <v:shape id="_x0000_i2263" type="#_x0000_t75" style="width:224.25pt;height:42pt" o:ole="">
            <v:imagedata r:id="rId2521" o:title=""/>
          </v:shape>
          <o:OLEObject Type="Embed" ProgID="Equation.3" ShapeID="_x0000_i2263" DrawAspect="Content" ObjectID="_1708872674" r:id="rId2522"/>
        </w:object>
      </w:r>
      <w:r w:rsidR="00EE68AD">
        <w:t>.</w:t>
      </w:r>
    </w:p>
    <w:p w:rsidR="00EE68AD" w:rsidRDefault="00EE68AD" w:rsidP="00920770">
      <w:pPr>
        <w:pStyle w:val="a3"/>
      </w:pPr>
      <w:r>
        <w:t>Фазочастотная характеристика есть сумма ФЧХ идеального инте</w:t>
      </w:r>
      <w:r>
        <w:t>г</w:t>
      </w:r>
      <w:r>
        <w:t>рирующего звена и апериодического звена первого порядка:</w:t>
      </w:r>
    </w:p>
    <w:p w:rsidR="00EE68AD" w:rsidRDefault="00920770" w:rsidP="00EE68AD">
      <w:pPr>
        <w:ind w:firstLine="720"/>
        <w:rPr>
          <w:sz w:val="30"/>
        </w:rPr>
      </w:pPr>
      <w:r w:rsidRPr="00920770">
        <w:rPr>
          <w:position w:val="-28"/>
        </w:rPr>
        <w:object w:dxaOrig="2880" w:dyaOrig="740">
          <v:shape id="_x0000_i2264" type="#_x0000_t75" style="width:143.25pt;height:37.5pt" o:ole="">
            <v:imagedata r:id="rId2523" o:title=""/>
          </v:shape>
          <o:OLEObject Type="Embed" ProgID="Equation.3" ShapeID="_x0000_i2264" DrawAspect="Content" ObjectID="_1708872675" r:id="rId2524"/>
        </w:object>
      </w:r>
      <w:r w:rsidR="00EE68AD">
        <w:rPr>
          <w:sz w:val="30"/>
        </w:rPr>
        <w:t>.</w:t>
      </w:r>
    </w:p>
    <w:p w:rsidR="00EE68AD" w:rsidRDefault="00EE68AD" w:rsidP="00920770">
      <w:pPr>
        <w:pStyle w:val="a3"/>
      </w:pPr>
      <w:r>
        <w:t>Логарифмическая амплитудно-частотная характеристика определ</w:t>
      </w:r>
      <w:r>
        <w:t>я</w:t>
      </w:r>
      <w:r>
        <w:t>ется выражением:</w:t>
      </w:r>
    </w:p>
    <w:p w:rsidR="00EE68AD" w:rsidRDefault="00920770" w:rsidP="00EE68AD">
      <w:pPr>
        <w:pStyle w:val="ab"/>
        <w:ind w:firstLine="720"/>
      </w:pPr>
      <w:r w:rsidRPr="00E3643D">
        <w:rPr>
          <w:position w:val="-12"/>
        </w:rPr>
        <w:object w:dxaOrig="6399" w:dyaOrig="499">
          <v:shape id="_x0000_i2265" type="#_x0000_t75" style="width:321pt;height:24.75pt" o:ole="">
            <v:imagedata r:id="rId2525" o:title=""/>
          </v:shape>
          <o:OLEObject Type="Embed" ProgID="Equation.3" ShapeID="_x0000_i2265" DrawAspect="Content" ObjectID="_1708872676" r:id="rId2526"/>
        </w:object>
      </w:r>
    </w:p>
    <w:p w:rsidR="00EE68AD" w:rsidRDefault="00EE68AD" w:rsidP="00920770">
      <w:pPr>
        <w:pStyle w:val="ad"/>
      </w:pPr>
      <w:r w:rsidRPr="00E3643D">
        <w:object w:dxaOrig="8595" w:dyaOrig="8415">
          <v:shape id="_x0000_i2266" type="#_x0000_t75" style="width:360.75pt;height:354pt" o:ole="">
            <v:imagedata r:id="rId2527" o:title=""/>
          </v:shape>
          <o:OLEObject Type="Embed" ProgID="Word.Picture.8" ShapeID="_x0000_i2266" DrawAspect="Content" ObjectID="_1708872677" r:id="rId2528"/>
        </w:object>
      </w:r>
    </w:p>
    <w:p w:rsidR="00EE68AD" w:rsidRDefault="00EE68AD" w:rsidP="00920770">
      <w:pPr>
        <w:pStyle w:val="ad"/>
      </w:pPr>
      <w:r>
        <w:rPr>
          <w:i/>
          <w:iCs/>
        </w:rPr>
        <w:t xml:space="preserve">Рис. </w:t>
      </w:r>
      <w:r w:rsidR="00920770">
        <w:rPr>
          <w:i/>
          <w:iCs/>
        </w:rPr>
        <w:t>В</w:t>
      </w:r>
      <w:r>
        <w:rPr>
          <w:i/>
          <w:iCs/>
        </w:rPr>
        <w:t>.</w:t>
      </w:r>
      <w:r w:rsidR="00920770">
        <w:rPr>
          <w:i/>
          <w:iCs/>
        </w:rPr>
        <w:t>5</w:t>
      </w:r>
      <w:r>
        <w:rPr>
          <w:i/>
          <w:iCs/>
        </w:rPr>
        <w:t xml:space="preserve">. </w:t>
      </w:r>
      <w:r>
        <w:t>Логарифмические частотные характеристики реального ин</w:t>
      </w:r>
      <w:r w:rsidR="00920770">
        <w:t>тегр</w:t>
      </w:r>
      <w:r w:rsidR="00920770">
        <w:t>и</w:t>
      </w:r>
      <w:r w:rsidR="00920770">
        <w:t>рующего  звена</w:t>
      </w:r>
    </w:p>
    <w:p w:rsidR="00EE68AD" w:rsidRPr="00920770" w:rsidRDefault="00EE68AD" w:rsidP="00920770">
      <w:pPr>
        <w:pStyle w:val="a3"/>
        <w:spacing w:before="120" w:after="120"/>
        <w:rPr>
          <w:b/>
          <w:i/>
        </w:rPr>
      </w:pPr>
      <w:bookmarkStart w:id="126" w:name="_Toc275184920"/>
      <w:r w:rsidRPr="00920770">
        <w:rPr>
          <w:b/>
        </w:rPr>
        <w:t>5) Апериодическое звено второго порядка</w:t>
      </w:r>
      <w:bookmarkEnd w:id="126"/>
    </w:p>
    <w:p w:rsidR="00EE68AD" w:rsidRDefault="00EE68AD" w:rsidP="00EE68AD">
      <w:pPr>
        <w:rPr>
          <w:sz w:val="30"/>
        </w:rPr>
      </w:pPr>
      <w:r>
        <w:rPr>
          <w:sz w:val="30"/>
        </w:rPr>
        <w:t>описывается дифференциальным уравнением вида</w:t>
      </w:r>
    </w:p>
    <w:p w:rsidR="00EE68AD" w:rsidRDefault="009A436E" w:rsidP="00FF5383">
      <w:pPr>
        <w:pStyle w:val="ab"/>
        <w:tabs>
          <w:tab w:val="right" w:pos="9638"/>
        </w:tabs>
        <w:ind w:firstLine="720"/>
      </w:pPr>
      <w:r w:rsidRPr="00E3643D">
        <w:rPr>
          <w:position w:val="-30"/>
        </w:rPr>
        <w:object w:dxaOrig="4959" w:dyaOrig="820">
          <v:shape id="_x0000_i2267" type="#_x0000_t75" style="width:248.25pt;height:42pt" o:ole="">
            <v:imagedata r:id="rId2529" o:title=""/>
          </v:shape>
          <o:OLEObject Type="Embed" ProgID="Equation.3" ShapeID="_x0000_i2267" DrawAspect="Content" ObjectID="_1708872678" r:id="rId2530"/>
        </w:object>
      </w:r>
      <w:r w:rsidR="00EE68AD">
        <w:t>,</w:t>
      </w:r>
      <w:r w:rsidR="00FF5383">
        <w:tab/>
      </w:r>
      <w:r w:rsidR="00FF5383" w:rsidRPr="00500866">
        <w:t>(</w:t>
      </w:r>
      <w:r w:rsidR="00FF5383">
        <w:t>В</w:t>
      </w:r>
      <w:r w:rsidR="00FF5383" w:rsidRPr="00500866">
        <w:t>.</w:t>
      </w:r>
      <w:r w:rsidR="00FF5383">
        <w:t>5</w:t>
      </w:r>
      <w:r w:rsidR="00FF5383" w:rsidRPr="00500866">
        <w:t>)</w:t>
      </w:r>
    </w:p>
    <w:p w:rsidR="00EE68AD" w:rsidRDefault="00EE68AD" w:rsidP="00EE68AD">
      <w:pPr>
        <w:rPr>
          <w:sz w:val="30"/>
        </w:rPr>
      </w:pPr>
      <w:r>
        <w:rPr>
          <w:sz w:val="30"/>
        </w:rPr>
        <w:t xml:space="preserve">где </w:t>
      </w:r>
      <w:r>
        <w:rPr>
          <w:i/>
          <w:iCs/>
          <w:sz w:val="30"/>
        </w:rPr>
        <w:t>Т</w:t>
      </w:r>
      <w:proofErr w:type="gramStart"/>
      <w:r>
        <w:rPr>
          <w:i/>
          <w:iCs/>
          <w:sz w:val="30"/>
          <w:vertAlign w:val="subscript"/>
        </w:rPr>
        <w:t>1</w:t>
      </w:r>
      <w:proofErr w:type="gramEnd"/>
      <w:r>
        <w:rPr>
          <w:i/>
          <w:iCs/>
          <w:sz w:val="30"/>
        </w:rPr>
        <w:t xml:space="preserve">, </w:t>
      </w:r>
      <w:r>
        <w:rPr>
          <w:i/>
          <w:iCs/>
          <w:sz w:val="30"/>
          <w:lang w:val="en-US"/>
        </w:rPr>
        <w:t>T</w:t>
      </w:r>
      <w:r>
        <w:rPr>
          <w:i/>
          <w:iCs/>
          <w:sz w:val="30"/>
          <w:vertAlign w:val="subscript"/>
        </w:rPr>
        <w:t>2</w:t>
      </w:r>
      <w:r>
        <w:rPr>
          <w:sz w:val="30"/>
        </w:rPr>
        <w:t xml:space="preserve"> </w:t>
      </w:r>
      <w:r>
        <w:rPr>
          <w:sz w:val="30"/>
        </w:rPr>
        <w:sym w:font="Symbol" w:char="F02D"/>
      </w:r>
      <w:r>
        <w:rPr>
          <w:sz w:val="30"/>
        </w:rPr>
        <w:t xml:space="preserve"> постоянные времени звена с</w:t>
      </w:r>
      <w:r>
        <w:rPr>
          <w:sz w:val="30"/>
          <w:vertAlign w:val="superscript"/>
        </w:rPr>
        <w:t>-1</w:t>
      </w:r>
      <w:r>
        <w:rPr>
          <w:sz w:val="30"/>
        </w:rPr>
        <w:t xml:space="preserve">; </w:t>
      </w:r>
      <w:r>
        <w:rPr>
          <w:i/>
          <w:iCs/>
          <w:sz w:val="30"/>
          <w:lang w:val="en-US"/>
        </w:rPr>
        <w:t>k</w:t>
      </w:r>
      <w:r>
        <w:rPr>
          <w:i/>
          <w:iCs/>
          <w:sz w:val="30"/>
        </w:rPr>
        <w:t xml:space="preserve"> </w:t>
      </w:r>
      <w:r>
        <w:rPr>
          <w:sz w:val="30"/>
          <w:lang w:val="en-US"/>
        </w:rPr>
        <w:sym w:font="Symbol" w:char="F02D"/>
      </w:r>
      <w:r>
        <w:rPr>
          <w:sz w:val="30"/>
        </w:rPr>
        <w:t xml:space="preserve"> его коэффициент передачи (усиления).</w:t>
      </w:r>
    </w:p>
    <w:p w:rsidR="00EE68AD" w:rsidRDefault="00EE68AD" w:rsidP="00920770">
      <w:pPr>
        <w:pStyle w:val="a3"/>
      </w:pPr>
      <w:r>
        <w:t>Передаточная функция апериодического звена:</w:t>
      </w:r>
    </w:p>
    <w:p w:rsidR="00EE68AD" w:rsidRDefault="00920770" w:rsidP="00EE68AD">
      <w:pPr>
        <w:pStyle w:val="ab"/>
        <w:ind w:firstLine="720"/>
      </w:pPr>
      <w:r w:rsidRPr="00E3643D">
        <w:rPr>
          <w:position w:val="-36"/>
        </w:rPr>
        <w:object w:dxaOrig="6140" w:dyaOrig="820">
          <v:shape id="_x0000_i2268" type="#_x0000_t75" style="width:307.5pt;height:42pt" o:ole="">
            <v:imagedata r:id="rId2531" o:title=""/>
          </v:shape>
          <o:OLEObject Type="Embed" ProgID="Equation.3" ShapeID="_x0000_i2268" DrawAspect="Content" ObjectID="_1708872679" r:id="rId2532"/>
        </w:object>
      </w:r>
      <w:r w:rsidR="00EE68AD">
        <w:t>.</w:t>
      </w:r>
    </w:p>
    <w:p w:rsidR="00EE68AD" w:rsidRDefault="00EE68AD" w:rsidP="00EE68AD">
      <w:pPr>
        <w:ind w:firstLine="720"/>
        <w:rPr>
          <w:sz w:val="26"/>
        </w:rPr>
      </w:pPr>
      <w:r>
        <w:rPr>
          <w:sz w:val="30"/>
        </w:rPr>
        <w:t xml:space="preserve">Она имеет два полюса </w:t>
      </w:r>
      <w:r>
        <w:rPr>
          <w:i/>
          <w:iCs/>
          <w:sz w:val="26"/>
          <w:lang w:val="en-US"/>
        </w:rPr>
        <w:t>p</w:t>
      </w:r>
      <w:r>
        <w:rPr>
          <w:i/>
          <w:iCs/>
          <w:sz w:val="26"/>
          <w:vertAlign w:val="subscript"/>
        </w:rPr>
        <w:t>1</w:t>
      </w:r>
      <w:r>
        <w:rPr>
          <w:i/>
          <w:iCs/>
          <w:sz w:val="26"/>
        </w:rPr>
        <w:t xml:space="preserve"> = </w:t>
      </w:r>
      <w:r>
        <w:rPr>
          <w:i/>
          <w:iCs/>
          <w:sz w:val="26"/>
          <w:lang w:val="en-US"/>
        </w:rPr>
        <w:sym w:font="Symbol" w:char="F02D"/>
      </w:r>
      <w:r>
        <w:rPr>
          <w:i/>
          <w:iCs/>
          <w:sz w:val="26"/>
        </w:rPr>
        <w:t>1/</w:t>
      </w:r>
      <w:r>
        <w:rPr>
          <w:i/>
          <w:iCs/>
          <w:sz w:val="26"/>
          <w:lang w:val="en-US"/>
        </w:rPr>
        <w:t>T</w:t>
      </w:r>
      <w:r>
        <w:rPr>
          <w:i/>
          <w:iCs/>
          <w:sz w:val="26"/>
          <w:vertAlign w:val="subscript"/>
        </w:rPr>
        <w:t>1</w:t>
      </w:r>
      <w:r>
        <w:rPr>
          <w:sz w:val="26"/>
        </w:rPr>
        <w:t xml:space="preserve"> и </w:t>
      </w:r>
      <w:r>
        <w:rPr>
          <w:i/>
          <w:iCs/>
          <w:sz w:val="26"/>
          <w:lang w:val="en-US"/>
        </w:rPr>
        <w:t>p</w:t>
      </w:r>
      <w:r>
        <w:rPr>
          <w:i/>
          <w:iCs/>
          <w:sz w:val="26"/>
          <w:vertAlign w:val="subscript"/>
        </w:rPr>
        <w:t>2</w:t>
      </w:r>
      <w:r>
        <w:rPr>
          <w:i/>
          <w:iCs/>
          <w:sz w:val="26"/>
        </w:rPr>
        <w:t xml:space="preserve"> = </w:t>
      </w:r>
      <w:r>
        <w:rPr>
          <w:i/>
          <w:iCs/>
          <w:sz w:val="26"/>
          <w:lang w:val="en-US"/>
        </w:rPr>
        <w:sym w:font="Symbol" w:char="F02D"/>
      </w:r>
      <w:r>
        <w:rPr>
          <w:i/>
          <w:iCs/>
          <w:sz w:val="26"/>
        </w:rPr>
        <w:t>1/</w:t>
      </w:r>
      <w:r>
        <w:rPr>
          <w:i/>
          <w:iCs/>
          <w:sz w:val="26"/>
          <w:lang w:val="en-US"/>
        </w:rPr>
        <w:t>T</w:t>
      </w:r>
      <w:r>
        <w:rPr>
          <w:i/>
          <w:iCs/>
          <w:sz w:val="26"/>
          <w:vertAlign w:val="subscript"/>
        </w:rPr>
        <w:t>2</w:t>
      </w:r>
      <w:r>
        <w:rPr>
          <w:i/>
          <w:iCs/>
          <w:sz w:val="26"/>
        </w:rPr>
        <w:t>.</w:t>
      </w:r>
    </w:p>
    <w:p w:rsidR="00EE68AD" w:rsidRDefault="00EE68AD" w:rsidP="00EE68AD">
      <w:pPr>
        <w:ind w:firstLine="720"/>
        <w:rPr>
          <w:sz w:val="30"/>
        </w:rPr>
      </w:pPr>
      <w:r>
        <w:rPr>
          <w:sz w:val="30"/>
        </w:rPr>
        <w:t xml:space="preserve">Уравнение переходной характеристики звена при </w:t>
      </w:r>
      <w:r>
        <w:rPr>
          <w:i/>
          <w:iCs/>
          <w:sz w:val="30"/>
        </w:rPr>
        <w:t>Т</w:t>
      </w:r>
      <w:proofErr w:type="gramStart"/>
      <w:r>
        <w:rPr>
          <w:i/>
          <w:iCs/>
          <w:sz w:val="30"/>
          <w:vertAlign w:val="subscript"/>
        </w:rPr>
        <w:t>1</w:t>
      </w:r>
      <w:proofErr w:type="gramEnd"/>
      <w:r>
        <w:rPr>
          <w:i/>
          <w:iCs/>
          <w:sz w:val="30"/>
        </w:rPr>
        <w:sym w:font="Symbol" w:char="F0B9"/>
      </w:r>
      <w:r>
        <w:rPr>
          <w:i/>
          <w:iCs/>
          <w:sz w:val="30"/>
        </w:rPr>
        <w:t xml:space="preserve"> </w:t>
      </w:r>
      <w:r>
        <w:rPr>
          <w:i/>
          <w:iCs/>
          <w:sz w:val="30"/>
          <w:lang w:val="en-US"/>
        </w:rPr>
        <w:t>T</w:t>
      </w:r>
      <w:r>
        <w:rPr>
          <w:i/>
          <w:iCs/>
          <w:sz w:val="30"/>
          <w:vertAlign w:val="subscript"/>
        </w:rPr>
        <w:t>2</w:t>
      </w:r>
      <w:r>
        <w:rPr>
          <w:sz w:val="30"/>
        </w:rPr>
        <w:t>:</w:t>
      </w:r>
    </w:p>
    <w:p w:rsidR="00EE68AD" w:rsidRDefault="00920770" w:rsidP="00EE68AD">
      <w:pPr>
        <w:pStyle w:val="ab"/>
        <w:ind w:firstLine="720"/>
      </w:pPr>
      <w:r w:rsidRPr="00E3643D">
        <w:rPr>
          <w:position w:val="-50"/>
        </w:rPr>
        <w:object w:dxaOrig="4760" w:dyaOrig="1140">
          <v:shape id="_x0000_i2269" type="#_x0000_t75" style="width:238.5pt;height:57.75pt" o:ole="">
            <v:imagedata r:id="rId2533" o:title=""/>
          </v:shape>
          <o:OLEObject Type="Embed" ProgID="Equation.3" ShapeID="_x0000_i2269" DrawAspect="Content" ObjectID="_1708872680" r:id="rId2534"/>
        </w:object>
      </w:r>
      <w:r w:rsidR="00EE68AD">
        <w:t>.</w:t>
      </w:r>
    </w:p>
    <w:p w:rsidR="00EE68AD" w:rsidRDefault="00EE68AD" w:rsidP="00EE68AD">
      <w:pPr>
        <w:pStyle w:val="ab"/>
        <w:ind w:firstLine="720"/>
      </w:pPr>
      <w:r>
        <w:t xml:space="preserve">При </w:t>
      </w:r>
      <w:r>
        <w:rPr>
          <w:i/>
          <w:iCs/>
        </w:rPr>
        <w:t>Т</w:t>
      </w:r>
      <w:proofErr w:type="gramStart"/>
      <w:r>
        <w:rPr>
          <w:i/>
          <w:iCs/>
          <w:vertAlign w:val="subscript"/>
        </w:rPr>
        <w:t>1</w:t>
      </w:r>
      <w:proofErr w:type="gramEnd"/>
      <w:r>
        <w:rPr>
          <w:i/>
          <w:iCs/>
        </w:rPr>
        <w:t xml:space="preserve">= </w:t>
      </w:r>
      <w:r>
        <w:rPr>
          <w:i/>
          <w:iCs/>
          <w:lang w:val="en-US"/>
        </w:rPr>
        <w:t>T</w:t>
      </w:r>
      <w:r>
        <w:rPr>
          <w:i/>
          <w:iCs/>
          <w:vertAlign w:val="subscript"/>
        </w:rPr>
        <w:t xml:space="preserve">2 </w:t>
      </w:r>
      <w:r>
        <w:rPr>
          <w:i/>
          <w:iCs/>
        </w:rPr>
        <w:t>=</w:t>
      </w:r>
      <w:r>
        <w:rPr>
          <w:i/>
          <w:iCs/>
          <w:lang w:val="en-US"/>
        </w:rPr>
        <w:t>T</w:t>
      </w:r>
      <w:r>
        <w:tab/>
      </w:r>
    </w:p>
    <w:p w:rsidR="00EE68AD" w:rsidRDefault="00920770" w:rsidP="00EE68AD">
      <w:pPr>
        <w:pStyle w:val="ab"/>
        <w:ind w:firstLine="720"/>
      </w:pPr>
      <w:r w:rsidRPr="00E3643D">
        <w:rPr>
          <w:position w:val="-44"/>
        </w:rPr>
        <w:object w:dxaOrig="3140" w:dyaOrig="1040">
          <v:shape id="_x0000_i2270" type="#_x0000_t75" style="width:156pt;height:51.75pt" o:ole="">
            <v:imagedata r:id="rId2535" o:title=""/>
          </v:shape>
          <o:OLEObject Type="Embed" ProgID="Equation.3" ShapeID="_x0000_i2270" DrawAspect="Content" ObjectID="_1708872681" r:id="rId2536"/>
        </w:object>
      </w:r>
      <w:r w:rsidR="00EE68AD">
        <w:t>.</w:t>
      </w:r>
    </w:p>
    <w:p w:rsidR="00EE68AD" w:rsidRDefault="00EE68AD" w:rsidP="00EE68AD">
      <w:pPr>
        <w:pStyle w:val="ab"/>
        <w:ind w:firstLine="720"/>
      </w:pPr>
      <w:r>
        <w:t xml:space="preserve">График переходной характеристики показан </w:t>
      </w:r>
      <w:r w:rsidRPr="00920770">
        <w:rPr>
          <w:highlight w:val="yellow"/>
        </w:rPr>
        <w:t xml:space="preserve">на рис. </w:t>
      </w:r>
      <w:r w:rsidR="00920770" w:rsidRPr="00920770">
        <w:rPr>
          <w:highlight w:val="yellow"/>
        </w:rPr>
        <w:t>В</w:t>
      </w:r>
      <w:r w:rsidRPr="00920770">
        <w:rPr>
          <w:highlight w:val="yellow"/>
        </w:rPr>
        <w:t>.</w:t>
      </w:r>
      <w:r w:rsidR="00920770" w:rsidRPr="00920770">
        <w:rPr>
          <w:highlight w:val="yellow"/>
        </w:rPr>
        <w:t>6</w:t>
      </w:r>
      <w:r w:rsidRPr="00920770">
        <w:rPr>
          <w:highlight w:val="yellow"/>
        </w:rPr>
        <w:t>.</w:t>
      </w:r>
      <w:r>
        <w:t xml:space="preserve"> </w:t>
      </w:r>
    </w:p>
    <w:p w:rsidR="00EE68AD" w:rsidRDefault="00EE68AD" w:rsidP="00920770">
      <w:pPr>
        <w:pStyle w:val="ad"/>
        <w:rPr>
          <w:lang w:val="en-US"/>
        </w:rPr>
      </w:pPr>
      <w:r w:rsidRPr="00E3643D">
        <w:object w:dxaOrig="8805" w:dyaOrig="6765">
          <v:shape id="_x0000_i2271" type="#_x0000_t75" style="width:317.25pt;height:245.25pt" o:ole="">
            <v:imagedata r:id="rId2537" o:title=""/>
          </v:shape>
          <o:OLEObject Type="Embed" ProgID="Word.Picture.8" ShapeID="_x0000_i2271" DrawAspect="Content" ObjectID="_1708872682" r:id="rId2538"/>
        </w:object>
      </w:r>
    </w:p>
    <w:p w:rsidR="00EE68AD" w:rsidRDefault="00EE68AD" w:rsidP="00920770">
      <w:pPr>
        <w:pStyle w:val="ad"/>
      </w:pPr>
      <w:r>
        <w:rPr>
          <w:i/>
          <w:iCs/>
        </w:rPr>
        <w:t xml:space="preserve">Рис. </w:t>
      </w:r>
      <w:r w:rsidR="00920770">
        <w:rPr>
          <w:i/>
          <w:iCs/>
        </w:rPr>
        <w:t>В</w:t>
      </w:r>
      <w:r>
        <w:rPr>
          <w:i/>
          <w:iCs/>
        </w:rPr>
        <w:t>.</w:t>
      </w:r>
      <w:r w:rsidR="00920770">
        <w:rPr>
          <w:i/>
          <w:iCs/>
        </w:rPr>
        <w:t>6</w:t>
      </w:r>
      <w:r>
        <w:rPr>
          <w:i/>
          <w:iCs/>
        </w:rPr>
        <w:t>.</w:t>
      </w:r>
      <w:r>
        <w:t xml:space="preserve"> Переходная характеристика апериодического звена второго п</w:t>
      </w:r>
      <w:r>
        <w:t>о</w:t>
      </w:r>
      <w:r>
        <w:t>рядка</w:t>
      </w:r>
    </w:p>
    <w:p w:rsidR="00EE68AD" w:rsidRDefault="00EE68AD" w:rsidP="00920770">
      <w:pPr>
        <w:pStyle w:val="a3"/>
      </w:pPr>
      <w:r>
        <w:t>В отличие от переходной характеристики апериодического звена первого порядка характеристика звена второго порядка имеет выраже</w:t>
      </w:r>
      <w:r>
        <w:t>н</w:t>
      </w:r>
      <w:r>
        <w:t>ный начальный участок, на котором скорость изменения выходного си</w:t>
      </w:r>
      <w:r>
        <w:t>г</w:t>
      </w:r>
      <w:r>
        <w:t xml:space="preserve">нала увеличивается от нуля до своего максимального значения. Если одна из постоянных времени значительно меньше другой, длительность этого участка мала и характеристика близка к характеристике, приведенной на </w:t>
      </w:r>
      <w:r w:rsidRPr="001F5E7A">
        <w:rPr>
          <w:highlight w:val="yellow"/>
        </w:rPr>
        <w:t xml:space="preserve">рис. </w:t>
      </w:r>
      <w:r w:rsidR="001F5E7A" w:rsidRPr="001F5E7A">
        <w:rPr>
          <w:highlight w:val="yellow"/>
        </w:rPr>
        <w:t>В</w:t>
      </w:r>
      <w:r w:rsidRPr="001F5E7A">
        <w:rPr>
          <w:highlight w:val="yellow"/>
        </w:rPr>
        <w:t>.2.</w:t>
      </w:r>
      <w:r>
        <w:t xml:space="preserve">  </w:t>
      </w:r>
    </w:p>
    <w:p w:rsidR="00EE68AD" w:rsidRDefault="00EE68AD" w:rsidP="00920770">
      <w:pPr>
        <w:pStyle w:val="a3"/>
      </w:pPr>
      <w:r>
        <w:t>Амплитудно-частотная характеристика звена есть произведение АЧХ двух звеньев первого порядка</w:t>
      </w:r>
      <w:proofErr w:type="gramStart"/>
      <w:r>
        <w:t>:</w:t>
      </w:r>
      <w:proofErr w:type="gramEnd"/>
    </w:p>
    <w:p w:rsidR="00EE68AD" w:rsidRDefault="001F5E7A" w:rsidP="00EE68AD">
      <w:pPr>
        <w:pStyle w:val="ab"/>
        <w:ind w:firstLine="720"/>
      </w:pPr>
      <w:r w:rsidRPr="00920770">
        <w:rPr>
          <w:position w:val="-46"/>
        </w:rPr>
        <w:object w:dxaOrig="7000" w:dyaOrig="920">
          <v:shape id="_x0000_i2272" type="#_x0000_t75" style="width:351.75pt;height:45pt" o:ole="">
            <v:imagedata r:id="rId2539" o:title=""/>
          </v:shape>
          <o:OLEObject Type="Embed" ProgID="Equation.3" ShapeID="_x0000_i2272" DrawAspect="Content" ObjectID="_1708872683" r:id="rId2540"/>
        </w:object>
      </w:r>
      <w:r w:rsidR="00EE68AD">
        <w:t>.</w:t>
      </w:r>
    </w:p>
    <w:p w:rsidR="00EE68AD" w:rsidRDefault="00EE68AD" w:rsidP="00920770">
      <w:pPr>
        <w:pStyle w:val="a3"/>
      </w:pPr>
      <w:r>
        <w:t>Фазочастотная характеристика есть сумма ФЧХ двух звеньев перв</w:t>
      </w:r>
      <w:r>
        <w:t>о</w:t>
      </w:r>
      <w:r>
        <w:t>го порядка:</w:t>
      </w:r>
    </w:p>
    <w:p w:rsidR="00EE68AD" w:rsidRDefault="00920770" w:rsidP="00EE68AD">
      <w:pPr>
        <w:pStyle w:val="ab"/>
        <w:ind w:firstLine="720"/>
      </w:pPr>
      <w:r w:rsidRPr="00E3643D">
        <w:rPr>
          <w:position w:val="-12"/>
        </w:rPr>
        <w:object w:dxaOrig="3980" w:dyaOrig="400">
          <v:shape id="_x0000_i2273" type="#_x0000_t75" style="width:199.5pt;height:20.25pt" o:ole="">
            <v:imagedata r:id="rId2541" o:title=""/>
          </v:shape>
          <o:OLEObject Type="Embed" ProgID="Equation.3" ShapeID="_x0000_i2273" DrawAspect="Content" ObjectID="_1708872684" r:id="rId2542"/>
        </w:object>
      </w:r>
      <w:r w:rsidR="00EE68AD">
        <w:t>.</w:t>
      </w:r>
    </w:p>
    <w:p w:rsidR="00EE68AD" w:rsidRDefault="00EE68AD" w:rsidP="00EE68AD">
      <w:pPr>
        <w:ind w:firstLine="720"/>
        <w:rPr>
          <w:sz w:val="30"/>
        </w:rPr>
      </w:pPr>
      <w:r>
        <w:rPr>
          <w:sz w:val="30"/>
        </w:rPr>
        <w:t>ЛАЧХ звена:</w:t>
      </w:r>
    </w:p>
    <w:p w:rsidR="00EE68AD" w:rsidRDefault="00920770" w:rsidP="00EE68AD">
      <w:pPr>
        <w:pStyle w:val="ab"/>
        <w:ind w:firstLine="720"/>
      </w:pPr>
      <w:r w:rsidRPr="00E3643D">
        <w:rPr>
          <w:position w:val="-14"/>
        </w:rPr>
        <w:object w:dxaOrig="7460" w:dyaOrig="520">
          <v:shape id="_x0000_i2274" type="#_x0000_t75" style="width:373.5pt;height:27pt" o:ole="">
            <v:imagedata r:id="rId2543" o:title=""/>
          </v:shape>
          <o:OLEObject Type="Embed" ProgID="Equation.3" ShapeID="_x0000_i2274" DrawAspect="Content" ObjectID="_1708872685" r:id="rId2544"/>
        </w:object>
      </w:r>
      <w:r w:rsidR="00EE68AD">
        <w:t>.</w:t>
      </w:r>
    </w:p>
    <w:p w:rsidR="00EE68AD" w:rsidRDefault="00EE68AD" w:rsidP="00920770">
      <w:pPr>
        <w:pStyle w:val="ad"/>
        <w:rPr>
          <w:lang w:val="en-US"/>
        </w:rPr>
      </w:pPr>
      <w:r w:rsidRPr="00E3643D">
        <w:object w:dxaOrig="8640" w:dyaOrig="5970">
          <v:shape id="_x0000_i2275" type="#_x0000_t75" style="width:405.75pt;height:281.25pt" o:ole="">
            <v:imagedata r:id="rId2545" o:title=""/>
          </v:shape>
          <o:OLEObject Type="Embed" ProgID="Word.Picture.8" ShapeID="_x0000_i2275" DrawAspect="Content" ObjectID="_1708872686" r:id="rId2546"/>
        </w:object>
      </w:r>
    </w:p>
    <w:p w:rsidR="00EE68AD" w:rsidRDefault="00EE68AD" w:rsidP="00920770">
      <w:pPr>
        <w:pStyle w:val="ad"/>
      </w:pPr>
      <w:r>
        <w:rPr>
          <w:i/>
          <w:iCs/>
        </w:rPr>
        <w:t xml:space="preserve">Рис. </w:t>
      </w:r>
      <w:r w:rsidR="00920770">
        <w:rPr>
          <w:i/>
          <w:iCs/>
        </w:rPr>
        <w:t>В</w:t>
      </w:r>
      <w:r>
        <w:rPr>
          <w:i/>
          <w:iCs/>
        </w:rPr>
        <w:t>.</w:t>
      </w:r>
      <w:r w:rsidR="00920770">
        <w:rPr>
          <w:i/>
          <w:iCs/>
        </w:rPr>
        <w:t>7</w:t>
      </w:r>
      <w:r>
        <w:rPr>
          <w:i/>
          <w:iCs/>
        </w:rPr>
        <w:t xml:space="preserve">. </w:t>
      </w:r>
      <w:r>
        <w:t>Логарифмические частотные характеристики</w:t>
      </w:r>
      <w:r w:rsidR="00920770">
        <w:t xml:space="preserve"> </w:t>
      </w:r>
      <w:r>
        <w:t>апериодического  звена второго порядка (</w:t>
      </w:r>
      <w:r>
        <w:rPr>
          <w:i/>
          <w:iCs/>
        </w:rPr>
        <w:t>Т</w:t>
      </w:r>
      <w:proofErr w:type="gramStart"/>
      <w:r>
        <w:rPr>
          <w:i/>
          <w:iCs/>
          <w:vertAlign w:val="subscript"/>
        </w:rPr>
        <w:t>1</w:t>
      </w:r>
      <w:proofErr w:type="gramEnd"/>
      <w:r>
        <w:rPr>
          <w:i/>
          <w:iCs/>
        </w:rPr>
        <w:t xml:space="preserve">&gt; </w:t>
      </w:r>
      <w:r>
        <w:rPr>
          <w:i/>
          <w:iCs/>
          <w:lang w:val="en-US"/>
        </w:rPr>
        <w:t>T</w:t>
      </w:r>
      <w:r>
        <w:rPr>
          <w:i/>
          <w:iCs/>
          <w:vertAlign w:val="subscript"/>
        </w:rPr>
        <w:t>2</w:t>
      </w:r>
      <w:r>
        <w:t>)</w:t>
      </w:r>
    </w:p>
    <w:p w:rsidR="00EE68AD" w:rsidRPr="001F5E7A" w:rsidRDefault="00EE68AD" w:rsidP="001F5E7A">
      <w:pPr>
        <w:pStyle w:val="a3"/>
        <w:spacing w:before="120" w:after="120"/>
        <w:rPr>
          <w:b/>
          <w:i/>
        </w:rPr>
      </w:pPr>
      <w:bookmarkStart w:id="127" w:name="_Toc275184921"/>
      <w:r w:rsidRPr="001F5E7A">
        <w:rPr>
          <w:b/>
        </w:rPr>
        <w:t>6) Колебательное звено</w:t>
      </w:r>
      <w:bookmarkEnd w:id="127"/>
      <w:r w:rsidRPr="001F5E7A">
        <w:rPr>
          <w:b/>
        </w:rPr>
        <w:t xml:space="preserve"> </w:t>
      </w:r>
    </w:p>
    <w:p w:rsidR="00EE68AD" w:rsidRDefault="00EE68AD" w:rsidP="001F5E7A">
      <w:pPr>
        <w:pStyle w:val="a3"/>
        <w:ind w:firstLine="0"/>
      </w:pPr>
      <w:r>
        <w:t>описывается дифференциальным уравнением второго порядка, которое можно привести к виду</w:t>
      </w:r>
    </w:p>
    <w:p w:rsidR="00EE68AD" w:rsidRDefault="001F5E7A" w:rsidP="00FF5383">
      <w:pPr>
        <w:pStyle w:val="ab"/>
        <w:tabs>
          <w:tab w:val="right" w:pos="9638"/>
        </w:tabs>
        <w:ind w:firstLine="720"/>
      </w:pPr>
      <w:r w:rsidRPr="001F5E7A">
        <w:rPr>
          <w:position w:val="-30"/>
        </w:rPr>
        <w:object w:dxaOrig="5940" w:dyaOrig="820">
          <v:shape id="_x0000_i2276" type="#_x0000_t75" style="width:296.25pt;height:39pt" o:ole="">
            <v:imagedata r:id="rId2547" o:title=""/>
          </v:shape>
          <o:OLEObject Type="Embed" ProgID="Equation.3" ShapeID="_x0000_i2276" DrawAspect="Content" ObjectID="_1708872687" r:id="rId2548"/>
        </w:object>
      </w:r>
      <w:r w:rsidR="00EE68AD">
        <w:t>,</w:t>
      </w:r>
      <w:r w:rsidR="00FF5383">
        <w:tab/>
      </w:r>
      <w:r w:rsidR="00FF5383" w:rsidRPr="00500866">
        <w:t>(</w:t>
      </w:r>
      <w:r w:rsidR="00FF5383">
        <w:t>В</w:t>
      </w:r>
      <w:r w:rsidR="00FF5383" w:rsidRPr="00500866">
        <w:t>.</w:t>
      </w:r>
      <w:r w:rsidR="00FF5383">
        <w:t>6</w:t>
      </w:r>
      <w:r w:rsidR="00FF5383" w:rsidRPr="00500866">
        <w:t>)</w:t>
      </w:r>
    </w:p>
    <w:p w:rsidR="00EE68AD" w:rsidRDefault="00EE68AD" w:rsidP="00EE68AD">
      <w:pPr>
        <w:tabs>
          <w:tab w:val="right" w:pos="9497"/>
          <w:tab w:val="right" w:pos="9639"/>
        </w:tabs>
        <w:rPr>
          <w:sz w:val="30"/>
        </w:rPr>
      </w:pPr>
      <w:r>
        <w:rPr>
          <w:sz w:val="30"/>
        </w:rPr>
        <w:t xml:space="preserve">где </w:t>
      </w:r>
      <w:r>
        <w:rPr>
          <w:i/>
          <w:iCs/>
          <w:sz w:val="30"/>
        </w:rPr>
        <w:tab/>
      </w:r>
      <w:r>
        <w:rPr>
          <w:i/>
          <w:iCs/>
          <w:sz w:val="30"/>
          <w:lang w:val="en-US"/>
        </w:rPr>
        <w:t>T</w:t>
      </w:r>
      <w:r>
        <w:rPr>
          <w:sz w:val="30"/>
        </w:rPr>
        <w:t xml:space="preserve"> – </w:t>
      </w:r>
      <w:proofErr w:type="gramStart"/>
      <w:r>
        <w:rPr>
          <w:sz w:val="30"/>
        </w:rPr>
        <w:t>постоянная</w:t>
      </w:r>
      <w:proofErr w:type="gramEnd"/>
      <w:r>
        <w:rPr>
          <w:sz w:val="30"/>
        </w:rPr>
        <w:t xml:space="preserve"> времени звена, с</w:t>
      </w:r>
      <w:r>
        <w:rPr>
          <w:sz w:val="30"/>
          <w:vertAlign w:val="superscript"/>
        </w:rPr>
        <w:t>-1</w:t>
      </w:r>
      <w:r>
        <w:rPr>
          <w:sz w:val="30"/>
        </w:rPr>
        <w:t xml:space="preserve">;  </w:t>
      </w:r>
      <w:r>
        <w:rPr>
          <w:i/>
          <w:iCs/>
          <w:sz w:val="30"/>
          <w:lang w:val="en-US"/>
        </w:rPr>
        <w:t>k</w:t>
      </w:r>
      <w:r>
        <w:rPr>
          <w:sz w:val="30"/>
        </w:rPr>
        <w:t xml:space="preserve"> – коэффициент передачи звена; </w:t>
      </w:r>
    </w:p>
    <w:p w:rsidR="00EE68AD" w:rsidRDefault="00EE68AD" w:rsidP="00EE68AD">
      <w:pPr>
        <w:tabs>
          <w:tab w:val="right" w:pos="9497"/>
          <w:tab w:val="right" w:pos="9639"/>
        </w:tabs>
        <w:rPr>
          <w:sz w:val="30"/>
        </w:rPr>
      </w:pPr>
      <w:r>
        <w:rPr>
          <w:i/>
          <w:iCs/>
          <w:sz w:val="30"/>
        </w:rPr>
        <w:sym w:font="Symbol" w:char="F078"/>
      </w:r>
      <w:r>
        <w:rPr>
          <w:sz w:val="30"/>
        </w:rPr>
        <w:t xml:space="preserve"> </w:t>
      </w:r>
      <w:r>
        <w:rPr>
          <w:sz w:val="30"/>
        </w:rPr>
        <w:softHyphen/>
        <w:t xml:space="preserve">– коэффициент демпфирования. </w:t>
      </w:r>
    </w:p>
    <w:p w:rsidR="00EE68AD" w:rsidRDefault="00EE68AD" w:rsidP="00EE68AD">
      <w:pPr>
        <w:tabs>
          <w:tab w:val="right" w:pos="9497"/>
          <w:tab w:val="right" w:pos="9639"/>
        </w:tabs>
        <w:ind w:firstLine="720"/>
        <w:rPr>
          <w:sz w:val="30"/>
        </w:rPr>
      </w:pPr>
      <w:r>
        <w:rPr>
          <w:sz w:val="30"/>
        </w:rPr>
        <w:t>Передаточная функция звена</w:t>
      </w:r>
    </w:p>
    <w:p w:rsidR="00EE68AD" w:rsidRDefault="001F5E7A" w:rsidP="00EE68AD">
      <w:pPr>
        <w:pStyle w:val="ab"/>
        <w:tabs>
          <w:tab w:val="right" w:pos="9497"/>
          <w:tab w:val="right" w:pos="9639"/>
        </w:tabs>
        <w:ind w:firstLine="720"/>
      </w:pPr>
      <w:r w:rsidRPr="00E3643D">
        <w:rPr>
          <w:position w:val="-36"/>
        </w:rPr>
        <w:object w:dxaOrig="3019" w:dyaOrig="820">
          <v:shape id="_x0000_i2277" type="#_x0000_t75" style="width:150.75pt;height:42pt" o:ole="">
            <v:imagedata r:id="rId2549" o:title=""/>
          </v:shape>
          <o:OLEObject Type="Embed" ProgID="Equation.3" ShapeID="_x0000_i2277" DrawAspect="Content" ObjectID="_1708872688" r:id="rId2550"/>
        </w:object>
      </w:r>
      <w:r w:rsidR="00EE68AD">
        <w:t>.</w:t>
      </w:r>
    </w:p>
    <w:p w:rsidR="00EE68AD" w:rsidRDefault="00EE68AD" w:rsidP="00EE68AD">
      <w:pPr>
        <w:tabs>
          <w:tab w:val="right" w:pos="9497"/>
          <w:tab w:val="right" w:pos="9639"/>
        </w:tabs>
        <w:ind w:firstLine="720"/>
        <w:rPr>
          <w:sz w:val="30"/>
        </w:rPr>
      </w:pPr>
      <w:r>
        <w:rPr>
          <w:sz w:val="30"/>
        </w:rPr>
        <w:t>Передаточная функция имеет пару комплексно сопряженных пол</w:t>
      </w:r>
      <w:r>
        <w:rPr>
          <w:sz w:val="30"/>
        </w:rPr>
        <w:t>ю</w:t>
      </w:r>
      <w:r>
        <w:rPr>
          <w:sz w:val="30"/>
        </w:rPr>
        <w:t>сов</w:t>
      </w:r>
    </w:p>
    <w:p w:rsidR="00EE68AD" w:rsidRDefault="001F5E7A" w:rsidP="00EE68AD">
      <w:pPr>
        <w:pStyle w:val="ab"/>
        <w:tabs>
          <w:tab w:val="right" w:pos="9497"/>
          <w:tab w:val="right" w:pos="9639"/>
        </w:tabs>
        <w:ind w:firstLine="720"/>
      </w:pPr>
      <w:r w:rsidRPr="001F5E7A">
        <w:rPr>
          <w:position w:val="-16"/>
        </w:rPr>
        <w:object w:dxaOrig="1640" w:dyaOrig="440">
          <v:shape id="_x0000_i2278" type="#_x0000_t75" style="width:80.25pt;height:21.75pt" o:ole="">
            <v:imagedata r:id="rId2551" o:title=""/>
          </v:shape>
          <o:OLEObject Type="Embed" ProgID="Equation.3" ShapeID="_x0000_i2278" DrawAspect="Content" ObjectID="_1708872689" r:id="rId2552"/>
        </w:object>
      </w:r>
      <w:r w:rsidR="00EE68AD">
        <w:t>,</w:t>
      </w:r>
    </w:p>
    <w:p w:rsidR="00EE68AD" w:rsidRDefault="00EE68AD" w:rsidP="00EE68AD">
      <w:pPr>
        <w:pStyle w:val="ab"/>
        <w:tabs>
          <w:tab w:val="right" w:pos="9497"/>
          <w:tab w:val="right" w:pos="9639"/>
        </w:tabs>
        <w:ind w:firstLine="0"/>
      </w:pPr>
      <w:r>
        <w:t xml:space="preserve">где  </w:t>
      </w:r>
    </w:p>
    <w:p w:rsidR="00EE68AD" w:rsidRDefault="001F5E7A" w:rsidP="00EE68AD">
      <w:pPr>
        <w:pStyle w:val="ab"/>
        <w:tabs>
          <w:tab w:val="right" w:pos="9497"/>
          <w:tab w:val="right" w:pos="9639"/>
        </w:tabs>
        <w:ind w:firstLine="720"/>
      </w:pPr>
      <w:r w:rsidRPr="001F5E7A">
        <w:rPr>
          <w:position w:val="-28"/>
        </w:rPr>
        <w:object w:dxaOrig="1020" w:dyaOrig="740">
          <v:shape id="_x0000_i2279" type="#_x0000_t75" style="width:50.25pt;height:37.5pt" o:ole="">
            <v:imagedata r:id="rId2553" o:title=""/>
          </v:shape>
          <o:OLEObject Type="Embed" ProgID="Equation.3" ShapeID="_x0000_i2279" DrawAspect="Content" ObjectID="_1708872690" r:id="rId2554"/>
        </w:object>
      </w:r>
      <w:r w:rsidR="00EE68AD">
        <w:t xml:space="preserve">,    </w:t>
      </w:r>
      <w:r w:rsidRPr="001F5E7A">
        <w:rPr>
          <w:position w:val="-28"/>
        </w:rPr>
        <w:object w:dxaOrig="1540" w:dyaOrig="859">
          <v:shape id="_x0000_i2280" type="#_x0000_t75" style="width:79.5pt;height:43.5pt" o:ole="">
            <v:imagedata r:id="rId2555" o:title=""/>
          </v:shape>
          <o:OLEObject Type="Embed" ProgID="Equation.3" ShapeID="_x0000_i2280" DrawAspect="Content" ObjectID="_1708872691" r:id="rId2556"/>
        </w:object>
      </w:r>
      <w:r w:rsidR="00EE68AD">
        <w:t>.</w:t>
      </w:r>
    </w:p>
    <w:p w:rsidR="00EE68AD" w:rsidRDefault="00EE68AD" w:rsidP="00EE68AD">
      <w:pPr>
        <w:tabs>
          <w:tab w:val="right" w:pos="9497"/>
          <w:tab w:val="right" w:pos="9639"/>
        </w:tabs>
        <w:ind w:firstLine="720"/>
        <w:rPr>
          <w:sz w:val="30"/>
        </w:rPr>
      </w:pPr>
      <w:r>
        <w:rPr>
          <w:sz w:val="30"/>
        </w:rPr>
        <w:t>Переходная характеристика колебательного звена может быть выр</w:t>
      </w:r>
      <w:r>
        <w:rPr>
          <w:sz w:val="30"/>
        </w:rPr>
        <w:t>а</w:t>
      </w:r>
      <w:r>
        <w:rPr>
          <w:sz w:val="30"/>
        </w:rPr>
        <w:t>жена через его полюса:</w:t>
      </w:r>
    </w:p>
    <w:p w:rsidR="00EE68AD" w:rsidRDefault="001F5E7A" w:rsidP="00EE68AD">
      <w:pPr>
        <w:pStyle w:val="ab"/>
        <w:tabs>
          <w:tab w:val="right" w:pos="9497"/>
          <w:tab w:val="right" w:pos="9639"/>
        </w:tabs>
        <w:ind w:firstLine="720"/>
      </w:pPr>
      <w:r w:rsidRPr="00E3643D">
        <w:rPr>
          <w:position w:val="-44"/>
        </w:rPr>
        <w:object w:dxaOrig="5420" w:dyaOrig="1040">
          <v:shape id="_x0000_i2281" type="#_x0000_t75" style="width:269.25pt;height:51.75pt" o:ole="">
            <v:imagedata r:id="rId2557" o:title=""/>
          </v:shape>
          <o:OLEObject Type="Embed" ProgID="Equation.3" ShapeID="_x0000_i2281" DrawAspect="Content" ObjectID="_1708872692" r:id="rId2558"/>
        </w:object>
      </w:r>
    </w:p>
    <w:p w:rsidR="00EE68AD" w:rsidRDefault="00EE68AD" w:rsidP="00EE68AD">
      <w:pPr>
        <w:tabs>
          <w:tab w:val="right" w:pos="9497"/>
          <w:tab w:val="right" w:pos="9639"/>
        </w:tabs>
        <w:rPr>
          <w:sz w:val="30"/>
        </w:rPr>
      </w:pPr>
      <w:r>
        <w:rPr>
          <w:sz w:val="30"/>
        </w:rPr>
        <w:t>или через параметры передаточной функции:</w:t>
      </w:r>
    </w:p>
    <w:p w:rsidR="00EE68AD" w:rsidRDefault="001F5E7A" w:rsidP="00EE68AD">
      <w:pPr>
        <w:pStyle w:val="ab"/>
        <w:tabs>
          <w:tab w:val="right" w:pos="9497"/>
          <w:tab w:val="right" w:pos="9639"/>
        </w:tabs>
        <w:ind w:firstLine="720"/>
      </w:pPr>
      <w:r w:rsidRPr="00E3643D">
        <w:rPr>
          <w:position w:val="-46"/>
        </w:rPr>
        <w:object w:dxaOrig="6820" w:dyaOrig="1080">
          <v:shape id="_x0000_i2282" type="#_x0000_t75" style="width:340.5pt;height:54.75pt" o:ole="">
            <v:imagedata r:id="rId2559" o:title=""/>
          </v:shape>
          <o:OLEObject Type="Embed" ProgID="Equation.3" ShapeID="_x0000_i2282" DrawAspect="Content" ObjectID="_1708872693" r:id="rId2560"/>
        </w:object>
      </w:r>
      <w:r w:rsidR="00EE68AD">
        <w:t>.</w:t>
      </w:r>
    </w:p>
    <w:p w:rsidR="00EE68AD" w:rsidRDefault="00EE68AD" w:rsidP="00EE68AD">
      <w:pPr>
        <w:tabs>
          <w:tab w:val="right" w:pos="9497"/>
          <w:tab w:val="right" w:pos="9639"/>
        </w:tabs>
        <w:ind w:firstLine="720"/>
        <w:rPr>
          <w:sz w:val="30"/>
        </w:rPr>
      </w:pPr>
      <w:r>
        <w:rPr>
          <w:sz w:val="30"/>
        </w:rPr>
        <w:t>Переходная характеристика колебательного звена представляет с</w:t>
      </w:r>
      <w:r>
        <w:rPr>
          <w:sz w:val="30"/>
        </w:rPr>
        <w:t>о</w:t>
      </w:r>
      <w:r>
        <w:rPr>
          <w:sz w:val="30"/>
        </w:rPr>
        <w:t xml:space="preserve">бой сумму постоянной величины, равной коэффициенту передачи </w:t>
      </w:r>
      <w:r>
        <w:rPr>
          <w:i/>
          <w:iCs/>
          <w:sz w:val="30"/>
          <w:lang w:val="en-US"/>
        </w:rPr>
        <w:t>k</w:t>
      </w:r>
      <w:r>
        <w:rPr>
          <w:sz w:val="30"/>
        </w:rPr>
        <w:t>, и з</w:t>
      </w:r>
      <w:r>
        <w:rPr>
          <w:sz w:val="30"/>
        </w:rPr>
        <w:t>а</w:t>
      </w:r>
      <w:r>
        <w:rPr>
          <w:sz w:val="30"/>
        </w:rPr>
        <w:t xml:space="preserve">тухающей синусоиды с частотой </w:t>
      </w:r>
      <w:r>
        <w:rPr>
          <w:i/>
          <w:iCs/>
          <w:sz w:val="30"/>
        </w:rPr>
        <w:sym w:font="Symbol" w:char="F062"/>
      </w:r>
      <w:r>
        <w:rPr>
          <w:sz w:val="30"/>
        </w:rPr>
        <w:t>. Скорость затухания синусоиды опр</w:t>
      </w:r>
      <w:r>
        <w:rPr>
          <w:sz w:val="30"/>
        </w:rPr>
        <w:t>е</w:t>
      </w:r>
      <w:r>
        <w:rPr>
          <w:sz w:val="30"/>
        </w:rPr>
        <w:t xml:space="preserve">деляется вещественной частью полюсов </w:t>
      </w:r>
      <w:r>
        <w:rPr>
          <w:i/>
          <w:iCs/>
          <w:sz w:val="30"/>
        </w:rPr>
        <w:sym w:font="Symbol" w:char="F061"/>
      </w:r>
      <w:r>
        <w:rPr>
          <w:sz w:val="30"/>
        </w:rPr>
        <w:t>.</w:t>
      </w:r>
    </w:p>
    <w:p w:rsidR="00EE68AD" w:rsidRDefault="00EE68AD" w:rsidP="00EE68AD">
      <w:pPr>
        <w:tabs>
          <w:tab w:val="right" w:pos="9497"/>
          <w:tab w:val="right" w:pos="9639"/>
        </w:tabs>
        <w:ind w:firstLine="720"/>
        <w:rPr>
          <w:sz w:val="30"/>
        </w:rPr>
      </w:pPr>
      <w:r>
        <w:rPr>
          <w:sz w:val="30"/>
        </w:rPr>
        <w:t xml:space="preserve">Переходные характеристики колебательных звеньев при различных значениях постоянных времени и коэффициента демпфирования показаны на </w:t>
      </w:r>
      <w:r w:rsidRPr="001F5E7A">
        <w:rPr>
          <w:sz w:val="30"/>
          <w:highlight w:val="yellow"/>
        </w:rPr>
        <w:t xml:space="preserve">рис. </w:t>
      </w:r>
      <w:r w:rsidR="001F5E7A" w:rsidRPr="001F5E7A">
        <w:rPr>
          <w:sz w:val="30"/>
          <w:highlight w:val="yellow"/>
        </w:rPr>
        <w:t>В</w:t>
      </w:r>
      <w:r w:rsidRPr="001F5E7A">
        <w:rPr>
          <w:sz w:val="30"/>
          <w:highlight w:val="yellow"/>
        </w:rPr>
        <w:t>.</w:t>
      </w:r>
      <w:r w:rsidR="001F5E7A" w:rsidRPr="001F5E7A">
        <w:rPr>
          <w:sz w:val="30"/>
          <w:highlight w:val="yellow"/>
        </w:rPr>
        <w:t>8</w:t>
      </w:r>
      <w:r w:rsidRPr="001F5E7A">
        <w:rPr>
          <w:sz w:val="30"/>
          <w:highlight w:val="yellow"/>
        </w:rPr>
        <w:t>.</w:t>
      </w:r>
    </w:p>
    <w:p w:rsidR="00EE68AD" w:rsidRDefault="00EE68AD" w:rsidP="001F5E7A">
      <w:pPr>
        <w:pStyle w:val="ad"/>
      </w:pPr>
      <w:r w:rsidRPr="00E3643D">
        <w:object w:dxaOrig="6780" w:dyaOrig="5040">
          <v:shape id="_x0000_i2283" type="#_x0000_t75" style="width:321.75pt;height:239.25pt" o:ole="">
            <v:imagedata r:id="rId2561" o:title=""/>
          </v:shape>
          <o:OLEObject Type="Embed" ProgID="Word.Picture.8" ShapeID="_x0000_i2283" DrawAspect="Content" ObjectID="_1708872694" r:id="rId2562"/>
        </w:object>
      </w:r>
    </w:p>
    <w:p w:rsidR="00EE68AD" w:rsidRDefault="00EE68AD" w:rsidP="001F5E7A">
      <w:pPr>
        <w:pStyle w:val="ad"/>
      </w:pPr>
      <w:r>
        <w:rPr>
          <w:i/>
          <w:iCs/>
        </w:rPr>
        <w:t xml:space="preserve">Рис. </w:t>
      </w:r>
      <w:r w:rsidR="001F5E7A">
        <w:rPr>
          <w:i/>
          <w:iCs/>
        </w:rPr>
        <w:t>В</w:t>
      </w:r>
      <w:r>
        <w:rPr>
          <w:i/>
          <w:iCs/>
        </w:rPr>
        <w:t>.</w:t>
      </w:r>
      <w:r w:rsidR="001F5E7A">
        <w:rPr>
          <w:i/>
          <w:iCs/>
        </w:rPr>
        <w:t>8</w:t>
      </w:r>
      <w:r>
        <w:rPr>
          <w:i/>
          <w:iCs/>
        </w:rPr>
        <w:t xml:space="preserve">. </w:t>
      </w:r>
      <w:r>
        <w:t>Переходные характеристики колебательных звеньев</w:t>
      </w:r>
    </w:p>
    <w:p w:rsidR="00EE68AD" w:rsidRDefault="00EE68AD" w:rsidP="00EE68AD">
      <w:pPr>
        <w:tabs>
          <w:tab w:val="right" w:pos="9497"/>
          <w:tab w:val="right" w:pos="9639"/>
        </w:tabs>
        <w:ind w:firstLine="720"/>
        <w:rPr>
          <w:sz w:val="30"/>
        </w:rPr>
      </w:pPr>
      <w:r>
        <w:rPr>
          <w:sz w:val="30"/>
        </w:rPr>
        <w:t xml:space="preserve">Увеличение постоянной времени </w:t>
      </w:r>
      <w:r>
        <w:rPr>
          <w:i/>
          <w:iCs/>
          <w:sz w:val="30"/>
          <w:lang w:val="en-US"/>
        </w:rPr>
        <w:t>T</w:t>
      </w:r>
      <w:r>
        <w:rPr>
          <w:sz w:val="30"/>
        </w:rPr>
        <w:t xml:space="preserve"> ведет к снижению скорости зат</w:t>
      </w:r>
      <w:r>
        <w:rPr>
          <w:sz w:val="30"/>
        </w:rPr>
        <w:t>у</w:t>
      </w:r>
      <w:r>
        <w:rPr>
          <w:sz w:val="30"/>
        </w:rPr>
        <w:t>хания и частоты колебаний, что в свою очередь дает увеличение длител</w:t>
      </w:r>
      <w:r>
        <w:rPr>
          <w:sz w:val="30"/>
        </w:rPr>
        <w:t>ь</w:t>
      </w:r>
      <w:r>
        <w:rPr>
          <w:sz w:val="30"/>
        </w:rPr>
        <w:t>ности переходной характеристики. Размах колебаний остается неизме</w:t>
      </w:r>
      <w:r>
        <w:rPr>
          <w:sz w:val="30"/>
        </w:rPr>
        <w:t>н</w:t>
      </w:r>
      <w:r>
        <w:rPr>
          <w:sz w:val="30"/>
        </w:rPr>
        <w:t>ным.</w:t>
      </w:r>
    </w:p>
    <w:p w:rsidR="00EE68AD" w:rsidRDefault="00EE68AD" w:rsidP="00EE68AD">
      <w:pPr>
        <w:tabs>
          <w:tab w:val="right" w:pos="9497"/>
          <w:tab w:val="right" w:pos="9639"/>
        </w:tabs>
        <w:ind w:firstLine="720"/>
        <w:rPr>
          <w:sz w:val="30"/>
        </w:rPr>
      </w:pPr>
      <w:r>
        <w:rPr>
          <w:sz w:val="30"/>
        </w:rPr>
        <w:t xml:space="preserve">Увеличение коэффициента демпфирования </w:t>
      </w:r>
      <w:r>
        <w:rPr>
          <w:i/>
          <w:iCs/>
          <w:sz w:val="30"/>
        </w:rPr>
        <w:sym w:font="Symbol" w:char="F078"/>
      </w:r>
      <w:r>
        <w:rPr>
          <w:sz w:val="30"/>
        </w:rPr>
        <w:t xml:space="preserve"> ведет к увеличению скорости затухания колебаний и уменьшению их размаха и частоты, т.е. к подавлению (демпфированию) колебаний.  </w:t>
      </w:r>
    </w:p>
    <w:p w:rsidR="00EE68AD" w:rsidRDefault="00EE68AD" w:rsidP="00EE68AD">
      <w:pPr>
        <w:tabs>
          <w:tab w:val="right" w:pos="9497"/>
          <w:tab w:val="right" w:pos="9639"/>
        </w:tabs>
        <w:ind w:firstLine="720"/>
        <w:rPr>
          <w:sz w:val="30"/>
        </w:rPr>
      </w:pPr>
      <w:r>
        <w:rPr>
          <w:sz w:val="30"/>
        </w:rPr>
        <w:t xml:space="preserve">Отметим, что при </w:t>
      </w:r>
      <w:r>
        <w:rPr>
          <w:i/>
          <w:iCs/>
          <w:sz w:val="30"/>
        </w:rPr>
        <w:sym w:font="Symbol" w:char="F078"/>
      </w:r>
      <w:r>
        <w:rPr>
          <w:i/>
          <w:iCs/>
          <w:sz w:val="30"/>
        </w:rPr>
        <w:t xml:space="preserve"> </w:t>
      </w:r>
      <w:r>
        <w:rPr>
          <w:sz w:val="30"/>
        </w:rPr>
        <w:sym w:font="Symbol" w:char="F0B3"/>
      </w:r>
      <w:r>
        <w:rPr>
          <w:sz w:val="30"/>
        </w:rPr>
        <w:t xml:space="preserve"> 1 полюса звена становятся отрицательными вещественными числами:</w:t>
      </w:r>
    </w:p>
    <w:p w:rsidR="00EE68AD" w:rsidRDefault="001F5E7A" w:rsidP="00EE68AD">
      <w:pPr>
        <w:pStyle w:val="ab"/>
        <w:tabs>
          <w:tab w:val="right" w:pos="9497"/>
          <w:tab w:val="right" w:pos="9639"/>
        </w:tabs>
        <w:ind w:firstLine="720"/>
      </w:pPr>
      <w:r w:rsidRPr="001F5E7A">
        <w:rPr>
          <w:position w:val="-28"/>
        </w:rPr>
        <w:object w:dxaOrig="2500" w:dyaOrig="859">
          <v:shape id="_x0000_i2284" type="#_x0000_t75" style="width:124.5pt;height:43.5pt" o:ole="">
            <v:imagedata r:id="rId2563" o:title=""/>
          </v:shape>
          <o:OLEObject Type="Embed" ProgID="Equation.3" ShapeID="_x0000_i2284" DrawAspect="Content" ObjectID="_1708872695" r:id="rId2564"/>
        </w:object>
      </w:r>
      <w:r w:rsidR="00EE68AD">
        <w:t>,</w:t>
      </w:r>
    </w:p>
    <w:p w:rsidR="00EE68AD" w:rsidRDefault="00EE68AD" w:rsidP="00EE68AD">
      <w:pPr>
        <w:tabs>
          <w:tab w:val="right" w:pos="9497"/>
          <w:tab w:val="right" w:pos="9639"/>
        </w:tabs>
        <w:rPr>
          <w:sz w:val="30"/>
        </w:rPr>
      </w:pPr>
      <w:r>
        <w:rPr>
          <w:sz w:val="30"/>
        </w:rPr>
        <w:t xml:space="preserve">и, следовательно, звено становится апериодическим второго порядка. </w:t>
      </w:r>
    </w:p>
    <w:p w:rsidR="00EE68AD" w:rsidRDefault="00EE68AD" w:rsidP="00EE68AD">
      <w:pPr>
        <w:tabs>
          <w:tab w:val="right" w:pos="9497"/>
          <w:tab w:val="right" w:pos="9639"/>
        </w:tabs>
        <w:ind w:firstLine="720"/>
        <w:rPr>
          <w:sz w:val="30"/>
        </w:rPr>
      </w:pPr>
      <w:r>
        <w:rPr>
          <w:sz w:val="30"/>
        </w:rPr>
        <w:t xml:space="preserve">С другой стороны, при </w:t>
      </w:r>
      <w:r>
        <w:rPr>
          <w:i/>
          <w:iCs/>
          <w:sz w:val="30"/>
        </w:rPr>
        <w:sym w:font="Symbol" w:char="F078"/>
      </w:r>
      <w:r>
        <w:rPr>
          <w:i/>
          <w:iCs/>
          <w:sz w:val="30"/>
        </w:rPr>
        <w:t xml:space="preserve"> </w:t>
      </w:r>
      <w:r>
        <w:rPr>
          <w:sz w:val="30"/>
        </w:rPr>
        <w:t>= 0:</w:t>
      </w:r>
    </w:p>
    <w:p w:rsidR="00EE68AD" w:rsidRDefault="001F5E7A" w:rsidP="00EE68AD">
      <w:pPr>
        <w:pStyle w:val="ab"/>
        <w:tabs>
          <w:tab w:val="right" w:pos="9497"/>
          <w:tab w:val="right" w:pos="9639"/>
        </w:tabs>
        <w:ind w:firstLine="720"/>
      </w:pPr>
      <w:r w:rsidRPr="001F5E7A">
        <w:rPr>
          <w:position w:val="-36"/>
        </w:rPr>
        <w:object w:dxaOrig="5360" w:dyaOrig="859">
          <v:shape id="_x0000_i2285" type="#_x0000_t75" style="width:268.5pt;height:43.5pt" o:ole="">
            <v:imagedata r:id="rId2565" o:title=""/>
          </v:shape>
          <o:OLEObject Type="Embed" ProgID="Equation.3" ShapeID="_x0000_i2285" DrawAspect="Content" ObjectID="_1708872696" r:id="rId2566"/>
        </w:object>
      </w:r>
      <w:r w:rsidR="00EE68AD">
        <w:t>.</w:t>
      </w:r>
    </w:p>
    <w:p w:rsidR="00EE68AD" w:rsidRDefault="00EE68AD" w:rsidP="00EE68AD">
      <w:pPr>
        <w:tabs>
          <w:tab w:val="right" w:pos="9497"/>
          <w:tab w:val="right" w:pos="9639"/>
        </w:tabs>
        <w:ind w:firstLine="720"/>
        <w:rPr>
          <w:sz w:val="30"/>
        </w:rPr>
      </w:pPr>
      <w:r>
        <w:rPr>
          <w:sz w:val="30"/>
        </w:rPr>
        <w:t xml:space="preserve">Это уравнение незатухающих колебаний относительно уровня </w:t>
      </w:r>
      <w:r>
        <w:rPr>
          <w:i/>
          <w:iCs/>
          <w:sz w:val="30"/>
          <w:lang w:val="en-US"/>
        </w:rPr>
        <w:t>h</w:t>
      </w:r>
      <w:r>
        <w:rPr>
          <w:i/>
          <w:iCs/>
          <w:sz w:val="30"/>
        </w:rPr>
        <w:t xml:space="preserve"> = </w:t>
      </w:r>
      <w:r>
        <w:rPr>
          <w:i/>
          <w:iCs/>
          <w:sz w:val="30"/>
          <w:lang w:val="en-US"/>
        </w:rPr>
        <w:t>k</w:t>
      </w:r>
      <w:r>
        <w:rPr>
          <w:sz w:val="30"/>
        </w:rPr>
        <w:t xml:space="preserve"> с частотой </w:t>
      </w:r>
      <w:r>
        <w:rPr>
          <w:iCs/>
          <w:sz w:val="30"/>
        </w:rPr>
        <w:sym w:font="Symbol" w:char="F077"/>
      </w:r>
      <w:r>
        <w:rPr>
          <w:i/>
          <w:iCs/>
          <w:sz w:val="30"/>
        </w:rPr>
        <w:t xml:space="preserve"> = 1/</w:t>
      </w:r>
      <w:r>
        <w:rPr>
          <w:i/>
          <w:iCs/>
          <w:sz w:val="30"/>
          <w:lang w:val="en-US"/>
        </w:rPr>
        <w:t>T</w:t>
      </w:r>
      <w:r>
        <w:rPr>
          <w:sz w:val="30"/>
        </w:rPr>
        <w:t xml:space="preserve"> и амплитудой, равной коэффициенту передачи. </w:t>
      </w:r>
    </w:p>
    <w:p w:rsidR="00EE68AD" w:rsidRDefault="00EE68AD" w:rsidP="00EE68AD">
      <w:pPr>
        <w:tabs>
          <w:tab w:val="right" w:pos="9497"/>
          <w:tab w:val="right" w:pos="9639"/>
        </w:tabs>
        <w:ind w:firstLine="720"/>
        <w:rPr>
          <w:sz w:val="30"/>
        </w:rPr>
      </w:pPr>
      <w:r>
        <w:rPr>
          <w:sz w:val="30"/>
        </w:rPr>
        <w:t xml:space="preserve">Звено, у которого </w:t>
      </w:r>
      <w:r>
        <w:rPr>
          <w:iCs/>
          <w:sz w:val="30"/>
        </w:rPr>
        <w:sym w:font="Symbol" w:char="F078"/>
      </w:r>
      <w:r>
        <w:rPr>
          <w:sz w:val="30"/>
        </w:rPr>
        <w:t xml:space="preserve"> = 0, называется </w:t>
      </w:r>
      <w:r>
        <w:rPr>
          <w:i/>
          <w:iCs/>
          <w:sz w:val="30"/>
        </w:rPr>
        <w:t>консервативным</w:t>
      </w:r>
      <w:r>
        <w:rPr>
          <w:sz w:val="30"/>
        </w:rPr>
        <w:t>.</w:t>
      </w:r>
    </w:p>
    <w:p w:rsidR="00EE68AD" w:rsidRDefault="00EE68AD" w:rsidP="00EE68AD">
      <w:pPr>
        <w:tabs>
          <w:tab w:val="right" w:pos="9497"/>
          <w:tab w:val="right" w:pos="9639"/>
        </w:tabs>
        <w:ind w:firstLine="720"/>
        <w:rPr>
          <w:sz w:val="30"/>
        </w:rPr>
      </w:pPr>
      <w:r>
        <w:rPr>
          <w:sz w:val="30"/>
        </w:rPr>
        <w:t>Амплитудно-частотная характеристика колебательного звена:</w:t>
      </w:r>
    </w:p>
    <w:p w:rsidR="00EE68AD" w:rsidRDefault="001F5E7A" w:rsidP="00EE68AD">
      <w:pPr>
        <w:pStyle w:val="ab"/>
        <w:tabs>
          <w:tab w:val="right" w:pos="9497"/>
          <w:tab w:val="right" w:pos="9639"/>
        </w:tabs>
        <w:ind w:firstLine="720"/>
      </w:pPr>
      <w:r w:rsidRPr="001F5E7A">
        <w:rPr>
          <w:position w:val="-50"/>
        </w:rPr>
        <w:object w:dxaOrig="3940" w:dyaOrig="960">
          <v:shape id="_x0000_i2286" type="#_x0000_t75" style="width:197.25pt;height:47.25pt" o:ole="">
            <v:imagedata r:id="rId2567" o:title=""/>
          </v:shape>
          <o:OLEObject Type="Embed" ProgID="Equation.3" ShapeID="_x0000_i2286" DrawAspect="Content" ObjectID="_1708872697" r:id="rId2568"/>
        </w:object>
      </w:r>
      <w:r w:rsidR="00EE68AD">
        <w:t>.</w:t>
      </w:r>
    </w:p>
    <w:p w:rsidR="00EE68AD" w:rsidRDefault="00EE68AD" w:rsidP="00EE68AD">
      <w:pPr>
        <w:tabs>
          <w:tab w:val="right" w:pos="9497"/>
          <w:tab w:val="right" w:pos="9639"/>
        </w:tabs>
        <w:ind w:firstLine="720"/>
        <w:rPr>
          <w:sz w:val="30"/>
        </w:rPr>
      </w:pPr>
      <w:r>
        <w:rPr>
          <w:sz w:val="30"/>
        </w:rPr>
        <w:t>Фазочастотная характеристика:</w:t>
      </w:r>
    </w:p>
    <w:p w:rsidR="00EE68AD" w:rsidRDefault="001F5E7A" w:rsidP="00EE68AD">
      <w:pPr>
        <w:pStyle w:val="ab"/>
        <w:tabs>
          <w:tab w:val="right" w:pos="9497"/>
          <w:tab w:val="right" w:pos="9639"/>
        </w:tabs>
        <w:ind w:firstLine="720"/>
      </w:pPr>
      <w:r w:rsidRPr="001F5E7A">
        <w:rPr>
          <w:position w:val="-34"/>
        </w:rPr>
        <w:object w:dxaOrig="3320" w:dyaOrig="820">
          <v:shape id="_x0000_i2287" type="#_x0000_t75" style="width:166.5pt;height:39pt" o:ole="">
            <v:imagedata r:id="rId2569" o:title=""/>
          </v:shape>
          <o:OLEObject Type="Embed" ProgID="Equation.3" ShapeID="_x0000_i2287" DrawAspect="Content" ObjectID="_1708872698" r:id="rId2570"/>
        </w:object>
      </w:r>
      <w:r w:rsidR="00EE68AD">
        <w:t>.</w:t>
      </w:r>
    </w:p>
    <w:p w:rsidR="00EE68AD" w:rsidRDefault="00EE68AD" w:rsidP="00EE68AD">
      <w:pPr>
        <w:tabs>
          <w:tab w:val="right" w:pos="9497"/>
          <w:tab w:val="right" w:pos="9639"/>
        </w:tabs>
        <w:ind w:firstLine="720"/>
        <w:rPr>
          <w:sz w:val="30"/>
        </w:rPr>
      </w:pPr>
      <w:r>
        <w:rPr>
          <w:sz w:val="30"/>
        </w:rPr>
        <w:t>ЛАЧХ звена имеет вид:</w:t>
      </w:r>
    </w:p>
    <w:p w:rsidR="00EE68AD" w:rsidRDefault="001F5E7A" w:rsidP="00EE68AD">
      <w:pPr>
        <w:pStyle w:val="ab"/>
        <w:tabs>
          <w:tab w:val="right" w:pos="9497"/>
          <w:tab w:val="right" w:pos="9639"/>
        </w:tabs>
        <w:ind w:firstLine="720"/>
      </w:pPr>
      <w:r w:rsidRPr="001F5E7A">
        <w:rPr>
          <w:position w:val="-14"/>
        </w:rPr>
        <w:object w:dxaOrig="5480" w:dyaOrig="600">
          <v:shape id="_x0000_i2288" type="#_x0000_t75" style="width:274.5pt;height:30.75pt" o:ole="">
            <v:imagedata r:id="rId2571" o:title=""/>
          </v:shape>
          <o:OLEObject Type="Embed" ProgID="Equation.3" ShapeID="_x0000_i2288" DrawAspect="Content" ObjectID="_1708872699" r:id="rId2572"/>
        </w:object>
      </w:r>
      <w:r w:rsidR="00EE68AD">
        <w:t>.</w:t>
      </w:r>
    </w:p>
    <w:p w:rsidR="00EE68AD" w:rsidRDefault="00EE68AD" w:rsidP="00EE68AD">
      <w:pPr>
        <w:tabs>
          <w:tab w:val="right" w:pos="9497"/>
          <w:tab w:val="right" w:pos="9639"/>
        </w:tabs>
        <w:ind w:firstLine="720"/>
        <w:rPr>
          <w:sz w:val="30"/>
        </w:rPr>
      </w:pPr>
      <w:r>
        <w:rPr>
          <w:sz w:val="30"/>
        </w:rPr>
        <w:t>Эта характеристика имеет асимптоты:</w:t>
      </w:r>
    </w:p>
    <w:p w:rsidR="00EE68AD" w:rsidRDefault="00EE68AD" w:rsidP="00EE68AD">
      <w:pPr>
        <w:tabs>
          <w:tab w:val="right" w:pos="9497"/>
          <w:tab w:val="right" w:pos="9639"/>
        </w:tabs>
        <w:ind w:firstLine="720"/>
        <w:rPr>
          <w:sz w:val="30"/>
        </w:rPr>
      </w:pPr>
      <w:r>
        <w:rPr>
          <w:sz w:val="30"/>
        </w:rPr>
        <w:t xml:space="preserve">а) при </w:t>
      </w:r>
      <w:r w:rsidRPr="009A436E">
        <w:rPr>
          <w:i/>
          <w:sz w:val="30"/>
        </w:rPr>
        <w:sym w:font="Symbol" w:char="F077"/>
      </w:r>
      <w:r>
        <w:rPr>
          <w:sz w:val="30"/>
        </w:rPr>
        <w:sym w:font="Symbol" w:char="F0AE"/>
      </w:r>
      <w:r>
        <w:rPr>
          <w:sz w:val="30"/>
        </w:rPr>
        <w:t xml:space="preserve">0, </w:t>
      </w:r>
      <w:r>
        <w:rPr>
          <w:sz w:val="30"/>
          <w:lang w:val="en-US"/>
        </w:rPr>
        <w:t>L</w:t>
      </w:r>
      <w:r>
        <w:rPr>
          <w:sz w:val="30"/>
        </w:rPr>
        <w:t>(</w:t>
      </w:r>
      <w:r w:rsidRPr="009A436E">
        <w:rPr>
          <w:i/>
          <w:sz w:val="30"/>
        </w:rPr>
        <w:sym w:font="Symbol" w:char="F077"/>
      </w:r>
      <w:r>
        <w:rPr>
          <w:sz w:val="30"/>
        </w:rPr>
        <w:t>)</w:t>
      </w:r>
      <w:r>
        <w:rPr>
          <w:sz w:val="30"/>
        </w:rPr>
        <w:sym w:font="Symbol" w:char="F0AE"/>
      </w:r>
      <w:r>
        <w:rPr>
          <w:sz w:val="30"/>
        </w:rPr>
        <w:t>20</w:t>
      </w:r>
      <w:r>
        <w:rPr>
          <w:sz w:val="30"/>
          <w:lang w:val="en-US"/>
        </w:rPr>
        <w:t>lgk</w:t>
      </w:r>
      <w:proofErr w:type="gramStart"/>
      <w:r>
        <w:rPr>
          <w:sz w:val="30"/>
        </w:rPr>
        <w:t xml:space="preserve"> ;</w:t>
      </w:r>
      <w:proofErr w:type="gramEnd"/>
    </w:p>
    <w:p w:rsidR="00EE68AD" w:rsidRDefault="00EE68AD" w:rsidP="00EE68AD">
      <w:pPr>
        <w:tabs>
          <w:tab w:val="right" w:pos="9497"/>
          <w:tab w:val="right" w:pos="9639"/>
        </w:tabs>
        <w:ind w:firstLine="720"/>
        <w:rPr>
          <w:sz w:val="30"/>
        </w:rPr>
      </w:pPr>
      <w:r>
        <w:rPr>
          <w:sz w:val="30"/>
        </w:rPr>
        <w:t xml:space="preserve">б) при </w:t>
      </w:r>
      <w:r w:rsidRPr="009A436E">
        <w:rPr>
          <w:i/>
          <w:sz w:val="30"/>
        </w:rPr>
        <w:sym w:font="Symbol" w:char="F077"/>
      </w:r>
      <w:r>
        <w:rPr>
          <w:sz w:val="30"/>
        </w:rPr>
        <w:sym w:font="Symbol" w:char="F0AE"/>
      </w:r>
      <w:r>
        <w:rPr>
          <w:sz w:val="30"/>
        </w:rPr>
        <w:sym w:font="Symbol" w:char="F0A5"/>
      </w:r>
      <w:r>
        <w:rPr>
          <w:sz w:val="30"/>
        </w:rPr>
        <w:t xml:space="preserve">, </w:t>
      </w:r>
      <w:r>
        <w:rPr>
          <w:sz w:val="30"/>
          <w:lang w:val="en-US"/>
        </w:rPr>
        <w:t>L</w:t>
      </w:r>
      <w:r>
        <w:rPr>
          <w:sz w:val="30"/>
        </w:rPr>
        <w:t>(</w:t>
      </w:r>
      <w:r w:rsidRPr="009A436E">
        <w:rPr>
          <w:i/>
          <w:sz w:val="30"/>
        </w:rPr>
        <w:sym w:font="Symbol" w:char="F077"/>
      </w:r>
      <w:r>
        <w:rPr>
          <w:sz w:val="30"/>
        </w:rPr>
        <w:t>)</w:t>
      </w:r>
      <w:r>
        <w:rPr>
          <w:sz w:val="30"/>
        </w:rPr>
        <w:sym w:font="Symbol" w:char="F0AE"/>
      </w:r>
      <w:r>
        <w:rPr>
          <w:sz w:val="30"/>
        </w:rPr>
        <w:t>20</w:t>
      </w:r>
      <w:r>
        <w:rPr>
          <w:sz w:val="30"/>
          <w:lang w:val="en-US"/>
        </w:rPr>
        <w:t>lgk</w:t>
      </w:r>
      <w:r>
        <w:rPr>
          <w:sz w:val="30"/>
        </w:rPr>
        <w:t>-40</w:t>
      </w:r>
      <w:r>
        <w:rPr>
          <w:sz w:val="30"/>
          <w:lang w:val="en-US"/>
        </w:rPr>
        <w:t>lg</w:t>
      </w:r>
      <w:r w:rsidRPr="009A436E">
        <w:rPr>
          <w:i/>
          <w:sz w:val="30"/>
          <w:lang w:val="en-US"/>
        </w:rPr>
        <w:t>T</w:t>
      </w:r>
      <w:r w:rsidRPr="009A436E">
        <w:rPr>
          <w:i/>
          <w:sz w:val="30"/>
          <w:lang w:val="en-US"/>
        </w:rPr>
        <w:sym w:font="Symbol" w:char="F077"/>
      </w:r>
      <w:r>
        <w:rPr>
          <w:sz w:val="30"/>
        </w:rPr>
        <w:t xml:space="preserve">. </w:t>
      </w:r>
    </w:p>
    <w:p w:rsidR="00EE68AD" w:rsidRDefault="00EE68AD" w:rsidP="00EE68AD">
      <w:pPr>
        <w:tabs>
          <w:tab w:val="right" w:pos="9497"/>
          <w:tab w:val="right" w:pos="9639"/>
        </w:tabs>
        <w:ind w:firstLine="720"/>
        <w:rPr>
          <w:sz w:val="30"/>
        </w:rPr>
      </w:pPr>
      <w:r>
        <w:rPr>
          <w:sz w:val="30"/>
        </w:rPr>
        <w:t>Первая асимптота является горизонтальной прямой, уровень которой 20</w:t>
      </w:r>
      <w:r>
        <w:rPr>
          <w:sz w:val="30"/>
          <w:lang w:val="en-US"/>
        </w:rPr>
        <w:t>lg</w:t>
      </w:r>
      <w:r>
        <w:rPr>
          <w:i/>
          <w:sz w:val="30"/>
          <w:lang w:val="en-US"/>
        </w:rPr>
        <w:t>k</w:t>
      </w:r>
      <w:r>
        <w:rPr>
          <w:sz w:val="30"/>
        </w:rPr>
        <w:t xml:space="preserve">, вторая </w:t>
      </w:r>
      <w:r>
        <w:rPr>
          <w:sz w:val="30"/>
        </w:rPr>
        <w:sym w:font="Symbol" w:char="F02D"/>
      </w:r>
      <w:r>
        <w:rPr>
          <w:sz w:val="30"/>
        </w:rPr>
        <w:t xml:space="preserve">  прямая с наклоном </w:t>
      </w:r>
      <w:r>
        <w:rPr>
          <w:sz w:val="30"/>
        </w:rPr>
        <w:sym w:font="Symbol" w:char="F02D"/>
      </w:r>
      <w:r>
        <w:rPr>
          <w:sz w:val="30"/>
        </w:rPr>
        <w:t>40 дБ/дек (рис.П.10).</w:t>
      </w:r>
    </w:p>
    <w:p w:rsidR="00EE68AD" w:rsidRDefault="00EE68AD" w:rsidP="00EE68AD">
      <w:pPr>
        <w:tabs>
          <w:tab w:val="right" w:pos="9497"/>
          <w:tab w:val="right" w:pos="9639"/>
        </w:tabs>
        <w:ind w:firstLine="720"/>
        <w:rPr>
          <w:sz w:val="30"/>
        </w:rPr>
      </w:pPr>
      <w:r>
        <w:rPr>
          <w:sz w:val="30"/>
        </w:rPr>
        <w:t>При значениях коэффициента демпфирования 0,5&lt;</w:t>
      </w:r>
      <w:r>
        <w:rPr>
          <w:sz w:val="30"/>
          <w:lang w:val="en-US"/>
        </w:rPr>
        <w:sym w:font="Symbol" w:char="F078"/>
      </w:r>
      <w:r>
        <w:rPr>
          <w:sz w:val="30"/>
        </w:rPr>
        <w:t>&lt;1 характер</w:t>
      </w:r>
      <w:r>
        <w:rPr>
          <w:sz w:val="30"/>
        </w:rPr>
        <w:t>и</w:t>
      </w:r>
      <w:r>
        <w:rPr>
          <w:sz w:val="30"/>
        </w:rPr>
        <w:t xml:space="preserve">стика близка к </w:t>
      </w:r>
      <w:proofErr w:type="gramStart"/>
      <w:r>
        <w:rPr>
          <w:sz w:val="30"/>
        </w:rPr>
        <w:t>ломаной</w:t>
      </w:r>
      <w:proofErr w:type="gramEnd"/>
      <w:r>
        <w:rPr>
          <w:sz w:val="30"/>
        </w:rPr>
        <w:t xml:space="preserve">, образованной двумя этими асимптотами. Если же  </w:t>
      </w:r>
      <w:r>
        <w:rPr>
          <w:i/>
          <w:iCs/>
          <w:sz w:val="30"/>
          <w:lang w:val="en-US"/>
        </w:rPr>
        <w:sym w:font="Symbol" w:char="F078"/>
      </w:r>
      <w:r>
        <w:rPr>
          <w:i/>
          <w:iCs/>
          <w:sz w:val="30"/>
        </w:rPr>
        <w:t xml:space="preserve"> </w:t>
      </w:r>
      <w:r>
        <w:rPr>
          <w:sz w:val="30"/>
        </w:rPr>
        <w:t>&lt; 0,5, то имеет место заметный «горб» в ЛАЧХ на частоте</w:t>
      </w:r>
    </w:p>
    <w:p w:rsidR="00EE68AD" w:rsidRDefault="001F5E7A" w:rsidP="00EE68AD">
      <w:pPr>
        <w:pStyle w:val="ab"/>
        <w:tabs>
          <w:tab w:val="right" w:pos="9497"/>
          <w:tab w:val="right" w:pos="9639"/>
        </w:tabs>
        <w:ind w:firstLine="720"/>
      </w:pPr>
      <w:r w:rsidRPr="001F5E7A">
        <w:rPr>
          <w:position w:val="-28"/>
        </w:rPr>
        <w:object w:dxaOrig="2140" w:dyaOrig="740">
          <v:shape id="_x0000_i2289" type="#_x0000_t75" style="width:106.5pt;height:37.5pt" o:ole="">
            <v:imagedata r:id="rId2573" o:title=""/>
          </v:shape>
          <o:OLEObject Type="Embed" ProgID="Equation.3" ShapeID="_x0000_i2289" DrawAspect="Content" ObjectID="_1708872700" r:id="rId2574"/>
        </w:object>
      </w:r>
      <w:r w:rsidR="00EE68AD">
        <w:t>,</w:t>
      </w:r>
    </w:p>
    <w:p w:rsidR="00EE68AD" w:rsidRDefault="00EE68AD" w:rsidP="00EE68AD">
      <w:pPr>
        <w:tabs>
          <w:tab w:val="right" w:pos="9497"/>
          <w:tab w:val="right" w:pos="9639"/>
        </w:tabs>
        <w:rPr>
          <w:sz w:val="30"/>
        </w:rPr>
      </w:pPr>
      <w:proofErr w:type="gramStart"/>
      <w:r>
        <w:rPr>
          <w:sz w:val="30"/>
        </w:rPr>
        <w:t>который</w:t>
      </w:r>
      <w:proofErr w:type="gramEnd"/>
      <w:r>
        <w:rPr>
          <w:sz w:val="30"/>
        </w:rPr>
        <w:t xml:space="preserve"> может быть рассчитан следующим образом:</w:t>
      </w:r>
    </w:p>
    <w:p w:rsidR="00EE68AD" w:rsidRDefault="001F5E7A" w:rsidP="00EE68AD">
      <w:pPr>
        <w:pStyle w:val="ab"/>
        <w:tabs>
          <w:tab w:val="right" w:pos="9497"/>
          <w:tab w:val="right" w:pos="9639"/>
        </w:tabs>
        <w:ind w:firstLine="720"/>
      </w:pPr>
      <w:r w:rsidRPr="00E3643D">
        <w:rPr>
          <w:position w:val="-42"/>
        </w:rPr>
        <w:object w:dxaOrig="2760" w:dyaOrig="880">
          <v:shape id="_x0000_i2290" type="#_x0000_t75" style="width:138.75pt;height:43.5pt" o:ole="">
            <v:imagedata r:id="rId2575" o:title=""/>
          </v:shape>
          <o:OLEObject Type="Embed" ProgID="Equation.3" ShapeID="_x0000_i2290" DrawAspect="Content" ObjectID="_1708872701" r:id="rId2576"/>
        </w:object>
      </w:r>
      <w:r w:rsidR="00EE68AD">
        <w:t>.</w:t>
      </w:r>
    </w:p>
    <w:p w:rsidR="00EE68AD" w:rsidRDefault="00EE68AD" w:rsidP="00EE68AD">
      <w:pPr>
        <w:tabs>
          <w:tab w:val="right" w:pos="9497"/>
          <w:tab w:val="right" w:pos="9639"/>
        </w:tabs>
        <w:ind w:firstLine="720"/>
        <w:rPr>
          <w:sz w:val="30"/>
        </w:rPr>
      </w:pPr>
      <w:r>
        <w:rPr>
          <w:sz w:val="30"/>
        </w:rPr>
        <w:t>В упрощенных расчетах можно принять</w:t>
      </w:r>
    </w:p>
    <w:p w:rsidR="00EE68AD" w:rsidRDefault="00EE68AD" w:rsidP="00EE68AD">
      <w:pPr>
        <w:pStyle w:val="ab"/>
        <w:tabs>
          <w:tab w:val="right" w:pos="9497"/>
          <w:tab w:val="right" w:pos="9639"/>
        </w:tabs>
        <w:ind w:firstLine="720"/>
      </w:pPr>
      <w:r w:rsidRPr="00E3643D">
        <w:rPr>
          <w:position w:val="-32"/>
        </w:rPr>
        <w:object w:dxaOrig="1560" w:dyaOrig="760">
          <v:shape id="_x0000_i2291" type="#_x0000_t75" style="width:78pt;height:38.25pt" o:ole="">
            <v:imagedata r:id="rId2577" o:title=""/>
          </v:shape>
          <o:OLEObject Type="Embed" ProgID="Equation.3" ShapeID="_x0000_i2291" DrawAspect="Content" ObjectID="_1708872702" r:id="rId2578"/>
        </w:object>
      </w:r>
      <w:r>
        <w:t xml:space="preserve">, </w:t>
      </w:r>
      <w:r w:rsidR="001F5E7A" w:rsidRPr="001F5E7A">
        <w:rPr>
          <w:position w:val="-28"/>
        </w:rPr>
        <w:object w:dxaOrig="940" w:dyaOrig="740">
          <v:shape id="_x0000_i2292" type="#_x0000_t75" style="width:46.5pt;height:37.5pt" o:ole="">
            <v:imagedata r:id="rId2579" o:title=""/>
          </v:shape>
          <o:OLEObject Type="Embed" ProgID="Equation.3" ShapeID="_x0000_i2292" DrawAspect="Content" ObjectID="_1708872703" r:id="rId2580"/>
        </w:object>
      </w:r>
      <w:r>
        <w:t>.</w:t>
      </w:r>
    </w:p>
    <w:p w:rsidR="00EE68AD" w:rsidRDefault="00EE68AD" w:rsidP="001F5E7A">
      <w:pPr>
        <w:pStyle w:val="ad"/>
      </w:pPr>
      <w:r w:rsidRPr="00E3643D">
        <w:object w:dxaOrig="9135" w:dyaOrig="5925">
          <v:shape id="_x0000_i2293" type="#_x0000_t75" style="width:381pt;height:246.75pt" o:ole="">
            <v:imagedata r:id="rId2581" o:title=""/>
          </v:shape>
          <o:OLEObject Type="Embed" ProgID="Word.Picture.8" ShapeID="_x0000_i2293" DrawAspect="Content" ObjectID="_1708872704" r:id="rId2582"/>
        </w:object>
      </w:r>
    </w:p>
    <w:p w:rsidR="00EE68AD" w:rsidRDefault="00EE68AD" w:rsidP="001F5E7A">
      <w:pPr>
        <w:pStyle w:val="ad"/>
      </w:pPr>
      <w:r>
        <w:rPr>
          <w:i/>
          <w:iCs/>
        </w:rPr>
        <w:t xml:space="preserve">Рис. </w:t>
      </w:r>
      <w:r w:rsidR="001F5E7A">
        <w:rPr>
          <w:i/>
          <w:iCs/>
        </w:rPr>
        <w:t>В</w:t>
      </w:r>
      <w:r>
        <w:rPr>
          <w:i/>
          <w:iCs/>
        </w:rPr>
        <w:t>.</w:t>
      </w:r>
      <w:r w:rsidR="001F5E7A">
        <w:rPr>
          <w:i/>
          <w:iCs/>
        </w:rPr>
        <w:t>9</w:t>
      </w:r>
      <w:r>
        <w:rPr>
          <w:i/>
          <w:iCs/>
        </w:rPr>
        <w:t xml:space="preserve">. </w:t>
      </w:r>
      <w:r>
        <w:t>Логарифмические частотные характеристики колебательного  звена</w:t>
      </w:r>
    </w:p>
    <w:p w:rsidR="00EE68AD" w:rsidRPr="00616409" w:rsidRDefault="00EE68AD" w:rsidP="00616409">
      <w:pPr>
        <w:pStyle w:val="a3"/>
        <w:spacing w:before="120" w:after="120"/>
        <w:rPr>
          <w:b/>
          <w:i/>
        </w:rPr>
      </w:pPr>
      <w:bookmarkStart w:id="128" w:name="_Toc275184922"/>
      <w:r w:rsidRPr="00616409">
        <w:rPr>
          <w:b/>
        </w:rPr>
        <w:t>7) Идеальное дифференцирующее звено</w:t>
      </w:r>
      <w:bookmarkEnd w:id="128"/>
      <w:r w:rsidRPr="00616409">
        <w:rPr>
          <w:b/>
        </w:rPr>
        <w:t xml:space="preserve"> </w:t>
      </w:r>
    </w:p>
    <w:p w:rsidR="00EE68AD" w:rsidRDefault="00EE68AD" w:rsidP="00EE68AD">
      <w:pPr>
        <w:tabs>
          <w:tab w:val="right" w:pos="9497"/>
          <w:tab w:val="right" w:pos="9639"/>
        </w:tabs>
        <w:rPr>
          <w:sz w:val="30"/>
        </w:rPr>
      </w:pPr>
      <w:r>
        <w:rPr>
          <w:sz w:val="30"/>
        </w:rPr>
        <w:t>описывается дифференциальным уравнением:</w:t>
      </w:r>
    </w:p>
    <w:p w:rsidR="00EE68AD" w:rsidRDefault="009A436E" w:rsidP="00FF5383">
      <w:pPr>
        <w:pStyle w:val="ab"/>
        <w:tabs>
          <w:tab w:val="right" w:pos="9638"/>
        </w:tabs>
        <w:ind w:firstLine="720"/>
        <w:jc w:val="left"/>
      </w:pPr>
      <w:r w:rsidRPr="00E3643D">
        <w:rPr>
          <w:position w:val="-28"/>
        </w:rPr>
        <w:object w:dxaOrig="1600" w:dyaOrig="740">
          <v:shape id="_x0000_i2294" type="#_x0000_t75" style="width:80.25pt;height:37.5pt" o:ole="">
            <v:imagedata r:id="rId2583" o:title=""/>
          </v:shape>
          <o:OLEObject Type="Embed" ProgID="Equation.3" ShapeID="_x0000_i2294" DrawAspect="Content" ObjectID="_1708872705" r:id="rId2584"/>
        </w:object>
      </w:r>
      <w:r w:rsidR="00EE68AD">
        <w:t>.</w:t>
      </w:r>
      <w:r w:rsidR="00FF5383">
        <w:tab/>
      </w:r>
      <w:r w:rsidR="00FF5383" w:rsidRPr="00500866">
        <w:t>(</w:t>
      </w:r>
      <w:r w:rsidR="00FF5383">
        <w:t>В</w:t>
      </w:r>
      <w:r w:rsidR="00FF5383" w:rsidRPr="00500866">
        <w:t>.</w:t>
      </w:r>
      <w:r w:rsidR="00FF5383">
        <w:t>7</w:t>
      </w:r>
      <w:r w:rsidR="00FF5383" w:rsidRPr="00500866">
        <w:t>)</w:t>
      </w:r>
    </w:p>
    <w:p w:rsidR="00EE68AD" w:rsidRDefault="00EE68AD" w:rsidP="00EE68AD">
      <w:pPr>
        <w:tabs>
          <w:tab w:val="right" w:pos="9497"/>
          <w:tab w:val="right" w:pos="9639"/>
        </w:tabs>
        <w:ind w:firstLine="720"/>
        <w:rPr>
          <w:sz w:val="30"/>
        </w:rPr>
      </w:pPr>
      <w:r>
        <w:rPr>
          <w:sz w:val="30"/>
        </w:rPr>
        <w:t>Его передаточная функция</w:t>
      </w:r>
    </w:p>
    <w:p w:rsidR="00EE68AD" w:rsidRDefault="00616409" w:rsidP="00EE68AD">
      <w:pPr>
        <w:pStyle w:val="ab"/>
        <w:tabs>
          <w:tab w:val="right" w:pos="9497"/>
          <w:tab w:val="right" w:pos="9639"/>
        </w:tabs>
        <w:ind w:firstLine="720"/>
        <w:jc w:val="left"/>
      </w:pPr>
      <w:r w:rsidRPr="00E3643D">
        <w:rPr>
          <w:position w:val="-12"/>
        </w:rPr>
        <w:object w:dxaOrig="1359" w:dyaOrig="380">
          <v:shape id="_x0000_i2295" type="#_x0000_t75" style="width:69.75pt;height:20.25pt" o:ole="">
            <v:imagedata r:id="rId2585" o:title=""/>
          </v:shape>
          <o:OLEObject Type="Embed" ProgID="Equation.3" ShapeID="_x0000_i2295" DrawAspect="Content" ObjectID="_1708872706" r:id="rId2586"/>
        </w:object>
      </w:r>
      <w:r w:rsidR="00EE68AD">
        <w:t>.</w:t>
      </w:r>
    </w:p>
    <w:p w:rsidR="00EE68AD" w:rsidRDefault="00EE68AD" w:rsidP="00616409">
      <w:pPr>
        <w:pStyle w:val="a3"/>
      </w:pPr>
      <w:r>
        <w:t>Поскольку звено физически нереализуемо, ее переходная характер</w:t>
      </w:r>
      <w:r>
        <w:t>и</w:t>
      </w:r>
      <w:r>
        <w:t>стика не приводится.</w:t>
      </w:r>
    </w:p>
    <w:p w:rsidR="00EE68AD" w:rsidRDefault="00EE68AD" w:rsidP="00616409">
      <w:pPr>
        <w:pStyle w:val="a3"/>
      </w:pPr>
      <w:r>
        <w:t>Амплитудно-частотная характеристика идеального дифференц</w:t>
      </w:r>
      <w:r>
        <w:t>и</w:t>
      </w:r>
      <w:r>
        <w:t>рующего звена:</w:t>
      </w:r>
    </w:p>
    <w:p w:rsidR="00EE68AD" w:rsidRDefault="00616409" w:rsidP="00EE68AD">
      <w:pPr>
        <w:pStyle w:val="ab"/>
        <w:tabs>
          <w:tab w:val="right" w:pos="9497"/>
          <w:tab w:val="right" w:pos="9639"/>
        </w:tabs>
        <w:ind w:firstLine="720"/>
        <w:jc w:val="left"/>
      </w:pPr>
      <w:r w:rsidRPr="00616409">
        <w:rPr>
          <w:position w:val="-12"/>
        </w:rPr>
        <w:object w:dxaOrig="1320" w:dyaOrig="400">
          <v:shape id="_x0000_i2296" type="#_x0000_t75" style="width:65.25pt;height:21.75pt" o:ole="">
            <v:imagedata r:id="rId2587" o:title=""/>
          </v:shape>
          <o:OLEObject Type="Embed" ProgID="Equation.3" ShapeID="_x0000_i2296" DrawAspect="Content" ObjectID="_1708872707" r:id="rId2588"/>
        </w:object>
      </w:r>
      <w:r w:rsidR="00EE68AD">
        <w:t>.</w:t>
      </w:r>
    </w:p>
    <w:p w:rsidR="00EE68AD" w:rsidRDefault="00EE68AD" w:rsidP="00EE68AD">
      <w:pPr>
        <w:tabs>
          <w:tab w:val="right" w:pos="9497"/>
          <w:tab w:val="right" w:pos="9639"/>
        </w:tabs>
        <w:ind w:firstLine="720"/>
        <w:rPr>
          <w:sz w:val="30"/>
        </w:rPr>
      </w:pPr>
      <w:r>
        <w:rPr>
          <w:sz w:val="30"/>
        </w:rPr>
        <w:t>Фазочастотная характеристика:</w:t>
      </w:r>
    </w:p>
    <w:p w:rsidR="00EE68AD" w:rsidRDefault="00616409" w:rsidP="00EE68AD">
      <w:pPr>
        <w:pStyle w:val="ab"/>
        <w:tabs>
          <w:tab w:val="right" w:pos="9497"/>
          <w:tab w:val="right" w:pos="9639"/>
        </w:tabs>
        <w:ind w:firstLine="720"/>
        <w:jc w:val="left"/>
      </w:pPr>
      <w:r w:rsidRPr="00616409">
        <w:rPr>
          <w:position w:val="-28"/>
        </w:rPr>
        <w:object w:dxaOrig="1180" w:dyaOrig="740">
          <v:shape id="_x0000_i2297" type="#_x0000_t75" style="width:60pt;height:37.5pt" o:ole="">
            <v:imagedata r:id="rId2589" o:title=""/>
          </v:shape>
          <o:OLEObject Type="Embed" ProgID="Equation.3" ShapeID="_x0000_i2297" DrawAspect="Content" ObjectID="_1708872708" r:id="rId2590"/>
        </w:object>
      </w:r>
      <w:r w:rsidR="00EE68AD">
        <w:t>.</w:t>
      </w:r>
    </w:p>
    <w:p w:rsidR="00EE68AD" w:rsidRDefault="00EE68AD" w:rsidP="00EE68AD">
      <w:pPr>
        <w:pStyle w:val="a8"/>
      </w:pPr>
      <w:r>
        <w:t>Логарифмическая амплитудно-частотная характеристика имеет вид:</w:t>
      </w:r>
    </w:p>
    <w:p w:rsidR="00EE68AD" w:rsidRDefault="00616409" w:rsidP="00616409">
      <w:pPr>
        <w:pStyle w:val="ab"/>
      </w:pPr>
      <w:r w:rsidRPr="00616409">
        <w:rPr>
          <w:position w:val="-12"/>
        </w:rPr>
        <w:object w:dxaOrig="2760" w:dyaOrig="400">
          <v:shape id="_x0000_i2298" type="#_x0000_t75" style="width:138.75pt;height:20.25pt" o:ole="">
            <v:imagedata r:id="rId2591" o:title=""/>
          </v:shape>
          <o:OLEObject Type="Embed" ProgID="Equation.3" ShapeID="_x0000_i2298" DrawAspect="Content" ObjectID="_1708872709" r:id="rId2592"/>
        </w:object>
      </w:r>
      <w:r w:rsidR="00EE68AD">
        <w:t>.</w:t>
      </w:r>
    </w:p>
    <w:p w:rsidR="00EE68AD" w:rsidRDefault="00EE68AD" w:rsidP="00EE68AD">
      <w:pPr>
        <w:tabs>
          <w:tab w:val="right" w:pos="9497"/>
          <w:tab w:val="right" w:pos="9639"/>
        </w:tabs>
        <w:ind w:firstLine="720"/>
        <w:rPr>
          <w:sz w:val="30"/>
        </w:rPr>
      </w:pPr>
      <w:r>
        <w:rPr>
          <w:sz w:val="30"/>
        </w:rPr>
        <w:t xml:space="preserve">Это прямая с наклоном 20 дБ/дек, проходящая через ось абсцисс при частоте </w:t>
      </w:r>
      <w:r>
        <w:rPr>
          <w:i/>
          <w:iCs/>
          <w:sz w:val="30"/>
        </w:rPr>
        <w:sym w:font="Symbol" w:char="F077"/>
      </w:r>
      <w:r>
        <w:rPr>
          <w:sz w:val="30"/>
        </w:rPr>
        <w:t>=1/</w:t>
      </w:r>
      <w:r>
        <w:rPr>
          <w:i/>
          <w:iCs/>
          <w:sz w:val="30"/>
          <w:lang w:val="en-US"/>
        </w:rPr>
        <w:t>k</w:t>
      </w:r>
      <w:r>
        <w:rPr>
          <w:sz w:val="30"/>
        </w:rPr>
        <w:t xml:space="preserve">. </w:t>
      </w:r>
    </w:p>
    <w:p w:rsidR="00EE68AD" w:rsidRDefault="00EE68AD" w:rsidP="00616409">
      <w:pPr>
        <w:pStyle w:val="ad"/>
        <w:rPr>
          <w:lang w:val="en-US"/>
        </w:rPr>
      </w:pPr>
      <w:r w:rsidRPr="00E3643D">
        <w:object w:dxaOrig="8595" w:dyaOrig="5070">
          <v:shape id="_x0000_i2299" type="#_x0000_t75" style="width:360.75pt;height:213.75pt" o:ole="">
            <v:imagedata r:id="rId2593" o:title=""/>
          </v:shape>
          <o:OLEObject Type="Embed" ProgID="Word.Picture.8" ShapeID="_x0000_i2299" DrawAspect="Content" ObjectID="_1708872710" r:id="rId2594"/>
        </w:object>
      </w:r>
    </w:p>
    <w:p w:rsidR="00EE68AD" w:rsidRDefault="00EE68AD" w:rsidP="00616409">
      <w:pPr>
        <w:pStyle w:val="ad"/>
      </w:pPr>
      <w:r>
        <w:rPr>
          <w:i/>
          <w:iCs/>
        </w:rPr>
        <w:t>Рис.</w:t>
      </w:r>
      <w:r w:rsidR="00616409">
        <w:rPr>
          <w:i/>
          <w:iCs/>
        </w:rPr>
        <w:t>В</w:t>
      </w:r>
      <w:r>
        <w:rPr>
          <w:i/>
          <w:iCs/>
        </w:rPr>
        <w:t>.1</w:t>
      </w:r>
      <w:r w:rsidR="00616409">
        <w:rPr>
          <w:i/>
          <w:iCs/>
        </w:rPr>
        <w:t>0</w:t>
      </w:r>
      <w:r>
        <w:rPr>
          <w:i/>
          <w:iCs/>
        </w:rPr>
        <w:t>.</w:t>
      </w:r>
      <w:r>
        <w:t xml:space="preserve"> Логарифмические частотные характеристики идеального ди</w:t>
      </w:r>
      <w:r>
        <w:t>ф</w:t>
      </w:r>
      <w:r>
        <w:t>ференцирующего  звена</w:t>
      </w:r>
    </w:p>
    <w:p w:rsidR="00EE68AD" w:rsidRPr="00616409" w:rsidRDefault="00EE68AD" w:rsidP="00616409">
      <w:pPr>
        <w:pStyle w:val="a3"/>
        <w:spacing w:before="120" w:after="120"/>
        <w:rPr>
          <w:b/>
          <w:i/>
        </w:rPr>
      </w:pPr>
      <w:bookmarkStart w:id="129" w:name="_Toc275184923"/>
      <w:r w:rsidRPr="00616409">
        <w:rPr>
          <w:b/>
        </w:rPr>
        <w:t>8) Реальное дифференцирующее звено</w:t>
      </w:r>
      <w:bookmarkEnd w:id="129"/>
    </w:p>
    <w:p w:rsidR="00EE68AD" w:rsidRDefault="00EE68AD" w:rsidP="00EE68AD">
      <w:pPr>
        <w:tabs>
          <w:tab w:val="right" w:pos="9497"/>
          <w:tab w:val="right" w:pos="9639"/>
        </w:tabs>
        <w:rPr>
          <w:sz w:val="30"/>
        </w:rPr>
      </w:pPr>
      <w:r>
        <w:rPr>
          <w:sz w:val="30"/>
        </w:rPr>
        <w:t>описывается уравнением</w:t>
      </w:r>
    </w:p>
    <w:p w:rsidR="00FF5383" w:rsidRDefault="00FF5383" w:rsidP="00FF5383">
      <w:pPr>
        <w:pStyle w:val="ab"/>
        <w:tabs>
          <w:tab w:val="right" w:pos="9638"/>
        </w:tabs>
        <w:ind w:firstLine="720"/>
        <w:jc w:val="left"/>
      </w:pPr>
      <w:r w:rsidRPr="00FF5383">
        <w:rPr>
          <w:position w:val="-28"/>
        </w:rPr>
        <w:object w:dxaOrig="3000" w:dyaOrig="740">
          <v:shape id="_x0000_i2300" type="#_x0000_t75" style="width:150.75pt;height:37.5pt" o:ole="">
            <v:imagedata r:id="rId2595" o:title=""/>
          </v:shape>
          <o:OLEObject Type="Embed" ProgID="Equation.3" ShapeID="_x0000_i2300" DrawAspect="Content" ObjectID="_1708872711" r:id="rId2596"/>
        </w:object>
      </w:r>
      <w:r>
        <w:t>.</w:t>
      </w:r>
      <w:r>
        <w:tab/>
      </w:r>
      <w:r w:rsidRPr="00500866">
        <w:t>(</w:t>
      </w:r>
      <w:r>
        <w:t>В</w:t>
      </w:r>
      <w:r w:rsidRPr="00500866">
        <w:t>.</w:t>
      </w:r>
      <w:r>
        <w:t>8</w:t>
      </w:r>
      <w:r w:rsidRPr="00500866">
        <w:t>)</w:t>
      </w:r>
    </w:p>
    <w:p w:rsidR="00EE68AD" w:rsidRDefault="00EE68AD" w:rsidP="00EE68AD">
      <w:pPr>
        <w:rPr>
          <w:sz w:val="30"/>
        </w:rPr>
      </w:pPr>
      <w:r>
        <w:rPr>
          <w:sz w:val="30"/>
        </w:rPr>
        <w:t>где</w:t>
      </w:r>
      <w:proofErr w:type="gramStart"/>
      <w:r>
        <w:rPr>
          <w:sz w:val="30"/>
        </w:rPr>
        <w:t xml:space="preserve"> </w:t>
      </w:r>
      <w:r>
        <w:rPr>
          <w:i/>
          <w:iCs/>
          <w:sz w:val="30"/>
        </w:rPr>
        <w:t>Т</w:t>
      </w:r>
      <w:proofErr w:type="gramEnd"/>
      <w:r>
        <w:rPr>
          <w:sz w:val="30"/>
        </w:rPr>
        <w:t xml:space="preserve"> </w:t>
      </w:r>
      <w:r>
        <w:rPr>
          <w:sz w:val="30"/>
        </w:rPr>
        <w:sym w:font="Symbol" w:char="F02D"/>
      </w:r>
      <w:r>
        <w:rPr>
          <w:sz w:val="30"/>
        </w:rPr>
        <w:t xml:space="preserve"> постоянная времени звена с</w:t>
      </w:r>
      <w:r>
        <w:rPr>
          <w:sz w:val="30"/>
          <w:vertAlign w:val="superscript"/>
        </w:rPr>
        <w:t>-1</w:t>
      </w:r>
      <w:r>
        <w:rPr>
          <w:sz w:val="30"/>
          <w:vertAlign w:val="subscript"/>
        </w:rPr>
        <w:t>.</w:t>
      </w:r>
      <w:r>
        <w:rPr>
          <w:sz w:val="30"/>
        </w:rPr>
        <w:t xml:space="preserve"> </w:t>
      </w:r>
    </w:p>
    <w:p w:rsidR="00EE68AD" w:rsidRDefault="00EE68AD" w:rsidP="00616409">
      <w:pPr>
        <w:pStyle w:val="a3"/>
      </w:pPr>
      <w:r>
        <w:t xml:space="preserve">Передаточная функция звена имеет один полюса </w:t>
      </w:r>
      <w:r>
        <w:rPr>
          <w:i/>
          <w:iCs/>
          <w:lang w:val="en-US"/>
        </w:rPr>
        <w:t>p</w:t>
      </w:r>
      <w:r>
        <w:rPr>
          <w:i/>
          <w:iCs/>
          <w:vertAlign w:val="subscript"/>
        </w:rPr>
        <w:t>1</w:t>
      </w:r>
      <w:r>
        <w:rPr>
          <w:i/>
          <w:iCs/>
        </w:rPr>
        <w:t xml:space="preserve"> =  -1/</w:t>
      </w:r>
      <w:r>
        <w:rPr>
          <w:i/>
          <w:iCs/>
          <w:lang w:val="en-US"/>
        </w:rPr>
        <w:t>T</w:t>
      </w:r>
      <w:r>
        <w:rPr>
          <w:i/>
          <w:iCs/>
        </w:rPr>
        <w:t xml:space="preserve"> </w:t>
      </w:r>
      <w:r>
        <w:t>и один нуль</w:t>
      </w:r>
      <w:r>
        <w:rPr>
          <w:i/>
          <w:iCs/>
        </w:rPr>
        <w:t xml:space="preserve"> </w:t>
      </w:r>
      <w:r>
        <w:rPr>
          <w:i/>
          <w:iCs/>
          <w:lang w:val="en-US"/>
        </w:rPr>
        <w:t>z</w:t>
      </w:r>
      <w:r>
        <w:rPr>
          <w:i/>
          <w:iCs/>
        </w:rPr>
        <w:t xml:space="preserve"> = 0.</w:t>
      </w:r>
    </w:p>
    <w:p w:rsidR="00EE68AD" w:rsidRDefault="00616409" w:rsidP="00EE68AD">
      <w:pPr>
        <w:pStyle w:val="ab"/>
        <w:ind w:firstLine="720"/>
      </w:pPr>
      <w:r w:rsidRPr="00616409">
        <w:rPr>
          <w:position w:val="-34"/>
        </w:rPr>
        <w:object w:dxaOrig="1780" w:dyaOrig="800">
          <v:shape id="_x0000_i2301" type="#_x0000_t75" style="width:89.25pt;height:39pt" o:ole="">
            <v:imagedata r:id="rId2597" o:title=""/>
          </v:shape>
          <o:OLEObject Type="Embed" ProgID="Equation.3" ShapeID="_x0000_i2301" DrawAspect="Content" ObjectID="_1708872712" r:id="rId2598"/>
        </w:object>
      </w:r>
      <w:r w:rsidR="00EE68AD">
        <w:t>.</w:t>
      </w:r>
    </w:p>
    <w:p w:rsidR="00EE68AD" w:rsidRDefault="00EE68AD" w:rsidP="00EE68AD">
      <w:pPr>
        <w:ind w:firstLine="720"/>
        <w:rPr>
          <w:sz w:val="30"/>
        </w:rPr>
      </w:pPr>
      <w:r>
        <w:rPr>
          <w:sz w:val="30"/>
        </w:rPr>
        <w:t>Уравнение переходной характеристики звена:</w:t>
      </w:r>
    </w:p>
    <w:p w:rsidR="00EE68AD" w:rsidRDefault="00616409" w:rsidP="00EE68AD">
      <w:pPr>
        <w:pStyle w:val="ab"/>
        <w:ind w:firstLine="720"/>
      </w:pPr>
      <w:r w:rsidRPr="00616409">
        <w:rPr>
          <w:position w:val="-28"/>
        </w:rPr>
        <w:object w:dxaOrig="1540" w:dyaOrig="859">
          <v:shape id="_x0000_i2302" type="#_x0000_t75" style="width:75pt;height:43.5pt" o:ole="">
            <v:imagedata r:id="rId2599" o:title=""/>
          </v:shape>
          <o:OLEObject Type="Embed" ProgID="Equation.3" ShapeID="_x0000_i2302" DrawAspect="Content" ObjectID="_1708872713" r:id="rId2600"/>
        </w:object>
      </w:r>
      <w:r w:rsidR="00EE68AD">
        <w:t>.</w:t>
      </w:r>
      <w:r w:rsidR="00EE68AD">
        <w:tab/>
      </w:r>
    </w:p>
    <w:p w:rsidR="00EE68AD" w:rsidRDefault="00EE68AD" w:rsidP="00EE68AD">
      <w:pPr>
        <w:ind w:firstLine="720"/>
        <w:rPr>
          <w:sz w:val="30"/>
        </w:rPr>
      </w:pPr>
      <w:r>
        <w:rPr>
          <w:sz w:val="30"/>
        </w:rPr>
        <w:t xml:space="preserve">График переходной характеристики приведен на </w:t>
      </w:r>
      <w:r w:rsidRPr="00616409">
        <w:rPr>
          <w:sz w:val="30"/>
          <w:highlight w:val="yellow"/>
        </w:rPr>
        <w:t xml:space="preserve">рис. </w:t>
      </w:r>
      <w:r w:rsidR="00616409" w:rsidRPr="00616409">
        <w:rPr>
          <w:sz w:val="30"/>
          <w:highlight w:val="yellow"/>
        </w:rPr>
        <w:t>В</w:t>
      </w:r>
      <w:r w:rsidRPr="00616409">
        <w:rPr>
          <w:sz w:val="30"/>
          <w:highlight w:val="yellow"/>
        </w:rPr>
        <w:t>.1</w:t>
      </w:r>
      <w:r w:rsidR="00616409" w:rsidRPr="00616409">
        <w:rPr>
          <w:sz w:val="30"/>
          <w:highlight w:val="yellow"/>
        </w:rPr>
        <w:t>1</w:t>
      </w:r>
      <w:r w:rsidRPr="00616409">
        <w:rPr>
          <w:sz w:val="30"/>
          <w:highlight w:val="yellow"/>
        </w:rPr>
        <w:t>.</w:t>
      </w:r>
    </w:p>
    <w:p w:rsidR="00EE68AD" w:rsidRDefault="00EE68AD" w:rsidP="00616409">
      <w:pPr>
        <w:pStyle w:val="ad"/>
        <w:rPr>
          <w:lang w:val="en-US"/>
        </w:rPr>
      </w:pPr>
      <w:r w:rsidRPr="00E3643D">
        <w:object w:dxaOrig="8820" w:dyaOrig="6900">
          <v:shape id="_x0000_i2303" type="#_x0000_t75" style="width:307.5pt;height:237.75pt" o:ole="">
            <v:imagedata r:id="rId2601" o:title=""/>
          </v:shape>
          <o:OLEObject Type="Embed" ProgID="Word.Picture.8" ShapeID="_x0000_i2303" DrawAspect="Content" ObjectID="_1708872714" r:id="rId2602"/>
        </w:object>
      </w:r>
    </w:p>
    <w:p w:rsidR="00EE68AD" w:rsidRDefault="00EE68AD" w:rsidP="00616409">
      <w:pPr>
        <w:pStyle w:val="ad"/>
        <w:rPr>
          <w:szCs w:val="24"/>
        </w:rPr>
      </w:pPr>
      <w:r>
        <w:rPr>
          <w:i/>
          <w:iCs/>
        </w:rPr>
        <w:t xml:space="preserve">Рис. </w:t>
      </w:r>
      <w:r w:rsidR="00616409">
        <w:rPr>
          <w:i/>
          <w:iCs/>
        </w:rPr>
        <w:t>В</w:t>
      </w:r>
      <w:r>
        <w:rPr>
          <w:i/>
          <w:iCs/>
        </w:rPr>
        <w:t>.1</w:t>
      </w:r>
      <w:r w:rsidR="00616409">
        <w:rPr>
          <w:i/>
          <w:iCs/>
        </w:rPr>
        <w:t>1</w:t>
      </w:r>
      <w:r>
        <w:rPr>
          <w:i/>
          <w:iCs/>
        </w:rPr>
        <w:t>.</w:t>
      </w:r>
      <w:r>
        <w:t xml:space="preserve"> Переходная характеристика реального </w:t>
      </w:r>
      <w:r>
        <w:rPr>
          <w:szCs w:val="24"/>
        </w:rPr>
        <w:t>дифференцирующего  звена</w:t>
      </w:r>
    </w:p>
    <w:p w:rsidR="00EE68AD" w:rsidRDefault="00EE68AD" w:rsidP="00616409">
      <w:pPr>
        <w:pStyle w:val="a3"/>
      </w:pPr>
      <w:r>
        <w:t>Амплитудно-частотная характеристика звена есть произведение АЧХ идеального дифференцирующего звена и апериодического звена первого порядка:</w:t>
      </w:r>
    </w:p>
    <w:p w:rsidR="00EE68AD" w:rsidRDefault="00616409" w:rsidP="00EE68AD">
      <w:pPr>
        <w:pStyle w:val="ab"/>
        <w:ind w:firstLine="720"/>
      </w:pPr>
      <w:r w:rsidRPr="00616409">
        <w:rPr>
          <w:position w:val="-36"/>
        </w:rPr>
        <w:object w:dxaOrig="4480" w:dyaOrig="820">
          <v:shape id="_x0000_i2304" type="#_x0000_t75" style="width:223.5pt;height:41.25pt" o:ole="">
            <v:imagedata r:id="rId2603" o:title=""/>
          </v:shape>
          <o:OLEObject Type="Embed" ProgID="Equation.3" ShapeID="_x0000_i2304" DrawAspect="Content" ObjectID="_1708872715" r:id="rId2604"/>
        </w:object>
      </w:r>
      <w:r w:rsidR="00EE68AD">
        <w:t>.</w:t>
      </w:r>
    </w:p>
    <w:p w:rsidR="00EE68AD" w:rsidRDefault="00EE68AD" w:rsidP="00616409">
      <w:pPr>
        <w:pStyle w:val="a3"/>
      </w:pPr>
      <w:r>
        <w:t>Фазочастотная характеристика есть сумма ФЧХ указанных звеньев:</w:t>
      </w:r>
    </w:p>
    <w:p w:rsidR="00EE68AD" w:rsidRDefault="00616409" w:rsidP="00EE68AD">
      <w:pPr>
        <w:pStyle w:val="ab"/>
        <w:ind w:firstLine="720"/>
      </w:pPr>
      <w:r w:rsidRPr="00616409">
        <w:rPr>
          <w:position w:val="-28"/>
        </w:rPr>
        <w:object w:dxaOrig="2760" w:dyaOrig="740">
          <v:shape id="_x0000_i2305" type="#_x0000_t75" style="width:140.25pt;height:37.5pt" o:ole="">
            <v:imagedata r:id="rId2605" o:title=""/>
          </v:shape>
          <o:OLEObject Type="Embed" ProgID="Equation.3" ShapeID="_x0000_i2305" DrawAspect="Content" ObjectID="_1708872716" r:id="rId2606"/>
        </w:object>
      </w:r>
      <w:r w:rsidR="00EE68AD">
        <w:t>.</w:t>
      </w:r>
    </w:p>
    <w:p w:rsidR="00EE68AD" w:rsidRDefault="00EE68AD" w:rsidP="00EE68AD">
      <w:pPr>
        <w:ind w:firstLine="720"/>
        <w:rPr>
          <w:sz w:val="30"/>
        </w:rPr>
      </w:pPr>
      <w:r>
        <w:rPr>
          <w:sz w:val="30"/>
        </w:rPr>
        <w:t>ЛАЧХ звена:</w:t>
      </w:r>
    </w:p>
    <w:p w:rsidR="00EE68AD" w:rsidRDefault="00616409" w:rsidP="00EE68AD">
      <w:pPr>
        <w:pStyle w:val="ab"/>
        <w:ind w:firstLine="720"/>
      </w:pPr>
      <w:r w:rsidRPr="00E3643D">
        <w:rPr>
          <w:position w:val="-12"/>
        </w:rPr>
        <w:object w:dxaOrig="6399" w:dyaOrig="499">
          <v:shape id="_x0000_i2306" type="#_x0000_t75" style="width:321pt;height:24.75pt" o:ole="">
            <v:imagedata r:id="rId2607" o:title=""/>
          </v:shape>
          <o:OLEObject Type="Embed" ProgID="Equation.3" ShapeID="_x0000_i2306" DrawAspect="Content" ObjectID="_1708872717" r:id="rId2608"/>
        </w:object>
      </w:r>
      <w:r w:rsidR="00EE68AD">
        <w:t>.</w:t>
      </w:r>
    </w:p>
    <w:p w:rsidR="00EE68AD" w:rsidRDefault="00EE68AD" w:rsidP="00616409">
      <w:pPr>
        <w:pStyle w:val="ad"/>
      </w:pPr>
      <w:r w:rsidRPr="00E3643D">
        <w:object w:dxaOrig="8745" w:dyaOrig="6255">
          <v:shape id="_x0000_i2307" type="#_x0000_t75" style="width:410.25pt;height:296.25pt" o:ole="">
            <v:imagedata r:id="rId2609" o:title=""/>
          </v:shape>
          <o:OLEObject Type="Embed" ProgID="Word.Picture.8" ShapeID="_x0000_i2307" DrawAspect="Content" ObjectID="_1708872718" r:id="rId2610"/>
        </w:object>
      </w:r>
    </w:p>
    <w:p w:rsidR="00EE68AD" w:rsidRDefault="00EE68AD" w:rsidP="00616409">
      <w:pPr>
        <w:pStyle w:val="ad"/>
      </w:pPr>
      <w:r>
        <w:rPr>
          <w:i/>
          <w:iCs/>
        </w:rPr>
        <w:t xml:space="preserve">Рис. </w:t>
      </w:r>
      <w:r w:rsidR="00616409">
        <w:rPr>
          <w:i/>
          <w:iCs/>
        </w:rPr>
        <w:t>В</w:t>
      </w:r>
      <w:r>
        <w:rPr>
          <w:i/>
          <w:iCs/>
        </w:rPr>
        <w:t>.12.</w:t>
      </w:r>
      <w:r>
        <w:t xml:space="preserve"> Логарифмические частотные характеристики реального дифф</w:t>
      </w:r>
      <w:r>
        <w:t>е</w:t>
      </w:r>
      <w:r>
        <w:t>ренцирующего  звена</w:t>
      </w:r>
    </w:p>
    <w:p w:rsidR="00EE68AD" w:rsidRPr="00616409" w:rsidRDefault="00EE68AD" w:rsidP="00616409">
      <w:pPr>
        <w:pStyle w:val="a3"/>
        <w:spacing w:before="120" w:after="120"/>
        <w:rPr>
          <w:b/>
          <w:i/>
        </w:rPr>
      </w:pPr>
      <w:bookmarkStart w:id="130" w:name="_Toc275184924"/>
      <w:r w:rsidRPr="00616409">
        <w:rPr>
          <w:b/>
        </w:rPr>
        <w:t>9) Идеальное форсирующее звено</w:t>
      </w:r>
      <w:bookmarkEnd w:id="130"/>
      <w:r w:rsidRPr="00616409">
        <w:rPr>
          <w:b/>
        </w:rPr>
        <w:t xml:space="preserve"> </w:t>
      </w:r>
    </w:p>
    <w:p w:rsidR="00EE68AD" w:rsidRDefault="00EE68AD" w:rsidP="00EE68AD">
      <w:pPr>
        <w:tabs>
          <w:tab w:val="right" w:pos="9497"/>
          <w:tab w:val="right" w:pos="9639"/>
        </w:tabs>
        <w:ind w:right="-5"/>
        <w:rPr>
          <w:sz w:val="30"/>
        </w:rPr>
      </w:pPr>
      <w:r>
        <w:rPr>
          <w:sz w:val="30"/>
        </w:rPr>
        <w:t>описывается дифференциальным уравнением</w:t>
      </w:r>
    </w:p>
    <w:p w:rsidR="00EE68AD" w:rsidRDefault="00616409" w:rsidP="00FF5383">
      <w:pPr>
        <w:pStyle w:val="ab"/>
        <w:tabs>
          <w:tab w:val="right" w:pos="9643"/>
        </w:tabs>
        <w:ind w:right="-5" w:firstLine="720"/>
      </w:pPr>
      <w:r w:rsidRPr="00616409">
        <w:rPr>
          <w:position w:val="-34"/>
        </w:rPr>
        <w:object w:dxaOrig="2480" w:dyaOrig="820">
          <v:shape id="_x0000_i2308" type="#_x0000_t75" style="width:123.75pt;height:39pt" o:ole="">
            <v:imagedata r:id="rId2611" o:title=""/>
          </v:shape>
          <o:OLEObject Type="Embed" ProgID="Equation.3" ShapeID="_x0000_i2308" DrawAspect="Content" ObjectID="_1708872719" r:id="rId2612"/>
        </w:object>
      </w:r>
      <w:r w:rsidR="00EE68AD">
        <w:t>.</w:t>
      </w:r>
      <w:r w:rsidR="00FF5383">
        <w:tab/>
      </w:r>
      <w:r w:rsidR="00FF5383" w:rsidRPr="00500866">
        <w:t>(</w:t>
      </w:r>
      <w:r w:rsidR="00FF5383">
        <w:t>В</w:t>
      </w:r>
      <w:r w:rsidR="00FF5383" w:rsidRPr="00500866">
        <w:t>.</w:t>
      </w:r>
      <w:r w:rsidR="00FF5383">
        <w:t>9</w:t>
      </w:r>
      <w:r w:rsidR="00FF5383" w:rsidRPr="00500866">
        <w:t>)</w:t>
      </w:r>
    </w:p>
    <w:p w:rsidR="00EE68AD" w:rsidRDefault="00EE68AD" w:rsidP="00EE68AD">
      <w:pPr>
        <w:tabs>
          <w:tab w:val="right" w:pos="9497"/>
          <w:tab w:val="right" w:pos="9639"/>
        </w:tabs>
        <w:ind w:right="-5" w:firstLine="720"/>
        <w:rPr>
          <w:sz w:val="30"/>
        </w:rPr>
      </w:pPr>
      <w:r>
        <w:rPr>
          <w:sz w:val="30"/>
        </w:rPr>
        <w:t>Звено имеет передаточную функцию</w:t>
      </w:r>
    </w:p>
    <w:p w:rsidR="00EE68AD" w:rsidRDefault="00616409" w:rsidP="00EE68AD">
      <w:pPr>
        <w:pStyle w:val="ab"/>
        <w:tabs>
          <w:tab w:val="right" w:pos="9497"/>
          <w:tab w:val="right" w:pos="9639"/>
        </w:tabs>
        <w:ind w:right="-5" w:firstLine="720"/>
      </w:pPr>
      <w:r w:rsidRPr="00E3643D">
        <w:rPr>
          <w:position w:val="-12"/>
        </w:rPr>
        <w:object w:dxaOrig="2100" w:dyaOrig="400">
          <v:shape id="_x0000_i2309" type="#_x0000_t75" style="width:105.75pt;height:20.25pt" o:ole="">
            <v:imagedata r:id="rId2613" o:title=""/>
          </v:shape>
          <o:OLEObject Type="Embed" ProgID="Equation.3" ShapeID="_x0000_i2309" DrawAspect="Content" ObjectID="_1708872720" r:id="rId2614"/>
        </w:object>
      </w:r>
      <w:r w:rsidR="00EE68AD">
        <w:t>.</w:t>
      </w:r>
    </w:p>
    <w:p w:rsidR="00EE68AD" w:rsidRDefault="00EE68AD" w:rsidP="00EE68AD">
      <w:pPr>
        <w:pStyle w:val="a8"/>
      </w:pPr>
      <w:r>
        <w:t xml:space="preserve">Поскольку звено физически нереализуемо, ее переходная характеристика не приводится. </w:t>
      </w:r>
    </w:p>
    <w:p w:rsidR="00EE68AD" w:rsidRDefault="00EE68AD" w:rsidP="00EE68AD">
      <w:pPr>
        <w:tabs>
          <w:tab w:val="right" w:pos="9497"/>
          <w:tab w:val="right" w:pos="9639"/>
        </w:tabs>
        <w:ind w:right="-5" w:firstLine="720"/>
        <w:rPr>
          <w:sz w:val="30"/>
        </w:rPr>
      </w:pPr>
      <w:r>
        <w:rPr>
          <w:sz w:val="30"/>
        </w:rPr>
        <w:t>Амплитудно-частотная характеристика:</w:t>
      </w:r>
    </w:p>
    <w:p w:rsidR="00EE68AD" w:rsidRDefault="00616409" w:rsidP="00EE68AD">
      <w:pPr>
        <w:pStyle w:val="ab"/>
        <w:tabs>
          <w:tab w:val="right" w:pos="9497"/>
          <w:tab w:val="right" w:pos="9639"/>
        </w:tabs>
        <w:ind w:right="-5" w:firstLine="720"/>
      </w:pPr>
      <w:r w:rsidRPr="00616409">
        <w:rPr>
          <w:position w:val="-12"/>
        </w:rPr>
        <w:object w:dxaOrig="2400" w:dyaOrig="499">
          <v:shape id="_x0000_i2310" type="#_x0000_t75" style="width:120pt;height:24.75pt" o:ole="">
            <v:imagedata r:id="rId2615" o:title=""/>
          </v:shape>
          <o:OLEObject Type="Embed" ProgID="Equation.3" ShapeID="_x0000_i2310" DrawAspect="Content" ObjectID="_1708872721" r:id="rId2616"/>
        </w:object>
      </w:r>
      <w:r w:rsidR="00EE68AD">
        <w:t>.</w:t>
      </w:r>
    </w:p>
    <w:p w:rsidR="00EE68AD" w:rsidRDefault="00EE68AD" w:rsidP="00EE68AD">
      <w:pPr>
        <w:tabs>
          <w:tab w:val="right" w:pos="9497"/>
          <w:tab w:val="right" w:pos="9639"/>
        </w:tabs>
        <w:ind w:right="-5" w:firstLine="720"/>
        <w:rPr>
          <w:sz w:val="30"/>
        </w:rPr>
      </w:pPr>
      <w:r>
        <w:rPr>
          <w:sz w:val="30"/>
        </w:rPr>
        <w:t>Фазочастотная характеристика:</w:t>
      </w:r>
    </w:p>
    <w:p w:rsidR="00EE68AD" w:rsidRDefault="00616409" w:rsidP="00EE68AD">
      <w:pPr>
        <w:pStyle w:val="ab"/>
        <w:tabs>
          <w:tab w:val="right" w:pos="9497"/>
          <w:tab w:val="right" w:pos="9639"/>
        </w:tabs>
        <w:ind w:right="-5" w:firstLine="720"/>
      </w:pPr>
      <w:r w:rsidRPr="00E3643D">
        <w:rPr>
          <w:position w:val="-12"/>
        </w:rPr>
        <w:object w:dxaOrig="2180" w:dyaOrig="400">
          <v:shape id="_x0000_i2311" type="#_x0000_t75" style="width:109.5pt;height:20.25pt" o:ole="">
            <v:imagedata r:id="rId2617" o:title=""/>
          </v:shape>
          <o:OLEObject Type="Embed" ProgID="Equation.3" ShapeID="_x0000_i2311" DrawAspect="Content" ObjectID="_1708872722" r:id="rId2618"/>
        </w:object>
      </w:r>
      <w:r w:rsidR="00EE68AD">
        <w:t>.</w:t>
      </w:r>
    </w:p>
    <w:p w:rsidR="00EE68AD" w:rsidRDefault="00EE68AD" w:rsidP="00EE68AD">
      <w:pPr>
        <w:tabs>
          <w:tab w:val="right" w:pos="9497"/>
          <w:tab w:val="right" w:pos="9639"/>
        </w:tabs>
        <w:ind w:right="-5" w:firstLine="720"/>
        <w:rPr>
          <w:sz w:val="30"/>
        </w:rPr>
      </w:pPr>
      <w:r>
        <w:rPr>
          <w:sz w:val="30"/>
        </w:rPr>
        <w:t>Логарифмическая амплитудно-частотная характеристика:</w:t>
      </w:r>
    </w:p>
    <w:p w:rsidR="00EE68AD" w:rsidRDefault="00616409" w:rsidP="00EE68AD">
      <w:pPr>
        <w:pStyle w:val="ab"/>
        <w:tabs>
          <w:tab w:val="right" w:pos="9497"/>
          <w:tab w:val="right" w:pos="9639"/>
        </w:tabs>
        <w:ind w:right="-5" w:firstLine="720"/>
      </w:pPr>
      <w:r w:rsidRPr="00E3643D">
        <w:rPr>
          <w:position w:val="-12"/>
        </w:rPr>
        <w:object w:dxaOrig="4459" w:dyaOrig="400">
          <v:shape id="_x0000_i2312" type="#_x0000_t75" style="width:223.5pt;height:20.25pt" o:ole="">
            <v:imagedata r:id="rId2619" o:title=""/>
          </v:shape>
          <o:OLEObject Type="Embed" ProgID="Equation.3" ShapeID="_x0000_i2312" DrawAspect="Content" ObjectID="_1708872723" r:id="rId2620"/>
        </w:object>
      </w:r>
      <w:r w:rsidR="00EE68AD">
        <w:t>.</w:t>
      </w:r>
    </w:p>
    <w:p w:rsidR="00EE68AD" w:rsidRDefault="00EE68AD" w:rsidP="00EE68AD">
      <w:pPr>
        <w:tabs>
          <w:tab w:val="right" w:pos="9497"/>
          <w:tab w:val="right" w:pos="9639"/>
        </w:tabs>
        <w:ind w:right="-5" w:firstLine="720"/>
        <w:rPr>
          <w:sz w:val="30"/>
        </w:rPr>
      </w:pPr>
      <w:r>
        <w:rPr>
          <w:sz w:val="30"/>
        </w:rPr>
        <w:t>Эта характеристика имеет асимптоты:</w:t>
      </w:r>
    </w:p>
    <w:p w:rsidR="00EE68AD" w:rsidRDefault="00EE68AD" w:rsidP="00EE68AD">
      <w:pPr>
        <w:tabs>
          <w:tab w:val="right" w:pos="9497"/>
          <w:tab w:val="right" w:pos="9639"/>
        </w:tabs>
        <w:ind w:right="-5" w:firstLine="720"/>
        <w:rPr>
          <w:sz w:val="30"/>
        </w:rPr>
      </w:pPr>
      <w:r>
        <w:rPr>
          <w:sz w:val="30"/>
        </w:rPr>
        <w:t xml:space="preserve">1) при </w:t>
      </w:r>
      <w:r w:rsidRPr="009A436E">
        <w:rPr>
          <w:i/>
          <w:sz w:val="30"/>
        </w:rPr>
        <w:sym w:font="Symbol" w:char="F077"/>
      </w:r>
      <w:r>
        <w:rPr>
          <w:sz w:val="30"/>
        </w:rPr>
        <w:sym w:font="Symbol" w:char="F0AE"/>
      </w:r>
      <w:r>
        <w:rPr>
          <w:sz w:val="30"/>
        </w:rPr>
        <w:t xml:space="preserve">0, </w:t>
      </w:r>
      <w:r>
        <w:rPr>
          <w:i/>
          <w:iCs/>
          <w:sz w:val="30"/>
          <w:lang w:val="en-US"/>
        </w:rPr>
        <w:t>L</w:t>
      </w:r>
      <w:r>
        <w:rPr>
          <w:sz w:val="30"/>
        </w:rPr>
        <w:t>(</w:t>
      </w:r>
      <w:r>
        <w:rPr>
          <w:sz w:val="30"/>
        </w:rPr>
        <w:sym w:font="Symbol" w:char="F077"/>
      </w:r>
      <w:r>
        <w:rPr>
          <w:sz w:val="30"/>
        </w:rPr>
        <w:t>)</w:t>
      </w:r>
      <w:r>
        <w:rPr>
          <w:sz w:val="30"/>
        </w:rPr>
        <w:sym w:font="Symbol" w:char="F0AE"/>
      </w:r>
      <w:r>
        <w:rPr>
          <w:i/>
          <w:iCs/>
          <w:sz w:val="30"/>
        </w:rPr>
        <w:t>20</w:t>
      </w:r>
      <w:r w:rsidRPr="009A436E">
        <w:rPr>
          <w:iCs/>
          <w:sz w:val="30"/>
          <w:lang w:val="en-US"/>
        </w:rPr>
        <w:t>lg</w:t>
      </w:r>
      <w:r>
        <w:rPr>
          <w:i/>
          <w:iCs/>
          <w:sz w:val="30"/>
          <w:lang w:val="en-US"/>
        </w:rPr>
        <w:t>k</w:t>
      </w:r>
      <w:proofErr w:type="gramStart"/>
      <w:r>
        <w:rPr>
          <w:sz w:val="30"/>
        </w:rPr>
        <w:t xml:space="preserve"> ;</w:t>
      </w:r>
      <w:proofErr w:type="gramEnd"/>
    </w:p>
    <w:p w:rsidR="00EE68AD" w:rsidRDefault="00EE68AD" w:rsidP="00EE68AD">
      <w:pPr>
        <w:tabs>
          <w:tab w:val="right" w:pos="9497"/>
          <w:tab w:val="right" w:pos="9639"/>
        </w:tabs>
        <w:ind w:right="-5" w:firstLine="720"/>
        <w:rPr>
          <w:sz w:val="30"/>
        </w:rPr>
      </w:pPr>
      <w:r>
        <w:rPr>
          <w:sz w:val="30"/>
        </w:rPr>
        <w:t xml:space="preserve">2) при </w:t>
      </w:r>
      <w:r w:rsidRPr="009A436E">
        <w:rPr>
          <w:i/>
          <w:sz w:val="30"/>
        </w:rPr>
        <w:sym w:font="Symbol" w:char="F077"/>
      </w:r>
      <w:r>
        <w:rPr>
          <w:sz w:val="30"/>
        </w:rPr>
        <w:sym w:font="Symbol" w:char="F0AE"/>
      </w:r>
      <w:r>
        <w:rPr>
          <w:sz w:val="30"/>
        </w:rPr>
        <w:sym w:font="Symbol" w:char="F0A5"/>
      </w:r>
      <w:r>
        <w:rPr>
          <w:sz w:val="30"/>
        </w:rPr>
        <w:t xml:space="preserve">, </w:t>
      </w:r>
      <w:r>
        <w:rPr>
          <w:i/>
          <w:iCs/>
          <w:sz w:val="30"/>
          <w:lang w:val="en-US"/>
        </w:rPr>
        <w:t>L</w:t>
      </w:r>
      <w:r>
        <w:rPr>
          <w:sz w:val="30"/>
        </w:rPr>
        <w:t>(</w:t>
      </w:r>
      <w:r>
        <w:rPr>
          <w:sz w:val="30"/>
        </w:rPr>
        <w:sym w:font="Symbol" w:char="F077"/>
      </w:r>
      <w:r>
        <w:rPr>
          <w:sz w:val="30"/>
        </w:rPr>
        <w:t>)</w:t>
      </w:r>
      <w:r>
        <w:rPr>
          <w:sz w:val="30"/>
        </w:rPr>
        <w:sym w:font="Symbol" w:char="F0AE"/>
      </w:r>
      <w:r>
        <w:rPr>
          <w:i/>
          <w:iCs/>
          <w:sz w:val="30"/>
        </w:rPr>
        <w:t>20</w:t>
      </w:r>
      <w:r w:rsidRPr="009A436E">
        <w:rPr>
          <w:iCs/>
          <w:sz w:val="30"/>
          <w:lang w:val="en-US"/>
        </w:rPr>
        <w:t>lg</w:t>
      </w:r>
      <w:r>
        <w:rPr>
          <w:i/>
          <w:iCs/>
          <w:sz w:val="30"/>
          <w:lang w:val="en-US"/>
        </w:rPr>
        <w:t>k</w:t>
      </w:r>
      <w:r>
        <w:rPr>
          <w:i/>
          <w:iCs/>
          <w:sz w:val="30"/>
        </w:rPr>
        <w:t>+20</w:t>
      </w:r>
      <w:r>
        <w:rPr>
          <w:i/>
          <w:iCs/>
          <w:sz w:val="30"/>
          <w:lang w:val="en-US"/>
        </w:rPr>
        <w:t>lgT</w:t>
      </w:r>
      <w:r>
        <w:rPr>
          <w:i/>
          <w:iCs/>
          <w:sz w:val="30"/>
          <w:lang w:val="en-US"/>
        </w:rPr>
        <w:sym w:font="Symbol" w:char="F077"/>
      </w:r>
      <w:r>
        <w:rPr>
          <w:sz w:val="30"/>
        </w:rPr>
        <w:t xml:space="preserve">. </w:t>
      </w:r>
    </w:p>
    <w:p w:rsidR="00EE68AD" w:rsidRDefault="00EE68AD" w:rsidP="00EE68AD">
      <w:pPr>
        <w:tabs>
          <w:tab w:val="right" w:pos="9497"/>
          <w:tab w:val="right" w:pos="9639"/>
        </w:tabs>
        <w:ind w:right="-5" w:firstLine="720"/>
        <w:rPr>
          <w:sz w:val="30"/>
        </w:rPr>
      </w:pPr>
      <w:r>
        <w:rPr>
          <w:sz w:val="30"/>
        </w:rPr>
        <w:lastRenderedPageBreak/>
        <w:t>Первая асимптота – горизонтальная прямая, вторая – прямая с н</w:t>
      </w:r>
      <w:r>
        <w:rPr>
          <w:sz w:val="30"/>
        </w:rPr>
        <w:t>а</w:t>
      </w:r>
      <w:r>
        <w:rPr>
          <w:sz w:val="30"/>
        </w:rPr>
        <w:t xml:space="preserve">клоном +20 дБ/дек </w:t>
      </w:r>
      <w:r w:rsidRPr="00616409">
        <w:rPr>
          <w:sz w:val="30"/>
          <w:highlight w:val="yellow"/>
        </w:rPr>
        <w:t>(рис.</w:t>
      </w:r>
      <w:r w:rsidR="00616409" w:rsidRPr="00616409">
        <w:rPr>
          <w:sz w:val="30"/>
          <w:highlight w:val="yellow"/>
        </w:rPr>
        <w:t>В</w:t>
      </w:r>
      <w:r w:rsidRPr="00616409">
        <w:rPr>
          <w:sz w:val="30"/>
          <w:highlight w:val="yellow"/>
        </w:rPr>
        <w:t>.13)</w:t>
      </w:r>
      <w:r>
        <w:rPr>
          <w:sz w:val="30"/>
        </w:rPr>
        <w:t>.</w:t>
      </w:r>
    </w:p>
    <w:p w:rsidR="00EE68AD" w:rsidRDefault="00EE68AD" w:rsidP="00EE68AD">
      <w:pPr>
        <w:pStyle w:val="a9"/>
        <w:tabs>
          <w:tab w:val="right" w:pos="9497"/>
          <w:tab w:val="right" w:pos="9639"/>
        </w:tabs>
        <w:ind w:right="-5"/>
        <w:rPr>
          <w:lang w:val="en-US"/>
        </w:rPr>
      </w:pPr>
      <w:r w:rsidRPr="00E3643D">
        <w:object w:dxaOrig="8415" w:dyaOrig="6090">
          <v:shape id="_x0000_i2313" type="#_x0000_t75" style="width:359.25pt;height:259.5pt" o:ole="">
            <v:imagedata r:id="rId2621" o:title=""/>
          </v:shape>
          <o:OLEObject Type="Embed" ProgID="Word.Picture.8" ShapeID="_x0000_i2313" DrawAspect="Content" ObjectID="_1708872724" r:id="rId2622"/>
        </w:object>
      </w:r>
    </w:p>
    <w:p w:rsidR="00EE68AD" w:rsidRDefault="00EE68AD" w:rsidP="00EE68AD">
      <w:pPr>
        <w:pStyle w:val="aff0"/>
        <w:tabs>
          <w:tab w:val="right" w:pos="9497"/>
          <w:tab w:val="right" w:pos="9639"/>
        </w:tabs>
        <w:ind w:left="0" w:right="-5"/>
      </w:pPr>
      <w:r>
        <w:rPr>
          <w:i/>
          <w:iCs/>
        </w:rPr>
        <w:t xml:space="preserve">Рис. </w:t>
      </w:r>
      <w:r w:rsidR="00616409">
        <w:rPr>
          <w:i/>
          <w:iCs/>
        </w:rPr>
        <w:t>В</w:t>
      </w:r>
      <w:r>
        <w:rPr>
          <w:i/>
          <w:iCs/>
        </w:rPr>
        <w:t>.1</w:t>
      </w:r>
      <w:r w:rsidR="00616409">
        <w:rPr>
          <w:i/>
          <w:iCs/>
        </w:rPr>
        <w:t>3</w:t>
      </w:r>
      <w:r>
        <w:rPr>
          <w:i/>
          <w:iCs/>
        </w:rPr>
        <w:t xml:space="preserve">. </w:t>
      </w:r>
      <w:r>
        <w:t>Логарифмические частотные характеристики форсирующего  звена.</w:t>
      </w:r>
    </w:p>
    <w:p w:rsidR="00EE68AD" w:rsidRDefault="00EE68AD" w:rsidP="00EE68AD">
      <w:pPr>
        <w:tabs>
          <w:tab w:val="right" w:pos="9497"/>
          <w:tab w:val="right" w:pos="9639"/>
        </w:tabs>
        <w:ind w:right="-5" w:firstLine="720"/>
        <w:rPr>
          <w:sz w:val="30"/>
        </w:rPr>
      </w:pPr>
      <w:r>
        <w:rPr>
          <w:sz w:val="30"/>
        </w:rPr>
        <w:t xml:space="preserve">Пересекаются асимптоты в точке </w:t>
      </w:r>
      <w:r>
        <w:rPr>
          <w:iCs/>
          <w:sz w:val="30"/>
        </w:rPr>
        <w:sym w:font="Symbol" w:char="F077"/>
      </w:r>
      <w:r>
        <w:rPr>
          <w:i/>
          <w:iCs/>
          <w:sz w:val="30"/>
        </w:rPr>
        <w:t>=1/</w:t>
      </w:r>
      <w:r>
        <w:rPr>
          <w:i/>
          <w:iCs/>
          <w:sz w:val="30"/>
          <w:lang w:val="en-US"/>
        </w:rPr>
        <w:t>T</w:t>
      </w:r>
      <w:r>
        <w:rPr>
          <w:sz w:val="30"/>
        </w:rPr>
        <w:t xml:space="preserve">. Наибольшее отличие ЛАЧХ от асимптот наблюдается на частоте </w:t>
      </w:r>
      <w:r>
        <w:rPr>
          <w:iCs/>
          <w:sz w:val="30"/>
        </w:rPr>
        <w:sym w:font="Symbol" w:char="F077"/>
      </w:r>
      <w:r>
        <w:rPr>
          <w:i/>
          <w:iCs/>
          <w:sz w:val="30"/>
        </w:rPr>
        <w:t>=1/</w:t>
      </w:r>
      <w:r>
        <w:rPr>
          <w:i/>
          <w:iCs/>
          <w:sz w:val="30"/>
          <w:lang w:val="en-US"/>
        </w:rPr>
        <w:t>T</w:t>
      </w:r>
      <w:r>
        <w:rPr>
          <w:sz w:val="30"/>
        </w:rPr>
        <w:t xml:space="preserve"> и составляет </w:t>
      </w:r>
      <w:r>
        <w:rPr>
          <w:sz w:val="30"/>
        </w:rPr>
        <w:sym w:font="Symbol" w:char="F044"/>
      </w:r>
      <w:r>
        <w:rPr>
          <w:i/>
          <w:iCs/>
          <w:sz w:val="30"/>
          <w:lang w:val="en-US"/>
        </w:rPr>
        <w:t>L</w:t>
      </w:r>
      <w:r>
        <w:rPr>
          <w:sz w:val="30"/>
          <w:lang w:val="en-US"/>
        </w:rPr>
        <w:sym w:font="Symbol" w:char="F0BB"/>
      </w:r>
      <w:r>
        <w:rPr>
          <w:sz w:val="30"/>
        </w:rPr>
        <w:t>3дБ.</w:t>
      </w:r>
    </w:p>
    <w:p w:rsidR="00EE68AD" w:rsidRPr="00616409" w:rsidRDefault="00EE68AD" w:rsidP="00616409">
      <w:pPr>
        <w:pStyle w:val="a3"/>
        <w:spacing w:before="120" w:after="120"/>
        <w:rPr>
          <w:b/>
          <w:i/>
        </w:rPr>
      </w:pPr>
      <w:bookmarkStart w:id="131" w:name="_Toc275184925"/>
      <w:r w:rsidRPr="00616409">
        <w:rPr>
          <w:b/>
        </w:rPr>
        <w:t>10) Изодромное звено</w:t>
      </w:r>
      <w:bookmarkEnd w:id="131"/>
    </w:p>
    <w:p w:rsidR="00EE68AD" w:rsidRDefault="00EE68AD" w:rsidP="00EE68AD">
      <w:pPr>
        <w:tabs>
          <w:tab w:val="right" w:pos="9497"/>
          <w:tab w:val="right" w:pos="9639"/>
        </w:tabs>
        <w:ind w:right="-5"/>
        <w:rPr>
          <w:sz w:val="30"/>
        </w:rPr>
      </w:pPr>
      <w:r>
        <w:rPr>
          <w:sz w:val="30"/>
        </w:rPr>
        <w:t>описывается уравнением</w:t>
      </w:r>
    </w:p>
    <w:p w:rsidR="00EE68AD" w:rsidRDefault="00FF5383" w:rsidP="00FF5383">
      <w:pPr>
        <w:pStyle w:val="ab"/>
        <w:tabs>
          <w:tab w:val="right" w:pos="9638"/>
        </w:tabs>
      </w:pPr>
      <w:r w:rsidRPr="00FF5383">
        <w:rPr>
          <w:position w:val="-28"/>
        </w:rPr>
        <w:object w:dxaOrig="3200" w:dyaOrig="740">
          <v:shape id="_x0000_i2314" type="#_x0000_t75" style="width:159.75pt;height:37.5pt" o:ole="">
            <v:imagedata r:id="rId2623" o:title=""/>
          </v:shape>
          <o:OLEObject Type="Embed" ProgID="Equation.3" ShapeID="_x0000_i2314" DrawAspect="Content" ObjectID="_1708872725" r:id="rId2624"/>
        </w:object>
      </w:r>
      <w:r w:rsidR="00EE68AD">
        <w:t>.</w:t>
      </w:r>
      <w:r>
        <w:tab/>
      </w:r>
      <w:r w:rsidRPr="00500866">
        <w:t>(</w:t>
      </w:r>
      <w:r>
        <w:t>В</w:t>
      </w:r>
      <w:r w:rsidRPr="00500866">
        <w:t>.</w:t>
      </w:r>
      <w:r>
        <w:t>10</w:t>
      </w:r>
      <w:r w:rsidRPr="00500866">
        <w:t>)</w:t>
      </w:r>
    </w:p>
    <w:p w:rsidR="00EE68AD" w:rsidRDefault="00EE68AD" w:rsidP="00EE68AD">
      <w:pPr>
        <w:rPr>
          <w:sz w:val="30"/>
        </w:rPr>
      </w:pPr>
      <w:r>
        <w:rPr>
          <w:sz w:val="30"/>
        </w:rPr>
        <w:t>где</w:t>
      </w:r>
      <w:proofErr w:type="gramStart"/>
      <w:r>
        <w:rPr>
          <w:sz w:val="30"/>
        </w:rPr>
        <w:t xml:space="preserve"> </w:t>
      </w:r>
      <w:r>
        <w:rPr>
          <w:i/>
          <w:iCs/>
          <w:sz w:val="30"/>
        </w:rPr>
        <w:t>Т</w:t>
      </w:r>
      <w:proofErr w:type="gramEnd"/>
      <w:r>
        <w:rPr>
          <w:sz w:val="30"/>
        </w:rPr>
        <w:t xml:space="preserve"> </w:t>
      </w:r>
      <w:r>
        <w:rPr>
          <w:sz w:val="30"/>
        </w:rPr>
        <w:sym w:font="Symbol" w:char="F02D"/>
      </w:r>
      <w:r>
        <w:rPr>
          <w:sz w:val="30"/>
        </w:rPr>
        <w:t xml:space="preserve"> постоянная времени звена с</w:t>
      </w:r>
      <w:r>
        <w:rPr>
          <w:sz w:val="30"/>
          <w:vertAlign w:val="superscript"/>
        </w:rPr>
        <w:t>-1</w:t>
      </w:r>
      <w:r>
        <w:rPr>
          <w:sz w:val="30"/>
        </w:rPr>
        <w:t xml:space="preserve"> (</w:t>
      </w:r>
      <w:r>
        <w:rPr>
          <w:i/>
          <w:iCs/>
          <w:sz w:val="30"/>
        </w:rPr>
        <w:t>постоянная изодрома</w:t>
      </w:r>
      <w:r>
        <w:rPr>
          <w:sz w:val="30"/>
        </w:rPr>
        <w:t>)</w:t>
      </w:r>
      <w:r>
        <w:rPr>
          <w:sz w:val="30"/>
          <w:vertAlign w:val="subscript"/>
        </w:rPr>
        <w:t>.</w:t>
      </w:r>
      <w:r>
        <w:rPr>
          <w:sz w:val="30"/>
        </w:rPr>
        <w:t xml:space="preserve"> </w:t>
      </w:r>
    </w:p>
    <w:p w:rsidR="00EE68AD" w:rsidRDefault="00EE68AD" w:rsidP="00EE68AD">
      <w:pPr>
        <w:pStyle w:val="a8"/>
      </w:pPr>
      <w:r>
        <w:t xml:space="preserve">Передаточная функция звена имеет один нулевой полюс и один нуль </w:t>
      </w:r>
      <w:r>
        <w:rPr>
          <w:i/>
          <w:iCs/>
          <w:lang w:val="en-US"/>
        </w:rPr>
        <w:t>z</w:t>
      </w:r>
      <w:r>
        <w:rPr>
          <w:i/>
          <w:iCs/>
        </w:rPr>
        <w:t xml:space="preserve"> = -1/</w:t>
      </w:r>
      <w:r>
        <w:rPr>
          <w:i/>
          <w:iCs/>
          <w:lang w:val="en-US"/>
        </w:rPr>
        <w:t>T</w:t>
      </w:r>
      <w:r>
        <w:t>:</w:t>
      </w:r>
    </w:p>
    <w:p w:rsidR="00EE68AD" w:rsidRDefault="00616409" w:rsidP="00EE68AD">
      <w:pPr>
        <w:pStyle w:val="ab"/>
        <w:ind w:firstLine="720"/>
      </w:pPr>
      <w:r w:rsidRPr="00616409">
        <w:rPr>
          <w:position w:val="-36"/>
        </w:rPr>
        <w:object w:dxaOrig="3680" w:dyaOrig="880">
          <v:shape id="_x0000_i2315" type="#_x0000_t75" style="width:183pt;height:44.25pt" o:ole="">
            <v:imagedata r:id="rId2625" o:title=""/>
          </v:shape>
          <o:OLEObject Type="Embed" ProgID="Equation.3" ShapeID="_x0000_i2315" DrawAspect="Content" ObjectID="_1708872726" r:id="rId2626"/>
        </w:object>
      </w:r>
      <w:r w:rsidR="00EE68AD">
        <w:t>.</w:t>
      </w:r>
    </w:p>
    <w:p w:rsidR="00EE68AD" w:rsidRDefault="00EE68AD" w:rsidP="00EE68AD">
      <w:pPr>
        <w:pStyle w:val="a8"/>
      </w:pPr>
      <w:r>
        <w:t xml:space="preserve">Реакция звена на входной сигнал складывается из пропорциональной и интегральной составляющих. </w:t>
      </w:r>
    </w:p>
    <w:p w:rsidR="00EE68AD" w:rsidRDefault="00EE68AD" w:rsidP="00EE68AD">
      <w:pPr>
        <w:ind w:firstLine="720"/>
        <w:rPr>
          <w:sz w:val="30"/>
        </w:rPr>
      </w:pPr>
      <w:r>
        <w:rPr>
          <w:sz w:val="30"/>
        </w:rPr>
        <w:t>Уравнение переходной характеристики звена:</w:t>
      </w:r>
    </w:p>
    <w:p w:rsidR="00EE68AD" w:rsidRDefault="00616409" w:rsidP="00EE68AD">
      <w:pPr>
        <w:pStyle w:val="ab"/>
        <w:ind w:firstLine="720"/>
      </w:pPr>
      <w:r w:rsidRPr="00616409">
        <w:rPr>
          <w:position w:val="-28"/>
        </w:rPr>
        <w:object w:dxaOrig="1860" w:dyaOrig="740">
          <v:shape id="_x0000_i2316" type="#_x0000_t75" style="width:91.5pt;height:37.5pt" o:ole="">
            <v:imagedata r:id="rId2627" o:title=""/>
          </v:shape>
          <o:OLEObject Type="Embed" ProgID="Equation.3" ShapeID="_x0000_i2316" DrawAspect="Content" ObjectID="_1708872727" r:id="rId2628"/>
        </w:object>
      </w:r>
      <w:r w:rsidR="00EE68AD">
        <w:t>.</w:t>
      </w:r>
      <w:r w:rsidR="00EE68AD">
        <w:tab/>
      </w:r>
    </w:p>
    <w:p w:rsidR="00EE68AD" w:rsidRDefault="00EE68AD" w:rsidP="00EE68AD">
      <w:pPr>
        <w:ind w:firstLine="720"/>
        <w:rPr>
          <w:sz w:val="30"/>
        </w:rPr>
      </w:pPr>
      <w:r>
        <w:rPr>
          <w:sz w:val="30"/>
        </w:rPr>
        <w:t xml:space="preserve">График переходной характеристики приведен </w:t>
      </w:r>
      <w:r w:rsidRPr="00616409">
        <w:rPr>
          <w:sz w:val="30"/>
          <w:highlight w:val="yellow"/>
        </w:rPr>
        <w:t xml:space="preserve">на рис. </w:t>
      </w:r>
      <w:r w:rsidR="00616409" w:rsidRPr="00616409">
        <w:rPr>
          <w:sz w:val="30"/>
          <w:highlight w:val="yellow"/>
        </w:rPr>
        <w:t>В</w:t>
      </w:r>
      <w:r w:rsidRPr="00616409">
        <w:rPr>
          <w:sz w:val="30"/>
          <w:highlight w:val="yellow"/>
        </w:rPr>
        <w:t>.1</w:t>
      </w:r>
      <w:r w:rsidR="00616409" w:rsidRPr="00616409">
        <w:rPr>
          <w:sz w:val="30"/>
          <w:highlight w:val="yellow"/>
        </w:rPr>
        <w:t>4</w:t>
      </w:r>
      <w:r w:rsidRPr="00616409">
        <w:rPr>
          <w:sz w:val="30"/>
          <w:highlight w:val="yellow"/>
        </w:rPr>
        <w:t>.</w:t>
      </w:r>
    </w:p>
    <w:p w:rsidR="00EE68AD" w:rsidRPr="00616409" w:rsidRDefault="00EE68AD" w:rsidP="00616409">
      <w:pPr>
        <w:pStyle w:val="ad"/>
        <w:rPr>
          <w:rStyle w:val="11"/>
          <w:rFonts w:ascii="Times New Roman" w:hAnsi="Times New Roman"/>
          <w:b w:val="0"/>
          <w:sz w:val="30"/>
        </w:rPr>
      </w:pPr>
      <w:r w:rsidRPr="00616409">
        <w:rPr>
          <w:rStyle w:val="11"/>
          <w:rFonts w:ascii="Times New Roman" w:hAnsi="Times New Roman"/>
          <w:b w:val="0"/>
          <w:sz w:val="30"/>
        </w:rPr>
        <w:object w:dxaOrig="8820" w:dyaOrig="7020">
          <v:shape id="_x0000_i2317" type="#_x0000_t75" style="width:279pt;height:222pt" o:ole="">
            <v:imagedata r:id="rId2629" o:title=""/>
          </v:shape>
          <o:OLEObject Type="Embed" ProgID="Word.Picture.8" ShapeID="_x0000_i2317" DrawAspect="Content" ObjectID="_1708872728" r:id="rId2630"/>
        </w:object>
      </w:r>
    </w:p>
    <w:p w:rsidR="00EE68AD" w:rsidRPr="00616409" w:rsidRDefault="00EE68AD" w:rsidP="00616409">
      <w:pPr>
        <w:pStyle w:val="ad"/>
        <w:rPr>
          <w:rStyle w:val="11"/>
          <w:rFonts w:ascii="Times New Roman" w:hAnsi="Times New Roman"/>
          <w:b w:val="0"/>
          <w:sz w:val="30"/>
        </w:rPr>
      </w:pPr>
      <w:r w:rsidRPr="00616409">
        <w:rPr>
          <w:rStyle w:val="11"/>
          <w:rFonts w:ascii="Times New Roman" w:hAnsi="Times New Roman"/>
          <w:b w:val="0"/>
          <w:i/>
          <w:sz w:val="30"/>
        </w:rPr>
        <w:t xml:space="preserve">Рис. </w:t>
      </w:r>
      <w:r w:rsidR="00616409">
        <w:rPr>
          <w:rStyle w:val="11"/>
          <w:rFonts w:ascii="Times New Roman" w:hAnsi="Times New Roman"/>
          <w:b w:val="0"/>
          <w:i/>
          <w:sz w:val="30"/>
        </w:rPr>
        <w:t>В</w:t>
      </w:r>
      <w:r w:rsidRPr="00616409">
        <w:rPr>
          <w:rStyle w:val="11"/>
          <w:rFonts w:ascii="Times New Roman" w:hAnsi="Times New Roman"/>
          <w:b w:val="0"/>
          <w:i/>
          <w:sz w:val="30"/>
        </w:rPr>
        <w:t>.1</w:t>
      </w:r>
      <w:r w:rsidR="00616409">
        <w:rPr>
          <w:rStyle w:val="11"/>
          <w:rFonts w:ascii="Times New Roman" w:hAnsi="Times New Roman"/>
          <w:b w:val="0"/>
          <w:i/>
          <w:sz w:val="30"/>
        </w:rPr>
        <w:t>4</w:t>
      </w:r>
      <w:r w:rsidRPr="00616409">
        <w:rPr>
          <w:rStyle w:val="11"/>
          <w:rFonts w:ascii="Times New Roman" w:hAnsi="Times New Roman"/>
          <w:b w:val="0"/>
          <w:i/>
          <w:sz w:val="30"/>
        </w:rPr>
        <w:t>.</w:t>
      </w:r>
      <w:r w:rsidRPr="00616409">
        <w:rPr>
          <w:rStyle w:val="11"/>
          <w:rFonts w:ascii="Times New Roman" w:hAnsi="Times New Roman"/>
          <w:b w:val="0"/>
          <w:sz w:val="30"/>
        </w:rPr>
        <w:t xml:space="preserve"> Переходная характеристика реального интегрирующего звена</w:t>
      </w:r>
    </w:p>
    <w:p w:rsidR="00EE68AD" w:rsidRDefault="00EE68AD" w:rsidP="00616409">
      <w:pPr>
        <w:pStyle w:val="a3"/>
      </w:pPr>
      <w:r>
        <w:t xml:space="preserve">Физический смысл постоянной времени изодрома: это время в </w:t>
      </w:r>
      <w:proofErr w:type="gramStart"/>
      <w:r>
        <w:t>теч</w:t>
      </w:r>
      <w:r>
        <w:t>е</w:t>
      </w:r>
      <w:r>
        <w:t>ние</w:t>
      </w:r>
      <w:proofErr w:type="gramEnd"/>
      <w:r>
        <w:t xml:space="preserve"> которого интегральная составляющая выходного сигнала достигнет значения пропорциональной составляющей при нулевых начальных усл</w:t>
      </w:r>
      <w:r>
        <w:t>о</w:t>
      </w:r>
      <w:r>
        <w:t>виях и постоянном сигнале на входе звена.</w:t>
      </w:r>
    </w:p>
    <w:p w:rsidR="00EE68AD" w:rsidRDefault="00EE68AD" w:rsidP="00616409">
      <w:pPr>
        <w:pStyle w:val="a3"/>
      </w:pPr>
      <w:r>
        <w:t>Амплитудно-частотная характеристика изодромного звена есть пр</w:t>
      </w:r>
      <w:r>
        <w:t>о</w:t>
      </w:r>
      <w:r>
        <w:t>изведение АЧХ идеального интегрирующего и форсирующего звеньев:</w:t>
      </w:r>
    </w:p>
    <w:p w:rsidR="00EE68AD" w:rsidRDefault="00616409" w:rsidP="00EE68AD">
      <w:pPr>
        <w:pStyle w:val="ab"/>
        <w:ind w:firstLine="720"/>
      </w:pPr>
      <w:r w:rsidRPr="00E3643D">
        <w:rPr>
          <w:position w:val="-28"/>
        </w:rPr>
        <w:object w:dxaOrig="4660" w:dyaOrig="859">
          <v:shape id="_x0000_i2318" type="#_x0000_t75" style="width:232.5pt;height:43.5pt" o:ole="">
            <v:imagedata r:id="rId2631" o:title=""/>
          </v:shape>
          <o:OLEObject Type="Embed" ProgID="Equation.3" ShapeID="_x0000_i2318" DrawAspect="Content" ObjectID="_1708872729" r:id="rId2632"/>
        </w:object>
      </w:r>
      <w:r w:rsidR="00EE68AD">
        <w:t>.</w:t>
      </w:r>
    </w:p>
    <w:p w:rsidR="00EE68AD" w:rsidRDefault="00EE68AD" w:rsidP="00616409">
      <w:pPr>
        <w:pStyle w:val="a3"/>
      </w:pPr>
      <w:r>
        <w:t>Фазочастотная характеристика есть сумма ФЧХ указанных звеньев:</w:t>
      </w:r>
    </w:p>
    <w:p w:rsidR="00EE68AD" w:rsidRDefault="009C19CA" w:rsidP="00EE68AD">
      <w:pPr>
        <w:ind w:firstLine="720"/>
        <w:rPr>
          <w:sz w:val="30"/>
        </w:rPr>
      </w:pPr>
      <w:r w:rsidRPr="00616409">
        <w:rPr>
          <w:position w:val="-28"/>
        </w:rPr>
        <w:object w:dxaOrig="2900" w:dyaOrig="740">
          <v:shape id="_x0000_i2319" type="#_x0000_t75" style="width:144.75pt;height:37.5pt" o:ole="">
            <v:imagedata r:id="rId2633" o:title=""/>
          </v:shape>
          <o:OLEObject Type="Embed" ProgID="Equation.3" ShapeID="_x0000_i2319" DrawAspect="Content" ObjectID="_1708872730" r:id="rId2634"/>
        </w:object>
      </w:r>
      <w:r w:rsidR="00EE68AD">
        <w:rPr>
          <w:sz w:val="30"/>
        </w:rPr>
        <w:t>.</w:t>
      </w:r>
    </w:p>
    <w:p w:rsidR="00EE68AD" w:rsidRDefault="00EE68AD" w:rsidP="00616409">
      <w:pPr>
        <w:pStyle w:val="a3"/>
      </w:pPr>
      <w:r>
        <w:t>Логарифмическая амплитудно-частотная характеристика определ</w:t>
      </w:r>
      <w:r>
        <w:t>я</w:t>
      </w:r>
      <w:r>
        <w:t>ется выражением:</w:t>
      </w:r>
    </w:p>
    <w:p w:rsidR="00EE68AD" w:rsidRDefault="00616409" w:rsidP="00EE68AD">
      <w:pPr>
        <w:pStyle w:val="ab"/>
        <w:ind w:firstLine="720"/>
      </w:pPr>
      <w:r w:rsidRPr="00E3643D">
        <w:rPr>
          <w:position w:val="-12"/>
        </w:rPr>
        <w:object w:dxaOrig="6940" w:dyaOrig="499">
          <v:shape id="_x0000_i2320" type="#_x0000_t75" style="width:346.5pt;height:24.75pt" o:ole="">
            <v:imagedata r:id="rId2635" o:title=""/>
          </v:shape>
          <o:OLEObject Type="Embed" ProgID="Equation.3" ShapeID="_x0000_i2320" DrawAspect="Content" ObjectID="_1708872731" r:id="rId2636"/>
        </w:object>
      </w:r>
    </w:p>
    <w:p w:rsidR="00EE68AD" w:rsidRDefault="00EE68AD" w:rsidP="00EE68AD"/>
    <w:p w:rsidR="00EE68AD" w:rsidRDefault="00EE68AD" w:rsidP="00E64BB2">
      <w:pPr>
        <w:pStyle w:val="ad"/>
      </w:pPr>
      <w:r w:rsidRPr="00E3643D">
        <w:object w:dxaOrig="8595" w:dyaOrig="6870">
          <v:shape id="_x0000_i2321" type="#_x0000_t75" style="width:360.75pt;height:288.75pt" o:ole="">
            <v:imagedata r:id="rId2637" o:title=""/>
          </v:shape>
          <o:OLEObject Type="Embed" ProgID="Word.Picture.8" ShapeID="_x0000_i2321" DrawAspect="Content" ObjectID="_1708872732" r:id="rId2638"/>
        </w:object>
      </w:r>
    </w:p>
    <w:p w:rsidR="00EE68AD" w:rsidRDefault="00EE68AD" w:rsidP="00E64BB2">
      <w:pPr>
        <w:pStyle w:val="ad"/>
      </w:pPr>
      <w:r>
        <w:rPr>
          <w:i/>
          <w:iCs/>
        </w:rPr>
        <w:t xml:space="preserve">Рис. </w:t>
      </w:r>
      <w:r w:rsidR="00E64BB2">
        <w:rPr>
          <w:i/>
          <w:iCs/>
        </w:rPr>
        <w:t>В</w:t>
      </w:r>
      <w:r>
        <w:rPr>
          <w:i/>
          <w:iCs/>
        </w:rPr>
        <w:t>.1</w:t>
      </w:r>
      <w:r w:rsidR="00E64BB2">
        <w:rPr>
          <w:i/>
          <w:iCs/>
        </w:rPr>
        <w:t>5</w:t>
      </w:r>
      <w:r>
        <w:rPr>
          <w:i/>
          <w:iCs/>
        </w:rPr>
        <w:t xml:space="preserve">. </w:t>
      </w:r>
      <w:r>
        <w:t>Логарифмические частотные характеристики изодромного  зв</w:t>
      </w:r>
      <w:r>
        <w:t>е</w:t>
      </w:r>
      <w:r>
        <w:t>на</w:t>
      </w:r>
    </w:p>
    <w:p w:rsidR="00EE68AD" w:rsidRPr="009C19CA" w:rsidRDefault="00EE68AD" w:rsidP="009C19CA">
      <w:pPr>
        <w:pStyle w:val="a3"/>
        <w:spacing w:before="120" w:after="120"/>
        <w:rPr>
          <w:b/>
          <w:i/>
        </w:rPr>
      </w:pPr>
      <w:bookmarkStart w:id="132" w:name="_Toc275184926"/>
      <w:r w:rsidRPr="009C19CA">
        <w:rPr>
          <w:b/>
        </w:rPr>
        <w:t>11) Интегро-дифференцирующее звено</w:t>
      </w:r>
      <w:bookmarkEnd w:id="132"/>
    </w:p>
    <w:p w:rsidR="00EE68AD" w:rsidRDefault="00EE68AD" w:rsidP="00EE68AD">
      <w:pPr>
        <w:tabs>
          <w:tab w:val="right" w:pos="9497"/>
          <w:tab w:val="right" w:pos="9639"/>
        </w:tabs>
        <w:ind w:right="-5" w:firstLine="720"/>
        <w:rPr>
          <w:sz w:val="30"/>
        </w:rPr>
      </w:pPr>
      <w:r>
        <w:rPr>
          <w:sz w:val="30"/>
        </w:rPr>
        <w:t>описывается уравнением</w:t>
      </w:r>
    </w:p>
    <w:p w:rsidR="00EE68AD" w:rsidRDefault="009C19CA" w:rsidP="00FF5383">
      <w:pPr>
        <w:tabs>
          <w:tab w:val="right" w:pos="9638"/>
        </w:tabs>
        <w:spacing w:before="120" w:after="120"/>
        <w:ind w:firstLine="720"/>
        <w:rPr>
          <w:sz w:val="30"/>
        </w:rPr>
      </w:pPr>
      <w:r w:rsidRPr="00E3643D">
        <w:rPr>
          <w:position w:val="-28"/>
        </w:rPr>
        <w:object w:dxaOrig="3960" w:dyaOrig="740">
          <v:shape id="_x0000_i2322" type="#_x0000_t75" style="width:198.75pt;height:37.5pt" o:ole="">
            <v:imagedata r:id="rId2639" o:title=""/>
          </v:shape>
          <o:OLEObject Type="Embed" ProgID="Equation.3" ShapeID="_x0000_i2322" DrawAspect="Content" ObjectID="_1708872733" r:id="rId2640"/>
        </w:object>
      </w:r>
      <w:r w:rsidR="00EE68AD">
        <w:rPr>
          <w:sz w:val="30"/>
        </w:rPr>
        <w:t>.</w:t>
      </w:r>
      <w:r w:rsidR="00FF5383">
        <w:rPr>
          <w:sz w:val="30"/>
        </w:rPr>
        <w:tab/>
      </w:r>
      <w:r w:rsidR="00FF5383" w:rsidRPr="00FF5383">
        <w:rPr>
          <w:sz w:val="30"/>
          <w:szCs w:val="30"/>
        </w:rPr>
        <w:t>(В.11)</w:t>
      </w:r>
    </w:p>
    <w:p w:rsidR="00EE68AD" w:rsidRDefault="00EE68AD" w:rsidP="00EE68AD">
      <w:pPr>
        <w:pStyle w:val="a8"/>
      </w:pPr>
      <w:r>
        <w:t xml:space="preserve">Передаточная функция звена имеет один полюс </w:t>
      </w:r>
      <w:r>
        <w:rPr>
          <w:i/>
          <w:iCs/>
          <w:lang w:val="en-US"/>
        </w:rPr>
        <w:t>z</w:t>
      </w:r>
      <w:r>
        <w:rPr>
          <w:i/>
          <w:iCs/>
        </w:rPr>
        <w:t xml:space="preserve"> = -1/</w:t>
      </w:r>
      <w:r>
        <w:rPr>
          <w:i/>
          <w:iCs/>
          <w:lang w:val="en-US"/>
        </w:rPr>
        <w:t>T</w:t>
      </w:r>
      <w:r>
        <w:rPr>
          <w:i/>
          <w:iCs/>
          <w:vertAlign w:val="subscript"/>
        </w:rPr>
        <w:t xml:space="preserve">1 </w:t>
      </w:r>
      <w:r>
        <w:t xml:space="preserve">и один нуль </w:t>
      </w:r>
      <w:r>
        <w:rPr>
          <w:i/>
          <w:iCs/>
          <w:lang w:val="en-US"/>
        </w:rPr>
        <w:t>z</w:t>
      </w:r>
      <w:r>
        <w:rPr>
          <w:i/>
          <w:iCs/>
        </w:rPr>
        <w:t xml:space="preserve"> = -1/</w:t>
      </w:r>
      <w:r>
        <w:rPr>
          <w:i/>
          <w:iCs/>
          <w:lang w:val="en-US"/>
        </w:rPr>
        <w:t>T</w:t>
      </w:r>
      <w:r>
        <w:rPr>
          <w:i/>
          <w:iCs/>
          <w:vertAlign w:val="subscript"/>
        </w:rPr>
        <w:t>2</w:t>
      </w:r>
      <w:r>
        <w:t>:</w:t>
      </w:r>
    </w:p>
    <w:p w:rsidR="00EE68AD" w:rsidRDefault="009C19CA" w:rsidP="00EE68AD">
      <w:pPr>
        <w:tabs>
          <w:tab w:val="right" w:pos="9497"/>
          <w:tab w:val="right" w:pos="9639"/>
        </w:tabs>
        <w:spacing w:before="120" w:after="120"/>
        <w:ind w:right="-6" w:firstLine="720"/>
      </w:pPr>
      <w:r w:rsidRPr="009C19CA">
        <w:rPr>
          <w:position w:val="-36"/>
        </w:rPr>
        <w:object w:dxaOrig="2320" w:dyaOrig="820">
          <v:shape id="_x0000_i2323" type="#_x0000_t75" style="width:116.25pt;height:39pt" o:ole="">
            <v:imagedata r:id="rId2641" o:title=""/>
          </v:shape>
          <o:OLEObject Type="Embed" ProgID="Equation.3" ShapeID="_x0000_i2323" DrawAspect="Content" ObjectID="_1708872734" r:id="rId2642"/>
        </w:object>
      </w:r>
      <w:r w:rsidR="00EE68AD">
        <w:t>.</w:t>
      </w:r>
    </w:p>
    <w:p w:rsidR="00EE68AD" w:rsidRDefault="00EE68AD" w:rsidP="00EE68AD">
      <w:pPr>
        <w:ind w:firstLine="720"/>
        <w:rPr>
          <w:sz w:val="30"/>
        </w:rPr>
      </w:pPr>
      <w:r>
        <w:rPr>
          <w:sz w:val="30"/>
        </w:rPr>
        <w:t>Уравнение переходной характеристики звена:</w:t>
      </w:r>
    </w:p>
    <w:p w:rsidR="00EE68AD" w:rsidRDefault="009C19CA" w:rsidP="00EE68AD">
      <w:pPr>
        <w:pStyle w:val="ab"/>
        <w:ind w:firstLine="720"/>
      </w:pPr>
      <w:r w:rsidRPr="009C19CA">
        <w:rPr>
          <w:position w:val="-36"/>
        </w:rPr>
        <w:object w:dxaOrig="3260" w:dyaOrig="980">
          <v:shape id="_x0000_i2324" type="#_x0000_t75" style="width:162.75pt;height:50.25pt" o:ole="">
            <v:imagedata r:id="rId2643" o:title=""/>
          </v:shape>
          <o:OLEObject Type="Embed" ProgID="Equation.3" ShapeID="_x0000_i2324" DrawAspect="Content" ObjectID="_1708872735" r:id="rId2644"/>
        </w:object>
      </w:r>
      <w:r w:rsidR="00EE68AD">
        <w:t>.</w:t>
      </w:r>
      <w:r w:rsidR="00EE68AD">
        <w:tab/>
      </w:r>
    </w:p>
    <w:p w:rsidR="00EE68AD" w:rsidRDefault="00EE68AD" w:rsidP="00EE68AD">
      <w:pPr>
        <w:ind w:firstLine="720"/>
        <w:rPr>
          <w:sz w:val="30"/>
        </w:rPr>
      </w:pPr>
      <w:r>
        <w:rPr>
          <w:sz w:val="30"/>
        </w:rPr>
        <w:t xml:space="preserve">В зависимости от соотношения </w:t>
      </w:r>
      <w:proofErr w:type="gramStart"/>
      <w:r>
        <w:rPr>
          <w:sz w:val="30"/>
        </w:rPr>
        <w:t>постоянных</w:t>
      </w:r>
      <w:proofErr w:type="gramEnd"/>
      <w:r>
        <w:rPr>
          <w:sz w:val="30"/>
        </w:rPr>
        <w:t xml:space="preserve"> времени переходная х</w:t>
      </w:r>
      <w:r>
        <w:rPr>
          <w:sz w:val="30"/>
        </w:rPr>
        <w:t>а</w:t>
      </w:r>
      <w:r>
        <w:rPr>
          <w:sz w:val="30"/>
        </w:rPr>
        <w:t xml:space="preserve">рактеристика может быть как возрастающей </w:t>
      </w:r>
      <w:r w:rsidRPr="009C19CA">
        <w:rPr>
          <w:sz w:val="30"/>
          <w:highlight w:val="yellow"/>
        </w:rPr>
        <w:t xml:space="preserve">(рис. </w:t>
      </w:r>
      <w:r w:rsidR="009C19CA" w:rsidRPr="009C19CA">
        <w:rPr>
          <w:sz w:val="30"/>
          <w:highlight w:val="yellow"/>
        </w:rPr>
        <w:t>В</w:t>
      </w:r>
      <w:r w:rsidRPr="009C19CA">
        <w:rPr>
          <w:sz w:val="30"/>
          <w:highlight w:val="yellow"/>
        </w:rPr>
        <w:t>.1</w:t>
      </w:r>
      <w:r w:rsidR="009C19CA" w:rsidRPr="009C19CA">
        <w:rPr>
          <w:sz w:val="30"/>
          <w:highlight w:val="yellow"/>
        </w:rPr>
        <w:t>6</w:t>
      </w:r>
      <w:r w:rsidRPr="009C19CA">
        <w:rPr>
          <w:sz w:val="30"/>
          <w:highlight w:val="yellow"/>
        </w:rPr>
        <w:t>),</w:t>
      </w:r>
      <w:r>
        <w:rPr>
          <w:sz w:val="30"/>
        </w:rPr>
        <w:t xml:space="preserve"> так и убывающей функцией. </w:t>
      </w:r>
    </w:p>
    <w:p w:rsidR="00EE68AD" w:rsidRDefault="00EE68AD" w:rsidP="009C19CA">
      <w:pPr>
        <w:pStyle w:val="ad"/>
      </w:pPr>
      <w:r w:rsidRPr="00E3643D">
        <w:object w:dxaOrig="8640" w:dyaOrig="6120">
          <v:shape id="_x0000_i2325" type="#_x0000_t75" style="width:327.75pt;height:232.5pt" o:ole="">
            <v:imagedata r:id="rId2645" o:title=""/>
          </v:shape>
          <o:OLEObject Type="Embed" ProgID="Word.Picture.8" ShapeID="_x0000_i2325" DrawAspect="Content" ObjectID="_1708872736" r:id="rId2646"/>
        </w:object>
      </w:r>
    </w:p>
    <w:p w:rsidR="00EE68AD" w:rsidRDefault="00EE68AD" w:rsidP="009C19CA">
      <w:pPr>
        <w:pStyle w:val="ad"/>
      </w:pPr>
      <w:r>
        <w:rPr>
          <w:i/>
          <w:iCs/>
        </w:rPr>
        <w:t xml:space="preserve">Рис. </w:t>
      </w:r>
      <w:r w:rsidR="009C19CA">
        <w:rPr>
          <w:i/>
          <w:iCs/>
        </w:rPr>
        <w:t>В</w:t>
      </w:r>
      <w:r>
        <w:rPr>
          <w:i/>
          <w:iCs/>
        </w:rPr>
        <w:t>.1</w:t>
      </w:r>
      <w:r w:rsidR="009C19CA">
        <w:rPr>
          <w:i/>
          <w:iCs/>
        </w:rPr>
        <w:t>6</w:t>
      </w:r>
      <w:r>
        <w:rPr>
          <w:i/>
          <w:iCs/>
        </w:rPr>
        <w:t>.</w:t>
      </w:r>
      <w:r>
        <w:t xml:space="preserve"> Переходная характеристика интегро-дифференцирующего звена (при </w:t>
      </w:r>
      <w:r>
        <w:rPr>
          <w:i/>
          <w:iCs/>
          <w:lang w:val="en-US"/>
        </w:rPr>
        <w:t>T</w:t>
      </w:r>
      <w:r>
        <w:rPr>
          <w:i/>
          <w:iCs/>
          <w:vertAlign w:val="subscript"/>
        </w:rPr>
        <w:t>1</w:t>
      </w:r>
      <w:r>
        <w:rPr>
          <w:i/>
          <w:iCs/>
        </w:rPr>
        <w:t>&gt;</w:t>
      </w:r>
      <w:r>
        <w:rPr>
          <w:i/>
          <w:iCs/>
          <w:lang w:val="en-US"/>
        </w:rPr>
        <w:t>T</w:t>
      </w:r>
      <w:r>
        <w:rPr>
          <w:i/>
          <w:iCs/>
          <w:vertAlign w:val="subscript"/>
        </w:rPr>
        <w:t>2</w:t>
      </w:r>
      <w:r>
        <w:t>)</w:t>
      </w:r>
    </w:p>
    <w:p w:rsidR="00EE68AD" w:rsidRDefault="00EE68AD" w:rsidP="009C19CA">
      <w:pPr>
        <w:pStyle w:val="a3"/>
      </w:pPr>
      <w:r>
        <w:t>Амплитудно-частотная характеристика интегро-дифференцирующего звена есть произведение АЧХ форсирующего и ап</w:t>
      </w:r>
      <w:r>
        <w:t>е</w:t>
      </w:r>
      <w:r>
        <w:t>риодического первого порядка звеньев:</w:t>
      </w:r>
    </w:p>
    <w:p w:rsidR="00EE68AD" w:rsidRDefault="009C19CA" w:rsidP="00EE68AD">
      <w:pPr>
        <w:pStyle w:val="ab"/>
        <w:ind w:firstLine="720"/>
      </w:pPr>
      <w:r w:rsidRPr="009C19CA">
        <w:rPr>
          <w:position w:val="-52"/>
        </w:rPr>
        <w:object w:dxaOrig="5539" w:dyaOrig="1160">
          <v:shape id="_x0000_i2326" type="#_x0000_t75" style="width:277.5pt;height:60pt" o:ole="">
            <v:imagedata r:id="rId2647" o:title=""/>
          </v:shape>
          <o:OLEObject Type="Embed" ProgID="Equation.3" ShapeID="_x0000_i2326" DrawAspect="Content" ObjectID="_1708872737" r:id="rId2648"/>
        </w:object>
      </w:r>
      <w:r w:rsidR="00EE68AD">
        <w:t>.</w:t>
      </w:r>
    </w:p>
    <w:p w:rsidR="00EE68AD" w:rsidRDefault="00EE68AD" w:rsidP="009C19CA">
      <w:pPr>
        <w:pStyle w:val="a3"/>
      </w:pPr>
      <w:r>
        <w:t>Фазочастотная характеристика есть сумма ФЧХ указанных звеньев:</w:t>
      </w:r>
    </w:p>
    <w:p w:rsidR="00EE68AD" w:rsidRDefault="009C19CA" w:rsidP="00EE68AD">
      <w:pPr>
        <w:ind w:firstLine="720"/>
        <w:rPr>
          <w:sz w:val="30"/>
        </w:rPr>
      </w:pPr>
      <w:r w:rsidRPr="00E3643D">
        <w:rPr>
          <w:position w:val="-12"/>
        </w:rPr>
        <w:object w:dxaOrig="3800" w:dyaOrig="400">
          <v:shape id="_x0000_i2327" type="#_x0000_t75" style="width:189pt;height:20.25pt" o:ole="">
            <v:imagedata r:id="rId2649" o:title=""/>
          </v:shape>
          <o:OLEObject Type="Embed" ProgID="Equation.3" ShapeID="_x0000_i2327" DrawAspect="Content" ObjectID="_1708872738" r:id="rId2650"/>
        </w:object>
      </w:r>
      <w:r w:rsidR="00EE68AD">
        <w:rPr>
          <w:sz w:val="30"/>
        </w:rPr>
        <w:t>.</w:t>
      </w:r>
    </w:p>
    <w:p w:rsidR="00EE68AD" w:rsidRDefault="00EE68AD" w:rsidP="00EE68AD">
      <w:pPr>
        <w:pStyle w:val="ab"/>
        <w:ind w:firstLine="720"/>
      </w:pPr>
      <w:r>
        <w:t>Логарифмическая амплитудно-частотная характеристика определ</w:t>
      </w:r>
      <w:r>
        <w:t>я</w:t>
      </w:r>
      <w:r>
        <w:t>ется выражением:</w:t>
      </w:r>
    </w:p>
    <w:p w:rsidR="00EE68AD" w:rsidRDefault="009C19CA" w:rsidP="00EE68AD">
      <w:pPr>
        <w:pStyle w:val="ab"/>
        <w:ind w:firstLine="720"/>
      </w:pPr>
      <w:r w:rsidRPr="00E3643D">
        <w:rPr>
          <w:position w:val="-14"/>
        </w:rPr>
        <w:object w:dxaOrig="7460" w:dyaOrig="520">
          <v:shape id="_x0000_i2328" type="#_x0000_t75" style="width:373.5pt;height:27pt" o:ole="">
            <v:imagedata r:id="rId2651" o:title=""/>
          </v:shape>
          <o:OLEObject Type="Embed" ProgID="Equation.3" ShapeID="_x0000_i2328" DrawAspect="Content" ObjectID="_1708872739" r:id="rId2652"/>
        </w:object>
      </w:r>
      <w:r w:rsidR="00EE68AD">
        <w:t>.</w:t>
      </w:r>
    </w:p>
    <w:p w:rsidR="00EE68AD" w:rsidRDefault="00EE68AD" w:rsidP="009C19CA">
      <w:pPr>
        <w:pStyle w:val="a3"/>
      </w:pPr>
      <w:r>
        <w:t xml:space="preserve">В зависимости от соотношения </w:t>
      </w:r>
      <w:proofErr w:type="gramStart"/>
      <w:r>
        <w:t>постоянных</w:t>
      </w:r>
      <w:proofErr w:type="gramEnd"/>
      <w:r>
        <w:t xml:space="preserve"> времени ЛАЧХ может быть как возрастающей (при </w:t>
      </w:r>
      <w:r>
        <w:rPr>
          <w:i/>
          <w:iCs/>
          <w:lang w:val="en-US"/>
        </w:rPr>
        <w:t>T</w:t>
      </w:r>
      <w:r>
        <w:rPr>
          <w:i/>
          <w:iCs/>
          <w:vertAlign w:val="subscript"/>
        </w:rPr>
        <w:t xml:space="preserve">1 </w:t>
      </w:r>
      <w:r>
        <w:rPr>
          <w:i/>
          <w:iCs/>
        </w:rPr>
        <w:t xml:space="preserve">&lt; </w:t>
      </w:r>
      <w:r>
        <w:rPr>
          <w:i/>
          <w:iCs/>
          <w:lang w:val="en-US"/>
        </w:rPr>
        <w:t>T</w:t>
      </w:r>
      <w:r>
        <w:rPr>
          <w:i/>
          <w:iCs/>
          <w:vertAlign w:val="subscript"/>
        </w:rPr>
        <w:t>2</w:t>
      </w:r>
      <w:r>
        <w:rPr>
          <w:i/>
          <w:iCs/>
        </w:rPr>
        <w:t>)</w:t>
      </w:r>
      <w:r>
        <w:t xml:space="preserve">, так и убывающей (при </w:t>
      </w:r>
      <w:r>
        <w:rPr>
          <w:i/>
          <w:iCs/>
          <w:lang w:val="en-US"/>
        </w:rPr>
        <w:t>T</w:t>
      </w:r>
      <w:r>
        <w:rPr>
          <w:i/>
          <w:iCs/>
          <w:vertAlign w:val="subscript"/>
        </w:rPr>
        <w:t xml:space="preserve">1 </w:t>
      </w:r>
      <w:r>
        <w:rPr>
          <w:i/>
          <w:iCs/>
        </w:rPr>
        <w:t xml:space="preserve">&gt; </w:t>
      </w:r>
      <w:r>
        <w:rPr>
          <w:i/>
          <w:iCs/>
          <w:lang w:val="en-US"/>
        </w:rPr>
        <w:t>T</w:t>
      </w:r>
      <w:r>
        <w:rPr>
          <w:i/>
          <w:iCs/>
          <w:vertAlign w:val="subscript"/>
        </w:rPr>
        <w:t>2</w:t>
      </w:r>
      <w:r>
        <w:rPr>
          <w:i/>
          <w:iCs/>
        </w:rPr>
        <w:t xml:space="preserve">) </w:t>
      </w:r>
      <w:r>
        <w:t xml:space="preserve">функцией. ФЧХ может иметь как максимум (при </w:t>
      </w:r>
      <w:r>
        <w:rPr>
          <w:i/>
          <w:iCs/>
          <w:lang w:val="en-US"/>
        </w:rPr>
        <w:t>T</w:t>
      </w:r>
      <w:r>
        <w:rPr>
          <w:i/>
          <w:iCs/>
          <w:vertAlign w:val="subscript"/>
        </w:rPr>
        <w:t xml:space="preserve">1 </w:t>
      </w:r>
      <w:r>
        <w:rPr>
          <w:i/>
          <w:iCs/>
        </w:rPr>
        <w:t xml:space="preserve">&lt; </w:t>
      </w:r>
      <w:r>
        <w:rPr>
          <w:i/>
          <w:iCs/>
          <w:lang w:val="en-US"/>
        </w:rPr>
        <w:t>T</w:t>
      </w:r>
      <w:r>
        <w:rPr>
          <w:i/>
          <w:iCs/>
          <w:vertAlign w:val="subscript"/>
        </w:rPr>
        <w:t>2</w:t>
      </w:r>
      <w:r>
        <w:rPr>
          <w:i/>
          <w:iCs/>
        </w:rPr>
        <w:t>)</w:t>
      </w:r>
      <w:r>
        <w:t xml:space="preserve">, так и минимум (при </w:t>
      </w:r>
      <w:r>
        <w:rPr>
          <w:i/>
          <w:iCs/>
          <w:lang w:val="en-US"/>
        </w:rPr>
        <w:t>T</w:t>
      </w:r>
      <w:r>
        <w:rPr>
          <w:i/>
          <w:iCs/>
          <w:vertAlign w:val="subscript"/>
        </w:rPr>
        <w:t xml:space="preserve">1 </w:t>
      </w:r>
      <w:r>
        <w:rPr>
          <w:i/>
          <w:iCs/>
        </w:rPr>
        <w:t xml:space="preserve">&gt; </w:t>
      </w:r>
      <w:r>
        <w:rPr>
          <w:i/>
          <w:iCs/>
          <w:lang w:val="en-US"/>
        </w:rPr>
        <w:t>T</w:t>
      </w:r>
      <w:r>
        <w:rPr>
          <w:i/>
          <w:iCs/>
          <w:vertAlign w:val="subscript"/>
        </w:rPr>
        <w:t>2</w:t>
      </w:r>
      <w:r>
        <w:rPr>
          <w:i/>
          <w:iCs/>
        </w:rPr>
        <w:t>)</w:t>
      </w:r>
      <w:r>
        <w:t>. На р</w:t>
      </w:r>
      <w:r w:rsidRPr="009C19CA">
        <w:rPr>
          <w:highlight w:val="yellow"/>
        </w:rPr>
        <w:t xml:space="preserve">ис. </w:t>
      </w:r>
      <w:r w:rsidR="009C19CA" w:rsidRPr="009C19CA">
        <w:rPr>
          <w:highlight w:val="yellow"/>
        </w:rPr>
        <w:t>В</w:t>
      </w:r>
      <w:r w:rsidRPr="009C19CA">
        <w:rPr>
          <w:highlight w:val="yellow"/>
        </w:rPr>
        <w:t>.1</w:t>
      </w:r>
      <w:r w:rsidR="009C19CA" w:rsidRPr="009C19CA">
        <w:rPr>
          <w:highlight w:val="yellow"/>
        </w:rPr>
        <w:t>7</w:t>
      </w:r>
      <w:r w:rsidRPr="009C19CA">
        <w:rPr>
          <w:highlight w:val="yellow"/>
        </w:rPr>
        <w:t>.</w:t>
      </w:r>
      <w:r>
        <w:t xml:space="preserve"> приведены логарифмические характеристики звена для случая, когда </w:t>
      </w:r>
      <w:r>
        <w:rPr>
          <w:i/>
          <w:iCs/>
        </w:rPr>
        <w:t xml:space="preserve"> </w:t>
      </w:r>
      <w:r>
        <w:rPr>
          <w:i/>
          <w:iCs/>
          <w:lang w:val="en-US"/>
        </w:rPr>
        <w:t>T</w:t>
      </w:r>
      <w:r>
        <w:rPr>
          <w:i/>
          <w:iCs/>
          <w:vertAlign w:val="subscript"/>
        </w:rPr>
        <w:t xml:space="preserve">1 </w:t>
      </w:r>
      <w:r>
        <w:rPr>
          <w:i/>
          <w:iCs/>
        </w:rPr>
        <w:t xml:space="preserve">&gt; </w:t>
      </w:r>
      <w:r>
        <w:rPr>
          <w:i/>
          <w:iCs/>
          <w:lang w:val="en-US"/>
        </w:rPr>
        <w:t>T</w:t>
      </w:r>
      <w:r>
        <w:rPr>
          <w:i/>
          <w:iCs/>
          <w:vertAlign w:val="subscript"/>
        </w:rPr>
        <w:t>2</w:t>
      </w:r>
      <w:r>
        <w:rPr>
          <w:i/>
          <w:iCs/>
        </w:rPr>
        <w:t>.</w:t>
      </w:r>
    </w:p>
    <w:p w:rsidR="00EE68AD" w:rsidRDefault="00EE68AD" w:rsidP="00EE68AD">
      <w:pPr>
        <w:tabs>
          <w:tab w:val="right" w:pos="9497"/>
          <w:tab w:val="right" w:pos="9639"/>
        </w:tabs>
        <w:ind w:right="-5" w:firstLine="720"/>
        <w:rPr>
          <w:sz w:val="30"/>
        </w:rPr>
      </w:pPr>
    </w:p>
    <w:p w:rsidR="00EE68AD" w:rsidRDefault="00EE68AD" w:rsidP="009C19CA">
      <w:pPr>
        <w:pStyle w:val="ad"/>
      </w:pPr>
      <w:r w:rsidRPr="00E3643D">
        <w:object w:dxaOrig="8595" w:dyaOrig="6870">
          <v:shape id="_x0000_i2329" type="#_x0000_t75" style="width:360.75pt;height:288.75pt" o:ole="">
            <v:imagedata r:id="rId2653" o:title=""/>
          </v:shape>
          <o:OLEObject Type="Embed" ProgID="Word.Picture.8" ShapeID="_x0000_i2329" DrawAspect="Content" ObjectID="_1708872740" r:id="rId2654"/>
        </w:object>
      </w:r>
    </w:p>
    <w:p w:rsidR="00EE68AD" w:rsidRDefault="00EE68AD" w:rsidP="009C19CA">
      <w:pPr>
        <w:pStyle w:val="ad"/>
      </w:pPr>
      <w:r>
        <w:rPr>
          <w:i/>
          <w:iCs/>
        </w:rPr>
        <w:t xml:space="preserve">Рис. </w:t>
      </w:r>
      <w:r w:rsidR="009C19CA">
        <w:rPr>
          <w:i/>
          <w:iCs/>
        </w:rPr>
        <w:t>В</w:t>
      </w:r>
      <w:r>
        <w:rPr>
          <w:i/>
          <w:iCs/>
        </w:rPr>
        <w:t>.1</w:t>
      </w:r>
      <w:r w:rsidR="009C19CA">
        <w:rPr>
          <w:i/>
          <w:iCs/>
        </w:rPr>
        <w:t>7</w:t>
      </w:r>
      <w:r>
        <w:rPr>
          <w:i/>
          <w:iCs/>
        </w:rPr>
        <w:t xml:space="preserve">. </w:t>
      </w:r>
      <w:r>
        <w:t xml:space="preserve">Логарифмические частотные характеристики интегро-дифференцирующего звена (при </w:t>
      </w:r>
      <w:r>
        <w:rPr>
          <w:i/>
          <w:iCs/>
          <w:lang w:val="en-US"/>
        </w:rPr>
        <w:t>T</w:t>
      </w:r>
      <w:r>
        <w:rPr>
          <w:i/>
          <w:iCs/>
          <w:vertAlign w:val="subscript"/>
        </w:rPr>
        <w:t>1</w:t>
      </w:r>
      <w:r>
        <w:rPr>
          <w:i/>
          <w:iCs/>
        </w:rPr>
        <w:t>&gt;</w:t>
      </w:r>
      <w:r>
        <w:rPr>
          <w:i/>
          <w:iCs/>
          <w:lang w:val="en-US"/>
        </w:rPr>
        <w:t>T</w:t>
      </w:r>
      <w:r>
        <w:rPr>
          <w:i/>
          <w:iCs/>
          <w:vertAlign w:val="subscript"/>
        </w:rPr>
        <w:t>2</w:t>
      </w:r>
      <w:r>
        <w:t>)</w:t>
      </w:r>
    </w:p>
    <w:p w:rsidR="00EE68AD" w:rsidRPr="009C19CA" w:rsidRDefault="00EE68AD" w:rsidP="009C19CA">
      <w:pPr>
        <w:pStyle w:val="a3"/>
        <w:spacing w:before="120" w:after="120"/>
        <w:rPr>
          <w:b/>
          <w:i/>
        </w:rPr>
      </w:pPr>
      <w:bookmarkStart w:id="133" w:name="_Toc275184927"/>
      <w:r w:rsidRPr="009C19CA">
        <w:rPr>
          <w:b/>
        </w:rPr>
        <w:t>12) Звено запаздывания</w:t>
      </w:r>
      <w:bookmarkEnd w:id="133"/>
    </w:p>
    <w:p w:rsidR="00EE68AD" w:rsidRDefault="00EE68AD" w:rsidP="00EE68AD">
      <w:pPr>
        <w:tabs>
          <w:tab w:val="right" w:pos="9497"/>
          <w:tab w:val="right" w:pos="9639"/>
        </w:tabs>
        <w:rPr>
          <w:sz w:val="30"/>
        </w:rPr>
      </w:pPr>
      <w:r>
        <w:rPr>
          <w:sz w:val="30"/>
        </w:rPr>
        <w:t xml:space="preserve"> </w:t>
      </w:r>
      <w:r>
        <w:rPr>
          <w:sz w:val="30"/>
        </w:rPr>
        <w:sym w:font="Symbol" w:char="F02D"/>
      </w:r>
      <w:r>
        <w:rPr>
          <w:sz w:val="30"/>
        </w:rPr>
        <w:t xml:space="preserve"> это звено, у которого сигнал на выходе пропорционален сигналу на входе, но отстает от него на время </w:t>
      </w:r>
      <w:r>
        <w:rPr>
          <w:sz w:val="30"/>
        </w:rPr>
        <w:sym w:font="Symbol" w:char="F074"/>
      </w:r>
      <w:r>
        <w:rPr>
          <w:sz w:val="30"/>
        </w:rPr>
        <w:t>:</w:t>
      </w:r>
    </w:p>
    <w:p w:rsidR="00EE68AD" w:rsidRDefault="009C19CA" w:rsidP="00FF5383">
      <w:pPr>
        <w:pStyle w:val="ab"/>
        <w:tabs>
          <w:tab w:val="right" w:pos="9638"/>
        </w:tabs>
        <w:ind w:firstLine="720"/>
      </w:pPr>
      <w:r w:rsidRPr="00E3643D">
        <w:rPr>
          <w:position w:val="-12"/>
        </w:rPr>
        <w:object w:dxaOrig="2100" w:dyaOrig="400">
          <v:shape id="_x0000_i2330" type="#_x0000_t75" style="width:105pt;height:20.25pt" o:ole="">
            <v:imagedata r:id="rId2655" o:title=""/>
          </v:shape>
          <o:OLEObject Type="Embed" ProgID="Equation.3" ShapeID="_x0000_i2330" DrawAspect="Content" ObjectID="_1708872741" r:id="rId2656"/>
        </w:object>
      </w:r>
      <w:r w:rsidR="00EE68AD">
        <w:t>.</w:t>
      </w:r>
      <w:r w:rsidR="00FF5383">
        <w:tab/>
      </w:r>
      <w:r w:rsidR="00FF5383" w:rsidRPr="00500866">
        <w:t>(</w:t>
      </w:r>
      <w:r w:rsidR="00FF5383">
        <w:t>В</w:t>
      </w:r>
      <w:r w:rsidR="00FF5383" w:rsidRPr="00500866">
        <w:t>.</w:t>
      </w:r>
      <w:r w:rsidR="00FF5383">
        <w:t>12</w:t>
      </w:r>
      <w:r w:rsidR="00FF5383" w:rsidRPr="00500866">
        <w:t>)</w:t>
      </w:r>
    </w:p>
    <w:p w:rsidR="00EE68AD" w:rsidRDefault="00EE68AD" w:rsidP="00EE68AD">
      <w:pPr>
        <w:tabs>
          <w:tab w:val="right" w:pos="9497"/>
          <w:tab w:val="right" w:pos="9639"/>
        </w:tabs>
        <w:ind w:firstLine="720"/>
        <w:rPr>
          <w:sz w:val="30"/>
        </w:rPr>
      </w:pPr>
      <w:r>
        <w:rPr>
          <w:sz w:val="30"/>
        </w:rPr>
        <w:t>Таким звеном, например, может быть описан транспортер, перем</w:t>
      </w:r>
      <w:r>
        <w:rPr>
          <w:sz w:val="30"/>
        </w:rPr>
        <w:t>е</w:t>
      </w:r>
      <w:r>
        <w:rPr>
          <w:sz w:val="30"/>
        </w:rPr>
        <w:t xml:space="preserve">щающий сыпучий материал, если в качестве входной величины принять положение шибера (заслонки), регулирующего подачу этого материала, а в качестве выходной </w:t>
      </w:r>
      <w:r>
        <w:rPr>
          <w:sz w:val="30"/>
        </w:rPr>
        <w:sym w:font="Symbol" w:char="F02D"/>
      </w:r>
      <w:r>
        <w:rPr>
          <w:sz w:val="30"/>
        </w:rPr>
        <w:t xml:space="preserve"> сигнал электронных весов, расположенных на н</w:t>
      </w:r>
      <w:r>
        <w:rPr>
          <w:sz w:val="30"/>
        </w:rPr>
        <w:t>е</w:t>
      </w:r>
      <w:r>
        <w:rPr>
          <w:sz w:val="30"/>
        </w:rPr>
        <w:t xml:space="preserve">котором расстоянии от зоны загрузки транспортера. </w:t>
      </w:r>
    </w:p>
    <w:p w:rsidR="00EE68AD" w:rsidRDefault="00EE68AD" w:rsidP="00EE68AD">
      <w:pPr>
        <w:tabs>
          <w:tab w:val="right" w:pos="9497"/>
          <w:tab w:val="right" w:pos="9639"/>
        </w:tabs>
        <w:ind w:firstLine="720"/>
        <w:rPr>
          <w:sz w:val="30"/>
        </w:rPr>
      </w:pPr>
      <w:r>
        <w:rPr>
          <w:sz w:val="30"/>
        </w:rPr>
        <w:t>Согласно теореме операционного исчисления о запаздывании ор</w:t>
      </w:r>
      <w:r>
        <w:rPr>
          <w:sz w:val="30"/>
        </w:rPr>
        <w:t>и</w:t>
      </w:r>
      <w:r>
        <w:rPr>
          <w:sz w:val="30"/>
        </w:rPr>
        <w:t>гинала изображение по Лапласу правой части уравнения имеет вид:</w:t>
      </w:r>
    </w:p>
    <w:p w:rsidR="00EE68AD" w:rsidRDefault="009C19CA" w:rsidP="00EE68AD">
      <w:pPr>
        <w:pStyle w:val="ab"/>
        <w:tabs>
          <w:tab w:val="right" w:pos="9497"/>
          <w:tab w:val="right" w:pos="9639"/>
        </w:tabs>
        <w:ind w:firstLine="720"/>
      </w:pPr>
      <w:r w:rsidRPr="00E3643D">
        <w:rPr>
          <w:position w:val="-12"/>
        </w:rPr>
        <w:object w:dxaOrig="2820" w:dyaOrig="460">
          <v:shape id="_x0000_i2331" type="#_x0000_t75" style="width:141pt;height:24pt" o:ole="">
            <v:imagedata r:id="rId2657" o:title=""/>
          </v:shape>
          <o:OLEObject Type="Embed" ProgID="Equation.3" ShapeID="_x0000_i2331" DrawAspect="Content" ObjectID="_1708872742" r:id="rId2658"/>
        </w:object>
      </w:r>
      <w:r w:rsidR="00EE68AD">
        <w:t>.</w:t>
      </w:r>
    </w:p>
    <w:p w:rsidR="00EE68AD" w:rsidRDefault="00EE68AD" w:rsidP="00EE68AD">
      <w:pPr>
        <w:tabs>
          <w:tab w:val="right" w:pos="9497"/>
          <w:tab w:val="right" w:pos="9639"/>
        </w:tabs>
        <w:ind w:firstLine="720"/>
        <w:rPr>
          <w:sz w:val="30"/>
        </w:rPr>
      </w:pPr>
      <w:r>
        <w:rPr>
          <w:sz w:val="30"/>
        </w:rPr>
        <w:t>Следовательно,  передаточная функция звена:</w:t>
      </w:r>
    </w:p>
    <w:p w:rsidR="00EE68AD" w:rsidRDefault="009C19CA" w:rsidP="00EE68AD">
      <w:pPr>
        <w:pStyle w:val="ab"/>
        <w:tabs>
          <w:tab w:val="right" w:pos="9497"/>
          <w:tab w:val="right" w:pos="9639"/>
        </w:tabs>
        <w:ind w:firstLine="720"/>
      </w:pPr>
      <w:r w:rsidRPr="009C19CA">
        <w:rPr>
          <w:position w:val="-36"/>
        </w:rPr>
        <w:object w:dxaOrig="2920" w:dyaOrig="820">
          <v:shape id="_x0000_i2332" type="#_x0000_t75" style="width:147.75pt;height:39pt" o:ole="">
            <v:imagedata r:id="rId2659" o:title=""/>
          </v:shape>
          <o:OLEObject Type="Embed" ProgID="Equation.3" ShapeID="_x0000_i2332" DrawAspect="Content" ObjectID="_1708872743" r:id="rId2660"/>
        </w:object>
      </w:r>
      <w:r w:rsidR="00EE68AD">
        <w:t>.</w:t>
      </w:r>
    </w:p>
    <w:p w:rsidR="00EE68AD" w:rsidRDefault="00EE68AD" w:rsidP="00EE68AD">
      <w:pPr>
        <w:tabs>
          <w:tab w:val="right" w:pos="9497"/>
          <w:tab w:val="right" w:pos="9639"/>
        </w:tabs>
        <w:ind w:firstLine="720"/>
        <w:rPr>
          <w:sz w:val="30"/>
        </w:rPr>
      </w:pPr>
      <w:r>
        <w:rPr>
          <w:sz w:val="30"/>
        </w:rPr>
        <w:t xml:space="preserve">Переходная характеристика звена представляет собой ступенчатый сигнал величины </w:t>
      </w:r>
      <w:r>
        <w:rPr>
          <w:i/>
          <w:iCs/>
          <w:sz w:val="30"/>
          <w:lang w:val="en-US"/>
        </w:rPr>
        <w:t>k</w:t>
      </w:r>
      <w:r>
        <w:rPr>
          <w:sz w:val="30"/>
        </w:rPr>
        <w:t xml:space="preserve">, «сдвинутый» от нулевого момента времени вправо на величину </w:t>
      </w:r>
      <w:r>
        <w:rPr>
          <w:i/>
          <w:iCs/>
          <w:sz w:val="30"/>
        </w:rPr>
        <w:sym w:font="Symbol" w:char="F074"/>
      </w:r>
      <w:r>
        <w:rPr>
          <w:sz w:val="30"/>
        </w:rPr>
        <w:t>:</w:t>
      </w:r>
    </w:p>
    <w:p w:rsidR="00EE68AD" w:rsidRDefault="009C19CA" w:rsidP="00EE68AD">
      <w:pPr>
        <w:pStyle w:val="ab"/>
        <w:tabs>
          <w:tab w:val="right" w:pos="9497"/>
          <w:tab w:val="right" w:pos="9639"/>
        </w:tabs>
        <w:ind w:firstLine="720"/>
      </w:pPr>
      <w:r w:rsidRPr="00E3643D">
        <w:rPr>
          <w:position w:val="-12"/>
        </w:rPr>
        <w:object w:dxaOrig="2000" w:dyaOrig="380">
          <v:shape id="_x0000_i2333" type="#_x0000_t75" style="width:100.5pt;height:20.25pt" o:ole="">
            <v:imagedata r:id="rId2661" o:title=""/>
          </v:shape>
          <o:OLEObject Type="Embed" ProgID="Equation.3" ShapeID="_x0000_i2333" DrawAspect="Content" ObjectID="_1708872744" r:id="rId2662"/>
        </w:object>
      </w:r>
      <w:r w:rsidR="00EE68AD">
        <w:t>.</w:t>
      </w:r>
    </w:p>
    <w:p w:rsidR="00EE68AD" w:rsidRDefault="00EE68AD" w:rsidP="00EE68AD">
      <w:pPr>
        <w:tabs>
          <w:tab w:val="right" w:pos="9497"/>
          <w:tab w:val="right" w:pos="9639"/>
        </w:tabs>
        <w:ind w:firstLine="720"/>
        <w:rPr>
          <w:sz w:val="30"/>
        </w:rPr>
      </w:pPr>
      <w:r>
        <w:rPr>
          <w:sz w:val="30"/>
        </w:rPr>
        <w:t>Частотные характеристики звена можно получить с помощью прео</w:t>
      </w:r>
      <w:r>
        <w:rPr>
          <w:sz w:val="30"/>
        </w:rPr>
        <w:t>б</w:t>
      </w:r>
      <w:r>
        <w:rPr>
          <w:sz w:val="30"/>
        </w:rPr>
        <w:t>разования:</w:t>
      </w:r>
    </w:p>
    <w:p w:rsidR="00EE68AD" w:rsidRDefault="009C19CA" w:rsidP="00EE68AD">
      <w:pPr>
        <w:pStyle w:val="ab"/>
        <w:tabs>
          <w:tab w:val="right" w:pos="9497"/>
          <w:tab w:val="right" w:pos="9639"/>
        </w:tabs>
        <w:ind w:firstLine="720"/>
      </w:pPr>
      <w:r w:rsidRPr="00E3643D">
        <w:rPr>
          <w:position w:val="-12"/>
        </w:rPr>
        <w:object w:dxaOrig="4900" w:dyaOrig="460">
          <v:shape id="_x0000_i2334" type="#_x0000_t75" style="width:247.5pt;height:24pt" o:ole="">
            <v:imagedata r:id="rId2663" o:title=""/>
          </v:shape>
          <o:OLEObject Type="Embed" ProgID="Equation.3" ShapeID="_x0000_i2334" DrawAspect="Content" ObjectID="_1708872745" r:id="rId2664"/>
        </w:object>
      </w:r>
      <w:r w:rsidR="00EE68AD">
        <w:t>.</w:t>
      </w:r>
    </w:p>
    <w:p w:rsidR="00EE68AD" w:rsidRDefault="00EE68AD" w:rsidP="00EE68AD">
      <w:pPr>
        <w:tabs>
          <w:tab w:val="right" w:pos="9497"/>
          <w:tab w:val="right" w:pos="9639"/>
        </w:tabs>
        <w:ind w:firstLine="720"/>
        <w:rPr>
          <w:sz w:val="30"/>
        </w:rPr>
      </w:pPr>
      <w:r>
        <w:rPr>
          <w:sz w:val="30"/>
        </w:rPr>
        <w:t>Вещественная и мнимая частотные характеристики звена:</w:t>
      </w:r>
    </w:p>
    <w:p w:rsidR="00EE68AD" w:rsidRDefault="009C19CA" w:rsidP="00EE68AD">
      <w:pPr>
        <w:pStyle w:val="ab"/>
        <w:tabs>
          <w:tab w:val="right" w:pos="9497"/>
          <w:tab w:val="right" w:pos="9639"/>
        </w:tabs>
        <w:ind w:firstLine="720"/>
      </w:pPr>
      <w:r w:rsidRPr="00E3643D">
        <w:rPr>
          <w:position w:val="-12"/>
        </w:rPr>
        <w:object w:dxaOrig="4980" w:dyaOrig="380">
          <v:shape id="_x0000_i2335" type="#_x0000_t75" style="width:249pt;height:20.25pt" o:ole="">
            <v:imagedata r:id="rId2665" o:title=""/>
          </v:shape>
          <o:OLEObject Type="Embed" ProgID="Equation.3" ShapeID="_x0000_i2335" DrawAspect="Content" ObjectID="_1708872746" r:id="rId2666"/>
        </w:object>
      </w:r>
      <w:r w:rsidR="00EE68AD">
        <w:t>.</w:t>
      </w:r>
    </w:p>
    <w:p w:rsidR="00EE68AD" w:rsidRDefault="00EE68AD" w:rsidP="00EE68AD">
      <w:pPr>
        <w:tabs>
          <w:tab w:val="right" w:pos="9497"/>
          <w:tab w:val="right" w:pos="9639"/>
        </w:tabs>
        <w:ind w:firstLine="720"/>
        <w:rPr>
          <w:sz w:val="30"/>
        </w:rPr>
      </w:pPr>
      <w:r>
        <w:rPr>
          <w:sz w:val="30"/>
          <w:lang w:val="en-US"/>
        </w:rPr>
        <w:t>A</w:t>
      </w:r>
      <w:r>
        <w:rPr>
          <w:sz w:val="30"/>
        </w:rPr>
        <w:t>мплитудо-частотная и фазочастотная характеристики:</w:t>
      </w:r>
    </w:p>
    <w:p w:rsidR="00EE68AD" w:rsidRDefault="009C19CA" w:rsidP="00EE68AD">
      <w:pPr>
        <w:pStyle w:val="ab"/>
        <w:tabs>
          <w:tab w:val="right" w:pos="9497"/>
          <w:tab w:val="right" w:pos="9639"/>
        </w:tabs>
        <w:ind w:firstLine="720"/>
      </w:pPr>
      <w:r w:rsidRPr="00E3643D">
        <w:rPr>
          <w:position w:val="-12"/>
        </w:rPr>
        <w:object w:dxaOrig="3300" w:dyaOrig="380">
          <v:shape id="_x0000_i2336" type="#_x0000_t75" style="width:165.75pt;height:20.25pt" o:ole="">
            <v:imagedata r:id="rId2667" o:title=""/>
          </v:shape>
          <o:OLEObject Type="Embed" ProgID="Equation.3" ShapeID="_x0000_i2336" DrawAspect="Content" ObjectID="_1708872747" r:id="rId2668"/>
        </w:object>
      </w:r>
    </w:p>
    <w:p w:rsidR="00EE68AD" w:rsidRDefault="00EE68AD" w:rsidP="00EE68AD">
      <w:pPr>
        <w:tabs>
          <w:tab w:val="right" w:pos="9497"/>
          <w:tab w:val="right" w:pos="9639"/>
        </w:tabs>
        <w:ind w:firstLine="720"/>
        <w:rPr>
          <w:sz w:val="30"/>
        </w:rPr>
      </w:pPr>
      <w:r>
        <w:rPr>
          <w:sz w:val="30"/>
        </w:rPr>
        <w:t xml:space="preserve">Таким образом, звено характеризуется отрицательным фазовым сдвигом, пропорциональным величине запаздывания </w:t>
      </w:r>
      <w:r>
        <w:rPr>
          <w:sz w:val="30"/>
        </w:rPr>
        <w:sym w:font="Symbol" w:char="F074"/>
      </w:r>
      <w:r>
        <w:rPr>
          <w:sz w:val="30"/>
        </w:rPr>
        <w:t xml:space="preserve"> и частоте </w:t>
      </w:r>
      <w:r>
        <w:rPr>
          <w:sz w:val="30"/>
        </w:rPr>
        <w:sym w:font="Symbol" w:char="F077"/>
      </w:r>
      <w:r>
        <w:rPr>
          <w:sz w:val="30"/>
        </w:rPr>
        <w:t>.</w:t>
      </w:r>
    </w:p>
    <w:p w:rsidR="00EE68AD" w:rsidRDefault="00EE68AD" w:rsidP="00EE68AD">
      <w:pPr>
        <w:tabs>
          <w:tab w:val="right" w:pos="9497"/>
          <w:tab w:val="right" w:pos="9639"/>
        </w:tabs>
        <w:ind w:firstLine="720"/>
        <w:rPr>
          <w:sz w:val="30"/>
        </w:rPr>
      </w:pPr>
      <w:r>
        <w:rPr>
          <w:sz w:val="30"/>
        </w:rPr>
        <w:t>Запаздывание часто появляется в математическом описании многих процессов в результате аппроксимации их динамических характеристик, полученных экспериментальным путем, передаточными функциями ни</w:t>
      </w:r>
      <w:r>
        <w:rPr>
          <w:sz w:val="30"/>
        </w:rPr>
        <w:t>з</w:t>
      </w:r>
      <w:r>
        <w:rPr>
          <w:sz w:val="30"/>
        </w:rPr>
        <w:t xml:space="preserve">ких порядков.  Например, динамические характеристики многих тепловых объектов приближенно получают </w:t>
      </w:r>
      <w:proofErr w:type="gramStart"/>
      <w:r>
        <w:rPr>
          <w:sz w:val="30"/>
        </w:rPr>
        <w:t>обработкой</w:t>
      </w:r>
      <w:proofErr w:type="gramEnd"/>
      <w:r>
        <w:rPr>
          <w:sz w:val="30"/>
        </w:rPr>
        <w:t xml:space="preserve"> так называемой </w:t>
      </w:r>
      <w:r>
        <w:rPr>
          <w:i/>
          <w:iCs/>
          <w:sz w:val="30"/>
        </w:rPr>
        <w:t>кривой ра</w:t>
      </w:r>
      <w:r>
        <w:rPr>
          <w:i/>
          <w:iCs/>
          <w:sz w:val="30"/>
        </w:rPr>
        <w:t>з</w:t>
      </w:r>
      <w:r>
        <w:rPr>
          <w:i/>
          <w:iCs/>
          <w:sz w:val="30"/>
        </w:rPr>
        <w:t xml:space="preserve">гона </w:t>
      </w:r>
      <w:r>
        <w:rPr>
          <w:sz w:val="30"/>
        </w:rPr>
        <w:sym w:font="Symbol" w:char="F02D"/>
      </w:r>
      <w:r>
        <w:rPr>
          <w:sz w:val="30"/>
        </w:rPr>
        <w:t xml:space="preserve"> экспериментально снятой кривой реакции выходной величины на ступенчатое изменение входной </w:t>
      </w:r>
      <w:r w:rsidRPr="009C19CA">
        <w:rPr>
          <w:sz w:val="30"/>
          <w:highlight w:val="yellow"/>
        </w:rPr>
        <w:t xml:space="preserve">(рис. </w:t>
      </w:r>
      <w:r w:rsidR="009C19CA" w:rsidRPr="009C19CA">
        <w:rPr>
          <w:sz w:val="30"/>
          <w:highlight w:val="yellow"/>
        </w:rPr>
        <w:t>В</w:t>
      </w:r>
      <w:r w:rsidRPr="009C19CA">
        <w:rPr>
          <w:sz w:val="30"/>
          <w:highlight w:val="yellow"/>
        </w:rPr>
        <w:t>.1</w:t>
      </w:r>
      <w:r w:rsidR="009C19CA" w:rsidRPr="009C19CA">
        <w:rPr>
          <w:sz w:val="30"/>
          <w:highlight w:val="yellow"/>
        </w:rPr>
        <w:t>8</w:t>
      </w:r>
      <w:r w:rsidRPr="009C19CA">
        <w:rPr>
          <w:sz w:val="30"/>
          <w:highlight w:val="yellow"/>
        </w:rPr>
        <w:t>)</w:t>
      </w:r>
      <w:r>
        <w:rPr>
          <w:sz w:val="30"/>
        </w:rPr>
        <w:t xml:space="preserve">. </w:t>
      </w:r>
    </w:p>
    <w:p w:rsidR="00EE68AD" w:rsidRDefault="00EE68AD" w:rsidP="00EE68AD">
      <w:pPr>
        <w:tabs>
          <w:tab w:val="right" w:pos="9497"/>
          <w:tab w:val="right" w:pos="9639"/>
        </w:tabs>
        <w:ind w:firstLine="720"/>
        <w:rPr>
          <w:sz w:val="30"/>
        </w:rPr>
      </w:pPr>
      <w:r>
        <w:rPr>
          <w:sz w:val="30"/>
        </w:rPr>
        <w:t>В простейшем случае объект описывают передаточной функцией первого порядка с запаздыванием:</w:t>
      </w:r>
    </w:p>
    <w:p w:rsidR="00EE68AD" w:rsidRDefault="009C19CA" w:rsidP="00EE68AD">
      <w:pPr>
        <w:pStyle w:val="ab"/>
        <w:tabs>
          <w:tab w:val="right" w:pos="9497"/>
          <w:tab w:val="right" w:pos="9639"/>
        </w:tabs>
        <w:ind w:firstLine="720"/>
      </w:pPr>
      <w:r w:rsidRPr="009C19CA">
        <w:rPr>
          <w:position w:val="-36"/>
        </w:rPr>
        <w:object w:dxaOrig="3720" w:dyaOrig="820">
          <v:shape id="_x0000_i2337" type="#_x0000_t75" style="width:186.75pt;height:39pt" o:ole="">
            <v:imagedata r:id="rId2669" o:title=""/>
          </v:shape>
          <o:OLEObject Type="Embed" ProgID="Equation.3" ShapeID="_x0000_i2337" DrawAspect="Content" ObjectID="_1708872748" r:id="rId2670"/>
        </w:object>
      </w:r>
      <w:r w:rsidR="00EE68AD">
        <w:t>.</w:t>
      </w:r>
    </w:p>
    <w:p w:rsidR="00EE68AD" w:rsidRDefault="00EE68AD" w:rsidP="009C19CA">
      <w:pPr>
        <w:pStyle w:val="ad"/>
      </w:pPr>
      <w:r w:rsidRPr="00E3643D">
        <w:object w:dxaOrig="9180" w:dyaOrig="6330">
          <v:shape id="_x0000_i2338" type="#_x0000_t75" style="width:306pt;height:215.25pt" o:ole="">
            <v:imagedata r:id="rId2671" o:title=""/>
          </v:shape>
          <o:OLEObject Type="Embed" ProgID="Word.Picture.8" ShapeID="_x0000_i2338" DrawAspect="Content" ObjectID="_1708872749" r:id="rId2672"/>
        </w:object>
      </w:r>
    </w:p>
    <w:p w:rsidR="00EE68AD" w:rsidRDefault="00EE68AD" w:rsidP="009C19CA">
      <w:pPr>
        <w:pStyle w:val="ad"/>
      </w:pPr>
      <w:r>
        <w:rPr>
          <w:i/>
          <w:iCs/>
        </w:rPr>
        <w:t xml:space="preserve">Рис. </w:t>
      </w:r>
      <w:r w:rsidR="009C19CA">
        <w:rPr>
          <w:i/>
          <w:iCs/>
        </w:rPr>
        <w:t>В</w:t>
      </w:r>
      <w:r>
        <w:rPr>
          <w:i/>
          <w:iCs/>
        </w:rPr>
        <w:t>.1</w:t>
      </w:r>
      <w:r w:rsidR="009C19CA">
        <w:rPr>
          <w:i/>
          <w:iCs/>
        </w:rPr>
        <w:t>8</w:t>
      </w:r>
      <w:r>
        <w:rPr>
          <w:i/>
          <w:iCs/>
        </w:rPr>
        <w:t>.</w:t>
      </w:r>
      <w:r>
        <w:t xml:space="preserve"> Использования запаздывания для аппроксимации разгонных х</w:t>
      </w:r>
      <w:r>
        <w:t>а</w:t>
      </w:r>
      <w:r>
        <w:t>рактеристик</w:t>
      </w:r>
    </w:p>
    <w:p w:rsidR="00EE68AD" w:rsidRDefault="00EE68AD" w:rsidP="00EE68AD">
      <w:pPr>
        <w:tabs>
          <w:tab w:val="right" w:pos="9497"/>
          <w:tab w:val="right" w:pos="9639"/>
        </w:tabs>
        <w:ind w:firstLine="720"/>
        <w:rPr>
          <w:sz w:val="30"/>
        </w:rPr>
      </w:pPr>
      <w:r>
        <w:rPr>
          <w:sz w:val="30"/>
        </w:rPr>
        <w:lastRenderedPageBreak/>
        <w:t xml:space="preserve">Временные параметры передаточной функции </w:t>
      </w:r>
      <w:r>
        <w:rPr>
          <w:sz w:val="30"/>
        </w:rPr>
        <w:sym w:font="Symbol" w:char="F074"/>
      </w:r>
      <w:r>
        <w:rPr>
          <w:sz w:val="30"/>
        </w:rPr>
        <w:t xml:space="preserve"> и </w:t>
      </w:r>
      <w:r>
        <w:rPr>
          <w:sz w:val="30"/>
          <w:lang w:val="en-US"/>
        </w:rPr>
        <w:t>T</w:t>
      </w:r>
      <w:r>
        <w:rPr>
          <w:sz w:val="30"/>
        </w:rPr>
        <w:t xml:space="preserve"> определяют н</w:t>
      </w:r>
      <w:r>
        <w:rPr>
          <w:sz w:val="30"/>
        </w:rPr>
        <w:t>е</w:t>
      </w:r>
      <w:r>
        <w:rPr>
          <w:sz w:val="30"/>
        </w:rPr>
        <w:t xml:space="preserve">посредственно по разгонной кривой </w:t>
      </w:r>
      <w:r w:rsidRPr="009C19CA">
        <w:rPr>
          <w:sz w:val="30"/>
          <w:highlight w:val="yellow"/>
        </w:rPr>
        <w:t xml:space="preserve">(рис. </w:t>
      </w:r>
      <w:r w:rsidR="009C19CA" w:rsidRPr="009C19CA">
        <w:rPr>
          <w:sz w:val="30"/>
          <w:highlight w:val="yellow"/>
        </w:rPr>
        <w:t>В.18</w:t>
      </w:r>
      <w:r w:rsidRPr="009C19CA">
        <w:rPr>
          <w:sz w:val="30"/>
          <w:highlight w:val="yellow"/>
        </w:rPr>
        <w:t>)</w:t>
      </w:r>
      <w:r>
        <w:rPr>
          <w:sz w:val="30"/>
        </w:rPr>
        <w:t xml:space="preserve">, а коэффициент передачи рассчитывают как </w:t>
      </w:r>
    </w:p>
    <w:p w:rsidR="00EE68AD" w:rsidRDefault="009C19CA" w:rsidP="00EE68AD">
      <w:pPr>
        <w:tabs>
          <w:tab w:val="right" w:pos="9497"/>
          <w:tab w:val="right" w:pos="9639"/>
        </w:tabs>
        <w:ind w:right="-5" w:firstLine="720"/>
        <w:rPr>
          <w:sz w:val="30"/>
        </w:rPr>
      </w:pPr>
      <w:r w:rsidRPr="009C19CA">
        <w:rPr>
          <w:position w:val="-36"/>
          <w:sz w:val="30"/>
        </w:rPr>
        <w:object w:dxaOrig="1680" w:dyaOrig="859">
          <v:shape id="_x0000_i2339" type="#_x0000_t75" style="width:83.25pt;height:43.5pt" o:ole="">
            <v:imagedata r:id="rId2673" o:title=""/>
          </v:shape>
          <o:OLEObject Type="Embed" ProgID="Equation.3" ShapeID="_x0000_i2339" DrawAspect="Content" ObjectID="_1708872750" r:id="rId2674"/>
        </w:object>
      </w:r>
      <w:r w:rsidR="00EE68AD">
        <w:rPr>
          <w:sz w:val="30"/>
        </w:rPr>
        <w:t>.</w:t>
      </w:r>
    </w:p>
    <w:p w:rsidR="00EE68AD" w:rsidRDefault="00EE68AD" w:rsidP="00EE68AD">
      <w:pPr>
        <w:tabs>
          <w:tab w:val="right" w:pos="9497"/>
          <w:tab w:val="right" w:pos="9639"/>
        </w:tabs>
        <w:ind w:right="-5" w:firstLine="720"/>
        <w:rPr>
          <w:sz w:val="30"/>
        </w:rPr>
      </w:pPr>
      <w:r>
        <w:rPr>
          <w:sz w:val="30"/>
        </w:rPr>
        <w:t xml:space="preserve">Классы пакета </w:t>
      </w:r>
      <w:r>
        <w:rPr>
          <w:sz w:val="30"/>
          <w:lang w:val="en-US"/>
        </w:rPr>
        <w:t>Control</w:t>
      </w:r>
      <w:r>
        <w:rPr>
          <w:sz w:val="30"/>
        </w:rPr>
        <w:t xml:space="preserve"> </w:t>
      </w:r>
      <w:r>
        <w:rPr>
          <w:sz w:val="30"/>
          <w:lang w:val="en-US"/>
        </w:rPr>
        <w:t>Matlab</w:t>
      </w:r>
      <w:r>
        <w:rPr>
          <w:sz w:val="30"/>
        </w:rPr>
        <w:t xml:space="preserve"> </w:t>
      </w:r>
      <w:r>
        <w:rPr>
          <w:sz w:val="30"/>
          <w:lang w:val="en-US"/>
        </w:rPr>
        <w:t>TF</w:t>
      </w:r>
      <w:r>
        <w:rPr>
          <w:sz w:val="30"/>
        </w:rPr>
        <w:t xml:space="preserve">, </w:t>
      </w:r>
      <w:r>
        <w:rPr>
          <w:sz w:val="30"/>
          <w:lang w:val="en-US"/>
        </w:rPr>
        <w:t>SS</w:t>
      </w:r>
      <w:r>
        <w:rPr>
          <w:sz w:val="30"/>
        </w:rPr>
        <w:t xml:space="preserve">, </w:t>
      </w:r>
      <w:r>
        <w:rPr>
          <w:sz w:val="30"/>
          <w:lang w:val="en-US"/>
        </w:rPr>
        <w:t>ZPK</w:t>
      </w:r>
      <w:r>
        <w:rPr>
          <w:sz w:val="30"/>
        </w:rPr>
        <w:t xml:space="preserve"> поддерживают запаздыв</w:t>
      </w:r>
      <w:r>
        <w:rPr>
          <w:sz w:val="30"/>
        </w:rPr>
        <w:t>а</w:t>
      </w:r>
      <w:r>
        <w:rPr>
          <w:sz w:val="30"/>
        </w:rPr>
        <w:t xml:space="preserve">ние в составе динамических систем. Один </w:t>
      </w:r>
      <w:proofErr w:type="gramStart"/>
      <w:r>
        <w:rPr>
          <w:sz w:val="30"/>
        </w:rPr>
        <w:t>из вариантов описание звена с запаздыванием приведен в следующем примере в следующем примере</w:t>
      </w:r>
      <w:proofErr w:type="gramEnd"/>
      <w:r>
        <w:rPr>
          <w:sz w:val="30"/>
        </w:rPr>
        <w:t>.</w:t>
      </w:r>
    </w:p>
    <w:p w:rsidR="00EE68AD" w:rsidRDefault="00EE68AD" w:rsidP="009C19CA">
      <w:pPr>
        <w:pStyle w:val="a3"/>
      </w:pPr>
      <w:r>
        <w:rPr>
          <w:b/>
        </w:rPr>
        <w:t xml:space="preserve">Пример </w:t>
      </w:r>
      <w:r w:rsidR="009C19CA">
        <w:rPr>
          <w:b/>
        </w:rPr>
        <w:t>В</w:t>
      </w:r>
      <w:r>
        <w:rPr>
          <w:b/>
        </w:rPr>
        <w:t>.1</w:t>
      </w:r>
      <w:r>
        <w:t xml:space="preserve">. Построить в </w:t>
      </w:r>
      <w:r>
        <w:rPr>
          <w:lang w:val="en-US"/>
        </w:rPr>
        <w:t>Matlab</w:t>
      </w:r>
      <w:r>
        <w:t xml:space="preserve"> годограф и переходную характер</w:t>
      </w:r>
      <w:r>
        <w:t>и</w:t>
      </w:r>
      <w:r>
        <w:t xml:space="preserve">стику колебательного звена </w:t>
      </w:r>
    </w:p>
    <w:p w:rsidR="00EE68AD" w:rsidRDefault="009C19CA" w:rsidP="00EE68AD">
      <w:pPr>
        <w:pStyle w:val="a3"/>
        <w:spacing w:before="120" w:after="120"/>
      </w:pPr>
      <w:r w:rsidRPr="009C19CA">
        <w:rPr>
          <w:position w:val="-36"/>
        </w:rPr>
        <w:object w:dxaOrig="3080" w:dyaOrig="820">
          <v:shape id="_x0000_i2340" type="#_x0000_t75" style="width:153pt;height:39pt" o:ole="">
            <v:imagedata r:id="rId2675" o:title=""/>
          </v:shape>
          <o:OLEObject Type="Embed" ProgID="Equation.3" ShapeID="_x0000_i2340" DrawAspect="Content" ObjectID="_1708872751" r:id="rId2676"/>
        </w:object>
      </w:r>
    </w:p>
    <w:p w:rsidR="00EE68AD" w:rsidRDefault="00EE68AD" w:rsidP="00EE68AD">
      <w:pPr>
        <w:pStyle w:val="a3"/>
        <w:ind w:firstLine="0"/>
      </w:pPr>
      <w:r>
        <w:t xml:space="preserve">с запаздыванием на входе </w:t>
      </w:r>
      <w:r>
        <w:rPr>
          <w:i/>
          <w:iCs/>
        </w:rPr>
        <w:sym w:font="Symbol" w:char="F074"/>
      </w:r>
      <w:r>
        <w:t xml:space="preserve"> = 0.05</w:t>
      </w:r>
      <w:proofErr w:type="gramStart"/>
      <w:r>
        <w:t>с</w:t>
      </w:r>
      <w:proofErr w:type="gramEnd"/>
      <w:r>
        <w:t>.</w:t>
      </w:r>
    </w:p>
    <w:p w:rsidR="00EE68AD" w:rsidRDefault="00EE68AD" w:rsidP="00EE68AD">
      <w:pPr>
        <w:pStyle w:val="a3"/>
      </w:pPr>
      <w:r>
        <w:t>ПФ звена с запаздыванием на входе записывается в виде:</w:t>
      </w:r>
    </w:p>
    <w:p w:rsidR="00EE68AD" w:rsidRDefault="009C19CA" w:rsidP="00EE68AD">
      <w:pPr>
        <w:pStyle w:val="a3"/>
        <w:spacing w:before="120" w:after="120"/>
      </w:pPr>
      <w:r w:rsidRPr="009C19CA">
        <w:rPr>
          <w:position w:val="-36"/>
        </w:rPr>
        <w:object w:dxaOrig="3159" w:dyaOrig="880">
          <v:shape id="_x0000_i2341" type="#_x0000_t75" style="width:158.25pt;height:44.25pt" o:ole="">
            <v:imagedata r:id="rId2677" o:title=""/>
          </v:shape>
          <o:OLEObject Type="Embed" ProgID="Equation.3" ShapeID="_x0000_i2341" DrawAspect="Content" ObjectID="_1708872752" r:id="rId2678"/>
        </w:object>
      </w:r>
      <w:r w:rsidR="00EE68AD">
        <w:t>.</w:t>
      </w:r>
    </w:p>
    <w:p w:rsidR="00EE68AD" w:rsidRDefault="00EE68AD" w:rsidP="00EE68AD">
      <w:pPr>
        <w:pStyle w:val="a3"/>
      </w:pPr>
      <w:r>
        <w:t>Следующий фрагмент программы вводит звено с запаздыванием и строит его переходную характеристику:</w:t>
      </w:r>
    </w:p>
    <w:p w:rsidR="00EE68AD" w:rsidRDefault="00EE68AD" w:rsidP="00EE68AD">
      <w:pPr>
        <w:pStyle w:val="aff3"/>
        <w:rPr>
          <w:sz w:val="24"/>
          <w:szCs w:val="24"/>
          <w:lang w:val="en-US"/>
        </w:rPr>
      </w:pPr>
      <w:r>
        <w:rPr>
          <w:lang w:val="en-US"/>
        </w:rPr>
        <w:t>Wk=</w:t>
      </w:r>
      <w:proofErr w:type="gramStart"/>
      <w:r>
        <w:rPr>
          <w:lang w:val="en-US"/>
        </w:rPr>
        <w:t>tf(</w:t>
      </w:r>
      <w:proofErr w:type="gramEnd"/>
      <w:r>
        <w:rPr>
          <w:lang w:val="en-US"/>
        </w:rPr>
        <w:t>2600,[1 20 2600],'InputDelay',0.05)</w:t>
      </w:r>
    </w:p>
    <w:p w:rsidR="00EE68AD" w:rsidRDefault="00EE68AD" w:rsidP="00EE68AD">
      <w:pPr>
        <w:pStyle w:val="aff3"/>
        <w:rPr>
          <w:sz w:val="24"/>
          <w:szCs w:val="24"/>
          <w:lang w:val="en-US"/>
        </w:rPr>
      </w:pPr>
      <w:proofErr w:type="gramStart"/>
      <w:r>
        <w:rPr>
          <w:lang w:val="en-US"/>
        </w:rPr>
        <w:t>figure(</w:t>
      </w:r>
      <w:proofErr w:type="gramEnd"/>
      <w:r>
        <w:rPr>
          <w:lang w:val="en-US"/>
        </w:rPr>
        <w:t>1)</w:t>
      </w:r>
    </w:p>
    <w:p w:rsidR="00EE68AD" w:rsidRDefault="00EE68AD" w:rsidP="00EE68AD">
      <w:pPr>
        <w:pStyle w:val="aff3"/>
        <w:rPr>
          <w:sz w:val="24"/>
          <w:szCs w:val="24"/>
          <w:lang w:val="en-US"/>
        </w:rPr>
      </w:pPr>
      <w:proofErr w:type="gramStart"/>
      <w:r>
        <w:rPr>
          <w:lang w:val="en-US"/>
        </w:rPr>
        <w:t>step(</w:t>
      </w:r>
      <w:proofErr w:type="gramEnd"/>
      <w:r>
        <w:rPr>
          <w:lang w:val="en-US"/>
        </w:rPr>
        <w:t>H,Wk),grid</w:t>
      </w:r>
    </w:p>
    <w:p w:rsidR="00EE68AD" w:rsidRDefault="00EE68AD" w:rsidP="00EE68AD">
      <w:pPr>
        <w:pStyle w:val="aff3"/>
        <w:rPr>
          <w:lang w:val="en-US"/>
        </w:rPr>
      </w:pPr>
    </w:p>
    <w:p w:rsidR="00EE68AD" w:rsidRDefault="00EE68AD" w:rsidP="009C19CA">
      <w:pPr>
        <w:pStyle w:val="ad"/>
      </w:pPr>
      <w:r w:rsidRPr="00E3643D">
        <w:object w:dxaOrig="7860" w:dyaOrig="5700">
          <v:shape id="_x0000_i2342" type="#_x0000_t75" style="width:355.5pt;height:258pt" o:ole="">
            <v:imagedata r:id="rId2679" o:title=""/>
          </v:shape>
          <o:OLEObject Type="Embed" ProgID="Word.Picture.8" ShapeID="_x0000_i2342" DrawAspect="Content" ObjectID="_1708872753" r:id="rId2680"/>
        </w:object>
      </w:r>
    </w:p>
    <w:p w:rsidR="00EE68AD" w:rsidRDefault="00EE68AD" w:rsidP="009C19CA">
      <w:pPr>
        <w:pStyle w:val="ad"/>
      </w:pPr>
      <w:r>
        <w:rPr>
          <w:i/>
          <w:iCs/>
        </w:rPr>
        <w:t xml:space="preserve">Рис. </w:t>
      </w:r>
      <w:r w:rsidR="009C19CA">
        <w:rPr>
          <w:i/>
          <w:iCs/>
        </w:rPr>
        <w:t>В</w:t>
      </w:r>
      <w:r>
        <w:rPr>
          <w:i/>
          <w:iCs/>
        </w:rPr>
        <w:t>.</w:t>
      </w:r>
      <w:r w:rsidR="009C19CA">
        <w:rPr>
          <w:i/>
          <w:iCs/>
        </w:rPr>
        <w:t>1</w:t>
      </w:r>
      <w:r>
        <w:rPr>
          <w:i/>
          <w:iCs/>
        </w:rPr>
        <w:t xml:space="preserve">9. </w:t>
      </w:r>
      <w:r>
        <w:t>Переходная характеристика звена с запаздыванием</w:t>
      </w:r>
    </w:p>
    <w:p w:rsidR="00EE68AD" w:rsidRDefault="00EE68AD" w:rsidP="00EE68AD">
      <w:pPr>
        <w:pStyle w:val="a3"/>
      </w:pPr>
      <w:r>
        <w:lastRenderedPageBreak/>
        <w:t>Иногда необходимо описать запаздывание дробно-рациональной п</w:t>
      </w:r>
      <w:r>
        <w:t>е</w:t>
      </w:r>
      <w:r>
        <w:t>редаточной функцией. Для этого следует воспользоваться аппроксимац</w:t>
      </w:r>
      <w:r>
        <w:t>и</w:t>
      </w:r>
      <w:r>
        <w:t xml:space="preserve">ей </w:t>
      </w:r>
      <w:r w:rsidRPr="00E3643D">
        <w:rPr>
          <w:position w:val="-6"/>
        </w:rPr>
        <w:object w:dxaOrig="560" w:dyaOrig="380">
          <v:shape id="_x0000_i2343" type="#_x0000_t75" style="width:28.5pt;height:19.5pt" o:ole="">
            <v:imagedata r:id="rId2681" o:title=""/>
          </v:shape>
          <o:OLEObject Type="Embed" ProgID="Equation.3" ShapeID="_x0000_i2343" DrawAspect="Content" ObjectID="_1708872754" r:id="rId2682"/>
        </w:object>
      </w:r>
      <w:r>
        <w:t xml:space="preserve"> с помощью функции </w:t>
      </w:r>
      <w:r w:rsidRPr="006E6E5B">
        <w:rPr>
          <w:rStyle w:val="27"/>
        </w:rPr>
        <w:t>pade</w:t>
      </w:r>
      <w:r>
        <w:t>:</w:t>
      </w:r>
    </w:p>
    <w:p w:rsidR="00EE68AD" w:rsidRDefault="009C19CA" w:rsidP="00EE68AD">
      <w:pPr>
        <w:pStyle w:val="a3"/>
      </w:pPr>
      <w:r w:rsidRPr="009C19CA">
        <w:rPr>
          <w:position w:val="-34"/>
        </w:rPr>
        <w:object w:dxaOrig="4800" w:dyaOrig="800">
          <v:shape id="_x0000_i2344" type="#_x0000_t75" style="width:240pt;height:39pt" o:ole="">
            <v:imagedata r:id="rId2683" o:title=""/>
          </v:shape>
          <o:OLEObject Type="Embed" ProgID="Equation.3" ShapeID="_x0000_i2344" DrawAspect="Content" ObjectID="_1708872755" r:id="rId2684"/>
        </w:object>
      </w:r>
      <w:r w:rsidR="00EE68AD">
        <w:t xml:space="preserve"> .</w:t>
      </w:r>
    </w:p>
    <w:p w:rsidR="00EE68AD" w:rsidRPr="009C19CA" w:rsidRDefault="00EE68AD" w:rsidP="009C19CA">
      <w:pPr>
        <w:pStyle w:val="a3"/>
      </w:pPr>
      <w:r w:rsidRPr="009C19CA">
        <w:t xml:space="preserve">В программе Matlab функция </w:t>
      </w:r>
      <w:r w:rsidRPr="009C19CA">
        <w:rPr>
          <w:rStyle w:val="27"/>
          <w:rFonts w:ascii="Times New Roman" w:hAnsi="Times New Roman" w:cs="Times New Roman"/>
          <w:color w:val="auto"/>
          <w:sz w:val="30"/>
        </w:rPr>
        <w:t>pade</w:t>
      </w:r>
      <w:r w:rsidRPr="009C19CA">
        <w:t xml:space="preserve"> подсчитывает Pade аппроксим</w:t>
      </w:r>
      <w:r w:rsidRPr="009C19CA">
        <w:t>а</w:t>
      </w:r>
      <w:r w:rsidRPr="009C19CA">
        <w:t>цию временнго запаздывания в виде дробно-рациональной ПФ.</w:t>
      </w:r>
    </w:p>
    <w:p w:rsidR="00EE68AD" w:rsidRDefault="00EE68AD" w:rsidP="009C19CA">
      <w:pPr>
        <w:pStyle w:val="a3"/>
        <w:rPr>
          <w:lang w:val="en-US"/>
        </w:rPr>
      </w:pPr>
      <w:r>
        <w:t>Вызов</w:t>
      </w:r>
      <w:r>
        <w:rPr>
          <w:lang w:val="en-US"/>
        </w:rPr>
        <w:t xml:space="preserve"> </w:t>
      </w:r>
      <w:r>
        <w:t>функции</w:t>
      </w:r>
      <w:r>
        <w:rPr>
          <w:lang w:val="en-US"/>
        </w:rPr>
        <w:t>:</w:t>
      </w:r>
    </w:p>
    <w:p w:rsidR="00EE68AD" w:rsidRDefault="00EE68AD" w:rsidP="00EE68AD">
      <w:pPr>
        <w:pStyle w:val="aff3"/>
        <w:rPr>
          <w:lang w:val="en-US"/>
        </w:rPr>
      </w:pPr>
      <w:r>
        <w:rPr>
          <w:lang w:val="en-US"/>
        </w:rPr>
        <w:t>[</w:t>
      </w:r>
      <w:proofErr w:type="gramStart"/>
      <w:r>
        <w:rPr>
          <w:lang w:val="en-US"/>
        </w:rPr>
        <w:t>num,</w:t>
      </w:r>
      <w:proofErr w:type="gramEnd"/>
      <w:r>
        <w:rPr>
          <w:lang w:val="en-US"/>
        </w:rPr>
        <w:t xml:space="preserve">den] = </w:t>
      </w:r>
      <w:proofErr w:type="gramStart"/>
      <w:r>
        <w:rPr>
          <w:lang w:val="en-US"/>
        </w:rPr>
        <w:t>pade(</w:t>
      </w:r>
      <w:proofErr w:type="gramEnd"/>
      <w:r>
        <w:rPr>
          <w:lang w:val="en-US"/>
        </w:rPr>
        <w:t>T,N)</w:t>
      </w:r>
    </w:p>
    <w:p w:rsidR="00EE68AD" w:rsidRDefault="00EE68AD" w:rsidP="00EE68AD">
      <w:pPr>
        <w:pStyle w:val="a3"/>
      </w:pPr>
      <w:r>
        <w:t xml:space="preserve">Векторы-строки </w:t>
      </w:r>
      <w:r>
        <w:rPr>
          <w:rFonts w:ascii="Courier New" w:hAnsi="Courier New" w:cs="Courier New"/>
          <w:b/>
          <w:sz w:val="26"/>
          <w:szCs w:val="26"/>
          <w:lang w:val="en-US"/>
        </w:rPr>
        <w:t>num</w:t>
      </w:r>
      <w:r>
        <w:t xml:space="preserve"> (числитель) и</w:t>
      </w:r>
      <w:r w:rsidRPr="006E6E5B">
        <w:rPr>
          <w:rStyle w:val="27"/>
        </w:rPr>
        <w:t xml:space="preserve"> den</w:t>
      </w:r>
      <w:r>
        <w:rPr>
          <w:rFonts w:ascii="Courier New" w:hAnsi="Courier New" w:cs="Courier New"/>
          <w:sz w:val="26"/>
          <w:szCs w:val="26"/>
        </w:rPr>
        <w:t xml:space="preserve"> </w:t>
      </w:r>
      <w:r>
        <w:t>(знаменатель) содержат к</w:t>
      </w:r>
      <w:r>
        <w:t>о</w:t>
      </w:r>
      <w:r>
        <w:t xml:space="preserve">эффициенты числителя и знаменателя в порядке уменьшения степеней оператора </w:t>
      </w:r>
      <w:r>
        <w:rPr>
          <w:i/>
          <w:lang w:val="en-US"/>
        </w:rPr>
        <w:t>p</w:t>
      </w:r>
      <w:r>
        <w:t xml:space="preserve">. Оба полинома имеют порядок, равный </w:t>
      </w:r>
      <w:r>
        <w:rPr>
          <w:i/>
          <w:lang w:val="en-US"/>
        </w:rPr>
        <w:t>N</w:t>
      </w:r>
      <w:r>
        <w:t>. Временная задер</w:t>
      </w:r>
      <w:r>
        <w:t>ж</w:t>
      </w:r>
      <w:r>
        <w:t xml:space="preserve">ка обозначена через </w:t>
      </w:r>
      <w:r>
        <w:rPr>
          <w:i/>
          <w:lang w:val="en-US"/>
        </w:rPr>
        <w:t>T</w:t>
      </w:r>
      <w:r>
        <w:t xml:space="preserve">. </w:t>
      </w:r>
    </w:p>
    <w:p w:rsidR="00C508F2" w:rsidRPr="00EE68AD" w:rsidRDefault="00C508F2" w:rsidP="00282028"/>
    <w:p w:rsidR="00632B0A" w:rsidRDefault="00632B0A" w:rsidP="00632B0A">
      <w:pPr>
        <w:pStyle w:val="1"/>
        <w:numPr>
          <w:ilvl w:val="0"/>
          <w:numId w:val="0"/>
        </w:numPr>
      </w:pPr>
      <w:bookmarkStart w:id="134" w:name="_Toc244529590"/>
      <w:bookmarkStart w:id="135" w:name="_Toc288055659"/>
      <w:bookmarkStart w:id="136" w:name="_Toc27574099"/>
      <w:r>
        <w:lastRenderedPageBreak/>
        <w:t>Библиографический список</w:t>
      </w:r>
      <w:bookmarkEnd w:id="134"/>
      <w:bookmarkEnd w:id="135"/>
      <w:bookmarkEnd w:id="136"/>
    </w:p>
    <w:p w:rsidR="00632B0A" w:rsidRDefault="00632B0A" w:rsidP="00632B0A"/>
    <w:p w:rsidR="00632B0A" w:rsidRDefault="00632B0A" w:rsidP="00632B0A">
      <w:pPr>
        <w:pStyle w:val="a3"/>
      </w:pPr>
      <w:r>
        <w:t>1. А.М. Александров и др. Линейные одномерные системы автом</w:t>
      </w:r>
      <w:r>
        <w:t>а</w:t>
      </w:r>
      <w:r>
        <w:t>тического управления: Учебное пособие по курсу «Теория автоматическ</w:t>
      </w:r>
      <w:r>
        <w:t>о</w:t>
      </w:r>
      <w:r>
        <w:t xml:space="preserve">го управления»/ А.М. Александров, С.И. Губаренко, И.В. Меркурьев </w:t>
      </w:r>
      <w:r>
        <w:sym w:font="Symbol" w:char="F02D"/>
      </w:r>
      <w:r>
        <w:t xml:space="preserve"> М.: Изд</w:t>
      </w:r>
      <w:proofErr w:type="gramStart"/>
      <w:r>
        <w:t>.-</w:t>
      </w:r>
      <w:proofErr w:type="gramEnd"/>
      <w:r>
        <w:t xml:space="preserve">во МЭИ, 1998 </w:t>
      </w:r>
      <w:r>
        <w:sym w:font="Symbol" w:char="F02D"/>
      </w:r>
      <w:r>
        <w:t xml:space="preserve"> 86 с.</w:t>
      </w:r>
    </w:p>
    <w:p w:rsidR="00632B0A" w:rsidRDefault="00632B0A" w:rsidP="00632B0A">
      <w:pPr>
        <w:pStyle w:val="a3"/>
      </w:pPr>
      <w:r>
        <w:t xml:space="preserve">2. В.А. Бессекерский. Теория автоматического управления: Учебное пособие/  В.А. Бессекерский, Е.П. Попов. </w:t>
      </w:r>
      <w:r>
        <w:sym w:font="Symbol" w:char="F02D"/>
      </w:r>
      <w:r>
        <w:t xml:space="preserve"> СПб: Профессия, 2004 </w:t>
      </w:r>
      <w:r>
        <w:sym w:font="Symbol" w:char="F02D"/>
      </w:r>
      <w:r>
        <w:t xml:space="preserve"> 750 </w:t>
      </w:r>
      <w:proofErr w:type="gramStart"/>
      <w:r>
        <w:t>с</w:t>
      </w:r>
      <w:proofErr w:type="gramEnd"/>
      <w:r>
        <w:t>.</w:t>
      </w:r>
    </w:p>
    <w:p w:rsidR="00632B0A" w:rsidRDefault="00632B0A" w:rsidP="00632B0A">
      <w:pPr>
        <w:pStyle w:val="a3"/>
      </w:pPr>
      <w:r>
        <w:t xml:space="preserve">3. А.А. Ерофеев. Теория автоматического управления: Учеб. Рек. Мин. образ. РФ/ А.А. Ерофеев </w:t>
      </w:r>
      <w:r>
        <w:rPr>
          <w:lang w:val="en-US"/>
        </w:rPr>
        <w:sym w:font="Symbol" w:char="F02D"/>
      </w:r>
      <w:r>
        <w:t xml:space="preserve"> 2 изд., доп. и перераб. </w:t>
      </w:r>
      <w:r>
        <w:sym w:font="Symbol" w:char="F02D"/>
      </w:r>
      <w:r>
        <w:t xml:space="preserve"> СПб: Политехн</w:t>
      </w:r>
      <w:r>
        <w:t>и</w:t>
      </w:r>
      <w:r>
        <w:t xml:space="preserve">ка, 2003 </w:t>
      </w:r>
      <w:r>
        <w:sym w:font="Symbol" w:char="F02D"/>
      </w:r>
      <w:r>
        <w:t xml:space="preserve"> 303 </w:t>
      </w:r>
      <w:proofErr w:type="gramStart"/>
      <w:r>
        <w:t>с</w:t>
      </w:r>
      <w:proofErr w:type="gramEnd"/>
      <w:r>
        <w:t>.</w:t>
      </w:r>
    </w:p>
    <w:p w:rsidR="00632B0A" w:rsidRDefault="00632B0A" w:rsidP="00632B0A">
      <w:pPr>
        <w:pStyle w:val="a3"/>
      </w:pPr>
      <w:r>
        <w:t xml:space="preserve">4. Теория автоматического управления: Учебник. Рек. Мин. образ. РФ/ В.И. </w:t>
      </w:r>
      <w:proofErr w:type="gramStart"/>
      <w:r>
        <w:t>Брюханов</w:t>
      </w:r>
      <w:proofErr w:type="gramEnd"/>
      <w:r>
        <w:t>, М.Г. Косов, С.П. Протопопов и др.: Ред. Ю.М. Сол</w:t>
      </w:r>
      <w:r>
        <w:t>о</w:t>
      </w:r>
      <w:r>
        <w:t xml:space="preserve">менцев. </w:t>
      </w:r>
      <w:r>
        <w:sym w:font="Symbol" w:char="F02D"/>
      </w:r>
      <w:r>
        <w:t xml:space="preserve"> 4 изд., стер. М.: Высшая школа, 2003 </w:t>
      </w:r>
      <w:r>
        <w:sym w:font="Symbol" w:char="F02D"/>
      </w:r>
      <w:r>
        <w:t xml:space="preserve"> 270 </w:t>
      </w:r>
      <w:proofErr w:type="gramStart"/>
      <w:r>
        <w:t>с</w:t>
      </w:r>
      <w:proofErr w:type="gramEnd"/>
      <w:r>
        <w:t xml:space="preserve">. </w:t>
      </w:r>
    </w:p>
    <w:p w:rsidR="00632B0A" w:rsidRDefault="00632B0A" w:rsidP="00632B0A">
      <w:pPr>
        <w:pStyle w:val="a3"/>
      </w:pPr>
      <w:r>
        <w:t xml:space="preserve">5. А.Н. Рыбалев. Теория автоматического управления: Пособие к курсовому проектированию. Учебное пособие.  Благовещенск, Амурский гос. ун-т, 2004, 145 </w:t>
      </w:r>
      <w:proofErr w:type="gramStart"/>
      <w:r>
        <w:t>с</w:t>
      </w:r>
      <w:proofErr w:type="gramEnd"/>
      <w:r>
        <w:t>.</w:t>
      </w:r>
    </w:p>
    <w:p w:rsidR="00632B0A" w:rsidRDefault="00632B0A" w:rsidP="00632B0A">
      <w:pPr>
        <w:pStyle w:val="a3"/>
        <w:rPr>
          <w:sz w:val="28"/>
        </w:rPr>
      </w:pPr>
      <w:r>
        <w:rPr>
          <w:sz w:val="28"/>
        </w:rPr>
        <w:t>6. Е.Л. Еремин. Динамические модели и S-моделирование систем. М</w:t>
      </w:r>
      <w:r>
        <w:rPr>
          <w:sz w:val="28"/>
        </w:rPr>
        <w:t>о</w:t>
      </w:r>
      <w:r>
        <w:rPr>
          <w:sz w:val="28"/>
        </w:rPr>
        <w:t>ногр. АмГУ. Фак. мат. и информ. Благовещенск: Изд-во Амур</w:t>
      </w:r>
      <w:proofErr w:type="gramStart"/>
      <w:r>
        <w:rPr>
          <w:sz w:val="28"/>
        </w:rPr>
        <w:t>.</w:t>
      </w:r>
      <w:proofErr w:type="gramEnd"/>
      <w:r>
        <w:rPr>
          <w:sz w:val="28"/>
        </w:rPr>
        <w:t xml:space="preserve"> </w:t>
      </w:r>
      <w:proofErr w:type="gramStart"/>
      <w:r>
        <w:rPr>
          <w:sz w:val="28"/>
        </w:rPr>
        <w:t>г</w:t>
      </w:r>
      <w:proofErr w:type="gramEnd"/>
      <w:r>
        <w:rPr>
          <w:sz w:val="28"/>
        </w:rPr>
        <w:t xml:space="preserve">ос. ун-та, 2003, 338 с.,  </w:t>
      </w:r>
    </w:p>
    <w:p w:rsidR="00632B0A" w:rsidRDefault="00632B0A" w:rsidP="00632B0A">
      <w:pPr>
        <w:pStyle w:val="a3"/>
        <w:rPr>
          <w:sz w:val="28"/>
        </w:rPr>
      </w:pPr>
      <w:r>
        <w:rPr>
          <w:sz w:val="28"/>
        </w:rPr>
        <w:t>7. Е.Л. Еремин. Моделирование динамических систем (практикум на яз</w:t>
      </w:r>
      <w:r>
        <w:rPr>
          <w:sz w:val="28"/>
        </w:rPr>
        <w:t>ы</w:t>
      </w:r>
      <w:r>
        <w:rPr>
          <w:sz w:val="28"/>
        </w:rPr>
        <w:t>ке MATLAB): Учеб</w:t>
      </w:r>
      <w:proofErr w:type="gramStart"/>
      <w:r>
        <w:rPr>
          <w:sz w:val="28"/>
        </w:rPr>
        <w:t>.</w:t>
      </w:r>
      <w:proofErr w:type="gramEnd"/>
      <w:r>
        <w:rPr>
          <w:sz w:val="28"/>
        </w:rPr>
        <w:t xml:space="preserve"> </w:t>
      </w:r>
      <w:proofErr w:type="gramStart"/>
      <w:r>
        <w:rPr>
          <w:sz w:val="28"/>
        </w:rPr>
        <w:t>п</w:t>
      </w:r>
      <w:proofErr w:type="gramEnd"/>
      <w:r>
        <w:rPr>
          <w:sz w:val="28"/>
        </w:rPr>
        <w:t>особие. АмГУ. Фак. мат. и информ. Благовещенск: Изд-во Амур</w:t>
      </w:r>
      <w:proofErr w:type="gramStart"/>
      <w:r>
        <w:rPr>
          <w:sz w:val="28"/>
        </w:rPr>
        <w:t>.</w:t>
      </w:r>
      <w:proofErr w:type="gramEnd"/>
      <w:r>
        <w:rPr>
          <w:sz w:val="28"/>
        </w:rPr>
        <w:t xml:space="preserve"> </w:t>
      </w:r>
      <w:proofErr w:type="gramStart"/>
      <w:r>
        <w:rPr>
          <w:sz w:val="28"/>
        </w:rPr>
        <w:t>г</w:t>
      </w:r>
      <w:proofErr w:type="gramEnd"/>
      <w:r>
        <w:rPr>
          <w:sz w:val="28"/>
        </w:rPr>
        <w:t xml:space="preserve">ос. ун-та, 2004, 152 с. </w:t>
      </w:r>
      <w:r>
        <w:rPr>
          <w:sz w:val="28"/>
        </w:rPr>
        <w:sym w:font="Symbol" w:char="F02D"/>
      </w:r>
      <w:r>
        <w:rPr>
          <w:sz w:val="28"/>
        </w:rPr>
        <w:t xml:space="preserve"> для углубленного изучения вопросов моделир</w:t>
      </w:r>
      <w:r>
        <w:rPr>
          <w:sz w:val="28"/>
        </w:rPr>
        <w:t>о</w:t>
      </w:r>
      <w:r>
        <w:rPr>
          <w:sz w:val="28"/>
        </w:rPr>
        <w:t>вания динамических систем.</w:t>
      </w:r>
    </w:p>
    <w:p w:rsidR="00632B0A" w:rsidRDefault="00632B0A" w:rsidP="00632B0A">
      <w:pPr>
        <w:pStyle w:val="a3"/>
      </w:pPr>
      <w:r>
        <w:t>8.  Методы классической и современной теории автоматического управления: в 3 т.: Учебник. Рек. Минобразования РФ</w:t>
      </w:r>
      <w:proofErr w:type="gramStart"/>
      <w:r>
        <w:t>/ Р</w:t>
      </w:r>
      <w:proofErr w:type="gramEnd"/>
      <w:r>
        <w:t xml:space="preserve">ед. Н.Д. Егупов.  М.: Изд-во Моск. гос. техн. ун-та, 2000 </w:t>
      </w:r>
      <w:r>
        <w:sym w:font="Symbol" w:char="F02D"/>
      </w:r>
      <w:r>
        <w:t xml:space="preserve"> для углубленного изучения нек</w:t>
      </w:r>
      <w:r>
        <w:t>о</w:t>
      </w:r>
      <w:r>
        <w:t>торых направлений теории автоматического управления.</w:t>
      </w:r>
    </w:p>
    <w:p w:rsidR="00632B0A" w:rsidRDefault="00632B0A" w:rsidP="00632B0A">
      <w:pPr>
        <w:pStyle w:val="a3"/>
      </w:pPr>
      <w:r>
        <w:t>9. Бугров Я.С., Никольский С.М. Высшая математика. Дифференц</w:t>
      </w:r>
      <w:r>
        <w:t>и</w:t>
      </w:r>
      <w:r>
        <w:t xml:space="preserve">альные уравнения. Кратные интегралы. Ряды. Функции </w:t>
      </w:r>
      <w:proofErr w:type="gramStart"/>
      <w:r>
        <w:t>комплексного</w:t>
      </w:r>
      <w:proofErr w:type="gramEnd"/>
      <w:r>
        <w:t xml:space="preserve"> п</w:t>
      </w:r>
      <w:r>
        <w:t>е</w:t>
      </w:r>
      <w:r>
        <w:t>ременного: Учебник для вузов. 4-е изд. Ростов н</w:t>
      </w:r>
      <w:proofErr w:type="gramStart"/>
      <w:r>
        <w:t>/Д</w:t>
      </w:r>
      <w:proofErr w:type="gramEnd"/>
      <w:r>
        <w:t>: изд-во Феникс, 1998. 512 с.</w:t>
      </w:r>
    </w:p>
    <w:p w:rsidR="00632B0A" w:rsidRDefault="00632B0A" w:rsidP="00632B0A"/>
    <w:p w:rsidR="00632B0A" w:rsidRDefault="00632B0A" w:rsidP="00632B0A">
      <w:pPr>
        <w:ind w:firstLine="567"/>
      </w:pPr>
    </w:p>
    <w:p w:rsidR="00632B0A" w:rsidRDefault="00632B0A" w:rsidP="00632B0A">
      <w:pPr>
        <w:pStyle w:val="af7"/>
      </w:pPr>
      <w:r w:rsidRPr="00244520">
        <w:br w:type="page"/>
      </w:r>
    </w:p>
    <w:p w:rsidR="00632B0A" w:rsidRDefault="00632B0A" w:rsidP="00632B0A">
      <w:pPr>
        <w:pStyle w:val="af7"/>
      </w:pPr>
    </w:p>
    <w:p w:rsidR="00632B0A" w:rsidRDefault="00632B0A" w:rsidP="00632B0A">
      <w:pPr>
        <w:pStyle w:val="af7"/>
      </w:pPr>
    </w:p>
    <w:p w:rsidR="00632B0A" w:rsidRDefault="00632B0A" w:rsidP="00632B0A">
      <w:pPr>
        <w:pStyle w:val="af7"/>
      </w:pPr>
    </w:p>
    <w:p w:rsidR="00632B0A" w:rsidRDefault="00632B0A" w:rsidP="00632B0A">
      <w:pPr>
        <w:pStyle w:val="af7"/>
      </w:pPr>
    </w:p>
    <w:p w:rsidR="00632B0A" w:rsidRDefault="00632B0A" w:rsidP="00632B0A">
      <w:pPr>
        <w:pStyle w:val="af7"/>
      </w:pPr>
    </w:p>
    <w:p w:rsidR="00632B0A" w:rsidRDefault="00632B0A" w:rsidP="00632B0A">
      <w:pPr>
        <w:pStyle w:val="af7"/>
      </w:pPr>
    </w:p>
    <w:p w:rsidR="00632B0A" w:rsidRDefault="00632B0A" w:rsidP="00632B0A">
      <w:pPr>
        <w:pStyle w:val="af7"/>
      </w:pPr>
    </w:p>
    <w:p w:rsidR="00632B0A" w:rsidRDefault="00632B0A" w:rsidP="00632B0A">
      <w:pPr>
        <w:pStyle w:val="af7"/>
      </w:pPr>
    </w:p>
    <w:p w:rsidR="00632B0A" w:rsidRDefault="00632B0A" w:rsidP="00632B0A">
      <w:pPr>
        <w:pStyle w:val="af7"/>
      </w:pPr>
    </w:p>
    <w:p w:rsidR="00632B0A" w:rsidRDefault="00632B0A" w:rsidP="00632B0A">
      <w:pPr>
        <w:pStyle w:val="af7"/>
      </w:pPr>
    </w:p>
    <w:p w:rsidR="00632B0A" w:rsidRDefault="00632B0A" w:rsidP="00632B0A">
      <w:pPr>
        <w:pStyle w:val="af7"/>
      </w:pPr>
    </w:p>
    <w:p w:rsidR="00632B0A" w:rsidRDefault="00632B0A" w:rsidP="00632B0A">
      <w:pPr>
        <w:pStyle w:val="af7"/>
      </w:pPr>
    </w:p>
    <w:p w:rsidR="00632B0A" w:rsidRDefault="00632B0A" w:rsidP="00632B0A">
      <w:pPr>
        <w:pStyle w:val="af7"/>
      </w:pPr>
    </w:p>
    <w:p w:rsidR="00632B0A" w:rsidRDefault="00632B0A" w:rsidP="00632B0A">
      <w:pPr>
        <w:pStyle w:val="af7"/>
      </w:pPr>
    </w:p>
    <w:p w:rsidR="00632B0A" w:rsidRDefault="00632B0A" w:rsidP="00632B0A">
      <w:pPr>
        <w:pStyle w:val="af7"/>
      </w:pPr>
    </w:p>
    <w:p w:rsidR="00632B0A" w:rsidRDefault="00632B0A" w:rsidP="00632B0A">
      <w:pPr>
        <w:pStyle w:val="af7"/>
      </w:pPr>
    </w:p>
    <w:p w:rsidR="00632B0A" w:rsidRDefault="00632B0A" w:rsidP="00632B0A">
      <w:pPr>
        <w:pStyle w:val="af7"/>
      </w:pPr>
    </w:p>
    <w:p w:rsidR="00632B0A" w:rsidRDefault="00632B0A" w:rsidP="00632B0A">
      <w:pPr>
        <w:pStyle w:val="af7"/>
      </w:pPr>
    </w:p>
    <w:p w:rsidR="00632B0A" w:rsidRDefault="00632B0A" w:rsidP="00632B0A">
      <w:pPr>
        <w:pStyle w:val="af7"/>
      </w:pPr>
    </w:p>
    <w:p w:rsidR="00632B0A" w:rsidRDefault="00632B0A" w:rsidP="00632B0A">
      <w:pPr>
        <w:pStyle w:val="af7"/>
      </w:pPr>
    </w:p>
    <w:p w:rsidR="00632B0A" w:rsidRDefault="00632B0A" w:rsidP="00632B0A">
      <w:pPr>
        <w:pStyle w:val="af7"/>
      </w:pPr>
    </w:p>
    <w:p w:rsidR="00632B0A" w:rsidRDefault="00632B0A" w:rsidP="00632B0A">
      <w:pPr>
        <w:pStyle w:val="af7"/>
      </w:pPr>
    </w:p>
    <w:p w:rsidR="00632B0A" w:rsidRDefault="00632B0A" w:rsidP="00632B0A">
      <w:pPr>
        <w:pStyle w:val="af7"/>
      </w:pPr>
    </w:p>
    <w:p w:rsidR="00632B0A" w:rsidRDefault="00632B0A" w:rsidP="00632B0A">
      <w:pPr>
        <w:pStyle w:val="af7"/>
      </w:pPr>
    </w:p>
    <w:p w:rsidR="00632B0A" w:rsidRDefault="00632B0A" w:rsidP="00632B0A">
      <w:pPr>
        <w:pStyle w:val="af7"/>
      </w:pPr>
    </w:p>
    <w:p w:rsidR="00632B0A" w:rsidRPr="00244520" w:rsidRDefault="00632B0A" w:rsidP="00632B0A">
      <w:pPr>
        <w:pStyle w:val="af7"/>
        <w:rPr>
          <w:sz w:val="30"/>
          <w:szCs w:val="30"/>
        </w:rPr>
      </w:pPr>
    </w:p>
    <w:p w:rsidR="00632B0A" w:rsidRDefault="00632B0A" w:rsidP="00632B0A">
      <w:pPr>
        <w:pStyle w:val="af7"/>
        <w:rPr>
          <w:sz w:val="30"/>
          <w:szCs w:val="30"/>
        </w:rPr>
      </w:pPr>
      <w:r w:rsidRPr="00244520">
        <w:rPr>
          <w:sz w:val="30"/>
          <w:szCs w:val="30"/>
        </w:rPr>
        <w:t>Андрей Ник</w:t>
      </w:r>
      <w:r>
        <w:rPr>
          <w:sz w:val="30"/>
          <w:szCs w:val="30"/>
        </w:rPr>
        <w:t xml:space="preserve">олаевич </w:t>
      </w:r>
      <w:r w:rsidRPr="00244520">
        <w:rPr>
          <w:sz w:val="30"/>
          <w:szCs w:val="30"/>
        </w:rPr>
        <w:t>Рыбалев,</w:t>
      </w:r>
    </w:p>
    <w:p w:rsidR="00632B0A" w:rsidRPr="00244520" w:rsidRDefault="00632B0A" w:rsidP="00632B0A">
      <w:pPr>
        <w:pStyle w:val="af7"/>
        <w:rPr>
          <w:i/>
          <w:sz w:val="30"/>
          <w:szCs w:val="30"/>
        </w:rPr>
      </w:pPr>
      <w:r w:rsidRPr="00244520">
        <w:rPr>
          <w:i/>
          <w:sz w:val="30"/>
          <w:szCs w:val="30"/>
        </w:rPr>
        <w:t>заведующий кафедрой АПП и</w:t>
      </w:r>
      <w:proofErr w:type="gramStart"/>
      <w:r w:rsidRPr="00244520">
        <w:rPr>
          <w:i/>
          <w:sz w:val="30"/>
          <w:szCs w:val="30"/>
        </w:rPr>
        <w:t xml:space="preserve"> Э</w:t>
      </w:r>
      <w:proofErr w:type="gramEnd"/>
      <w:r w:rsidRPr="00244520">
        <w:rPr>
          <w:i/>
          <w:sz w:val="30"/>
          <w:szCs w:val="30"/>
        </w:rPr>
        <w:t xml:space="preserve"> АмГУ;</w:t>
      </w:r>
    </w:p>
    <w:p w:rsidR="00632B0A" w:rsidRDefault="00632B0A" w:rsidP="00632B0A">
      <w:pPr>
        <w:pStyle w:val="af7"/>
        <w:rPr>
          <w:sz w:val="30"/>
          <w:szCs w:val="30"/>
        </w:rPr>
      </w:pPr>
    </w:p>
    <w:p w:rsidR="00632B0A" w:rsidRDefault="00632B0A" w:rsidP="00632B0A">
      <w:pPr>
        <w:pStyle w:val="af7"/>
        <w:rPr>
          <w:sz w:val="30"/>
          <w:szCs w:val="30"/>
        </w:rPr>
      </w:pPr>
      <w:r>
        <w:rPr>
          <w:sz w:val="30"/>
          <w:szCs w:val="30"/>
        </w:rPr>
        <w:t xml:space="preserve">Валентин Иванович </w:t>
      </w:r>
      <w:r w:rsidRPr="00244520">
        <w:rPr>
          <w:sz w:val="30"/>
          <w:szCs w:val="30"/>
        </w:rPr>
        <w:t>Усенко</w:t>
      </w:r>
      <w:r>
        <w:rPr>
          <w:sz w:val="30"/>
          <w:szCs w:val="30"/>
        </w:rPr>
        <w:t>,</w:t>
      </w:r>
    </w:p>
    <w:p w:rsidR="00632B0A" w:rsidRPr="00244520" w:rsidRDefault="00632B0A" w:rsidP="00632B0A">
      <w:pPr>
        <w:pStyle w:val="af7"/>
        <w:rPr>
          <w:i/>
          <w:sz w:val="30"/>
          <w:szCs w:val="30"/>
        </w:rPr>
      </w:pPr>
      <w:r w:rsidRPr="00244520">
        <w:rPr>
          <w:i/>
          <w:sz w:val="30"/>
          <w:szCs w:val="30"/>
        </w:rPr>
        <w:t>доцент кафедры АПП и</w:t>
      </w:r>
      <w:proofErr w:type="gramStart"/>
      <w:r w:rsidRPr="00244520">
        <w:rPr>
          <w:i/>
          <w:sz w:val="30"/>
          <w:szCs w:val="30"/>
        </w:rPr>
        <w:t xml:space="preserve"> Э</w:t>
      </w:r>
      <w:proofErr w:type="gramEnd"/>
      <w:r w:rsidRPr="00244520">
        <w:rPr>
          <w:i/>
          <w:sz w:val="30"/>
          <w:szCs w:val="30"/>
        </w:rPr>
        <w:t xml:space="preserve"> АмГУ;</w:t>
      </w:r>
    </w:p>
    <w:p w:rsidR="00632B0A" w:rsidRDefault="00632B0A" w:rsidP="00632B0A">
      <w:pPr>
        <w:pStyle w:val="af7"/>
        <w:rPr>
          <w:sz w:val="30"/>
          <w:szCs w:val="30"/>
        </w:rPr>
      </w:pPr>
    </w:p>
    <w:p w:rsidR="00632B0A" w:rsidRDefault="00632B0A" w:rsidP="00632B0A">
      <w:pPr>
        <w:pStyle w:val="af7"/>
        <w:rPr>
          <w:sz w:val="30"/>
          <w:szCs w:val="30"/>
        </w:rPr>
      </w:pPr>
      <w:r w:rsidRPr="00244520">
        <w:rPr>
          <w:sz w:val="30"/>
          <w:szCs w:val="30"/>
        </w:rPr>
        <w:t>В</w:t>
      </w:r>
      <w:r>
        <w:rPr>
          <w:sz w:val="30"/>
          <w:szCs w:val="30"/>
        </w:rPr>
        <w:t xml:space="preserve">ладислав Леонидович </w:t>
      </w:r>
      <w:r w:rsidRPr="00244520">
        <w:rPr>
          <w:sz w:val="30"/>
          <w:szCs w:val="30"/>
        </w:rPr>
        <w:t>Русинов</w:t>
      </w:r>
      <w:r>
        <w:rPr>
          <w:sz w:val="30"/>
          <w:szCs w:val="30"/>
        </w:rPr>
        <w:t>,</w:t>
      </w:r>
    </w:p>
    <w:p w:rsidR="00632B0A" w:rsidRPr="00244520" w:rsidRDefault="00632B0A" w:rsidP="00632B0A">
      <w:pPr>
        <w:pStyle w:val="af7"/>
        <w:rPr>
          <w:i/>
          <w:sz w:val="30"/>
          <w:szCs w:val="30"/>
        </w:rPr>
      </w:pPr>
      <w:r w:rsidRPr="00244520">
        <w:rPr>
          <w:i/>
          <w:sz w:val="30"/>
          <w:szCs w:val="30"/>
        </w:rPr>
        <w:t>ассистент кафедры АПП и</w:t>
      </w:r>
      <w:proofErr w:type="gramStart"/>
      <w:r w:rsidRPr="00244520">
        <w:rPr>
          <w:i/>
          <w:sz w:val="30"/>
          <w:szCs w:val="30"/>
        </w:rPr>
        <w:t xml:space="preserve"> Э</w:t>
      </w:r>
      <w:proofErr w:type="gramEnd"/>
      <w:r w:rsidRPr="00244520">
        <w:rPr>
          <w:i/>
          <w:sz w:val="30"/>
          <w:szCs w:val="30"/>
        </w:rPr>
        <w:t xml:space="preserve"> АмГУ.</w:t>
      </w:r>
    </w:p>
    <w:p w:rsidR="00632B0A" w:rsidRDefault="00632B0A" w:rsidP="00632B0A">
      <w:pPr>
        <w:pStyle w:val="af7"/>
        <w:rPr>
          <w:sz w:val="30"/>
          <w:szCs w:val="30"/>
        </w:rPr>
      </w:pPr>
    </w:p>
    <w:p w:rsidR="00632B0A" w:rsidRPr="00244520" w:rsidRDefault="00632B0A" w:rsidP="00632B0A">
      <w:pPr>
        <w:pStyle w:val="af7"/>
        <w:rPr>
          <w:sz w:val="30"/>
          <w:szCs w:val="30"/>
        </w:rPr>
      </w:pPr>
    </w:p>
    <w:p w:rsidR="00632B0A" w:rsidRPr="00244520" w:rsidRDefault="00632B0A" w:rsidP="00632B0A">
      <w:pPr>
        <w:pStyle w:val="af7"/>
        <w:rPr>
          <w:sz w:val="30"/>
          <w:szCs w:val="30"/>
        </w:rPr>
      </w:pPr>
    </w:p>
    <w:p w:rsidR="00632B0A" w:rsidRDefault="00632B0A" w:rsidP="00632B0A">
      <w:pPr>
        <w:pStyle w:val="a3"/>
        <w:ind w:firstLine="0"/>
        <w:rPr>
          <w:szCs w:val="30"/>
        </w:rPr>
      </w:pPr>
      <w:r w:rsidRPr="00244520">
        <w:rPr>
          <w:b/>
          <w:szCs w:val="30"/>
        </w:rPr>
        <w:t>Теория автоматического управления. Часть 1.</w:t>
      </w:r>
      <w:r w:rsidRPr="00244520">
        <w:rPr>
          <w:szCs w:val="30"/>
        </w:rPr>
        <w:t xml:space="preserve"> Учебное пособие.</w:t>
      </w:r>
    </w:p>
    <w:p w:rsidR="00632B0A" w:rsidRDefault="00632B0A" w:rsidP="00632B0A">
      <w:pPr>
        <w:pStyle w:val="a3"/>
        <w:ind w:firstLine="0"/>
        <w:rPr>
          <w:szCs w:val="30"/>
        </w:rPr>
      </w:pPr>
    </w:p>
    <w:p w:rsidR="00632B0A" w:rsidRPr="00244520" w:rsidRDefault="00632B0A" w:rsidP="00632B0A">
      <w:pPr>
        <w:pStyle w:val="a3"/>
        <w:ind w:firstLine="0"/>
        <w:rPr>
          <w:szCs w:val="30"/>
        </w:rPr>
      </w:pPr>
      <w:r>
        <w:rPr>
          <w:szCs w:val="30"/>
        </w:rPr>
        <w:t>________________________________________________________________</w:t>
      </w:r>
    </w:p>
    <w:p w:rsidR="00632B0A" w:rsidRDefault="00632B0A" w:rsidP="00632B0A">
      <w:pPr>
        <w:rPr>
          <w:sz w:val="30"/>
          <w:szCs w:val="30"/>
        </w:rPr>
      </w:pPr>
    </w:p>
    <w:p w:rsidR="00632B0A" w:rsidRPr="000C18E0" w:rsidRDefault="00632B0A" w:rsidP="00632B0A">
      <w:pPr>
        <w:rPr>
          <w:szCs w:val="28"/>
        </w:rPr>
      </w:pPr>
      <w:r w:rsidRPr="000C18E0">
        <w:rPr>
          <w:szCs w:val="28"/>
        </w:rPr>
        <w:t xml:space="preserve">Изд-во АмГУ. Подписано к печати </w:t>
      </w:r>
      <w:r w:rsidRPr="00632B0A">
        <w:rPr>
          <w:szCs w:val="28"/>
          <w:highlight w:val="yellow"/>
        </w:rPr>
        <w:t>15.02.11</w:t>
      </w:r>
      <w:r w:rsidRPr="000C18E0">
        <w:rPr>
          <w:szCs w:val="28"/>
        </w:rPr>
        <w:t xml:space="preserve">. Формат 60х84/16. Усл. печ. </w:t>
      </w:r>
      <w:r w:rsidRPr="00632B0A">
        <w:rPr>
          <w:szCs w:val="28"/>
          <w:highlight w:val="yellow"/>
        </w:rPr>
        <w:t>11,62</w:t>
      </w:r>
      <w:r w:rsidRPr="000C18E0">
        <w:rPr>
          <w:szCs w:val="28"/>
        </w:rPr>
        <w:t>.</w:t>
      </w:r>
    </w:p>
    <w:p w:rsidR="00632B0A" w:rsidRPr="00244520" w:rsidRDefault="00632B0A" w:rsidP="00632B0A">
      <w:pPr>
        <w:rPr>
          <w:sz w:val="30"/>
          <w:szCs w:val="30"/>
        </w:rPr>
      </w:pPr>
      <w:r>
        <w:rPr>
          <w:sz w:val="30"/>
          <w:szCs w:val="30"/>
        </w:rPr>
        <w:t xml:space="preserve">Тираж 100. Заказ </w:t>
      </w:r>
      <w:r w:rsidRPr="00632B0A">
        <w:rPr>
          <w:sz w:val="30"/>
          <w:szCs w:val="30"/>
          <w:highlight w:val="yellow"/>
        </w:rPr>
        <w:t>186.</w:t>
      </w:r>
    </w:p>
    <w:sectPr w:rsidR="00632B0A" w:rsidRPr="00244520" w:rsidSect="00761116">
      <w:headerReference w:type="even" r:id="rId2685"/>
      <w:pgSz w:w="11906" w:h="16838" w:code="9"/>
      <w:pgMar w:top="1134" w:right="1134" w:bottom="1134" w:left="1134" w:header="720" w:footer="56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70C0" w:rsidRDefault="006270C0">
      <w:r>
        <w:separator/>
      </w:r>
    </w:p>
  </w:endnote>
  <w:endnote w:type="continuationSeparator" w:id="1">
    <w:p w:rsidR="006270C0" w:rsidRDefault="006270C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882" w:rsidRDefault="007E2EC3">
    <w:pPr>
      <w:framePr w:wrap="around" w:vAnchor="text" w:hAnchor="margin" w:xAlign="center" w:y="1"/>
    </w:pPr>
    <w:r>
      <w:fldChar w:fldCharType="begin"/>
    </w:r>
    <w:r w:rsidR="00A42882">
      <w:instrText xml:space="preserve">PAGE  </w:instrText>
    </w:r>
    <w:r>
      <w:fldChar w:fldCharType="end"/>
    </w:r>
  </w:p>
  <w:p w:rsidR="00A42882" w:rsidRDefault="00A42882">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882" w:rsidRDefault="007E2EC3">
    <w:pPr>
      <w:pStyle w:val="af7"/>
      <w:framePr w:wrap="around" w:vAnchor="text" w:hAnchor="margin" w:xAlign="center" w:y="1"/>
      <w:rPr>
        <w:rStyle w:val="afc"/>
      </w:rPr>
    </w:pPr>
    <w:r>
      <w:rPr>
        <w:rStyle w:val="afc"/>
      </w:rPr>
      <w:fldChar w:fldCharType="begin"/>
    </w:r>
    <w:r w:rsidR="00A42882">
      <w:rPr>
        <w:rStyle w:val="afc"/>
      </w:rPr>
      <w:instrText xml:space="preserve">PAGE  </w:instrText>
    </w:r>
    <w:r>
      <w:rPr>
        <w:rStyle w:val="afc"/>
      </w:rPr>
      <w:fldChar w:fldCharType="separate"/>
    </w:r>
    <w:r w:rsidR="00892F76">
      <w:rPr>
        <w:rStyle w:val="afc"/>
        <w:noProof/>
      </w:rPr>
      <w:t>27</w:t>
    </w:r>
    <w:r>
      <w:rPr>
        <w:rStyle w:val="afc"/>
      </w:rPr>
      <w:fldChar w:fldCharType="end"/>
    </w:r>
  </w:p>
  <w:p w:rsidR="00A42882" w:rsidRDefault="00A42882">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70C0" w:rsidRDefault="006270C0">
      <w:r>
        <w:separator/>
      </w:r>
    </w:p>
  </w:footnote>
  <w:footnote w:type="continuationSeparator" w:id="1">
    <w:p w:rsidR="006270C0" w:rsidRDefault="006270C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2882" w:rsidRDefault="00A42882">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B4C37"/>
    <w:multiLevelType w:val="multilevel"/>
    <w:tmpl w:val="F272BF28"/>
    <w:lvl w:ilvl="0">
      <w:start w:val="1"/>
      <w:numFmt w:val="decimal"/>
      <w:lvlText w:val="ГЛАВА %1."/>
      <w:lvlJc w:val="left"/>
      <w:pPr>
        <w:tabs>
          <w:tab w:val="num" w:pos="1531"/>
        </w:tabs>
        <w:ind w:left="2778" w:hanging="2778"/>
      </w:pPr>
      <w:rPr>
        <w:rFonts w:hint="default"/>
        <w:b/>
        <w:i/>
      </w:rPr>
    </w:lvl>
    <w:lvl w:ilvl="1">
      <w:start w:val="1"/>
      <w:numFmt w:val="decimal"/>
      <w:lvlText w:val="%1.%2."/>
      <w:lvlJc w:val="left"/>
      <w:pPr>
        <w:tabs>
          <w:tab w:val="num" w:pos="1418"/>
        </w:tabs>
        <w:ind w:left="1418" w:hanging="738"/>
      </w:pPr>
      <w:rPr>
        <w:rFonts w:hint="default"/>
      </w:rPr>
    </w:lvl>
    <w:lvl w:ilvl="2">
      <w:start w:val="1"/>
      <w:numFmt w:val="decimal"/>
      <w:lvlText w:val="%1.%2.%3."/>
      <w:lvlJc w:val="left"/>
      <w:pPr>
        <w:tabs>
          <w:tab w:val="num" w:pos="1360"/>
        </w:tabs>
        <w:ind w:left="2041" w:hanging="681"/>
      </w:pPr>
      <w:rPr>
        <w:rFonts w:hint="default"/>
      </w:rPr>
    </w:lvl>
    <w:lvl w:ilvl="3">
      <w:start w:val="1"/>
      <w:numFmt w:val="decimal"/>
      <w:lvlText w:val="%1.%2.%3.%4"/>
      <w:lvlJc w:val="left"/>
      <w:pPr>
        <w:tabs>
          <w:tab w:val="num" w:pos="5506"/>
        </w:tabs>
        <w:ind w:left="5506" w:hanging="864"/>
      </w:pPr>
      <w:rPr>
        <w:rFonts w:hint="default"/>
      </w:rPr>
    </w:lvl>
    <w:lvl w:ilvl="4">
      <w:start w:val="1"/>
      <w:numFmt w:val="decimal"/>
      <w:lvlText w:val="%1.%2.%3.%4.%5"/>
      <w:lvlJc w:val="left"/>
      <w:pPr>
        <w:tabs>
          <w:tab w:val="num" w:pos="5650"/>
        </w:tabs>
        <w:ind w:left="5650" w:hanging="1008"/>
      </w:pPr>
      <w:rPr>
        <w:rFonts w:hint="default"/>
      </w:rPr>
    </w:lvl>
    <w:lvl w:ilvl="5">
      <w:start w:val="1"/>
      <w:numFmt w:val="decimal"/>
      <w:lvlText w:val="%1.%2.%3.%4.%5.%6"/>
      <w:lvlJc w:val="left"/>
      <w:pPr>
        <w:tabs>
          <w:tab w:val="num" w:pos="5794"/>
        </w:tabs>
        <w:ind w:left="5794" w:hanging="1152"/>
      </w:pPr>
      <w:rPr>
        <w:rFonts w:hint="default"/>
      </w:rPr>
    </w:lvl>
    <w:lvl w:ilvl="6">
      <w:start w:val="1"/>
      <w:numFmt w:val="decimal"/>
      <w:lvlText w:val="%1.%2.%3.%4.%5.%6.%7"/>
      <w:lvlJc w:val="left"/>
      <w:pPr>
        <w:tabs>
          <w:tab w:val="num" w:pos="5938"/>
        </w:tabs>
        <w:ind w:left="5938" w:hanging="1296"/>
      </w:pPr>
      <w:rPr>
        <w:rFonts w:hint="default"/>
      </w:rPr>
    </w:lvl>
    <w:lvl w:ilvl="7">
      <w:start w:val="1"/>
      <w:numFmt w:val="decimal"/>
      <w:lvlText w:val="%1.%2.%3.%4.%5.%6.%7.%8"/>
      <w:lvlJc w:val="left"/>
      <w:pPr>
        <w:tabs>
          <w:tab w:val="num" w:pos="6082"/>
        </w:tabs>
        <w:ind w:left="6082" w:hanging="1440"/>
      </w:pPr>
      <w:rPr>
        <w:rFonts w:hint="default"/>
      </w:rPr>
    </w:lvl>
    <w:lvl w:ilvl="8">
      <w:start w:val="1"/>
      <w:numFmt w:val="decimal"/>
      <w:lvlText w:val="%1.%2.%3.%4.%5.%6.%7.%8.%9"/>
      <w:lvlJc w:val="left"/>
      <w:pPr>
        <w:tabs>
          <w:tab w:val="num" w:pos="6226"/>
        </w:tabs>
        <w:ind w:left="6226" w:hanging="1584"/>
      </w:pPr>
      <w:rPr>
        <w:rFonts w:hint="default"/>
      </w:rPr>
    </w:lvl>
  </w:abstractNum>
  <w:abstractNum w:abstractNumId="1">
    <w:nsid w:val="02995DA7"/>
    <w:multiLevelType w:val="hybridMultilevel"/>
    <w:tmpl w:val="0ACA572E"/>
    <w:lvl w:ilvl="0" w:tplc="2AC639F6">
      <w:start w:val="2"/>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
    <w:nsid w:val="04F5596B"/>
    <w:multiLevelType w:val="hybridMultilevel"/>
    <w:tmpl w:val="9D5EAB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CFE1C15"/>
    <w:multiLevelType w:val="hybridMultilevel"/>
    <w:tmpl w:val="A17A5004"/>
    <w:lvl w:ilvl="0" w:tplc="BD8E8188">
      <w:start w:val="1"/>
      <w:numFmt w:val="decimal"/>
      <w:lvlText w:val="%1)"/>
      <w:lvlJc w:val="left"/>
      <w:pPr>
        <w:tabs>
          <w:tab w:val="num" w:pos="1965"/>
        </w:tabs>
        <w:ind w:left="1965" w:hanging="124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
    <w:nsid w:val="0D150C6A"/>
    <w:multiLevelType w:val="multilevel"/>
    <w:tmpl w:val="E5880F9A"/>
    <w:lvl w:ilvl="0">
      <w:start w:val="1"/>
      <w:numFmt w:val="decimal"/>
      <w:lvlText w:val="%1."/>
      <w:lvlJc w:val="center"/>
      <w:pPr>
        <w:tabs>
          <w:tab w:val="num" w:pos="227"/>
        </w:tabs>
        <w:ind w:left="0" w:firstLine="0"/>
      </w:pPr>
      <w:rPr>
        <w:rFonts w:hint="default"/>
        <w:b/>
        <w:i w:val="0"/>
      </w:rPr>
    </w:lvl>
    <w:lvl w:ilvl="1">
      <w:start w:val="1"/>
      <w:numFmt w:val="decimal"/>
      <w:lvlText w:val="%1.%2."/>
      <w:lvlJc w:val="center"/>
      <w:pPr>
        <w:tabs>
          <w:tab w:val="num" w:pos="567"/>
        </w:tabs>
        <w:ind w:left="567" w:hanging="283"/>
      </w:pPr>
      <w:rPr>
        <w:rFonts w:hint="default"/>
      </w:rPr>
    </w:lvl>
    <w:lvl w:ilvl="2">
      <w:start w:val="1"/>
      <w:numFmt w:val="decimal"/>
      <w:lvlText w:val="%1.%2.%3."/>
      <w:lvlJc w:val="left"/>
      <w:pPr>
        <w:tabs>
          <w:tab w:val="num" w:pos="907"/>
        </w:tabs>
        <w:ind w:left="680" w:firstLine="0"/>
      </w:pPr>
      <w:rPr>
        <w:rFonts w:hint="default"/>
      </w:rPr>
    </w:lvl>
    <w:lvl w:ilvl="3">
      <w:start w:val="1"/>
      <w:numFmt w:val="decimal"/>
      <w:lvlText w:val="%1.%2.%3.%4"/>
      <w:lvlJc w:val="left"/>
      <w:pPr>
        <w:tabs>
          <w:tab w:val="num" w:pos="5506"/>
        </w:tabs>
        <w:ind w:left="5506" w:hanging="864"/>
      </w:pPr>
      <w:rPr>
        <w:rFonts w:hint="default"/>
      </w:rPr>
    </w:lvl>
    <w:lvl w:ilvl="4">
      <w:start w:val="1"/>
      <w:numFmt w:val="decimal"/>
      <w:lvlText w:val="%1.%2.%3.%4.%5"/>
      <w:lvlJc w:val="left"/>
      <w:pPr>
        <w:tabs>
          <w:tab w:val="num" w:pos="5650"/>
        </w:tabs>
        <w:ind w:left="5650" w:hanging="1008"/>
      </w:pPr>
      <w:rPr>
        <w:rFonts w:hint="default"/>
      </w:rPr>
    </w:lvl>
    <w:lvl w:ilvl="5">
      <w:start w:val="1"/>
      <w:numFmt w:val="decimal"/>
      <w:lvlText w:val="%1.%2.%3.%4.%5.%6"/>
      <w:lvlJc w:val="left"/>
      <w:pPr>
        <w:tabs>
          <w:tab w:val="num" w:pos="5794"/>
        </w:tabs>
        <w:ind w:left="5794" w:hanging="1152"/>
      </w:pPr>
      <w:rPr>
        <w:rFonts w:hint="default"/>
      </w:rPr>
    </w:lvl>
    <w:lvl w:ilvl="6">
      <w:start w:val="1"/>
      <w:numFmt w:val="decimal"/>
      <w:lvlText w:val="%1.%2.%3.%4.%5.%6.%7"/>
      <w:lvlJc w:val="left"/>
      <w:pPr>
        <w:tabs>
          <w:tab w:val="num" w:pos="5938"/>
        </w:tabs>
        <w:ind w:left="5938" w:hanging="1296"/>
      </w:pPr>
      <w:rPr>
        <w:rFonts w:hint="default"/>
      </w:rPr>
    </w:lvl>
    <w:lvl w:ilvl="7">
      <w:start w:val="1"/>
      <w:numFmt w:val="decimal"/>
      <w:lvlText w:val="%1.%2.%3.%4.%5.%6.%7.%8"/>
      <w:lvlJc w:val="left"/>
      <w:pPr>
        <w:tabs>
          <w:tab w:val="num" w:pos="6082"/>
        </w:tabs>
        <w:ind w:left="6082" w:hanging="1440"/>
      </w:pPr>
      <w:rPr>
        <w:rFonts w:hint="default"/>
      </w:rPr>
    </w:lvl>
    <w:lvl w:ilvl="8">
      <w:start w:val="1"/>
      <w:numFmt w:val="decimal"/>
      <w:lvlText w:val="%1.%2.%3.%4.%5.%6.%7.%8.%9"/>
      <w:lvlJc w:val="left"/>
      <w:pPr>
        <w:tabs>
          <w:tab w:val="num" w:pos="6226"/>
        </w:tabs>
        <w:ind w:left="6226" w:hanging="1584"/>
      </w:pPr>
      <w:rPr>
        <w:rFonts w:hint="default"/>
      </w:rPr>
    </w:lvl>
  </w:abstractNum>
  <w:abstractNum w:abstractNumId="5">
    <w:nsid w:val="0D7032A5"/>
    <w:multiLevelType w:val="hybridMultilevel"/>
    <w:tmpl w:val="90EE7218"/>
    <w:lvl w:ilvl="0" w:tplc="A14EA5B0">
      <w:start w:val="1"/>
      <w:numFmt w:val="decimal"/>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2EA59BD"/>
    <w:multiLevelType w:val="hybridMultilevel"/>
    <w:tmpl w:val="E6F25AE6"/>
    <w:lvl w:ilvl="0" w:tplc="A09CEBEE">
      <w:start w:val="1"/>
      <w:numFmt w:val="decimal"/>
      <w:lvlText w:val="%1)"/>
      <w:lvlJc w:val="left"/>
      <w:pPr>
        <w:tabs>
          <w:tab w:val="num" w:pos="2010"/>
        </w:tabs>
        <w:ind w:left="2010" w:hanging="1110"/>
      </w:pPr>
      <w:rPr>
        <w:rFonts w:ascii="Times New Roman" w:eastAsia="Times New Roman" w:hAnsi="Times New Roman" w:cs="Times New Roman"/>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
    <w:nsid w:val="180822C5"/>
    <w:multiLevelType w:val="hybridMultilevel"/>
    <w:tmpl w:val="3C40D938"/>
    <w:lvl w:ilvl="0" w:tplc="3E28019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
    <w:nsid w:val="18F06C49"/>
    <w:multiLevelType w:val="hybridMultilevel"/>
    <w:tmpl w:val="5BBA4E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F635FB6"/>
    <w:multiLevelType w:val="hybridMultilevel"/>
    <w:tmpl w:val="137251EC"/>
    <w:lvl w:ilvl="0" w:tplc="AABA20E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1B605AB"/>
    <w:multiLevelType w:val="multilevel"/>
    <w:tmpl w:val="00DC61F2"/>
    <w:lvl w:ilvl="0">
      <w:start w:val="1"/>
      <w:numFmt w:val="decimal"/>
      <w:lvlText w:val="ГЛАВА %1."/>
      <w:lvlJc w:val="left"/>
      <w:pPr>
        <w:tabs>
          <w:tab w:val="num" w:pos="1531"/>
        </w:tabs>
        <w:ind w:left="1588" w:hanging="1588"/>
      </w:pPr>
      <w:rPr>
        <w:rFonts w:hint="default"/>
        <w:b/>
        <w:i/>
      </w:rPr>
    </w:lvl>
    <w:lvl w:ilvl="1">
      <w:start w:val="1"/>
      <w:numFmt w:val="decimal"/>
      <w:lvlText w:val="%1.%2."/>
      <w:lvlJc w:val="left"/>
      <w:pPr>
        <w:tabs>
          <w:tab w:val="num" w:pos="1418"/>
        </w:tabs>
        <w:ind w:left="1418" w:hanging="738"/>
      </w:pPr>
      <w:rPr>
        <w:rFonts w:hint="default"/>
      </w:rPr>
    </w:lvl>
    <w:lvl w:ilvl="2">
      <w:start w:val="1"/>
      <w:numFmt w:val="decimal"/>
      <w:lvlText w:val="%1.%2.%3."/>
      <w:lvlJc w:val="left"/>
      <w:pPr>
        <w:tabs>
          <w:tab w:val="num" w:pos="907"/>
        </w:tabs>
        <w:ind w:left="680" w:firstLine="0"/>
      </w:pPr>
      <w:rPr>
        <w:rFonts w:hint="default"/>
      </w:rPr>
    </w:lvl>
    <w:lvl w:ilvl="3">
      <w:start w:val="1"/>
      <w:numFmt w:val="decimal"/>
      <w:lvlText w:val="%1.%2.%3.%4"/>
      <w:lvlJc w:val="left"/>
      <w:pPr>
        <w:tabs>
          <w:tab w:val="num" w:pos="5506"/>
        </w:tabs>
        <w:ind w:left="5506" w:hanging="864"/>
      </w:pPr>
      <w:rPr>
        <w:rFonts w:hint="default"/>
      </w:rPr>
    </w:lvl>
    <w:lvl w:ilvl="4">
      <w:start w:val="1"/>
      <w:numFmt w:val="decimal"/>
      <w:lvlText w:val="%1.%2.%3.%4.%5"/>
      <w:lvlJc w:val="left"/>
      <w:pPr>
        <w:tabs>
          <w:tab w:val="num" w:pos="5650"/>
        </w:tabs>
        <w:ind w:left="5650" w:hanging="1008"/>
      </w:pPr>
      <w:rPr>
        <w:rFonts w:hint="default"/>
      </w:rPr>
    </w:lvl>
    <w:lvl w:ilvl="5">
      <w:start w:val="1"/>
      <w:numFmt w:val="decimal"/>
      <w:lvlText w:val="%1.%2.%3.%4.%5.%6"/>
      <w:lvlJc w:val="left"/>
      <w:pPr>
        <w:tabs>
          <w:tab w:val="num" w:pos="5794"/>
        </w:tabs>
        <w:ind w:left="5794" w:hanging="1152"/>
      </w:pPr>
      <w:rPr>
        <w:rFonts w:hint="default"/>
      </w:rPr>
    </w:lvl>
    <w:lvl w:ilvl="6">
      <w:start w:val="1"/>
      <w:numFmt w:val="decimal"/>
      <w:lvlText w:val="%1.%2.%3.%4.%5.%6.%7"/>
      <w:lvlJc w:val="left"/>
      <w:pPr>
        <w:tabs>
          <w:tab w:val="num" w:pos="5938"/>
        </w:tabs>
        <w:ind w:left="5938" w:hanging="1296"/>
      </w:pPr>
      <w:rPr>
        <w:rFonts w:hint="default"/>
      </w:rPr>
    </w:lvl>
    <w:lvl w:ilvl="7">
      <w:start w:val="1"/>
      <w:numFmt w:val="decimal"/>
      <w:lvlText w:val="%1.%2.%3.%4.%5.%6.%7.%8"/>
      <w:lvlJc w:val="left"/>
      <w:pPr>
        <w:tabs>
          <w:tab w:val="num" w:pos="6082"/>
        </w:tabs>
        <w:ind w:left="6082" w:hanging="1440"/>
      </w:pPr>
      <w:rPr>
        <w:rFonts w:hint="default"/>
      </w:rPr>
    </w:lvl>
    <w:lvl w:ilvl="8">
      <w:start w:val="1"/>
      <w:numFmt w:val="decimal"/>
      <w:lvlText w:val="%1.%2.%3.%4.%5.%6.%7.%8.%9"/>
      <w:lvlJc w:val="left"/>
      <w:pPr>
        <w:tabs>
          <w:tab w:val="num" w:pos="6226"/>
        </w:tabs>
        <w:ind w:left="6226" w:hanging="1584"/>
      </w:pPr>
      <w:rPr>
        <w:rFonts w:hint="default"/>
      </w:rPr>
    </w:lvl>
  </w:abstractNum>
  <w:abstractNum w:abstractNumId="11">
    <w:nsid w:val="2A855BDC"/>
    <w:multiLevelType w:val="hybridMultilevel"/>
    <w:tmpl w:val="4EC89EE6"/>
    <w:lvl w:ilvl="0" w:tplc="CB703F9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nsid w:val="2AC87B91"/>
    <w:multiLevelType w:val="multilevel"/>
    <w:tmpl w:val="0E8C7A8A"/>
    <w:lvl w:ilvl="0">
      <w:start w:val="1"/>
      <w:numFmt w:val="decimal"/>
      <w:lvlText w:val="%1."/>
      <w:lvlJc w:val="left"/>
      <w:pPr>
        <w:ind w:left="1070" w:hanging="360"/>
      </w:pPr>
      <w:rPr>
        <w:rFonts w:hint="default"/>
      </w:rPr>
    </w:lvl>
    <w:lvl w:ilvl="1">
      <w:start w:val="1"/>
      <w:numFmt w:val="decimal"/>
      <w:isLgl/>
      <w:lvlText w:val="%1.%2."/>
      <w:lvlJc w:val="left"/>
      <w:pPr>
        <w:ind w:left="1440" w:hanging="720"/>
      </w:pPr>
      <w:rPr>
        <w:rFonts w:hint="default"/>
        <w:b/>
      </w:rPr>
    </w:lvl>
    <w:lvl w:ilvl="2">
      <w:start w:val="1"/>
      <w:numFmt w:val="decimal"/>
      <w:isLgl/>
      <w:lvlText w:val="%1.%2.%3."/>
      <w:lvlJc w:val="left"/>
      <w:pPr>
        <w:ind w:left="1451" w:hanging="720"/>
      </w:pPr>
      <w:rPr>
        <w:rFonts w:hint="default"/>
        <w:b/>
      </w:rPr>
    </w:lvl>
    <w:lvl w:ilvl="3">
      <w:start w:val="1"/>
      <w:numFmt w:val="decimal"/>
      <w:isLgl/>
      <w:lvlText w:val="%1.%2.%3.%4."/>
      <w:lvlJc w:val="left"/>
      <w:pPr>
        <w:ind w:left="1822" w:hanging="1080"/>
      </w:pPr>
      <w:rPr>
        <w:rFonts w:hint="default"/>
        <w:b/>
      </w:rPr>
    </w:lvl>
    <w:lvl w:ilvl="4">
      <w:start w:val="1"/>
      <w:numFmt w:val="decimal"/>
      <w:isLgl/>
      <w:lvlText w:val="%1.%2.%3.%4.%5."/>
      <w:lvlJc w:val="left"/>
      <w:pPr>
        <w:ind w:left="2193" w:hanging="1440"/>
      </w:pPr>
      <w:rPr>
        <w:rFonts w:hint="default"/>
        <w:b/>
      </w:rPr>
    </w:lvl>
    <w:lvl w:ilvl="5">
      <w:start w:val="1"/>
      <w:numFmt w:val="decimal"/>
      <w:isLgl/>
      <w:lvlText w:val="%1.%2.%3.%4.%5.%6."/>
      <w:lvlJc w:val="left"/>
      <w:pPr>
        <w:ind w:left="2204" w:hanging="1440"/>
      </w:pPr>
      <w:rPr>
        <w:rFonts w:hint="default"/>
        <w:b/>
      </w:rPr>
    </w:lvl>
    <w:lvl w:ilvl="6">
      <w:start w:val="1"/>
      <w:numFmt w:val="decimal"/>
      <w:isLgl/>
      <w:lvlText w:val="%1.%2.%3.%4.%5.%6.%7."/>
      <w:lvlJc w:val="left"/>
      <w:pPr>
        <w:ind w:left="2575" w:hanging="1800"/>
      </w:pPr>
      <w:rPr>
        <w:rFonts w:hint="default"/>
        <w:b/>
      </w:rPr>
    </w:lvl>
    <w:lvl w:ilvl="7">
      <w:start w:val="1"/>
      <w:numFmt w:val="decimal"/>
      <w:isLgl/>
      <w:lvlText w:val="%1.%2.%3.%4.%5.%6.%7.%8."/>
      <w:lvlJc w:val="left"/>
      <w:pPr>
        <w:ind w:left="2586" w:hanging="1800"/>
      </w:pPr>
      <w:rPr>
        <w:rFonts w:hint="default"/>
        <w:b/>
      </w:rPr>
    </w:lvl>
    <w:lvl w:ilvl="8">
      <w:start w:val="1"/>
      <w:numFmt w:val="decimal"/>
      <w:isLgl/>
      <w:lvlText w:val="%1.%2.%3.%4.%5.%6.%7.%8.%9."/>
      <w:lvlJc w:val="left"/>
      <w:pPr>
        <w:ind w:left="2957" w:hanging="2160"/>
      </w:pPr>
      <w:rPr>
        <w:rFonts w:hint="default"/>
        <w:b/>
      </w:rPr>
    </w:lvl>
  </w:abstractNum>
  <w:abstractNum w:abstractNumId="13">
    <w:nsid w:val="2EE9646D"/>
    <w:multiLevelType w:val="multilevel"/>
    <w:tmpl w:val="1E642E90"/>
    <w:lvl w:ilvl="0">
      <w:start w:val="1"/>
      <w:numFmt w:val="decimal"/>
      <w:lvlText w:val="ГЛАВА %1."/>
      <w:lvlJc w:val="left"/>
      <w:pPr>
        <w:tabs>
          <w:tab w:val="num" w:pos="851"/>
        </w:tabs>
        <w:ind w:left="851" w:hanging="1531"/>
      </w:pPr>
      <w:rPr>
        <w:rFonts w:hint="default"/>
        <w:b/>
        <w:i/>
      </w:rPr>
    </w:lvl>
    <w:lvl w:ilvl="1">
      <w:start w:val="1"/>
      <w:numFmt w:val="decimal"/>
      <w:lvlText w:val="%1.%2."/>
      <w:lvlJc w:val="left"/>
      <w:pPr>
        <w:tabs>
          <w:tab w:val="num" w:pos="738"/>
        </w:tabs>
        <w:ind w:left="738" w:hanging="738"/>
      </w:pPr>
      <w:rPr>
        <w:rFonts w:hint="default"/>
      </w:rPr>
    </w:lvl>
    <w:lvl w:ilvl="2">
      <w:start w:val="1"/>
      <w:numFmt w:val="decimal"/>
      <w:lvlText w:val="%1.%2.%3."/>
      <w:lvlJc w:val="left"/>
      <w:pPr>
        <w:tabs>
          <w:tab w:val="num" w:pos="680"/>
        </w:tabs>
        <w:ind w:left="1361" w:hanging="681"/>
      </w:pPr>
      <w:rPr>
        <w:rFonts w:hint="default"/>
      </w:rPr>
    </w:lvl>
    <w:lvl w:ilvl="3">
      <w:start w:val="1"/>
      <w:numFmt w:val="decimal"/>
      <w:lvlText w:val="%1.%2.%3.%4"/>
      <w:lvlJc w:val="left"/>
      <w:pPr>
        <w:tabs>
          <w:tab w:val="num" w:pos="4826"/>
        </w:tabs>
        <w:ind w:left="4826" w:hanging="864"/>
      </w:pPr>
      <w:rPr>
        <w:rFonts w:hint="default"/>
      </w:rPr>
    </w:lvl>
    <w:lvl w:ilvl="4">
      <w:start w:val="1"/>
      <w:numFmt w:val="decimal"/>
      <w:lvlText w:val="%1.%2.%3.%4.%5"/>
      <w:lvlJc w:val="left"/>
      <w:pPr>
        <w:tabs>
          <w:tab w:val="num" w:pos="4970"/>
        </w:tabs>
        <w:ind w:left="4970" w:hanging="1008"/>
      </w:pPr>
      <w:rPr>
        <w:rFonts w:hint="default"/>
      </w:rPr>
    </w:lvl>
    <w:lvl w:ilvl="5">
      <w:start w:val="1"/>
      <w:numFmt w:val="decimal"/>
      <w:lvlText w:val="%1.%2.%3.%4.%5.%6"/>
      <w:lvlJc w:val="left"/>
      <w:pPr>
        <w:tabs>
          <w:tab w:val="num" w:pos="5114"/>
        </w:tabs>
        <w:ind w:left="5114" w:hanging="1152"/>
      </w:pPr>
      <w:rPr>
        <w:rFonts w:hint="default"/>
      </w:rPr>
    </w:lvl>
    <w:lvl w:ilvl="6">
      <w:start w:val="1"/>
      <w:numFmt w:val="decimal"/>
      <w:lvlText w:val="%1.%2.%3.%4.%5.%6.%7"/>
      <w:lvlJc w:val="left"/>
      <w:pPr>
        <w:tabs>
          <w:tab w:val="num" w:pos="5258"/>
        </w:tabs>
        <w:ind w:left="5258" w:hanging="1296"/>
      </w:pPr>
      <w:rPr>
        <w:rFonts w:hint="default"/>
      </w:rPr>
    </w:lvl>
    <w:lvl w:ilvl="7">
      <w:start w:val="1"/>
      <w:numFmt w:val="decimal"/>
      <w:lvlText w:val="%1.%2.%3.%4.%5.%6.%7.%8"/>
      <w:lvlJc w:val="left"/>
      <w:pPr>
        <w:tabs>
          <w:tab w:val="num" w:pos="5402"/>
        </w:tabs>
        <w:ind w:left="5402" w:hanging="1440"/>
      </w:pPr>
      <w:rPr>
        <w:rFonts w:hint="default"/>
      </w:rPr>
    </w:lvl>
    <w:lvl w:ilvl="8">
      <w:start w:val="1"/>
      <w:numFmt w:val="decimal"/>
      <w:lvlText w:val="%1.%2.%3.%4.%5.%6.%7.%8.%9"/>
      <w:lvlJc w:val="left"/>
      <w:pPr>
        <w:tabs>
          <w:tab w:val="num" w:pos="5546"/>
        </w:tabs>
        <w:ind w:left="5546" w:hanging="1584"/>
      </w:pPr>
      <w:rPr>
        <w:rFonts w:hint="default"/>
      </w:rPr>
    </w:lvl>
  </w:abstractNum>
  <w:abstractNum w:abstractNumId="14">
    <w:nsid w:val="2F6E49D0"/>
    <w:multiLevelType w:val="multilevel"/>
    <w:tmpl w:val="F1084A20"/>
    <w:lvl w:ilvl="0">
      <w:start w:val="1"/>
      <w:numFmt w:val="decimal"/>
      <w:lvlText w:val="%1."/>
      <w:lvlJc w:val="center"/>
      <w:pPr>
        <w:tabs>
          <w:tab w:val="num" w:pos="227"/>
        </w:tabs>
        <w:ind w:left="0" w:firstLine="0"/>
      </w:pPr>
      <w:rPr>
        <w:rFonts w:hint="default"/>
        <w:b/>
        <w:i w:val="0"/>
      </w:rPr>
    </w:lvl>
    <w:lvl w:ilvl="1">
      <w:start w:val="1"/>
      <w:numFmt w:val="decimal"/>
      <w:lvlText w:val="%1.%2."/>
      <w:lvlJc w:val="center"/>
      <w:pPr>
        <w:tabs>
          <w:tab w:val="num" w:pos="680"/>
        </w:tabs>
        <w:ind w:left="567" w:hanging="283"/>
      </w:pPr>
      <w:rPr>
        <w:rFonts w:hint="default"/>
      </w:rPr>
    </w:lvl>
    <w:lvl w:ilvl="2">
      <w:start w:val="1"/>
      <w:numFmt w:val="decimal"/>
      <w:lvlText w:val="%1.%2.%3."/>
      <w:lvlJc w:val="left"/>
      <w:pPr>
        <w:tabs>
          <w:tab w:val="num" w:pos="907"/>
        </w:tabs>
        <w:ind w:left="680" w:firstLine="0"/>
      </w:pPr>
      <w:rPr>
        <w:rFonts w:hint="default"/>
      </w:rPr>
    </w:lvl>
    <w:lvl w:ilvl="3">
      <w:start w:val="1"/>
      <w:numFmt w:val="decimal"/>
      <w:lvlText w:val="%1.%2.%3.%4"/>
      <w:lvlJc w:val="left"/>
      <w:pPr>
        <w:tabs>
          <w:tab w:val="num" w:pos="5506"/>
        </w:tabs>
        <w:ind w:left="5506" w:hanging="864"/>
      </w:pPr>
      <w:rPr>
        <w:rFonts w:hint="default"/>
      </w:rPr>
    </w:lvl>
    <w:lvl w:ilvl="4">
      <w:start w:val="1"/>
      <w:numFmt w:val="decimal"/>
      <w:lvlText w:val="%1.%2.%3.%4.%5"/>
      <w:lvlJc w:val="left"/>
      <w:pPr>
        <w:tabs>
          <w:tab w:val="num" w:pos="5650"/>
        </w:tabs>
        <w:ind w:left="5650" w:hanging="1008"/>
      </w:pPr>
      <w:rPr>
        <w:rFonts w:hint="default"/>
      </w:rPr>
    </w:lvl>
    <w:lvl w:ilvl="5">
      <w:start w:val="1"/>
      <w:numFmt w:val="decimal"/>
      <w:lvlText w:val="%1.%2.%3.%4.%5.%6"/>
      <w:lvlJc w:val="left"/>
      <w:pPr>
        <w:tabs>
          <w:tab w:val="num" w:pos="5794"/>
        </w:tabs>
        <w:ind w:left="5794" w:hanging="1152"/>
      </w:pPr>
      <w:rPr>
        <w:rFonts w:hint="default"/>
      </w:rPr>
    </w:lvl>
    <w:lvl w:ilvl="6">
      <w:start w:val="1"/>
      <w:numFmt w:val="decimal"/>
      <w:lvlText w:val="%1.%2.%3.%4.%5.%6.%7"/>
      <w:lvlJc w:val="left"/>
      <w:pPr>
        <w:tabs>
          <w:tab w:val="num" w:pos="5938"/>
        </w:tabs>
        <w:ind w:left="5938" w:hanging="1296"/>
      </w:pPr>
      <w:rPr>
        <w:rFonts w:hint="default"/>
      </w:rPr>
    </w:lvl>
    <w:lvl w:ilvl="7">
      <w:start w:val="1"/>
      <w:numFmt w:val="decimal"/>
      <w:lvlText w:val="%1.%2.%3.%4.%5.%6.%7.%8"/>
      <w:lvlJc w:val="left"/>
      <w:pPr>
        <w:tabs>
          <w:tab w:val="num" w:pos="6082"/>
        </w:tabs>
        <w:ind w:left="6082" w:hanging="1440"/>
      </w:pPr>
      <w:rPr>
        <w:rFonts w:hint="default"/>
      </w:rPr>
    </w:lvl>
    <w:lvl w:ilvl="8">
      <w:start w:val="1"/>
      <w:numFmt w:val="decimal"/>
      <w:lvlText w:val="%1.%2.%3.%4.%5.%6.%7.%8.%9"/>
      <w:lvlJc w:val="left"/>
      <w:pPr>
        <w:tabs>
          <w:tab w:val="num" w:pos="6226"/>
        </w:tabs>
        <w:ind w:left="6226" w:hanging="1584"/>
      </w:pPr>
      <w:rPr>
        <w:rFonts w:hint="default"/>
      </w:rPr>
    </w:lvl>
  </w:abstractNum>
  <w:abstractNum w:abstractNumId="15">
    <w:nsid w:val="32CB4BF5"/>
    <w:multiLevelType w:val="singleLevel"/>
    <w:tmpl w:val="C4B4E280"/>
    <w:lvl w:ilvl="0">
      <w:start w:val="1"/>
      <w:numFmt w:val="decimal"/>
      <w:lvlText w:val="%1) "/>
      <w:legacy w:legacy="1" w:legacySpace="0" w:legacyIndent="283"/>
      <w:lvlJc w:val="left"/>
      <w:pPr>
        <w:ind w:left="1134" w:hanging="283"/>
      </w:pPr>
      <w:rPr>
        <w:rFonts w:ascii="Times New Roman" w:hAnsi="Times New Roman" w:hint="default"/>
        <w:b w:val="0"/>
        <w:i w:val="0"/>
        <w:sz w:val="28"/>
        <w:u w:val="none"/>
      </w:rPr>
    </w:lvl>
  </w:abstractNum>
  <w:abstractNum w:abstractNumId="16">
    <w:nsid w:val="34EA294C"/>
    <w:multiLevelType w:val="hybridMultilevel"/>
    <w:tmpl w:val="684242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C6C4654"/>
    <w:multiLevelType w:val="hybridMultilevel"/>
    <w:tmpl w:val="D9A2C83E"/>
    <w:lvl w:ilvl="0" w:tplc="9E189A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40262D87"/>
    <w:multiLevelType w:val="multilevel"/>
    <w:tmpl w:val="40DE11E2"/>
    <w:lvl w:ilvl="0">
      <w:start w:val="1"/>
      <w:numFmt w:val="decimal"/>
      <w:lvlText w:val="ГЛАВА %1."/>
      <w:lvlJc w:val="left"/>
      <w:pPr>
        <w:tabs>
          <w:tab w:val="num" w:pos="1531"/>
        </w:tabs>
        <w:ind w:left="1644" w:hanging="1644"/>
      </w:pPr>
      <w:rPr>
        <w:rFonts w:hint="default"/>
        <w:b/>
        <w:i/>
      </w:rPr>
    </w:lvl>
    <w:lvl w:ilvl="1">
      <w:start w:val="1"/>
      <w:numFmt w:val="decimal"/>
      <w:lvlText w:val="%1.%2."/>
      <w:lvlJc w:val="left"/>
      <w:pPr>
        <w:tabs>
          <w:tab w:val="num" w:pos="1418"/>
        </w:tabs>
        <w:ind w:left="1418" w:hanging="738"/>
      </w:pPr>
      <w:rPr>
        <w:rFonts w:hint="default"/>
      </w:rPr>
    </w:lvl>
    <w:lvl w:ilvl="2">
      <w:start w:val="1"/>
      <w:numFmt w:val="decimal"/>
      <w:lvlText w:val="%1.%2.%3."/>
      <w:lvlJc w:val="left"/>
      <w:pPr>
        <w:tabs>
          <w:tab w:val="num" w:pos="1360"/>
        </w:tabs>
        <w:ind w:left="2041" w:hanging="681"/>
      </w:pPr>
      <w:rPr>
        <w:rFonts w:hint="default"/>
      </w:rPr>
    </w:lvl>
    <w:lvl w:ilvl="3">
      <w:start w:val="1"/>
      <w:numFmt w:val="decimal"/>
      <w:lvlText w:val="%1.%2.%3.%4"/>
      <w:lvlJc w:val="left"/>
      <w:pPr>
        <w:tabs>
          <w:tab w:val="num" w:pos="5506"/>
        </w:tabs>
        <w:ind w:left="5506" w:hanging="864"/>
      </w:pPr>
      <w:rPr>
        <w:rFonts w:hint="default"/>
      </w:rPr>
    </w:lvl>
    <w:lvl w:ilvl="4">
      <w:start w:val="1"/>
      <w:numFmt w:val="decimal"/>
      <w:lvlText w:val="%1.%2.%3.%4.%5"/>
      <w:lvlJc w:val="left"/>
      <w:pPr>
        <w:tabs>
          <w:tab w:val="num" w:pos="5650"/>
        </w:tabs>
        <w:ind w:left="5650" w:hanging="1008"/>
      </w:pPr>
      <w:rPr>
        <w:rFonts w:hint="default"/>
      </w:rPr>
    </w:lvl>
    <w:lvl w:ilvl="5">
      <w:start w:val="1"/>
      <w:numFmt w:val="decimal"/>
      <w:lvlText w:val="%1.%2.%3.%4.%5.%6"/>
      <w:lvlJc w:val="left"/>
      <w:pPr>
        <w:tabs>
          <w:tab w:val="num" w:pos="5794"/>
        </w:tabs>
        <w:ind w:left="5794" w:hanging="1152"/>
      </w:pPr>
      <w:rPr>
        <w:rFonts w:hint="default"/>
      </w:rPr>
    </w:lvl>
    <w:lvl w:ilvl="6">
      <w:start w:val="1"/>
      <w:numFmt w:val="decimal"/>
      <w:lvlText w:val="%1.%2.%3.%4.%5.%6.%7"/>
      <w:lvlJc w:val="left"/>
      <w:pPr>
        <w:tabs>
          <w:tab w:val="num" w:pos="5938"/>
        </w:tabs>
        <w:ind w:left="5938" w:hanging="1296"/>
      </w:pPr>
      <w:rPr>
        <w:rFonts w:hint="default"/>
      </w:rPr>
    </w:lvl>
    <w:lvl w:ilvl="7">
      <w:start w:val="1"/>
      <w:numFmt w:val="decimal"/>
      <w:lvlText w:val="%1.%2.%3.%4.%5.%6.%7.%8"/>
      <w:lvlJc w:val="left"/>
      <w:pPr>
        <w:tabs>
          <w:tab w:val="num" w:pos="6082"/>
        </w:tabs>
        <w:ind w:left="6082" w:hanging="1440"/>
      </w:pPr>
      <w:rPr>
        <w:rFonts w:hint="default"/>
      </w:rPr>
    </w:lvl>
    <w:lvl w:ilvl="8">
      <w:start w:val="1"/>
      <w:numFmt w:val="decimal"/>
      <w:lvlText w:val="%1.%2.%3.%4.%5.%6.%7.%8.%9"/>
      <w:lvlJc w:val="left"/>
      <w:pPr>
        <w:tabs>
          <w:tab w:val="num" w:pos="6226"/>
        </w:tabs>
        <w:ind w:left="6226" w:hanging="1584"/>
      </w:pPr>
      <w:rPr>
        <w:rFonts w:hint="default"/>
      </w:rPr>
    </w:lvl>
  </w:abstractNum>
  <w:abstractNum w:abstractNumId="19">
    <w:nsid w:val="41C15508"/>
    <w:multiLevelType w:val="multilevel"/>
    <w:tmpl w:val="38461E5C"/>
    <w:lvl w:ilvl="0">
      <w:start w:val="1"/>
      <w:numFmt w:val="upperRoman"/>
      <w:lvlText w:val="Раздел %1."/>
      <w:lvlJc w:val="left"/>
      <w:pPr>
        <w:tabs>
          <w:tab w:val="num" w:pos="0"/>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493940D4"/>
    <w:multiLevelType w:val="hybridMultilevel"/>
    <w:tmpl w:val="A46E996C"/>
    <w:lvl w:ilvl="0" w:tplc="9E92E7FE">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1">
    <w:nsid w:val="493B29E0"/>
    <w:multiLevelType w:val="hybridMultilevel"/>
    <w:tmpl w:val="4C527490"/>
    <w:lvl w:ilvl="0" w:tplc="02F8322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57646E69"/>
    <w:multiLevelType w:val="hybridMultilevel"/>
    <w:tmpl w:val="A232F1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1F52E1C"/>
    <w:multiLevelType w:val="multilevel"/>
    <w:tmpl w:val="4E8CD48A"/>
    <w:lvl w:ilvl="0">
      <w:start w:val="1"/>
      <w:numFmt w:val="decimal"/>
      <w:lvlText w:val="ГЛАВА %1."/>
      <w:lvlJc w:val="left"/>
      <w:pPr>
        <w:tabs>
          <w:tab w:val="num" w:pos="1531"/>
        </w:tabs>
        <w:ind w:left="2098" w:hanging="2098"/>
      </w:pPr>
      <w:rPr>
        <w:rFonts w:hint="default"/>
        <w:b/>
        <w:i/>
      </w:rPr>
    </w:lvl>
    <w:lvl w:ilvl="1">
      <w:start w:val="1"/>
      <w:numFmt w:val="decimal"/>
      <w:lvlText w:val="%1.%2."/>
      <w:lvlJc w:val="left"/>
      <w:pPr>
        <w:tabs>
          <w:tab w:val="num" w:pos="1418"/>
        </w:tabs>
        <w:ind w:left="1418" w:hanging="738"/>
      </w:pPr>
      <w:rPr>
        <w:rFonts w:hint="default"/>
      </w:rPr>
    </w:lvl>
    <w:lvl w:ilvl="2">
      <w:start w:val="1"/>
      <w:numFmt w:val="decimal"/>
      <w:lvlText w:val="%1.%2.%3."/>
      <w:lvlJc w:val="left"/>
      <w:pPr>
        <w:tabs>
          <w:tab w:val="num" w:pos="1360"/>
        </w:tabs>
        <w:ind w:left="2041" w:hanging="681"/>
      </w:pPr>
      <w:rPr>
        <w:rFonts w:hint="default"/>
      </w:rPr>
    </w:lvl>
    <w:lvl w:ilvl="3">
      <w:start w:val="1"/>
      <w:numFmt w:val="decimal"/>
      <w:lvlText w:val="%1.%2.%3.%4"/>
      <w:lvlJc w:val="left"/>
      <w:pPr>
        <w:tabs>
          <w:tab w:val="num" w:pos="5506"/>
        </w:tabs>
        <w:ind w:left="5506" w:hanging="864"/>
      </w:pPr>
      <w:rPr>
        <w:rFonts w:hint="default"/>
      </w:rPr>
    </w:lvl>
    <w:lvl w:ilvl="4">
      <w:start w:val="1"/>
      <w:numFmt w:val="decimal"/>
      <w:lvlText w:val="%1.%2.%3.%4.%5"/>
      <w:lvlJc w:val="left"/>
      <w:pPr>
        <w:tabs>
          <w:tab w:val="num" w:pos="5650"/>
        </w:tabs>
        <w:ind w:left="5650" w:hanging="1008"/>
      </w:pPr>
      <w:rPr>
        <w:rFonts w:hint="default"/>
      </w:rPr>
    </w:lvl>
    <w:lvl w:ilvl="5">
      <w:start w:val="1"/>
      <w:numFmt w:val="decimal"/>
      <w:lvlText w:val="%1.%2.%3.%4.%5.%6"/>
      <w:lvlJc w:val="left"/>
      <w:pPr>
        <w:tabs>
          <w:tab w:val="num" w:pos="5794"/>
        </w:tabs>
        <w:ind w:left="5794" w:hanging="1152"/>
      </w:pPr>
      <w:rPr>
        <w:rFonts w:hint="default"/>
      </w:rPr>
    </w:lvl>
    <w:lvl w:ilvl="6">
      <w:start w:val="1"/>
      <w:numFmt w:val="decimal"/>
      <w:lvlText w:val="%1.%2.%3.%4.%5.%6.%7"/>
      <w:lvlJc w:val="left"/>
      <w:pPr>
        <w:tabs>
          <w:tab w:val="num" w:pos="5938"/>
        </w:tabs>
        <w:ind w:left="5938" w:hanging="1296"/>
      </w:pPr>
      <w:rPr>
        <w:rFonts w:hint="default"/>
      </w:rPr>
    </w:lvl>
    <w:lvl w:ilvl="7">
      <w:start w:val="1"/>
      <w:numFmt w:val="decimal"/>
      <w:lvlText w:val="%1.%2.%3.%4.%5.%6.%7.%8"/>
      <w:lvlJc w:val="left"/>
      <w:pPr>
        <w:tabs>
          <w:tab w:val="num" w:pos="6082"/>
        </w:tabs>
        <w:ind w:left="6082" w:hanging="1440"/>
      </w:pPr>
      <w:rPr>
        <w:rFonts w:hint="default"/>
      </w:rPr>
    </w:lvl>
    <w:lvl w:ilvl="8">
      <w:start w:val="1"/>
      <w:numFmt w:val="decimal"/>
      <w:lvlText w:val="%1.%2.%3.%4.%5.%6.%7.%8.%9"/>
      <w:lvlJc w:val="left"/>
      <w:pPr>
        <w:tabs>
          <w:tab w:val="num" w:pos="6226"/>
        </w:tabs>
        <w:ind w:left="6226" w:hanging="1584"/>
      </w:pPr>
      <w:rPr>
        <w:rFonts w:hint="default"/>
      </w:rPr>
    </w:lvl>
  </w:abstractNum>
  <w:abstractNum w:abstractNumId="24">
    <w:nsid w:val="66BB692C"/>
    <w:multiLevelType w:val="hybridMultilevel"/>
    <w:tmpl w:val="117E741C"/>
    <w:lvl w:ilvl="0" w:tplc="779C381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5">
    <w:nsid w:val="69F64384"/>
    <w:multiLevelType w:val="multilevel"/>
    <w:tmpl w:val="2A2C1F36"/>
    <w:lvl w:ilvl="0">
      <w:start w:val="1"/>
      <w:numFmt w:val="decimal"/>
      <w:lvlText w:val="%1."/>
      <w:lvlJc w:val="center"/>
      <w:pPr>
        <w:tabs>
          <w:tab w:val="num" w:pos="227"/>
        </w:tabs>
        <w:ind w:left="0" w:firstLine="0"/>
      </w:pPr>
      <w:rPr>
        <w:rFonts w:hint="default"/>
        <w:b/>
        <w:i w:val="0"/>
      </w:rPr>
    </w:lvl>
    <w:lvl w:ilvl="1">
      <w:start w:val="1"/>
      <w:numFmt w:val="decimal"/>
      <w:lvlText w:val="%1.%2."/>
      <w:lvlJc w:val="left"/>
      <w:pPr>
        <w:tabs>
          <w:tab w:val="num" w:pos="1418"/>
        </w:tabs>
        <w:ind w:left="1418" w:hanging="738"/>
      </w:pPr>
      <w:rPr>
        <w:rFonts w:hint="default"/>
      </w:rPr>
    </w:lvl>
    <w:lvl w:ilvl="2">
      <w:start w:val="1"/>
      <w:numFmt w:val="decimal"/>
      <w:lvlText w:val="%1.%2.%3."/>
      <w:lvlJc w:val="left"/>
      <w:pPr>
        <w:tabs>
          <w:tab w:val="num" w:pos="907"/>
        </w:tabs>
        <w:ind w:left="680" w:firstLine="0"/>
      </w:pPr>
      <w:rPr>
        <w:rFonts w:hint="default"/>
      </w:rPr>
    </w:lvl>
    <w:lvl w:ilvl="3">
      <w:start w:val="1"/>
      <w:numFmt w:val="decimal"/>
      <w:lvlText w:val="%1.%2.%3.%4"/>
      <w:lvlJc w:val="left"/>
      <w:pPr>
        <w:tabs>
          <w:tab w:val="num" w:pos="5506"/>
        </w:tabs>
        <w:ind w:left="5506" w:hanging="864"/>
      </w:pPr>
      <w:rPr>
        <w:rFonts w:hint="default"/>
      </w:rPr>
    </w:lvl>
    <w:lvl w:ilvl="4">
      <w:start w:val="1"/>
      <w:numFmt w:val="decimal"/>
      <w:lvlText w:val="%1.%2.%3.%4.%5"/>
      <w:lvlJc w:val="left"/>
      <w:pPr>
        <w:tabs>
          <w:tab w:val="num" w:pos="5650"/>
        </w:tabs>
        <w:ind w:left="5650" w:hanging="1008"/>
      </w:pPr>
      <w:rPr>
        <w:rFonts w:hint="default"/>
      </w:rPr>
    </w:lvl>
    <w:lvl w:ilvl="5">
      <w:start w:val="1"/>
      <w:numFmt w:val="decimal"/>
      <w:lvlText w:val="%1.%2.%3.%4.%5.%6"/>
      <w:lvlJc w:val="left"/>
      <w:pPr>
        <w:tabs>
          <w:tab w:val="num" w:pos="5794"/>
        </w:tabs>
        <w:ind w:left="5794" w:hanging="1152"/>
      </w:pPr>
      <w:rPr>
        <w:rFonts w:hint="default"/>
      </w:rPr>
    </w:lvl>
    <w:lvl w:ilvl="6">
      <w:start w:val="1"/>
      <w:numFmt w:val="decimal"/>
      <w:lvlText w:val="%1.%2.%3.%4.%5.%6.%7"/>
      <w:lvlJc w:val="left"/>
      <w:pPr>
        <w:tabs>
          <w:tab w:val="num" w:pos="5938"/>
        </w:tabs>
        <w:ind w:left="5938" w:hanging="1296"/>
      </w:pPr>
      <w:rPr>
        <w:rFonts w:hint="default"/>
      </w:rPr>
    </w:lvl>
    <w:lvl w:ilvl="7">
      <w:start w:val="1"/>
      <w:numFmt w:val="decimal"/>
      <w:lvlText w:val="%1.%2.%3.%4.%5.%6.%7.%8"/>
      <w:lvlJc w:val="left"/>
      <w:pPr>
        <w:tabs>
          <w:tab w:val="num" w:pos="6082"/>
        </w:tabs>
        <w:ind w:left="6082" w:hanging="1440"/>
      </w:pPr>
      <w:rPr>
        <w:rFonts w:hint="default"/>
      </w:rPr>
    </w:lvl>
    <w:lvl w:ilvl="8">
      <w:start w:val="1"/>
      <w:numFmt w:val="decimal"/>
      <w:lvlText w:val="%1.%2.%3.%4.%5.%6.%7.%8.%9"/>
      <w:lvlJc w:val="left"/>
      <w:pPr>
        <w:tabs>
          <w:tab w:val="num" w:pos="6226"/>
        </w:tabs>
        <w:ind w:left="6226" w:hanging="1584"/>
      </w:pPr>
      <w:rPr>
        <w:rFonts w:hint="default"/>
      </w:rPr>
    </w:lvl>
  </w:abstractNum>
  <w:abstractNum w:abstractNumId="26">
    <w:nsid w:val="701814BF"/>
    <w:multiLevelType w:val="multilevel"/>
    <w:tmpl w:val="943A1A2C"/>
    <w:lvl w:ilvl="0">
      <w:start w:val="1"/>
      <w:numFmt w:val="decimal"/>
      <w:pStyle w:val="1"/>
      <w:lvlText w:val="Практическое занятие %1"/>
      <w:lvlJc w:val="left"/>
      <w:pPr>
        <w:tabs>
          <w:tab w:val="num" w:pos="1283"/>
        </w:tabs>
        <w:ind w:left="1283" w:hanging="432"/>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pStyle w:val="2"/>
      <w:lvlText w:val="%1.%2."/>
      <w:lvlJc w:val="left"/>
      <w:pPr>
        <w:tabs>
          <w:tab w:val="num" w:pos="1418"/>
        </w:tabs>
        <w:ind w:left="851" w:firstLine="0"/>
      </w:pPr>
      <w:rPr>
        <w:rFonts w:hint="default"/>
      </w:rPr>
    </w:lvl>
    <w:lvl w:ilvl="2">
      <w:start w:val="1"/>
      <w:numFmt w:val="decimal"/>
      <w:pStyle w:val="3"/>
      <w:lvlText w:val="%1.%2.%3."/>
      <w:lvlJc w:val="center"/>
      <w:pPr>
        <w:tabs>
          <w:tab w:val="num" w:pos="624"/>
        </w:tabs>
        <w:ind w:left="0" w:firstLine="0"/>
      </w:pPr>
      <w:rPr>
        <w:rFonts w:hint="default"/>
        <w:b w:val="0"/>
        <w:i w:val="0"/>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7">
    <w:nsid w:val="73DC0067"/>
    <w:multiLevelType w:val="multilevel"/>
    <w:tmpl w:val="E6503E46"/>
    <w:lvl w:ilvl="0">
      <w:start w:val="1"/>
      <w:numFmt w:val="decimal"/>
      <w:lvlText w:val="%1."/>
      <w:lvlJc w:val="center"/>
      <w:pPr>
        <w:tabs>
          <w:tab w:val="num" w:pos="227"/>
        </w:tabs>
        <w:ind w:left="0" w:firstLine="0"/>
      </w:pPr>
      <w:rPr>
        <w:rFonts w:hint="default"/>
        <w:b/>
        <w:i w:val="0"/>
      </w:rPr>
    </w:lvl>
    <w:lvl w:ilvl="1">
      <w:start w:val="1"/>
      <w:numFmt w:val="decimal"/>
      <w:lvlText w:val="%1.%2."/>
      <w:lvlJc w:val="center"/>
      <w:pPr>
        <w:tabs>
          <w:tab w:val="num" w:pos="680"/>
        </w:tabs>
        <w:ind w:left="567" w:hanging="283"/>
      </w:pPr>
      <w:rPr>
        <w:rFonts w:hint="default"/>
      </w:rPr>
    </w:lvl>
    <w:lvl w:ilvl="2">
      <w:start w:val="1"/>
      <w:numFmt w:val="decimal"/>
      <w:lvlText w:val="%1.%2.%3."/>
      <w:lvlJc w:val="left"/>
      <w:pPr>
        <w:tabs>
          <w:tab w:val="num" w:pos="907"/>
        </w:tabs>
        <w:ind w:left="284" w:firstLine="0"/>
      </w:pPr>
      <w:rPr>
        <w:rFonts w:hint="default"/>
      </w:rPr>
    </w:lvl>
    <w:lvl w:ilvl="3">
      <w:start w:val="1"/>
      <w:numFmt w:val="decimal"/>
      <w:lvlText w:val="%1.%2.%3.%4"/>
      <w:lvlJc w:val="left"/>
      <w:pPr>
        <w:tabs>
          <w:tab w:val="num" w:pos="5506"/>
        </w:tabs>
        <w:ind w:left="5506" w:hanging="864"/>
      </w:pPr>
      <w:rPr>
        <w:rFonts w:hint="default"/>
      </w:rPr>
    </w:lvl>
    <w:lvl w:ilvl="4">
      <w:start w:val="1"/>
      <w:numFmt w:val="decimal"/>
      <w:lvlText w:val="%1.%2.%3.%4.%5"/>
      <w:lvlJc w:val="left"/>
      <w:pPr>
        <w:tabs>
          <w:tab w:val="num" w:pos="5650"/>
        </w:tabs>
        <w:ind w:left="5650" w:hanging="1008"/>
      </w:pPr>
      <w:rPr>
        <w:rFonts w:hint="default"/>
      </w:rPr>
    </w:lvl>
    <w:lvl w:ilvl="5">
      <w:start w:val="1"/>
      <w:numFmt w:val="decimal"/>
      <w:lvlText w:val="%1.%2.%3.%4.%5.%6"/>
      <w:lvlJc w:val="left"/>
      <w:pPr>
        <w:tabs>
          <w:tab w:val="num" w:pos="5794"/>
        </w:tabs>
        <w:ind w:left="5794" w:hanging="1152"/>
      </w:pPr>
      <w:rPr>
        <w:rFonts w:hint="default"/>
      </w:rPr>
    </w:lvl>
    <w:lvl w:ilvl="6">
      <w:start w:val="1"/>
      <w:numFmt w:val="decimal"/>
      <w:lvlText w:val="%1.%2.%3.%4.%5.%6.%7"/>
      <w:lvlJc w:val="left"/>
      <w:pPr>
        <w:tabs>
          <w:tab w:val="num" w:pos="5938"/>
        </w:tabs>
        <w:ind w:left="5938" w:hanging="1296"/>
      </w:pPr>
      <w:rPr>
        <w:rFonts w:hint="default"/>
      </w:rPr>
    </w:lvl>
    <w:lvl w:ilvl="7">
      <w:start w:val="1"/>
      <w:numFmt w:val="decimal"/>
      <w:lvlText w:val="%1.%2.%3.%4.%5.%6.%7.%8"/>
      <w:lvlJc w:val="left"/>
      <w:pPr>
        <w:tabs>
          <w:tab w:val="num" w:pos="6082"/>
        </w:tabs>
        <w:ind w:left="6082" w:hanging="1440"/>
      </w:pPr>
      <w:rPr>
        <w:rFonts w:hint="default"/>
      </w:rPr>
    </w:lvl>
    <w:lvl w:ilvl="8">
      <w:start w:val="1"/>
      <w:numFmt w:val="decimal"/>
      <w:lvlText w:val="%1.%2.%3.%4.%5.%6.%7.%8.%9"/>
      <w:lvlJc w:val="left"/>
      <w:pPr>
        <w:tabs>
          <w:tab w:val="num" w:pos="6226"/>
        </w:tabs>
        <w:ind w:left="6226" w:hanging="1584"/>
      </w:pPr>
      <w:rPr>
        <w:rFonts w:hint="default"/>
      </w:rPr>
    </w:lvl>
  </w:abstractNum>
  <w:abstractNum w:abstractNumId="28">
    <w:nsid w:val="75A74739"/>
    <w:multiLevelType w:val="hybridMultilevel"/>
    <w:tmpl w:val="069AA37A"/>
    <w:lvl w:ilvl="0" w:tplc="BFC447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7B4141C6"/>
    <w:multiLevelType w:val="multilevel"/>
    <w:tmpl w:val="7DB2930C"/>
    <w:lvl w:ilvl="0">
      <w:start w:val="1"/>
      <w:numFmt w:val="decimal"/>
      <w:lvlText w:val="ГЛАВА %1."/>
      <w:lvlJc w:val="left"/>
      <w:pPr>
        <w:tabs>
          <w:tab w:val="num" w:pos="1531"/>
        </w:tabs>
        <w:ind w:left="1588" w:hanging="1588"/>
      </w:pPr>
      <w:rPr>
        <w:rFonts w:hint="default"/>
        <w:b/>
        <w:i/>
      </w:rPr>
    </w:lvl>
    <w:lvl w:ilvl="1">
      <w:start w:val="1"/>
      <w:numFmt w:val="decimal"/>
      <w:lvlText w:val="%1.%2."/>
      <w:lvlJc w:val="left"/>
      <w:pPr>
        <w:tabs>
          <w:tab w:val="num" w:pos="1418"/>
        </w:tabs>
        <w:ind w:left="1418" w:hanging="738"/>
      </w:pPr>
      <w:rPr>
        <w:rFonts w:hint="default"/>
      </w:rPr>
    </w:lvl>
    <w:lvl w:ilvl="2">
      <w:start w:val="1"/>
      <w:numFmt w:val="decimal"/>
      <w:lvlText w:val="%1.%2.%3."/>
      <w:lvlJc w:val="left"/>
      <w:pPr>
        <w:tabs>
          <w:tab w:val="num" w:pos="1360"/>
        </w:tabs>
        <w:ind w:left="2041" w:hanging="681"/>
      </w:pPr>
      <w:rPr>
        <w:rFonts w:hint="default"/>
      </w:rPr>
    </w:lvl>
    <w:lvl w:ilvl="3">
      <w:start w:val="1"/>
      <w:numFmt w:val="decimal"/>
      <w:lvlText w:val="%1.%2.%3.%4"/>
      <w:lvlJc w:val="left"/>
      <w:pPr>
        <w:tabs>
          <w:tab w:val="num" w:pos="5506"/>
        </w:tabs>
        <w:ind w:left="5506" w:hanging="864"/>
      </w:pPr>
      <w:rPr>
        <w:rFonts w:hint="default"/>
      </w:rPr>
    </w:lvl>
    <w:lvl w:ilvl="4">
      <w:start w:val="1"/>
      <w:numFmt w:val="decimal"/>
      <w:lvlText w:val="%1.%2.%3.%4.%5"/>
      <w:lvlJc w:val="left"/>
      <w:pPr>
        <w:tabs>
          <w:tab w:val="num" w:pos="5650"/>
        </w:tabs>
        <w:ind w:left="5650" w:hanging="1008"/>
      </w:pPr>
      <w:rPr>
        <w:rFonts w:hint="default"/>
      </w:rPr>
    </w:lvl>
    <w:lvl w:ilvl="5">
      <w:start w:val="1"/>
      <w:numFmt w:val="decimal"/>
      <w:lvlText w:val="%1.%2.%3.%4.%5.%6"/>
      <w:lvlJc w:val="left"/>
      <w:pPr>
        <w:tabs>
          <w:tab w:val="num" w:pos="5794"/>
        </w:tabs>
        <w:ind w:left="5794" w:hanging="1152"/>
      </w:pPr>
      <w:rPr>
        <w:rFonts w:hint="default"/>
      </w:rPr>
    </w:lvl>
    <w:lvl w:ilvl="6">
      <w:start w:val="1"/>
      <w:numFmt w:val="decimal"/>
      <w:lvlText w:val="%1.%2.%3.%4.%5.%6.%7"/>
      <w:lvlJc w:val="left"/>
      <w:pPr>
        <w:tabs>
          <w:tab w:val="num" w:pos="5938"/>
        </w:tabs>
        <w:ind w:left="5938" w:hanging="1296"/>
      </w:pPr>
      <w:rPr>
        <w:rFonts w:hint="default"/>
      </w:rPr>
    </w:lvl>
    <w:lvl w:ilvl="7">
      <w:start w:val="1"/>
      <w:numFmt w:val="decimal"/>
      <w:lvlText w:val="%1.%2.%3.%4.%5.%6.%7.%8"/>
      <w:lvlJc w:val="left"/>
      <w:pPr>
        <w:tabs>
          <w:tab w:val="num" w:pos="6082"/>
        </w:tabs>
        <w:ind w:left="6082" w:hanging="1440"/>
      </w:pPr>
      <w:rPr>
        <w:rFonts w:hint="default"/>
      </w:rPr>
    </w:lvl>
    <w:lvl w:ilvl="8">
      <w:start w:val="1"/>
      <w:numFmt w:val="decimal"/>
      <w:lvlText w:val="%1.%2.%3.%4.%5.%6.%7.%8.%9"/>
      <w:lvlJc w:val="left"/>
      <w:pPr>
        <w:tabs>
          <w:tab w:val="num" w:pos="6226"/>
        </w:tabs>
        <w:ind w:left="6226" w:hanging="1584"/>
      </w:pPr>
      <w:rPr>
        <w:rFonts w:hint="default"/>
      </w:rPr>
    </w:lvl>
  </w:abstractNum>
  <w:num w:numId="1">
    <w:abstractNumId w:val="26"/>
  </w:num>
  <w:num w:numId="2">
    <w:abstractNumId w:val="1"/>
  </w:num>
  <w:num w:numId="3">
    <w:abstractNumId w:val="26"/>
    <w:lvlOverride w:ilvl="0">
      <w:startOverride w:val="5"/>
    </w:lvlOverride>
    <w:lvlOverride w:ilvl="1">
      <w:startOverride w:val="2"/>
    </w:lvlOverride>
  </w:num>
  <w:num w:numId="4">
    <w:abstractNumId w:val="20"/>
  </w:num>
  <w:num w:numId="5">
    <w:abstractNumId w:val="17"/>
  </w:num>
  <w:num w:numId="6">
    <w:abstractNumId w:val="12"/>
  </w:num>
  <w:num w:numId="7">
    <w:abstractNumId w:val="28"/>
  </w:num>
  <w:num w:numId="8">
    <w:abstractNumId w:val="9"/>
  </w:num>
  <w:num w:numId="9">
    <w:abstractNumId w:val="11"/>
  </w:num>
  <w:num w:numId="10">
    <w:abstractNumId w:val="5"/>
  </w:num>
  <w:num w:numId="11">
    <w:abstractNumId w:val="8"/>
  </w:num>
  <w:num w:numId="12">
    <w:abstractNumId w:val="22"/>
  </w:num>
  <w:num w:numId="13">
    <w:abstractNumId w:val="16"/>
  </w:num>
  <w:num w:numId="14">
    <w:abstractNumId w:val="15"/>
  </w:num>
  <w:num w:numId="15">
    <w:abstractNumId w:val="7"/>
  </w:num>
  <w:num w:numId="16">
    <w:abstractNumId w:val="6"/>
  </w:num>
  <w:num w:numId="17">
    <w:abstractNumId w:val="24"/>
  </w:num>
  <w:num w:numId="18">
    <w:abstractNumId w:val="2"/>
  </w:num>
  <w:num w:numId="19">
    <w:abstractNumId w:val="3"/>
  </w:num>
  <w:num w:numId="20">
    <w:abstractNumId w:val="13"/>
  </w:num>
  <w:num w:numId="21">
    <w:abstractNumId w:val="0"/>
  </w:num>
  <w:num w:numId="22">
    <w:abstractNumId w:val="23"/>
  </w:num>
  <w:num w:numId="23">
    <w:abstractNumId w:val="18"/>
  </w:num>
  <w:num w:numId="24">
    <w:abstractNumId w:val="29"/>
  </w:num>
  <w:num w:numId="25">
    <w:abstractNumId w:val="10"/>
  </w:num>
  <w:num w:numId="26">
    <w:abstractNumId w:val="25"/>
  </w:num>
  <w:num w:numId="27">
    <w:abstractNumId w:val="4"/>
  </w:num>
  <w:num w:numId="28">
    <w:abstractNumId w:val="14"/>
  </w:num>
  <w:num w:numId="29">
    <w:abstractNumId w:val="27"/>
  </w:num>
  <w:num w:numId="30">
    <w:abstractNumId w:val="19"/>
  </w:num>
  <w:num w:numId="31">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activeWritingStyle w:appName="MSWord" w:lang="ru-RU" w:vendorID="1" w:dllVersion="512" w:checkStyle="0"/>
  <w:proofState w:grammar="clean"/>
  <w:stylePaneFormatFilter w:val="3F08"/>
  <w:defaultTabStop w:val="720"/>
  <w:autoHyphenation/>
  <w:hyphenationZone w:val="357"/>
  <w:doNotHyphenateCaps/>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175946"/>
    <w:rsid w:val="00006AA9"/>
    <w:rsid w:val="00012106"/>
    <w:rsid w:val="00017143"/>
    <w:rsid w:val="00017F7E"/>
    <w:rsid w:val="0002369D"/>
    <w:rsid w:val="00045B7B"/>
    <w:rsid w:val="00046D8B"/>
    <w:rsid w:val="00047253"/>
    <w:rsid w:val="00051852"/>
    <w:rsid w:val="00053D16"/>
    <w:rsid w:val="00055EA7"/>
    <w:rsid w:val="00062A46"/>
    <w:rsid w:val="00062DE2"/>
    <w:rsid w:val="000631FF"/>
    <w:rsid w:val="000641A0"/>
    <w:rsid w:val="0006699D"/>
    <w:rsid w:val="00070FAA"/>
    <w:rsid w:val="000716F8"/>
    <w:rsid w:val="00073447"/>
    <w:rsid w:val="00073FFA"/>
    <w:rsid w:val="00085C0D"/>
    <w:rsid w:val="00085D4D"/>
    <w:rsid w:val="00091591"/>
    <w:rsid w:val="00093F58"/>
    <w:rsid w:val="00096D2C"/>
    <w:rsid w:val="000A0382"/>
    <w:rsid w:val="000A1CAA"/>
    <w:rsid w:val="000A2217"/>
    <w:rsid w:val="000C4756"/>
    <w:rsid w:val="000D00E3"/>
    <w:rsid w:val="000D38B6"/>
    <w:rsid w:val="000D437E"/>
    <w:rsid w:val="000D6E8E"/>
    <w:rsid w:val="000D76DC"/>
    <w:rsid w:val="000E262F"/>
    <w:rsid w:val="000F0640"/>
    <w:rsid w:val="000F322E"/>
    <w:rsid w:val="00103278"/>
    <w:rsid w:val="00113598"/>
    <w:rsid w:val="00121C8E"/>
    <w:rsid w:val="0012485F"/>
    <w:rsid w:val="00130B7A"/>
    <w:rsid w:val="00136E1E"/>
    <w:rsid w:val="00152875"/>
    <w:rsid w:val="00153E31"/>
    <w:rsid w:val="00160E1D"/>
    <w:rsid w:val="00166C0E"/>
    <w:rsid w:val="00171EBA"/>
    <w:rsid w:val="00171F13"/>
    <w:rsid w:val="001753F9"/>
    <w:rsid w:val="00175946"/>
    <w:rsid w:val="001767F0"/>
    <w:rsid w:val="001769CF"/>
    <w:rsid w:val="001771A7"/>
    <w:rsid w:val="00180D4F"/>
    <w:rsid w:val="001812EB"/>
    <w:rsid w:val="001816FB"/>
    <w:rsid w:val="00181E0C"/>
    <w:rsid w:val="001872CA"/>
    <w:rsid w:val="00192CA0"/>
    <w:rsid w:val="001A65C8"/>
    <w:rsid w:val="001B12D4"/>
    <w:rsid w:val="001B187C"/>
    <w:rsid w:val="001B73EB"/>
    <w:rsid w:val="001C0ED5"/>
    <w:rsid w:val="001C10BF"/>
    <w:rsid w:val="001C3B2F"/>
    <w:rsid w:val="001C7152"/>
    <w:rsid w:val="001D4801"/>
    <w:rsid w:val="001E244C"/>
    <w:rsid w:val="001E2613"/>
    <w:rsid w:val="001F0EF5"/>
    <w:rsid w:val="001F1115"/>
    <w:rsid w:val="001F2F42"/>
    <w:rsid w:val="001F5E7A"/>
    <w:rsid w:val="00201A6D"/>
    <w:rsid w:val="00203D63"/>
    <w:rsid w:val="00211AE2"/>
    <w:rsid w:val="0021594C"/>
    <w:rsid w:val="00217AD5"/>
    <w:rsid w:val="00226518"/>
    <w:rsid w:val="00227191"/>
    <w:rsid w:val="00230D83"/>
    <w:rsid w:val="00231D52"/>
    <w:rsid w:val="002414C0"/>
    <w:rsid w:val="002418A1"/>
    <w:rsid w:val="0024190C"/>
    <w:rsid w:val="00247712"/>
    <w:rsid w:val="00252C01"/>
    <w:rsid w:val="00260990"/>
    <w:rsid w:val="002613F4"/>
    <w:rsid w:val="002631DF"/>
    <w:rsid w:val="00263F0F"/>
    <w:rsid w:val="00264B9F"/>
    <w:rsid w:val="00267111"/>
    <w:rsid w:val="002708CF"/>
    <w:rsid w:val="00271DF5"/>
    <w:rsid w:val="00277E5E"/>
    <w:rsid w:val="0028163C"/>
    <w:rsid w:val="00282028"/>
    <w:rsid w:val="0028443C"/>
    <w:rsid w:val="002875F6"/>
    <w:rsid w:val="002904E4"/>
    <w:rsid w:val="00296119"/>
    <w:rsid w:val="002A25D1"/>
    <w:rsid w:val="002A4521"/>
    <w:rsid w:val="002B0B4D"/>
    <w:rsid w:val="002B5DAD"/>
    <w:rsid w:val="002B7452"/>
    <w:rsid w:val="002C49DF"/>
    <w:rsid w:val="002D126A"/>
    <w:rsid w:val="002D17FD"/>
    <w:rsid w:val="002E1351"/>
    <w:rsid w:val="002E240C"/>
    <w:rsid w:val="002E3D74"/>
    <w:rsid w:val="002F016A"/>
    <w:rsid w:val="002F551C"/>
    <w:rsid w:val="002F6C33"/>
    <w:rsid w:val="002F798D"/>
    <w:rsid w:val="00300852"/>
    <w:rsid w:val="00307652"/>
    <w:rsid w:val="003106D0"/>
    <w:rsid w:val="003128AC"/>
    <w:rsid w:val="003153F8"/>
    <w:rsid w:val="003231DC"/>
    <w:rsid w:val="003248B4"/>
    <w:rsid w:val="00327045"/>
    <w:rsid w:val="00327FBF"/>
    <w:rsid w:val="00332EA7"/>
    <w:rsid w:val="00336B22"/>
    <w:rsid w:val="00337561"/>
    <w:rsid w:val="00347535"/>
    <w:rsid w:val="003501FE"/>
    <w:rsid w:val="0035186B"/>
    <w:rsid w:val="00351C19"/>
    <w:rsid w:val="00365355"/>
    <w:rsid w:val="00391A10"/>
    <w:rsid w:val="00391BB2"/>
    <w:rsid w:val="003A0185"/>
    <w:rsid w:val="003A0848"/>
    <w:rsid w:val="003A31FA"/>
    <w:rsid w:val="003A3B8D"/>
    <w:rsid w:val="003A3CDB"/>
    <w:rsid w:val="003A456E"/>
    <w:rsid w:val="003A4720"/>
    <w:rsid w:val="003A56DB"/>
    <w:rsid w:val="003B05BF"/>
    <w:rsid w:val="003B18D2"/>
    <w:rsid w:val="003B2A74"/>
    <w:rsid w:val="003C121C"/>
    <w:rsid w:val="003C35AE"/>
    <w:rsid w:val="003C641D"/>
    <w:rsid w:val="003D0647"/>
    <w:rsid w:val="003D4965"/>
    <w:rsid w:val="003D4A38"/>
    <w:rsid w:val="003E0731"/>
    <w:rsid w:val="003E14B7"/>
    <w:rsid w:val="003E64A1"/>
    <w:rsid w:val="003E76FD"/>
    <w:rsid w:val="003F0133"/>
    <w:rsid w:val="003F2B7D"/>
    <w:rsid w:val="004027F4"/>
    <w:rsid w:val="00403111"/>
    <w:rsid w:val="00405F46"/>
    <w:rsid w:val="00410B5A"/>
    <w:rsid w:val="00410ED8"/>
    <w:rsid w:val="00412FCF"/>
    <w:rsid w:val="00414583"/>
    <w:rsid w:val="0041547D"/>
    <w:rsid w:val="004178A7"/>
    <w:rsid w:val="00421437"/>
    <w:rsid w:val="00423344"/>
    <w:rsid w:val="004234BC"/>
    <w:rsid w:val="004272C0"/>
    <w:rsid w:val="004324AF"/>
    <w:rsid w:val="00437FF0"/>
    <w:rsid w:val="0044744E"/>
    <w:rsid w:val="00454E3C"/>
    <w:rsid w:val="0046044C"/>
    <w:rsid w:val="0046078E"/>
    <w:rsid w:val="004619F2"/>
    <w:rsid w:val="00467969"/>
    <w:rsid w:val="00467DA4"/>
    <w:rsid w:val="00473482"/>
    <w:rsid w:val="004743BD"/>
    <w:rsid w:val="004769E6"/>
    <w:rsid w:val="0048306A"/>
    <w:rsid w:val="004844EC"/>
    <w:rsid w:val="00484D5E"/>
    <w:rsid w:val="00485384"/>
    <w:rsid w:val="00497D92"/>
    <w:rsid w:val="004A2AC5"/>
    <w:rsid w:val="004A556A"/>
    <w:rsid w:val="004A6FCD"/>
    <w:rsid w:val="004B0648"/>
    <w:rsid w:val="004B1FE8"/>
    <w:rsid w:val="004B2DC6"/>
    <w:rsid w:val="004B4ACC"/>
    <w:rsid w:val="004B4DAB"/>
    <w:rsid w:val="004B5EF9"/>
    <w:rsid w:val="004B615F"/>
    <w:rsid w:val="004B6B4F"/>
    <w:rsid w:val="004C3188"/>
    <w:rsid w:val="004C38EA"/>
    <w:rsid w:val="004C4CCB"/>
    <w:rsid w:val="004C6AAB"/>
    <w:rsid w:val="004E5054"/>
    <w:rsid w:val="004E60DE"/>
    <w:rsid w:val="004F01CF"/>
    <w:rsid w:val="004F6400"/>
    <w:rsid w:val="00503977"/>
    <w:rsid w:val="005142BD"/>
    <w:rsid w:val="005155F3"/>
    <w:rsid w:val="00520217"/>
    <w:rsid w:val="00520C30"/>
    <w:rsid w:val="00520FAC"/>
    <w:rsid w:val="00537862"/>
    <w:rsid w:val="00540D77"/>
    <w:rsid w:val="00540E71"/>
    <w:rsid w:val="00547DCE"/>
    <w:rsid w:val="00553C30"/>
    <w:rsid w:val="00554FC3"/>
    <w:rsid w:val="005603BE"/>
    <w:rsid w:val="00562C98"/>
    <w:rsid w:val="00566A6D"/>
    <w:rsid w:val="00567498"/>
    <w:rsid w:val="00574C30"/>
    <w:rsid w:val="005830BD"/>
    <w:rsid w:val="005861C4"/>
    <w:rsid w:val="0058638E"/>
    <w:rsid w:val="00587386"/>
    <w:rsid w:val="00593E59"/>
    <w:rsid w:val="00594C1B"/>
    <w:rsid w:val="005953DC"/>
    <w:rsid w:val="005A294C"/>
    <w:rsid w:val="005A3387"/>
    <w:rsid w:val="005A39CE"/>
    <w:rsid w:val="005A4765"/>
    <w:rsid w:val="005A5AD4"/>
    <w:rsid w:val="005B2E8D"/>
    <w:rsid w:val="005B7C3A"/>
    <w:rsid w:val="005C15D7"/>
    <w:rsid w:val="005C18AE"/>
    <w:rsid w:val="005C4DA7"/>
    <w:rsid w:val="005D3FBE"/>
    <w:rsid w:val="005D4331"/>
    <w:rsid w:val="005D4A11"/>
    <w:rsid w:val="005D6642"/>
    <w:rsid w:val="005D740E"/>
    <w:rsid w:val="005E107A"/>
    <w:rsid w:val="005E791C"/>
    <w:rsid w:val="005F114A"/>
    <w:rsid w:val="005F1530"/>
    <w:rsid w:val="005F3CDA"/>
    <w:rsid w:val="005F7506"/>
    <w:rsid w:val="005F77ED"/>
    <w:rsid w:val="00601E1B"/>
    <w:rsid w:val="00604853"/>
    <w:rsid w:val="0060637C"/>
    <w:rsid w:val="00606A28"/>
    <w:rsid w:val="006106E6"/>
    <w:rsid w:val="006149FE"/>
    <w:rsid w:val="00615861"/>
    <w:rsid w:val="00616409"/>
    <w:rsid w:val="00624099"/>
    <w:rsid w:val="006270C0"/>
    <w:rsid w:val="00627D4B"/>
    <w:rsid w:val="00631DBD"/>
    <w:rsid w:val="00632B0A"/>
    <w:rsid w:val="006340B3"/>
    <w:rsid w:val="0063501E"/>
    <w:rsid w:val="00635176"/>
    <w:rsid w:val="00640B93"/>
    <w:rsid w:val="00640EC5"/>
    <w:rsid w:val="006453C6"/>
    <w:rsid w:val="00650397"/>
    <w:rsid w:val="006519AA"/>
    <w:rsid w:val="006547FD"/>
    <w:rsid w:val="006558B3"/>
    <w:rsid w:val="00666E08"/>
    <w:rsid w:val="00671559"/>
    <w:rsid w:val="0067305C"/>
    <w:rsid w:val="006740B9"/>
    <w:rsid w:val="0067537C"/>
    <w:rsid w:val="00684223"/>
    <w:rsid w:val="00684271"/>
    <w:rsid w:val="006864C2"/>
    <w:rsid w:val="00694F86"/>
    <w:rsid w:val="006963EA"/>
    <w:rsid w:val="0069668F"/>
    <w:rsid w:val="006A3DAC"/>
    <w:rsid w:val="006A5EFE"/>
    <w:rsid w:val="006B3722"/>
    <w:rsid w:val="006B40AE"/>
    <w:rsid w:val="006B5CA1"/>
    <w:rsid w:val="006B6227"/>
    <w:rsid w:val="006C30BE"/>
    <w:rsid w:val="006C717E"/>
    <w:rsid w:val="006D7280"/>
    <w:rsid w:val="006D76EC"/>
    <w:rsid w:val="006D7903"/>
    <w:rsid w:val="006E5A4B"/>
    <w:rsid w:val="006E6E5B"/>
    <w:rsid w:val="006E76CA"/>
    <w:rsid w:val="006F247F"/>
    <w:rsid w:val="006F3280"/>
    <w:rsid w:val="006F3C87"/>
    <w:rsid w:val="00700C75"/>
    <w:rsid w:val="00703AA5"/>
    <w:rsid w:val="00720F6D"/>
    <w:rsid w:val="00721A3E"/>
    <w:rsid w:val="00721D4B"/>
    <w:rsid w:val="00724536"/>
    <w:rsid w:val="00725CDB"/>
    <w:rsid w:val="00727DC3"/>
    <w:rsid w:val="00733826"/>
    <w:rsid w:val="00743ECC"/>
    <w:rsid w:val="007441E8"/>
    <w:rsid w:val="007502BB"/>
    <w:rsid w:val="00761116"/>
    <w:rsid w:val="007616A3"/>
    <w:rsid w:val="00763D07"/>
    <w:rsid w:val="00764F34"/>
    <w:rsid w:val="00770C22"/>
    <w:rsid w:val="0077273C"/>
    <w:rsid w:val="00774208"/>
    <w:rsid w:val="00783CD4"/>
    <w:rsid w:val="00784B85"/>
    <w:rsid w:val="00785C25"/>
    <w:rsid w:val="00785D8E"/>
    <w:rsid w:val="00793905"/>
    <w:rsid w:val="00795C5A"/>
    <w:rsid w:val="007A0FED"/>
    <w:rsid w:val="007A3576"/>
    <w:rsid w:val="007A4D0E"/>
    <w:rsid w:val="007A7854"/>
    <w:rsid w:val="007B2346"/>
    <w:rsid w:val="007B562A"/>
    <w:rsid w:val="007B73FE"/>
    <w:rsid w:val="007C0BDD"/>
    <w:rsid w:val="007C2FE7"/>
    <w:rsid w:val="007D0750"/>
    <w:rsid w:val="007D515B"/>
    <w:rsid w:val="007E142B"/>
    <w:rsid w:val="007E2EC3"/>
    <w:rsid w:val="00802917"/>
    <w:rsid w:val="008034BE"/>
    <w:rsid w:val="008066BE"/>
    <w:rsid w:val="008110A7"/>
    <w:rsid w:val="00812C3F"/>
    <w:rsid w:val="00815C7E"/>
    <w:rsid w:val="00824CE3"/>
    <w:rsid w:val="00825381"/>
    <w:rsid w:val="008266D3"/>
    <w:rsid w:val="00826E0C"/>
    <w:rsid w:val="00831FFF"/>
    <w:rsid w:val="00833FBD"/>
    <w:rsid w:val="0084614D"/>
    <w:rsid w:val="00851A06"/>
    <w:rsid w:val="008530D7"/>
    <w:rsid w:val="008554C1"/>
    <w:rsid w:val="00857F9B"/>
    <w:rsid w:val="008639CA"/>
    <w:rsid w:val="0087034B"/>
    <w:rsid w:val="008763C8"/>
    <w:rsid w:val="00877CC8"/>
    <w:rsid w:val="00880B5C"/>
    <w:rsid w:val="00885A2B"/>
    <w:rsid w:val="00885C41"/>
    <w:rsid w:val="00890969"/>
    <w:rsid w:val="00892F76"/>
    <w:rsid w:val="00893327"/>
    <w:rsid w:val="008940E8"/>
    <w:rsid w:val="00894166"/>
    <w:rsid w:val="00895F66"/>
    <w:rsid w:val="008A44EA"/>
    <w:rsid w:val="008B299E"/>
    <w:rsid w:val="008B29B5"/>
    <w:rsid w:val="008B369B"/>
    <w:rsid w:val="008B65BA"/>
    <w:rsid w:val="008B7A89"/>
    <w:rsid w:val="008C1B4E"/>
    <w:rsid w:val="008C4091"/>
    <w:rsid w:val="008D1197"/>
    <w:rsid w:val="008D4A40"/>
    <w:rsid w:val="008D528E"/>
    <w:rsid w:val="008D7356"/>
    <w:rsid w:val="008E07EB"/>
    <w:rsid w:val="008E0F5A"/>
    <w:rsid w:val="008E4500"/>
    <w:rsid w:val="008E49B8"/>
    <w:rsid w:val="008E61AF"/>
    <w:rsid w:val="008E74F1"/>
    <w:rsid w:val="008F76DB"/>
    <w:rsid w:val="00901857"/>
    <w:rsid w:val="009030DF"/>
    <w:rsid w:val="00904199"/>
    <w:rsid w:val="009049DF"/>
    <w:rsid w:val="00904A3B"/>
    <w:rsid w:val="009050E1"/>
    <w:rsid w:val="00905960"/>
    <w:rsid w:val="009120B5"/>
    <w:rsid w:val="0091452B"/>
    <w:rsid w:val="00915C73"/>
    <w:rsid w:val="009165CF"/>
    <w:rsid w:val="00920770"/>
    <w:rsid w:val="009228FC"/>
    <w:rsid w:val="00922A23"/>
    <w:rsid w:val="009238F5"/>
    <w:rsid w:val="00935529"/>
    <w:rsid w:val="0094503D"/>
    <w:rsid w:val="00946335"/>
    <w:rsid w:val="00952A8D"/>
    <w:rsid w:val="0096231B"/>
    <w:rsid w:val="00964F56"/>
    <w:rsid w:val="00967071"/>
    <w:rsid w:val="00972E76"/>
    <w:rsid w:val="009733C7"/>
    <w:rsid w:val="009773A7"/>
    <w:rsid w:val="00985CAA"/>
    <w:rsid w:val="00990E3F"/>
    <w:rsid w:val="009A436E"/>
    <w:rsid w:val="009A508D"/>
    <w:rsid w:val="009A5250"/>
    <w:rsid w:val="009A714F"/>
    <w:rsid w:val="009B28C8"/>
    <w:rsid w:val="009B7934"/>
    <w:rsid w:val="009C19CA"/>
    <w:rsid w:val="009C1E09"/>
    <w:rsid w:val="009C7661"/>
    <w:rsid w:val="009D4059"/>
    <w:rsid w:val="009E220C"/>
    <w:rsid w:val="009E47BC"/>
    <w:rsid w:val="009F0A94"/>
    <w:rsid w:val="009F4590"/>
    <w:rsid w:val="00A008B7"/>
    <w:rsid w:val="00A1631E"/>
    <w:rsid w:val="00A20912"/>
    <w:rsid w:val="00A212F2"/>
    <w:rsid w:val="00A25B72"/>
    <w:rsid w:val="00A34E6B"/>
    <w:rsid w:val="00A42882"/>
    <w:rsid w:val="00A435F3"/>
    <w:rsid w:val="00A55185"/>
    <w:rsid w:val="00A57E80"/>
    <w:rsid w:val="00A62041"/>
    <w:rsid w:val="00A63E03"/>
    <w:rsid w:val="00A67DCF"/>
    <w:rsid w:val="00A70094"/>
    <w:rsid w:val="00A75B16"/>
    <w:rsid w:val="00A76B94"/>
    <w:rsid w:val="00A81F8D"/>
    <w:rsid w:val="00AA4E8A"/>
    <w:rsid w:val="00AA58FB"/>
    <w:rsid w:val="00AB5AA8"/>
    <w:rsid w:val="00AC054F"/>
    <w:rsid w:val="00AC2FBD"/>
    <w:rsid w:val="00AD3096"/>
    <w:rsid w:val="00AD4A42"/>
    <w:rsid w:val="00AE23A9"/>
    <w:rsid w:val="00AE6B34"/>
    <w:rsid w:val="00AE70E1"/>
    <w:rsid w:val="00AE722F"/>
    <w:rsid w:val="00AE7652"/>
    <w:rsid w:val="00AE79C9"/>
    <w:rsid w:val="00B03CD5"/>
    <w:rsid w:val="00B12F0D"/>
    <w:rsid w:val="00B15AF5"/>
    <w:rsid w:val="00B17880"/>
    <w:rsid w:val="00B22539"/>
    <w:rsid w:val="00B24E1B"/>
    <w:rsid w:val="00B356DA"/>
    <w:rsid w:val="00B37AA9"/>
    <w:rsid w:val="00B40130"/>
    <w:rsid w:val="00B40BB2"/>
    <w:rsid w:val="00B423CA"/>
    <w:rsid w:val="00B47F37"/>
    <w:rsid w:val="00B536BF"/>
    <w:rsid w:val="00B561D6"/>
    <w:rsid w:val="00B61ACF"/>
    <w:rsid w:val="00B6684B"/>
    <w:rsid w:val="00B73D48"/>
    <w:rsid w:val="00B81271"/>
    <w:rsid w:val="00B81725"/>
    <w:rsid w:val="00B87A97"/>
    <w:rsid w:val="00B9155E"/>
    <w:rsid w:val="00B93F62"/>
    <w:rsid w:val="00B9532E"/>
    <w:rsid w:val="00B9747A"/>
    <w:rsid w:val="00BA4EA8"/>
    <w:rsid w:val="00BA6B17"/>
    <w:rsid w:val="00BB0F1D"/>
    <w:rsid w:val="00BB19BA"/>
    <w:rsid w:val="00BB1B86"/>
    <w:rsid w:val="00BB33D7"/>
    <w:rsid w:val="00BB5C9B"/>
    <w:rsid w:val="00BB5F42"/>
    <w:rsid w:val="00BD1947"/>
    <w:rsid w:val="00BD217C"/>
    <w:rsid w:val="00BD2966"/>
    <w:rsid w:val="00BD59C8"/>
    <w:rsid w:val="00BE26C6"/>
    <w:rsid w:val="00BE5DD2"/>
    <w:rsid w:val="00BE6A97"/>
    <w:rsid w:val="00BF117A"/>
    <w:rsid w:val="00BF3F69"/>
    <w:rsid w:val="00BF47A7"/>
    <w:rsid w:val="00BF69B8"/>
    <w:rsid w:val="00C06136"/>
    <w:rsid w:val="00C079CA"/>
    <w:rsid w:val="00C114E9"/>
    <w:rsid w:val="00C12094"/>
    <w:rsid w:val="00C14049"/>
    <w:rsid w:val="00C152AD"/>
    <w:rsid w:val="00C16268"/>
    <w:rsid w:val="00C17114"/>
    <w:rsid w:val="00C2739A"/>
    <w:rsid w:val="00C313FD"/>
    <w:rsid w:val="00C343F6"/>
    <w:rsid w:val="00C44159"/>
    <w:rsid w:val="00C44ED7"/>
    <w:rsid w:val="00C466AF"/>
    <w:rsid w:val="00C5008B"/>
    <w:rsid w:val="00C508F2"/>
    <w:rsid w:val="00C6245F"/>
    <w:rsid w:val="00C63BD7"/>
    <w:rsid w:val="00C67CF3"/>
    <w:rsid w:val="00C74F20"/>
    <w:rsid w:val="00C75AE3"/>
    <w:rsid w:val="00C75F52"/>
    <w:rsid w:val="00C764FA"/>
    <w:rsid w:val="00C84E5E"/>
    <w:rsid w:val="00C85D8A"/>
    <w:rsid w:val="00C943FD"/>
    <w:rsid w:val="00C954DB"/>
    <w:rsid w:val="00C963CC"/>
    <w:rsid w:val="00CA134B"/>
    <w:rsid w:val="00CA1CB2"/>
    <w:rsid w:val="00CA35C3"/>
    <w:rsid w:val="00CA7E65"/>
    <w:rsid w:val="00CB23FD"/>
    <w:rsid w:val="00CB38D1"/>
    <w:rsid w:val="00CB4045"/>
    <w:rsid w:val="00CC30C9"/>
    <w:rsid w:val="00CC6328"/>
    <w:rsid w:val="00CC7B95"/>
    <w:rsid w:val="00CD1849"/>
    <w:rsid w:val="00CD5B49"/>
    <w:rsid w:val="00CE0662"/>
    <w:rsid w:val="00CE2A26"/>
    <w:rsid w:val="00CE2AD5"/>
    <w:rsid w:val="00CE4135"/>
    <w:rsid w:val="00CE6CB0"/>
    <w:rsid w:val="00CF2423"/>
    <w:rsid w:val="00D021B1"/>
    <w:rsid w:val="00D1260A"/>
    <w:rsid w:val="00D2405A"/>
    <w:rsid w:val="00D2543F"/>
    <w:rsid w:val="00D308B1"/>
    <w:rsid w:val="00D35EE4"/>
    <w:rsid w:val="00D415BB"/>
    <w:rsid w:val="00D46CC3"/>
    <w:rsid w:val="00D4768E"/>
    <w:rsid w:val="00D52AC2"/>
    <w:rsid w:val="00D54412"/>
    <w:rsid w:val="00D5749C"/>
    <w:rsid w:val="00D57D46"/>
    <w:rsid w:val="00D6677C"/>
    <w:rsid w:val="00D71277"/>
    <w:rsid w:val="00D732A6"/>
    <w:rsid w:val="00D811ED"/>
    <w:rsid w:val="00D84F12"/>
    <w:rsid w:val="00D85A3C"/>
    <w:rsid w:val="00D901D8"/>
    <w:rsid w:val="00D90284"/>
    <w:rsid w:val="00D90C78"/>
    <w:rsid w:val="00D922EB"/>
    <w:rsid w:val="00DA4900"/>
    <w:rsid w:val="00DA635B"/>
    <w:rsid w:val="00DB14DF"/>
    <w:rsid w:val="00DB29FB"/>
    <w:rsid w:val="00DB340A"/>
    <w:rsid w:val="00DB3548"/>
    <w:rsid w:val="00DC455F"/>
    <w:rsid w:val="00DC4F2D"/>
    <w:rsid w:val="00DE454D"/>
    <w:rsid w:val="00DE5C0B"/>
    <w:rsid w:val="00DE70AA"/>
    <w:rsid w:val="00DF0A33"/>
    <w:rsid w:val="00DF1AFA"/>
    <w:rsid w:val="00DF200C"/>
    <w:rsid w:val="00DF21B0"/>
    <w:rsid w:val="00DF27D4"/>
    <w:rsid w:val="00DF459E"/>
    <w:rsid w:val="00E00764"/>
    <w:rsid w:val="00E033A3"/>
    <w:rsid w:val="00E0788E"/>
    <w:rsid w:val="00E10396"/>
    <w:rsid w:val="00E16586"/>
    <w:rsid w:val="00E229D8"/>
    <w:rsid w:val="00E22D79"/>
    <w:rsid w:val="00E256C5"/>
    <w:rsid w:val="00E312BC"/>
    <w:rsid w:val="00E3439D"/>
    <w:rsid w:val="00E35590"/>
    <w:rsid w:val="00E41551"/>
    <w:rsid w:val="00E46C45"/>
    <w:rsid w:val="00E52E29"/>
    <w:rsid w:val="00E538A6"/>
    <w:rsid w:val="00E55779"/>
    <w:rsid w:val="00E56B31"/>
    <w:rsid w:val="00E60579"/>
    <w:rsid w:val="00E64BB2"/>
    <w:rsid w:val="00E74F68"/>
    <w:rsid w:val="00E75571"/>
    <w:rsid w:val="00E77CF2"/>
    <w:rsid w:val="00E814FD"/>
    <w:rsid w:val="00E83079"/>
    <w:rsid w:val="00E8546D"/>
    <w:rsid w:val="00E92B67"/>
    <w:rsid w:val="00E96B68"/>
    <w:rsid w:val="00E97DED"/>
    <w:rsid w:val="00EA2132"/>
    <w:rsid w:val="00EA2B2C"/>
    <w:rsid w:val="00EA4A22"/>
    <w:rsid w:val="00EA7A94"/>
    <w:rsid w:val="00EB306E"/>
    <w:rsid w:val="00EB3473"/>
    <w:rsid w:val="00EB451E"/>
    <w:rsid w:val="00EC1260"/>
    <w:rsid w:val="00EC30F4"/>
    <w:rsid w:val="00EC72DD"/>
    <w:rsid w:val="00ED0293"/>
    <w:rsid w:val="00ED18F7"/>
    <w:rsid w:val="00ED25C7"/>
    <w:rsid w:val="00ED6DB4"/>
    <w:rsid w:val="00EE1230"/>
    <w:rsid w:val="00EE654C"/>
    <w:rsid w:val="00EE68AD"/>
    <w:rsid w:val="00F050B0"/>
    <w:rsid w:val="00F10D56"/>
    <w:rsid w:val="00F11B06"/>
    <w:rsid w:val="00F140E4"/>
    <w:rsid w:val="00F2277F"/>
    <w:rsid w:val="00F246E8"/>
    <w:rsid w:val="00F321DB"/>
    <w:rsid w:val="00F43F73"/>
    <w:rsid w:val="00F502F6"/>
    <w:rsid w:val="00F52BB9"/>
    <w:rsid w:val="00F57806"/>
    <w:rsid w:val="00F60C90"/>
    <w:rsid w:val="00F6105A"/>
    <w:rsid w:val="00F618A0"/>
    <w:rsid w:val="00F636EE"/>
    <w:rsid w:val="00F64DE3"/>
    <w:rsid w:val="00F65C20"/>
    <w:rsid w:val="00F730A4"/>
    <w:rsid w:val="00F81586"/>
    <w:rsid w:val="00F821B9"/>
    <w:rsid w:val="00F821D9"/>
    <w:rsid w:val="00F82D78"/>
    <w:rsid w:val="00F84A54"/>
    <w:rsid w:val="00F86DE0"/>
    <w:rsid w:val="00F87AA6"/>
    <w:rsid w:val="00F903F4"/>
    <w:rsid w:val="00F90AD7"/>
    <w:rsid w:val="00FA092E"/>
    <w:rsid w:val="00FB2D9D"/>
    <w:rsid w:val="00FB5DD4"/>
    <w:rsid w:val="00FB688D"/>
    <w:rsid w:val="00FC057A"/>
    <w:rsid w:val="00FC2665"/>
    <w:rsid w:val="00FD554B"/>
    <w:rsid w:val="00FD6335"/>
    <w:rsid w:val="00FE4FBD"/>
    <w:rsid w:val="00FE5E59"/>
    <w:rsid w:val="00FF538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32042"/>
    <o:shapelayout v:ext="edit">
      <o:idmap v:ext="edit" data="1,3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B1B86"/>
    <w:pPr>
      <w:jc w:val="both"/>
    </w:pPr>
    <w:rPr>
      <w:sz w:val="28"/>
    </w:rPr>
  </w:style>
  <w:style w:type="paragraph" w:styleId="1">
    <w:name w:val="heading 1"/>
    <w:basedOn w:val="a"/>
    <w:next w:val="a"/>
    <w:qFormat/>
    <w:rsid w:val="00761116"/>
    <w:pPr>
      <w:keepNext/>
      <w:pageBreakBefore/>
      <w:numPr>
        <w:numId w:val="1"/>
      </w:numPr>
      <w:spacing w:after="240"/>
      <w:ind w:left="0" w:firstLine="0"/>
      <w:jc w:val="center"/>
      <w:outlineLvl w:val="0"/>
    </w:pPr>
    <w:rPr>
      <w:b/>
      <w:caps/>
      <w:sz w:val="32"/>
      <w:szCs w:val="32"/>
    </w:rPr>
  </w:style>
  <w:style w:type="paragraph" w:styleId="2">
    <w:name w:val="heading 2"/>
    <w:basedOn w:val="a"/>
    <w:next w:val="a"/>
    <w:link w:val="21"/>
    <w:qFormat/>
    <w:rsid w:val="00761116"/>
    <w:pPr>
      <w:keepNext/>
      <w:numPr>
        <w:ilvl w:val="1"/>
        <w:numId w:val="1"/>
      </w:numPr>
      <w:spacing w:before="240" w:after="240"/>
      <w:jc w:val="center"/>
      <w:outlineLvl w:val="1"/>
    </w:pPr>
    <w:rPr>
      <w:b/>
      <w:sz w:val="30"/>
      <w:szCs w:val="30"/>
    </w:rPr>
  </w:style>
  <w:style w:type="paragraph" w:styleId="30">
    <w:name w:val="heading 3"/>
    <w:basedOn w:val="a"/>
    <w:next w:val="a"/>
    <w:qFormat/>
    <w:rsid w:val="00761116"/>
    <w:pPr>
      <w:keepNext/>
      <w:spacing w:before="120" w:after="120"/>
      <w:jc w:val="center"/>
      <w:outlineLvl w:val="2"/>
    </w:pPr>
    <w:rPr>
      <w:i/>
      <w:sz w:val="30"/>
      <w:szCs w:val="28"/>
    </w:rPr>
  </w:style>
  <w:style w:type="paragraph" w:styleId="4">
    <w:name w:val="heading 4"/>
    <w:basedOn w:val="a"/>
    <w:next w:val="a"/>
    <w:qFormat/>
    <w:rsid w:val="00761116"/>
    <w:pPr>
      <w:keepNext/>
      <w:numPr>
        <w:ilvl w:val="3"/>
        <w:numId w:val="1"/>
      </w:numPr>
      <w:outlineLvl w:val="3"/>
    </w:pPr>
  </w:style>
  <w:style w:type="paragraph" w:styleId="5">
    <w:name w:val="heading 5"/>
    <w:basedOn w:val="a"/>
    <w:next w:val="a"/>
    <w:qFormat/>
    <w:rsid w:val="00761116"/>
    <w:pPr>
      <w:numPr>
        <w:ilvl w:val="4"/>
        <w:numId w:val="1"/>
      </w:numPr>
      <w:spacing w:before="240" w:after="60"/>
      <w:outlineLvl w:val="4"/>
    </w:pPr>
    <w:rPr>
      <w:b/>
      <w:bCs/>
      <w:i/>
      <w:iCs/>
      <w:sz w:val="26"/>
      <w:szCs w:val="26"/>
    </w:rPr>
  </w:style>
  <w:style w:type="paragraph" w:styleId="6">
    <w:name w:val="heading 6"/>
    <w:basedOn w:val="a"/>
    <w:next w:val="a"/>
    <w:qFormat/>
    <w:rsid w:val="00761116"/>
    <w:pPr>
      <w:keepNext/>
      <w:numPr>
        <w:ilvl w:val="5"/>
        <w:numId w:val="1"/>
      </w:numPr>
      <w:outlineLvl w:val="5"/>
    </w:pPr>
    <w:rPr>
      <w:b/>
    </w:rPr>
  </w:style>
  <w:style w:type="paragraph" w:styleId="7">
    <w:name w:val="heading 7"/>
    <w:basedOn w:val="a"/>
    <w:next w:val="a"/>
    <w:qFormat/>
    <w:rsid w:val="00761116"/>
    <w:pPr>
      <w:numPr>
        <w:ilvl w:val="6"/>
        <w:numId w:val="1"/>
      </w:numPr>
      <w:spacing w:before="240" w:after="60"/>
      <w:outlineLvl w:val="6"/>
    </w:pPr>
    <w:rPr>
      <w:sz w:val="24"/>
      <w:szCs w:val="24"/>
    </w:rPr>
  </w:style>
  <w:style w:type="paragraph" w:styleId="8">
    <w:name w:val="heading 8"/>
    <w:basedOn w:val="a"/>
    <w:next w:val="a"/>
    <w:qFormat/>
    <w:rsid w:val="00761116"/>
    <w:pPr>
      <w:numPr>
        <w:ilvl w:val="7"/>
        <w:numId w:val="1"/>
      </w:numPr>
      <w:spacing w:before="240" w:after="60"/>
      <w:outlineLvl w:val="7"/>
    </w:pPr>
    <w:rPr>
      <w:i/>
      <w:iCs/>
      <w:sz w:val="24"/>
      <w:szCs w:val="24"/>
    </w:rPr>
  </w:style>
  <w:style w:type="paragraph" w:styleId="9">
    <w:name w:val="heading 9"/>
    <w:basedOn w:val="a"/>
    <w:next w:val="a"/>
    <w:qFormat/>
    <w:rsid w:val="00761116"/>
    <w:pPr>
      <w:numPr>
        <w:ilvl w:val="8"/>
        <w:numId w:val="1"/>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Знак"/>
    <w:basedOn w:val="a0"/>
    <w:rsid w:val="00761116"/>
    <w:rPr>
      <w:b/>
      <w:sz w:val="30"/>
      <w:szCs w:val="30"/>
      <w:lang w:val="ru-RU" w:eastAsia="ru-RU" w:bidi="ar-SA"/>
    </w:rPr>
  </w:style>
  <w:style w:type="character" w:customStyle="1" w:styleId="31">
    <w:name w:val="Заголовок 3 Знак Знак"/>
    <w:basedOn w:val="a0"/>
    <w:rsid w:val="00761116"/>
    <w:rPr>
      <w:i/>
      <w:sz w:val="30"/>
      <w:szCs w:val="28"/>
      <w:lang w:val="ru-RU" w:eastAsia="ru-RU" w:bidi="ar-SA"/>
    </w:rPr>
  </w:style>
  <w:style w:type="paragraph" w:styleId="a3">
    <w:name w:val="Body Text"/>
    <w:basedOn w:val="a"/>
    <w:link w:val="a4"/>
    <w:rsid w:val="00761116"/>
    <w:pPr>
      <w:ind w:firstLine="720"/>
    </w:pPr>
    <w:rPr>
      <w:sz w:val="30"/>
    </w:rPr>
  </w:style>
  <w:style w:type="character" w:customStyle="1" w:styleId="a5">
    <w:name w:val="Знак Знак"/>
    <w:basedOn w:val="a0"/>
    <w:rsid w:val="00761116"/>
    <w:rPr>
      <w:sz w:val="30"/>
      <w:lang w:val="ru-RU" w:eastAsia="ru-RU" w:bidi="ar-SA"/>
    </w:rPr>
  </w:style>
  <w:style w:type="paragraph" w:styleId="a6">
    <w:name w:val="caption"/>
    <w:basedOn w:val="a"/>
    <w:next w:val="a"/>
    <w:qFormat/>
    <w:rsid w:val="00761116"/>
    <w:pPr>
      <w:jc w:val="left"/>
    </w:pPr>
  </w:style>
  <w:style w:type="paragraph" w:styleId="a7">
    <w:name w:val="header"/>
    <w:basedOn w:val="a"/>
    <w:rsid w:val="00761116"/>
    <w:pPr>
      <w:tabs>
        <w:tab w:val="center" w:pos="4677"/>
        <w:tab w:val="right" w:pos="9355"/>
      </w:tabs>
    </w:pPr>
  </w:style>
  <w:style w:type="paragraph" w:styleId="a8">
    <w:name w:val="Body Text Indent"/>
    <w:basedOn w:val="a"/>
    <w:rsid w:val="00761116"/>
    <w:pPr>
      <w:ind w:firstLine="708"/>
    </w:pPr>
  </w:style>
  <w:style w:type="paragraph" w:customStyle="1" w:styleId="a9">
    <w:name w:val="Рисунок"/>
    <w:basedOn w:val="a"/>
    <w:next w:val="30"/>
    <w:rsid w:val="00A008B7"/>
    <w:pPr>
      <w:spacing w:before="120" w:after="120"/>
      <w:jc w:val="center"/>
    </w:pPr>
    <w:rPr>
      <w:sz w:val="30"/>
    </w:rPr>
  </w:style>
  <w:style w:type="character" w:customStyle="1" w:styleId="aa">
    <w:name w:val="Рисунок Знак"/>
    <w:basedOn w:val="a0"/>
    <w:rsid w:val="00761116"/>
    <w:rPr>
      <w:sz w:val="28"/>
      <w:lang w:val="ru-RU" w:eastAsia="ru-RU" w:bidi="ar-SA"/>
    </w:rPr>
  </w:style>
  <w:style w:type="paragraph" w:customStyle="1" w:styleId="ab">
    <w:name w:val="Формула"/>
    <w:basedOn w:val="a"/>
    <w:next w:val="a"/>
    <w:rsid w:val="00761116"/>
    <w:pPr>
      <w:spacing w:before="120" w:after="120"/>
      <w:ind w:firstLine="680"/>
    </w:pPr>
    <w:rPr>
      <w:sz w:val="30"/>
    </w:rPr>
  </w:style>
  <w:style w:type="character" w:customStyle="1" w:styleId="ac">
    <w:name w:val="Формула Знак"/>
    <w:basedOn w:val="a0"/>
    <w:rsid w:val="00761116"/>
    <w:rPr>
      <w:sz w:val="30"/>
      <w:lang w:val="ru-RU" w:eastAsia="ru-RU" w:bidi="ar-SA"/>
    </w:rPr>
  </w:style>
  <w:style w:type="paragraph" w:customStyle="1" w:styleId="ad">
    <w:name w:val="Рис"/>
    <w:basedOn w:val="a3"/>
    <w:next w:val="a3"/>
    <w:rsid w:val="00761116"/>
    <w:pPr>
      <w:spacing w:before="120" w:after="120"/>
      <w:ind w:firstLine="0"/>
      <w:jc w:val="center"/>
    </w:pPr>
    <w:rPr>
      <w:szCs w:val="28"/>
    </w:rPr>
  </w:style>
  <w:style w:type="character" w:customStyle="1" w:styleId="ae">
    <w:name w:val="Рис Знак"/>
    <w:basedOn w:val="a5"/>
    <w:rsid w:val="00761116"/>
    <w:rPr>
      <w:sz w:val="30"/>
      <w:szCs w:val="28"/>
    </w:rPr>
  </w:style>
  <w:style w:type="paragraph" w:styleId="af">
    <w:name w:val="Document Map"/>
    <w:basedOn w:val="a"/>
    <w:semiHidden/>
    <w:rsid w:val="00761116"/>
    <w:pPr>
      <w:shd w:val="clear" w:color="auto" w:fill="000080"/>
    </w:pPr>
    <w:rPr>
      <w:rFonts w:ascii="Tahoma" w:hAnsi="Tahoma" w:cs="Tahoma"/>
      <w:sz w:val="20"/>
    </w:rPr>
  </w:style>
  <w:style w:type="paragraph" w:styleId="10">
    <w:name w:val="toc 1"/>
    <w:basedOn w:val="a"/>
    <w:next w:val="a"/>
    <w:autoRedefine/>
    <w:uiPriority w:val="39"/>
    <w:rsid w:val="00761116"/>
    <w:pPr>
      <w:tabs>
        <w:tab w:val="left" w:pos="1680"/>
        <w:tab w:val="left" w:pos="3480"/>
        <w:tab w:val="right" w:leader="dot" w:pos="9628"/>
      </w:tabs>
      <w:jc w:val="left"/>
    </w:pPr>
  </w:style>
  <w:style w:type="paragraph" w:styleId="22">
    <w:name w:val="toc 2"/>
    <w:basedOn w:val="a"/>
    <w:next w:val="a"/>
    <w:autoRedefine/>
    <w:uiPriority w:val="39"/>
    <w:rsid w:val="00761116"/>
    <w:pPr>
      <w:tabs>
        <w:tab w:val="right" w:leader="dot" w:pos="9628"/>
      </w:tabs>
      <w:ind w:left="280"/>
    </w:pPr>
  </w:style>
  <w:style w:type="paragraph" w:styleId="32">
    <w:name w:val="toc 3"/>
    <w:basedOn w:val="a"/>
    <w:next w:val="a"/>
    <w:autoRedefine/>
    <w:uiPriority w:val="39"/>
    <w:rsid w:val="00761116"/>
    <w:pPr>
      <w:ind w:left="560"/>
    </w:pPr>
  </w:style>
  <w:style w:type="character" w:styleId="af0">
    <w:name w:val="Hyperlink"/>
    <w:basedOn w:val="a0"/>
    <w:uiPriority w:val="99"/>
    <w:rsid w:val="00761116"/>
    <w:rPr>
      <w:color w:val="0000FF"/>
      <w:u w:val="single"/>
    </w:rPr>
  </w:style>
  <w:style w:type="paragraph" w:styleId="40">
    <w:name w:val="toc 4"/>
    <w:basedOn w:val="a"/>
    <w:next w:val="a"/>
    <w:autoRedefine/>
    <w:semiHidden/>
    <w:rsid w:val="00761116"/>
    <w:pPr>
      <w:ind w:left="840"/>
    </w:pPr>
  </w:style>
  <w:style w:type="character" w:styleId="af1">
    <w:name w:val="annotation reference"/>
    <w:basedOn w:val="a0"/>
    <w:semiHidden/>
    <w:rsid w:val="00761116"/>
    <w:rPr>
      <w:sz w:val="16"/>
      <w:szCs w:val="16"/>
    </w:rPr>
  </w:style>
  <w:style w:type="paragraph" w:styleId="af2">
    <w:name w:val="annotation text"/>
    <w:basedOn w:val="a"/>
    <w:semiHidden/>
    <w:rsid w:val="00761116"/>
    <w:rPr>
      <w:sz w:val="20"/>
    </w:rPr>
  </w:style>
  <w:style w:type="paragraph" w:styleId="af3">
    <w:name w:val="annotation subject"/>
    <w:basedOn w:val="af2"/>
    <w:next w:val="af2"/>
    <w:semiHidden/>
    <w:rsid w:val="00761116"/>
    <w:rPr>
      <w:b/>
      <w:bCs/>
    </w:rPr>
  </w:style>
  <w:style w:type="paragraph" w:styleId="af4">
    <w:name w:val="Balloon Text"/>
    <w:basedOn w:val="a"/>
    <w:semiHidden/>
    <w:rsid w:val="00761116"/>
    <w:rPr>
      <w:rFonts w:ascii="Tahoma" w:hAnsi="Tahoma" w:cs="Tahoma"/>
      <w:sz w:val="16"/>
      <w:szCs w:val="16"/>
    </w:rPr>
  </w:style>
  <w:style w:type="paragraph" w:customStyle="1" w:styleId="15">
    <w:name w:val="Стиль Основной текст + 15 пт"/>
    <w:basedOn w:val="a3"/>
    <w:rsid w:val="00761116"/>
  </w:style>
  <w:style w:type="character" w:customStyle="1" w:styleId="150">
    <w:name w:val="Стиль Основной текст + 15 пт Знак"/>
    <w:basedOn w:val="a5"/>
    <w:rsid w:val="00761116"/>
    <w:rPr>
      <w:sz w:val="30"/>
    </w:rPr>
  </w:style>
  <w:style w:type="paragraph" w:customStyle="1" w:styleId="af5">
    <w:name w:val="Стиль Основной текст + подчеркивание"/>
    <w:basedOn w:val="a3"/>
    <w:rsid w:val="00761116"/>
    <w:rPr>
      <w:u w:val="single"/>
    </w:rPr>
  </w:style>
  <w:style w:type="character" w:customStyle="1" w:styleId="af6">
    <w:name w:val="Стиль Основной текст + подчеркивание Знак"/>
    <w:basedOn w:val="a5"/>
    <w:rsid w:val="00761116"/>
    <w:rPr>
      <w:sz w:val="30"/>
      <w:u w:val="single"/>
    </w:rPr>
  </w:style>
  <w:style w:type="character" w:customStyle="1" w:styleId="11">
    <w:name w:val="Программа Знак1"/>
    <w:basedOn w:val="a0"/>
    <w:rsid w:val="00761116"/>
    <w:rPr>
      <w:rFonts w:ascii="Courier New" w:hAnsi="Courier New" w:cs="Courier New"/>
      <w:b/>
      <w:color w:val="000000"/>
      <w:sz w:val="26"/>
      <w:szCs w:val="26"/>
      <w:lang w:val="ru-RU" w:eastAsia="ru-RU" w:bidi="ar-SA"/>
    </w:rPr>
  </w:style>
  <w:style w:type="paragraph" w:styleId="af7">
    <w:name w:val="footer"/>
    <w:basedOn w:val="a"/>
    <w:rsid w:val="00761116"/>
    <w:pPr>
      <w:tabs>
        <w:tab w:val="center" w:pos="4677"/>
        <w:tab w:val="right" w:pos="9355"/>
      </w:tabs>
    </w:pPr>
  </w:style>
  <w:style w:type="paragraph" w:customStyle="1" w:styleId="af8">
    <w:name w:val="Стиль Рис + курсив"/>
    <w:basedOn w:val="ad"/>
    <w:rsid w:val="00761116"/>
    <w:rPr>
      <w:i/>
      <w:iCs/>
    </w:rPr>
  </w:style>
  <w:style w:type="character" w:customStyle="1" w:styleId="af9">
    <w:name w:val="Стиль Рис + курсив Знак"/>
    <w:basedOn w:val="ae"/>
    <w:rsid w:val="00761116"/>
    <w:rPr>
      <w:i/>
      <w:iCs/>
      <w:sz w:val="30"/>
    </w:rPr>
  </w:style>
  <w:style w:type="paragraph" w:customStyle="1" w:styleId="14">
    <w:name w:val="Стиль Стиль Рис + курсив + 14 пт не курсив"/>
    <w:basedOn w:val="af8"/>
    <w:rsid w:val="00761116"/>
    <w:rPr>
      <w:i w:val="0"/>
      <w:iCs w:val="0"/>
    </w:rPr>
  </w:style>
  <w:style w:type="character" w:customStyle="1" w:styleId="140">
    <w:name w:val="Стиль Стиль Рис + курсив + 14 пт не курсив Знак"/>
    <w:basedOn w:val="af9"/>
    <w:rsid w:val="00761116"/>
  </w:style>
  <w:style w:type="paragraph" w:customStyle="1" w:styleId="afa">
    <w:name w:val="Стиль Формула + курсив"/>
    <w:basedOn w:val="ab"/>
    <w:rsid w:val="00761116"/>
    <w:rPr>
      <w:i/>
      <w:iCs/>
    </w:rPr>
  </w:style>
  <w:style w:type="character" w:customStyle="1" w:styleId="afb">
    <w:name w:val="Стиль Формула + курсив Знак"/>
    <w:basedOn w:val="ac"/>
    <w:rsid w:val="00761116"/>
    <w:rPr>
      <w:i/>
      <w:iCs/>
    </w:rPr>
  </w:style>
  <w:style w:type="paragraph" w:customStyle="1" w:styleId="0">
    <w:name w:val="Стиль Основной текст + Первая строка:  0 см"/>
    <w:basedOn w:val="a3"/>
    <w:rsid w:val="00761116"/>
    <w:pPr>
      <w:ind w:firstLine="0"/>
    </w:pPr>
  </w:style>
  <w:style w:type="paragraph" w:customStyle="1" w:styleId="01">
    <w:name w:val="Стиль Основной текст + Первая строка:  0 см1"/>
    <w:basedOn w:val="a3"/>
    <w:rsid w:val="00761116"/>
    <w:pPr>
      <w:ind w:firstLine="0"/>
    </w:pPr>
  </w:style>
  <w:style w:type="character" w:customStyle="1" w:styleId="23">
    <w:name w:val="Заголовок 2 Знак"/>
    <w:basedOn w:val="a0"/>
    <w:rsid w:val="00761116"/>
    <w:rPr>
      <w:b/>
      <w:caps/>
      <w:sz w:val="28"/>
      <w:szCs w:val="28"/>
      <w:lang w:val="ru-RU" w:eastAsia="ru-RU" w:bidi="ar-SA"/>
    </w:rPr>
  </w:style>
  <w:style w:type="character" w:styleId="afc">
    <w:name w:val="page number"/>
    <w:basedOn w:val="a0"/>
    <w:rsid w:val="00761116"/>
  </w:style>
  <w:style w:type="character" w:customStyle="1" w:styleId="24">
    <w:name w:val="Знак Знак2"/>
    <w:basedOn w:val="a0"/>
    <w:rsid w:val="00761116"/>
    <w:rPr>
      <w:b/>
      <w:sz w:val="30"/>
      <w:szCs w:val="30"/>
      <w:lang w:val="ru-RU" w:eastAsia="ru-RU" w:bidi="ar-SA"/>
    </w:rPr>
  </w:style>
  <w:style w:type="character" w:customStyle="1" w:styleId="12">
    <w:name w:val="Знак Знак1"/>
    <w:basedOn w:val="a0"/>
    <w:rsid w:val="00761116"/>
    <w:rPr>
      <w:b/>
      <w:sz w:val="28"/>
      <w:szCs w:val="28"/>
      <w:lang w:val="ru-RU" w:eastAsia="ru-RU" w:bidi="ar-SA"/>
    </w:rPr>
  </w:style>
  <w:style w:type="character" w:customStyle="1" w:styleId="41">
    <w:name w:val="Знак Знак4"/>
    <w:basedOn w:val="a0"/>
    <w:rsid w:val="00761116"/>
    <w:rPr>
      <w:b/>
      <w:sz w:val="30"/>
      <w:szCs w:val="30"/>
      <w:lang w:val="ru-RU" w:eastAsia="ru-RU" w:bidi="ar-SA"/>
    </w:rPr>
  </w:style>
  <w:style w:type="paragraph" w:customStyle="1" w:styleId="127">
    <w:name w:val="Стиль Название объекта + Первая строка:  127 см"/>
    <w:basedOn w:val="a6"/>
    <w:rsid w:val="00761116"/>
    <w:pPr>
      <w:ind w:firstLine="720"/>
    </w:pPr>
    <w:rPr>
      <w:sz w:val="30"/>
      <w:u w:val="single"/>
    </w:rPr>
  </w:style>
  <w:style w:type="paragraph" w:styleId="afd">
    <w:name w:val="Normal (Web)"/>
    <w:basedOn w:val="a"/>
    <w:uiPriority w:val="99"/>
    <w:rsid w:val="00761116"/>
    <w:pPr>
      <w:spacing w:before="100" w:beforeAutospacing="1" w:after="100" w:afterAutospacing="1"/>
      <w:jc w:val="left"/>
    </w:pPr>
    <w:rPr>
      <w:sz w:val="24"/>
      <w:szCs w:val="24"/>
    </w:rPr>
  </w:style>
  <w:style w:type="paragraph" w:styleId="25">
    <w:name w:val="Body Text 2"/>
    <w:basedOn w:val="a"/>
    <w:rsid w:val="00761116"/>
    <w:pPr>
      <w:spacing w:after="120" w:line="480" w:lineRule="auto"/>
      <w:jc w:val="left"/>
    </w:pPr>
    <w:rPr>
      <w:sz w:val="30"/>
      <w:szCs w:val="24"/>
    </w:rPr>
  </w:style>
  <w:style w:type="paragraph" w:customStyle="1" w:styleId="13">
    <w:name w:val="Обычный1"/>
    <w:rsid w:val="00761116"/>
  </w:style>
  <w:style w:type="paragraph" w:styleId="26">
    <w:name w:val="Body Text Indent 2"/>
    <w:basedOn w:val="a"/>
    <w:rsid w:val="00761116"/>
    <w:pPr>
      <w:spacing w:after="120" w:line="480" w:lineRule="auto"/>
      <w:ind w:left="283"/>
    </w:pPr>
  </w:style>
  <w:style w:type="character" w:styleId="afe">
    <w:name w:val="FollowedHyperlink"/>
    <w:basedOn w:val="a0"/>
    <w:rsid w:val="00761116"/>
    <w:rPr>
      <w:color w:val="800080"/>
      <w:u w:val="single"/>
    </w:rPr>
  </w:style>
  <w:style w:type="paragraph" w:styleId="33">
    <w:name w:val="Body Text 3"/>
    <w:basedOn w:val="a"/>
    <w:rsid w:val="00761116"/>
    <w:rPr>
      <w:sz w:val="20"/>
      <w:szCs w:val="24"/>
    </w:rPr>
  </w:style>
  <w:style w:type="paragraph" w:styleId="50">
    <w:name w:val="toc 5"/>
    <w:basedOn w:val="a"/>
    <w:next w:val="a"/>
    <w:autoRedefine/>
    <w:semiHidden/>
    <w:rsid w:val="00761116"/>
    <w:pPr>
      <w:spacing w:line="360" w:lineRule="auto"/>
      <w:ind w:left="1120" w:firstLine="709"/>
    </w:pPr>
    <w:rPr>
      <w:szCs w:val="24"/>
    </w:rPr>
  </w:style>
  <w:style w:type="paragraph" w:styleId="60">
    <w:name w:val="toc 6"/>
    <w:basedOn w:val="a"/>
    <w:next w:val="a"/>
    <w:autoRedefine/>
    <w:semiHidden/>
    <w:rsid w:val="00761116"/>
    <w:pPr>
      <w:spacing w:line="360" w:lineRule="auto"/>
      <w:ind w:left="1400" w:firstLine="709"/>
    </w:pPr>
    <w:rPr>
      <w:szCs w:val="24"/>
    </w:rPr>
  </w:style>
  <w:style w:type="paragraph" w:styleId="70">
    <w:name w:val="toc 7"/>
    <w:basedOn w:val="a"/>
    <w:next w:val="a"/>
    <w:autoRedefine/>
    <w:semiHidden/>
    <w:rsid w:val="00761116"/>
    <w:pPr>
      <w:spacing w:line="360" w:lineRule="auto"/>
      <w:ind w:left="1680" w:firstLine="709"/>
    </w:pPr>
    <w:rPr>
      <w:szCs w:val="24"/>
    </w:rPr>
  </w:style>
  <w:style w:type="paragraph" w:styleId="80">
    <w:name w:val="toc 8"/>
    <w:basedOn w:val="a"/>
    <w:next w:val="a"/>
    <w:autoRedefine/>
    <w:semiHidden/>
    <w:rsid w:val="00761116"/>
    <w:pPr>
      <w:spacing w:line="360" w:lineRule="auto"/>
      <w:ind w:left="1960" w:firstLine="709"/>
    </w:pPr>
    <w:rPr>
      <w:szCs w:val="24"/>
    </w:rPr>
  </w:style>
  <w:style w:type="paragraph" w:styleId="90">
    <w:name w:val="toc 9"/>
    <w:basedOn w:val="a"/>
    <w:next w:val="a"/>
    <w:autoRedefine/>
    <w:semiHidden/>
    <w:rsid w:val="00761116"/>
    <w:pPr>
      <w:spacing w:line="360" w:lineRule="auto"/>
      <w:ind w:left="2240" w:firstLine="709"/>
    </w:pPr>
    <w:rPr>
      <w:szCs w:val="24"/>
    </w:rPr>
  </w:style>
  <w:style w:type="paragraph" w:styleId="34">
    <w:name w:val="Body Text Indent 3"/>
    <w:basedOn w:val="a"/>
    <w:rsid w:val="00761116"/>
    <w:pPr>
      <w:spacing w:line="360" w:lineRule="auto"/>
      <w:ind w:firstLine="567"/>
    </w:pPr>
  </w:style>
  <w:style w:type="paragraph" w:styleId="aff">
    <w:name w:val="Plain Text"/>
    <w:basedOn w:val="a"/>
    <w:rsid w:val="00761116"/>
    <w:pPr>
      <w:jc w:val="left"/>
    </w:pPr>
    <w:rPr>
      <w:rFonts w:ascii="Courier New" w:hAnsi="Courier New"/>
      <w:sz w:val="20"/>
    </w:rPr>
  </w:style>
  <w:style w:type="paragraph" w:customStyle="1" w:styleId="35">
    <w:name w:val="Обычный3"/>
    <w:next w:val="a"/>
    <w:rsid w:val="00761116"/>
    <w:rPr>
      <w:noProof/>
    </w:rPr>
  </w:style>
  <w:style w:type="paragraph" w:customStyle="1" w:styleId="aff0">
    <w:name w:val="Подпись к рисунку"/>
    <w:basedOn w:val="a"/>
    <w:next w:val="a"/>
    <w:rsid w:val="00BF3F69"/>
    <w:pPr>
      <w:suppressAutoHyphens/>
      <w:spacing w:before="120" w:after="240"/>
      <w:ind w:left="1134" w:right="1134"/>
      <w:jc w:val="center"/>
    </w:pPr>
    <w:rPr>
      <w:sz w:val="30"/>
      <w:szCs w:val="24"/>
    </w:rPr>
  </w:style>
  <w:style w:type="paragraph" w:styleId="aff1">
    <w:name w:val="Title"/>
    <w:basedOn w:val="a"/>
    <w:qFormat/>
    <w:rsid w:val="00761116"/>
    <w:pPr>
      <w:tabs>
        <w:tab w:val="right" w:pos="9582"/>
      </w:tabs>
      <w:spacing w:line="360" w:lineRule="auto"/>
      <w:jc w:val="center"/>
    </w:pPr>
    <w:rPr>
      <w:i/>
      <w:szCs w:val="24"/>
    </w:rPr>
  </w:style>
  <w:style w:type="paragraph" w:customStyle="1" w:styleId="3">
    <w:name w:val="Стиль Заголовок 3 + полужирный"/>
    <w:basedOn w:val="30"/>
    <w:rsid w:val="00761116"/>
    <w:pPr>
      <w:numPr>
        <w:ilvl w:val="2"/>
        <w:numId w:val="1"/>
      </w:numPr>
    </w:pPr>
    <w:rPr>
      <w:bCs/>
      <w:iCs/>
    </w:rPr>
  </w:style>
  <w:style w:type="paragraph" w:styleId="aff2">
    <w:name w:val="endnote text"/>
    <w:basedOn w:val="a"/>
    <w:semiHidden/>
    <w:rsid w:val="00761116"/>
    <w:rPr>
      <w:sz w:val="20"/>
    </w:rPr>
  </w:style>
  <w:style w:type="paragraph" w:customStyle="1" w:styleId="16">
    <w:name w:val="Подзаголовок 1"/>
    <w:basedOn w:val="a"/>
    <w:rsid w:val="00761116"/>
    <w:pPr>
      <w:ind w:firstLine="720"/>
    </w:pPr>
    <w:rPr>
      <w:b/>
      <w:sz w:val="30"/>
    </w:rPr>
  </w:style>
  <w:style w:type="paragraph" w:customStyle="1" w:styleId="aff3">
    <w:name w:val="Программа"/>
    <w:basedOn w:val="a"/>
    <w:link w:val="27"/>
    <w:rsid w:val="005142BD"/>
    <w:pPr>
      <w:autoSpaceDE w:val="0"/>
      <w:autoSpaceDN w:val="0"/>
      <w:adjustRightInd w:val="0"/>
      <w:ind w:left="720"/>
    </w:pPr>
    <w:rPr>
      <w:rFonts w:ascii="Courier New" w:hAnsi="Courier New" w:cs="Courier New"/>
      <w:color w:val="000000"/>
      <w:szCs w:val="26"/>
    </w:rPr>
  </w:style>
  <w:style w:type="character" w:customStyle="1" w:styleId="aff4">
    <w:name w:val="Программа Знак"/>
    <w:basedOn w:val="a0"/>
    <w:rsid w:val="005142BD"/>
    <w:rPr>
      <w:rFonts w:ascii="Courier New" w:hAnsi="Courier New" w:cs="Courier New"/>
      <w:color w:val="000000"/>
      <w:sz w:val="28"/>
      <w:szCs w:val="26"/>
      <w:lang w:val="ru-RU" w:eastAsia="ru-RU" w:bidi="ar-SA"/>
    </w:rPr>
  </w:style>
  <w:style w:type="character" w:customStyle="1" w:styleId="17">
    <w:name w:val="Заголовок 1 Знак"/>
    <w:basedOn w:val="a0"/>
    <w:rsid w:val="00761116"/>
    <w:rPr>
      <w:b/>
      <w:caps/>
      <w:sz w:val="32"/>
      <w:szCs w:val="32"/>
      <w:lang w:val="ru-RU" w:eastAsia="ru-RU" w:bidi="ar-SA"/>
    </w:rPr>
  </w:style>
  <w:style w:type="paragraph" w:customStyle="1" w:styleId="61">
    <w:name w:val="Стиль Программа + Авто Перед:  6 пт"/>
    <w:basedOn w:val="aff3"/>
    <w:rsid w:val="005142BD"/>
    <w:pPr>
      <w:spacing w:before="120"/>
    </w:pPr>
    <w:rPr>
      <w:rFonts w:cs="Times New Roman"/>
      <w:b/>
      <w:bCs/>
      <w:color w:val="auto"/>
      <w:szCs w:val="20"/>
    </w:rPr>
  </w:style>
  <w:style w:type="paragraph" w:customStyle="1" w:styleId="aff5">
    <w:name w:val="Стиль Программа + Авто"/>
    <w:basedOn w:val="aff3"/>
    <w:link w:val="aff6"/>
    <w:autoRedefine/>
    <w:rsid w:val="005142BD"/>
    <w:rPr>
      <w:b/>
      <w:bCs/>
      <w:color w:val="auto"/>
    </w:rPr>
  </w:style>
  <w:style w:type="character" w:customStyle="1" w:styleId="27">
    <w:name w:val="Программа Знак2"/>
    <w:basedOn w:val="a0"/>
    <w:link w:val="aff3"/>
    <w:rsid w:val="005142BD"/>
    <w:rPr>
      <w:rFonts w:ascii="Courier New" w:hAnsi="Courier New" w:cs="Courier New"/>
      <w:color w:val="000000"/>
      <w:sz w:val="28"/>
      <w:szCs w:val="26"/>
      <w:lang w:val="ru-RU" w:eastAsia="ru-RU" w:bidi="ar-SA"/>
    </w:rPr>
  </w:style>
  <w:style w:type="character" w:customStyle="1" w:styleId="aff6">
    <w:name w:val="Стиль Программа + Авто Знак"/>
    <w:basedOn w:val="27"/>
    <w:link w:val="aff5"/>
    <w:rsid w:val="005142BD"/>
    <w:rPr>
      <w:bCs/>
      <w:sz w:val="28"/>
    </w:rPr>
  </w:style>
  <w:style w:type="character" w:customStyle="1" w:styleId="a4">
    <w:name w:val="Основной текст Знак"/>
    <w:basedOn w:val="a0"/>
    <w:link w:val="a3"/>
    <w:rsid w:val="009238F5"/>
    <w:rPr>
      <w:sz w:val="30"/>
      <w:lang w:val="ru-RU" w:eastAsia="ru-RU" w:bidi="ar-SA"/>
    </w:rPr>
  </w:style>
  <w:style w:type="character" w:customStyle="1" w:styleId="36">
    <w:name w:val="Знак Знак3"/>
    <w:basedOn w:val="a0"/>
    <w:rsid w:val="00E83079"/>
    <w:rPr>
      <w:sz w:val="30"/>
      <w:lang w:val="ru-RU" w:eastAsia="ru-RU" w:bidi="ar-SA"/>
    </w:rPr>
  </w:style>
  <w:style w:type="paragraph" w:styleId="aff7">
    <w:name w:val="List Paragraph"/>
    <w:basedOn w:val="a"/>
    <w:uiPriority w:val="34"/>
    <w:qFormat/>
    <w:rsid w:val="00282028"/>
    <w:pPr>
      <w:ind w:left="720"/>
      <w:contextualSpacing/>
    </w:pPr>
  </w:style>
  <w:style w:type="table" w:styleId="aff8">
    <w:name w:val="Table Grid"/>
    <w:basedOn w:val="a1"/>
    <w:rsid w:val="0028202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1">
    <w:name w:val="Заголовок 2 Знак1"/>
    <w:basedOn w:val="a0"/>
    <w:link w:val="2"/>
    <w:rsid w:val="00C508F2"/>
    <w:rPr>
      <w:b/>
      <w:sz w:val="30"/>
      <w:szCs w:val="30"/>
    </w:rPr>
  </w:style>
  <w:style w:type="paragraph" w:customStyle="1" w:styleId="aff9">
    <w:name w:val="Формула с цифрой"/>
    <w:basedOn w:val="ab"/>
    <w:link w:val="affa"/>
    <w:rsid w:val="00C508F2"/>
    <w:pPr>
      <w:spacing w:before="240"/>
      <w:ind w:firstLine="0"/>
      <w:jc w:val="left"/>
    </w:pPr>
    <w:rPr>
      <w:sz w:val="28"/>
    </w:rPr>
  </w:style>
  <w:style w:type="character" w:customStyle="1" w:styleId="affa">
    <w:name w:val="Формула с цифрой Знак"/>
    <w:basedOn w:val="ac"/>
    <w:link w:val="aff9"/>
    <w:rsid w:val="00C508F2"/>
    <w:rPr>
      <w:sz w:val="28"/>
    </w:rPr>
  </w:style>
  <w:style w:type="paragraph" w:customStyle="1" w:styleId="affb">
    <w:name w:val="Подпись рисунка"/>
    <w:basedOn w:val="a"/>
    <w:next w:val="a"/>
    <w:rsid w:val="00C508F2"/>
    <w:pPr>
      <w:spacing w:before="120" w:after="120"/>
      <w:jc w:val="center"/>
    </w:pPr>
  </w:style>
  <w:style w:type="paragraph" w:customStyle="1" w:styleId="18">
    <w:name w:val="Перед После 1"/>
    <w:aliases w:val="5"/>
    <w:basedOn w:val="a"/>
    <w:next w:val="a"/>
    <w:rsid w:val="00C508F2"/>
    <w:pPr>
      <w:spacing w:before="120" w:after="120"/>
      <w:ind w:firstLine="720"/>
    </w:pPr>
    <w:rPr>
      <w:u w:val="single"/>
    </w:rPr>
  </w:style>
  <w:style w:type="character" w:customStyle="1" w:styleId="affc">
    <w:name w:val="Основной текст Знак Знак Знак Знак"/>
    <w:basedOn w:val="a0"/>
    <w:rsid w:val="00C508F2"/>
    <w:rPr>
      <w:noProof w:val="0"/>
      <w:sz w:val="28"/>
      <w:lang w:val="ru-RU" w:eastAsia="ru-RU" w:bidi="ar-SA"/>
    </w:rPr>
  </w:style>
  <w:style w:type="paragraph" w:customStyle="1" w:styleId="affd">
    <w:name w:val="Стиль Название объекта + вправо"/>
    <w:basedOn w:val="a6"/>
    <w:rsid w:val="00C508F2"/>
    <w:pPr>
      <w:spacing w:before="240" w:after="240"/>
      <w:jc w:val="right"/>
    </w:pPr>
    <w:rPr>
      <w:b/>
      <w:bCs/>
      <w:i/>
      <w:iCs/>
      <w:sz w:val="24"/>
      <w:szCs w:val="24"/>
    </w:rPr>
  </w:style>
  <w:style w:type="character" w:customStyle="1" w:styleId="affe">
    <w:name w:val="Стиль Название объекта + вправо Знак"/>
    <w:basedOn w:val="a0"/>
    <w:rsid w:val="00C508F2"/>
    <w:rPr>
      <w:b/>
      <w:bCs/>
      <w:i/>
      <w:iCs/>
      <w:noProof w:val="0"/>
      <w:sz w:val="24"/>
      <w:szCs w:val="24"/>
      <w:lang w:val="ru-RU" w:eastAsia="ru-RU" w:bidi="ar-SA"/>
    </w:rPr>
  </w:style>
  <w:style w:type="character" w:customStyle="1" w:styleId="w">
    <w:name w:val="w"/>
    <w:basedOn w:val="a0"/>
    <w:rsid w:val="00C508F2"/>
  </w:style>
  <w:style w:type="character" w:styleId="afff">
    <w:name w:val="Placeholder Text"/>
    <w:basedOn w:val="a0"/>
    <w:uiPriority w:val="99"/>
    <w:semiHidden/>
    <w:rsid w:val="00C508F2"/>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71.wmf"/><Relationship Id="rId1827" Type="http://schemas.openxmlformats.org/officeDocument/2006/relationships/oleObject" Target="embeddings/oleObject892.bin"/><Relationship Id="rId21" Type="http://schemas.openxmlformats.org/officeDocument/2006/relationships/oleObject" Target="embeddings/oleObject6.bin"/><Relationship Id="rId2089" Type="http://schemas.openxmlformats.org/officeDocument/2006/relationships/image" Target="media/image1059.emf"/><Relationship Id="rId170" Type="http://schemas.openxmlformats.org/officeDocument/2006/relationships/image" Target="media/image81.wmf"/><Relationship Id="rId2296" Type="http://schemas.openxmlformats.org/officeDocument/2006/relationships/oleObject" Target="embeddings/oleObject1122.bin"/><Relationship Id="rId268" Type="http://schemas.openxmlformats.org/officeDocument/2006/relationships/oleObject" Target="embeddings/oleObject128.bin"/><Relationship Id="rId475" Type="http://schemas.openxmlformats.org/officeDocument/2006/relationships/oleObject" Target="embeddings/oleObject233.bin"/><Relationship Id="rId682" Type="http://schemas.openxmlformats.org/officeDocument/2006/relationships/image" Target="media/image341.wmf"/><Relationship Id="rId2156" Type="http://schemas.openxmlformats.org/officeDocument/2006/relationships/image" Target="media/image1093.emf"/><Relationship Id="rId2363" Type="http://schemas.openxmlformats.org/officeDocument/2006/relationships/image" Target="media/image1199.wmf"/><Relationship Id="rId2570" Type="http://schemas.openxmlformats.org/officeDocument/2006/relationships/oleObject" Target="embeddings/oleObject1260.bin"/><Relationship Id="rId128" Type="http://schemas.openxmlformats.org/officeDocument/2006/relationships/image" Target="media/image60.wmf"/><Relationship Id="rId335" Type="http://schemas.openxmlformats.org/officeDocument/2006/relationships/image" Target="media/image164.emf"/><Relationship Id="rId542" Type="http://schemas.openxmlformats.org/officeDocument/2006/relationships/oleObject" Target="embeddings/oleObject267.bin"/><Relationship Id="rId987" Type="http://schemas.openxmlformats.org/officeDocument/2006/relationships/image" Target="media/image500.wmf"/><Relationship Id="rId1172" Type="http://schemas.openxmlformats.org/officeDocument/2006/relationships/image" Target="media/image594.wmf"/><Relationship Id="rId2016" Type="http://schemas.openxmlformats.org/officeDocument/2006/relationships/image" Target="media/image1023.wmf"/><Relationship Id="rId2223" Type="http://schemas.openxmlformats.org/officeDocument/2006/relationships/image" Target="media/image1127.wmf"/><Relationship Id="rId2430" Type="http://schemas.openxmlformats.org/officeDocument/2006/relationships/oleObject" Target="embeddings/oleObject1189.bin"/><Relationship Id="rId2668" Type="http://schemas.openxmlformats.org/officeDocument/2006/relationships/oleObject" Target="embeddings/oleObject1309.bin"/><Relationship Id="rId402" Type="http://schemas.openxmlformats.org/officeDocument/2006/relationships/oleObject" Target="embeddings/oleObject197.bin"/><Relationship Id="rId847" Type="http://schemas.openxmlformats.org/officeDocument/2006/relationships/oleObject" Target="embeddings/oleObject413.bin"/><Relationship Id="rId1032" Type="http://schemas.openxmlformats.org/officeDocument/2006/relationships/image" Target="media/image523.wmf"/><Relationship Id="rId1477" Type="http://schemas.openxmlformats.org/officeDocument/2006/relationships/oleObject" Target="embeddings/oleObject720.bin"/><Relationship Id="rId1684" Type="http://schemas.openxmlformats.org/officeDocument/2006/relationships/image" Target="media/image854.wmf"/><Relationship Id="rId1891" Type="http://schemas.openxmlformats.org/officeDocument/2006/relationships/image" Target="media/image961.wmf"/><Relationship Id="rId2528" Type="http://schemas.openxmlformats.org/officeDocument/2006/relationships/oleObject" Target="embeddings/oleObject1239.bin"/><Relationship Id="rId707" Type="http://schemas.openxmlformats.org/officeDocument/2006/relationships/oleObject" Target="embeddings/oleObject345.bin"/><Relationship Id="rId914" Type="http://schemas.openxmlformats.org/officeDocument/2006/relationships/oleObject" Target="embeddings/oleObject443.bin"/><Relationship Id="rId1337" Type="http://schemas.openxmlformats.org/officeDocument/2006/relationships/oleObject" Target="embeddings/oleObject652.bin"/><Relationship Id="rId1544" Type="http://schemas.openxmlformats.org/officeDocument/2006/relationships/image" Target="media/image782.png"/><Relationship Id="rId1751" Type="http://schemas.openxmlformats.org/officeDocument/2006/relationships/oleObject" Target="embeddings/oleObject854.bin"/><Relationship Id="rId1989" Type="http://schemas.openxmlformats.org/officeDocument/2006/relationships/oleObject" Target="embeddings/oleObject971.bin"/><Relationship Id="rId43" Type="http://schemas.openxmlformats.org/officeDocument/2006/relationships/oleObject" Target="embeddings/oleObject17.bin"/><Relationship Id="rId1404" Type="http://schemas.openxmlformats.org/officeDocument/2006/relationships/oleObject" Target="embeddings/oleObject683.bin"/><Relationship Id="rId1611" Type="http://schemas.openxmlformats.org/officeDocument/2006/relationships/oleObject" Target="embeddings/oleObject786.bin"/><Relationship Id="rId1849" Type="http://schemas.openxmlformats.org/officeDocument/2006/relationships/image" Target="media/image939.wmf"/><Relationship Id="rId192" Type="http://schemas.openxmlformats.org/officeDocument/2006/relationships/oleObject" Target="embeddings/oleObject91.bin"/><Relationship Id="rId1709" Type="http://schemas.openxmlformats.org/officeDocument/2006/relationships/oleObject" Target="embeddings/oleObject834.bin"/><Relationship Id="rId1916" Type="http://schemas.openxmlformats.org/officeDocument/2006/relationships/image" Target="media/image974.wmf"/><Relationship Id="rId497" Type="http://schemas.openxmlformats.org/officeDocument/2006/relationships/oleObject" Target="embeddings/oleObject244.bin"/><Relationship Id="rId2080" Type="http://schemas.openxmlformats.org/officeDocument/2006/relationships/oleObject" Target="embeddings/oleObject1017.bin"/><Relationship Id="rId2178" Type="http://schemas.openxmlformats.org/officeDocument/2006/relationships/image" Target="media/image1104.wmf"/><Relationship Id="rId2385" Type="http://schemas.openxmlformats.org/officeDocument/2006/relationships/image" Target="media/image1210.wmf"/><Relationship Id="rId357" Type="http://schemas.openxmlformats.org/officeDocument/2006/relationships/oleObject" Target="embeddings/oleObject174.bin"/><Relationship Id="rId1194" Type="http://schemas.openxmlformats.org/officeDocument/2006/relationships/image" Target="media/image605.wmf"/><Relationship Id="rId2038" Type="http://schemas.openxmlformats.org/officeDocument/2006/relationships/image" Target="media/image1034.wmf"/><Relationship Id="rId2592" Type="http://schemas.openxmlformats.org/officeDocument/2006/relationships/oleObject" Target="embeddings/oleObject1271.bin"/><Relationship Id="rId217" Type="http://schemas.openxmlformats.org/officeDocument/2006/relationships/image" Target="media/image106.wmf"/><Relationship Id="rId564" Type="http://schemas.openxmlformats.org/officeDocument/2006/relationships/oleObject" Target="embeddings/oleObject278.bin"/><Relationship Id="rId771" Type="http://schemas.openxmlformats.org/officeDocument/2006/relationships/oleObject" Target="embeddings/oleObject377.bin"/><Relationship Id="rId869" Type="http://schemas.openxmlformats.org/officeDocument/2006/relationships/image" Target="media/image440.wmf"/><Relationship Id="rId1499" Type="http://schemas.openxmlformats.org/officeDocument/2006/relationships/oleObject" Target="embeddings/oleObject731.bin"/><Relationship Id="rId2245" Type="http://schemas.openxmlformats.org/officeDocument/2006/relationships/oleObject" Target="embeddings/oleObject1096.bin"/><Relationship Id="rId2452" Type="http://schemas.openxmlformats.org/officeDocument/2006/relationships/oleObject" Target="embeddings/oleObject1201.bin"/><Relationship Id="rId424" Type="http://schemas.openxmlformats.org/officeDocument/2006/relationships/image" Target="media/image208.wmf"/><Relationship Id="rId631" Type="http://schemas.openxmlformats.org/officeDocument/2006/relationships/oleObject" Target="embeddings/oleObject308.bin"/><Relationship Id="rId729" Type="http://schemas.openxmlformats.org/officeDocument/2006/relationships/oleObject" Target="embeddings/oleObject356.bin"/><Relationship Id="rId1054" Type="http://schemas.openxmlformats.org/officeDocument/2006/relationships/image" Target="media/image534.wmf"/><Relationship Id="rId1261" Type="http://schemas.openxmlformats.org/officeDocument/2006/relationships/oleObject" Target="embeddings/oleObject614.bin"/><Relationship Id="rId1359" Type="http://schemas.openxmlformats.org/officeDocument/2006/relationships/oleObject" Target="embeddings/oleObject663.bin"/><Relationship Id="rId2105" Type="http://schemas.openxmlformats.org/officeDocument/2006/relationships/oleObject" Target="embeddings/oleObject1030.bin"/><Relationship Id="rId2312" Type="http://schemas.openxmlformats.org/officeDocument/2006/relationships/oleObject" Target="embeddings/oleObject1130.bin"/><Relationship Id="rId936" Type="http://schemas.openxmlformats.org/officeDocument/2006/relationships/oleObject" Target="embeddings/oleObject453.bin"/><Relationship Id="rId1121" Type="http://schemas.openxmlformats.org/officeDocument/2006/relationships/oleObject" Target="embeddings/oleObject544.bin"/><Relationship Id="rId1219" Type="http://schemas.openxmlformats.org/officeDocument/2006/relationships/oleObject" Target="embeddings/oleObject593.bin"/><Relationship Id="rId1566" Type="http://schemas.openxmlformats.org/officeDocument/2006/relationships/image" Target="media/image794.wmf"/><Relationship Id="rId1773" Type="http://schemas.openxmlformats.org/officeDocument/2006/relationships/oleObject" Target="embeddings/oleObject865.bin"/><Relationship Id="rId1980" Type="http://schemas.openxmlformats.org/officeDocument/2006/relationships/image" Target="media/image1005.wmf"/><Relationship Id="rId2617" Type="http://schemas.openxmlformats.org/officeDocument/2006/relationships/image" Target="media/image1325.wmf"/><Relationship Id="rId65" Type="http://schemas.openxmlformats.org/officeDocument/2006/relationships/oleObject" Target="embeddings/oleObject28.bin"/><Relationship Id="rId1426" Type="http://schemas.openxmlformats.org/officeDocument/2006/relationships/image" Target="media/image723.wmf"/><Relationship Id="rId1633" Type="http://schemas.openxmlformats.org/officeDocument/2006/relationships/oleObject" Target="embeddings/oleObject797.bin"/><Relationship Id="rId1840" Type="http://schemas.openxmlformats.org/officeDocument/2006/relationships/oleObject" Target="embeddings/oleObject897.bin"/><Relationship Id="rId1700" Type="http://schemas.openxmlformats.org/officeDocument/2006/relationships/image" Target="media/image862.wmf"/><Relationship Id="rId1938" Type="http://schemas.openxmlformats.org/officeDocument/2006/relationships/image" Target="media/image985.emf"/><Relationship Id="rId281" Type="http://schemas.openxmlformats.org/officeDocument/2006/relationships/image" Target="media/image138.wmf"/><Relationship Id="rId141" Type="http://schemas.openxmlformats.org/officeDocument/2006/relationships/image" Target="media/image67.wmf"/><Relationship Id="rId379" Type="http://schemas.openxmlformats.org/officeDocument/2006/relationships/oleObject" Target="embeddings/oleObject185.bin"/><Relationship Id="rId586" Type="http://schemas.openxmlformats.org/officeDocument/2006/relationships/image" Target="media/image289.emf"/><Relationship Id="rId793" Type="http://schemas.openxmlformats.org/officeDocument/2006/relationships/image" Target="media/image397.wmf"/><Relationship Id="rId2267" Type="http://schemas.openxmlformats.org/officeDocument/2006/relationships/image" Target="media/image1151.wmf"/><Relationship Id="rId2474" Type="http://schemas.openxmlformats.org/officeDocument/2006/relationships/oleObject" Target="embeddings/oleObject1212.bin"/><Relationship Id="rId2681" Type="http://schemas.openxmlformats.org/officeDocument/2006/relationships/image" Target="media/image1357.wmf"/><Relationship Id="rId7" Type="http://schemas.openxmlformats.org/officeDocument/2006/relationships/endnotes" Target="endnotes.xml"/><Relationship Id="rId239" Type="http://schemas.openxmlformats.org/officeDocument/2006/relationships/image" Target="media/image117.wmf"/><Relationship Id="rId446" Type="http://schemas.openxmlformats.org/officeDocument/2006/relationships/image" Target="media/image219.wmf"/><Relationship Id="rId653" Type="http://schemas.openxmlformats.org/officeDocument/2006/relationships/oleObject" Target="embeddings/oleObject319.bin"/><Relationship Id="rId1076" Type="http://schemas.openxmlformats.org/officeDocument/2006/relationships/oleObject" Target="embeddings/oleObject522.bin"/><Relationship Id="rId1283" Type="http://schemas.openxmlformats.org/officeDocument/2006/relationships/oleObject" Target="embeddings/oleObject625.bin"/><Relationship Id="rId1490" Type="http://schemas.openxmlformats.org/officeDocument/2006/relationships/image" Target="media/image755.wmf"/><Relationship Id="rId2127" Type="http://schemas.openxmlformats.org/officeDocument/2006/relationships/image" Target="media/image1078.wmf"/><Relationship Id="rId2334" Type="http://schemas.openxmlformats.org/officeDocument/2006/relationships/oleObject" Target="embeddings/oleObject1141.bin"/><Relationship Id="rId306" Type="http://schemas.openxmlformats.org/officeDocument/2006/relationships/oleObject" Target="embeddings/oleObject147.bin"/><Relationship Id="rId860" Type="http://schemas.openxmlformats.org/officeDocument/2006/relationships/image" Target="media/image435.wmf"/><Relationship Id="rId958" Type="http://schemas.openxmlformats.org/officeDocument/2006/relationships/oleObject" Target="embeddings/oleObject464.bin"/><Relationship Id="rId1143" Type="http://schemas.openxmlformats.org/officeDocument/2006/relationships/oleObject" Target="embeddings/oleObject555.bin"/><Relationship Id="rId1588" Type="http://schemas.openxmlformats.org/officeDocument/2006/relationships/image" Target="media/image805.wmf"/><Relationship Id="rId1795" Type="http://schemas.openxmlformats.org/officeDocument/2006/relationships/oleObject" Target="embeddings/oleObject876.bin"/><Relationship Id="rId2541" Type="http://schemas.openxmlformats.org/officeDocument/2006/relationships/image" Target="media/image1287.wmf"/><Relationship Id="rId2639" Type="http://schemas.openxmlformats.org/officeDocument/2006/relationships/image" Target="media/image1336.wmf"/><Relationship Id="rId87" Type="http://schemas.openxmlformats.org/officeDocument/2006/relationships/oleObject" Target="embeddings/oleObject39.bin"/><Relationship Id="rId513" Type="http://schemas.openxmlformats.org/officeDocument/2006/relationships/oleObject" Target="embeddings/oleObject252.bin"/><Relationship Id="rId720" Type="http://schemas.openxmlformats.org/officeDocument/2006/relationships/image" Target="media/image360.wmf"/><Relationship Id="rId818" Type="http://schemas.openxmlformats.org/officeDocument/2006/relationships/oleObject" Target="embeddings/oleObject400.bin"/><Relationship Id="rId1350" Type="http://schemas.openxmlformats.org/officeDocument/2006/relationships/image" Target="media/image683.wmf"/><Relationship Id="rId1448" Type="http://schemas.openxmlformats.org/officeDocument/2006/relationships/image" Target="media/image734.wmf"/><Relationship Id="rId1655" Type="http://schemas.openxmlformats.org/officeDocument/2006/relationships/image" Target="media/image839.wmf"/><Relationship Id="rId2401" Type="http://schemas.openxmlformats.org/officeDocument/2006/relationships/image" Target="media/image1218.wmf"/><Relationship Id="rId1003" Type="http://schemas.openxmlformats.org/officeDocument/2006/relationships/image" Target="media/image508.wmf"/><Relationship Id="rId1210" Type="http://schemas.openxmlformats.org/officeDocument/2006/relationships/image" Target="media/image613.wmf"/><Relationship Id="rId1308" Type="http://schemas.openxmlformats.org/officeDocument/2006/relationships/image" Target="media/image662.wmf"/><Relationship Id="rId1862" Type="http://schemas.openxmlformats.org/officeDocument/2006/relationships/oleObject" Target="embeddings/oleObject908.bin"/><Relationship Id="rId1515" Type="http://schemas.openxmlformats.org/officeDocument/2006/relationships/oleObject" Target="embeddings/oleObject739.bin"/><Relationship Id="rId1722" Type="http://schemas.openxmlformats.org/officeDocument/2006/relationships/oleObject" Target="embeddings/oleObject840.bin"/><Relationship Id="rId14" Type="http://schemas.openxmlformats.org/officeDocument/2006/relationships/image" Target="media/image3.wmf"/><Relationship Id="rId2191" Type="http://schemas.openxmlformats.org/officeDocument/2006/relationships/oleObject" Target="embeddings/oleObject1072.bin"/><Relationship Id="rId163" Type="http://schemas.openxmlformats.org/officeDocument/2006/relationships/oleObject" Target="embeddings/oleObject77.bin"/><Relationship Id="rId370" Type="http://schemas.openxmlformats.org/officeDocument/2006/relationships/image" Target="media/image181.emf"/><Relationship Id="rId2051" Type="http://schemas.openxmlformats.org/officeDocument/2006/relationships/oleObject" Target="embeddings/oleObject1002.bin"/><Relationship Id="rId2289" Type="http://schemas.openxmlformats.org/officeDocument/2006/relationships/image" Target="media/image1162.wmf"/><Relationship Id="rId2496" Type="http://schemas.openxmlformats.org/officeDocument/2006/relationships/oleObject" Target="embeddings/oleObject1223.bin"/><Relationship Id="rId230" Type="http://schemas.openxmlformats.org/officeDocument/2006/relationships/oleObject" Target="embeddings/oleObject109.bin"/><Relationship Id="rId468" Type="http://schemas.openxmlformats.org/officeDocument/2006/relationships/image" Target="media/image230.wmf"/><Relationship Id="rId675" Type="http://schemas.openxmlformats.org/officeDocument/2006/relationships/oleObject" Target="embeddings/oleObject329.bin"/><Relationship Id="rId882" Type="http://schemas.openxmlformats.org/officeDocument/2006/relationships/oleObject" Target="embeddings/oleObject427.bin"/><Relationship Id="rId1098" Type="http://schemas.openxmlformats.org/officeDocument/2006/relationships/oleObject" Target="embeddings/oleObject533.bin"/><Relationship Id="rId2149" Type="http://schemas.openxmlformats.org/officeDocument/2006/relationships/image" Target="media/image1089.wmf"/><Relationship Id="rId2356" Type="http://schemas.openxmlformats.org/officeDocument/2006/relationships/oleObject" Target="embeddings/oleObject1152.bin"/><Relationship Id="rId2563" Type="http://schemas.openxmlformats.org/officeDocument/2006/relationships/image" Target="media/image1298.wmf"/><Relationship Id="rId328" Type="http://schemas.openxmlformats.org/officeDocument/2006/relationships/oleObject" Target="embeddings/oleObject159.bin"/><Relationship Id="rId535" Type="http://schemas.openxmlformats.org/officeDocument/2006/relationships/image" Target="media/image263.wmf"/><Relationship Id="rId742" Type="http://schemas.openxmlformats.org/officeDocument/2006/relationships/image" Target="media/image371.emf"/><Relationship Id="rId1165" Type="http://schemas.openxmlformats.org/officeDocument/2006/relationships/oleObject" Target="embeddings/oleObject566.bin"/><Relationship Id="rId1372" Type="http://schemas.openxmlformats.org/officeDocument/2006/relationships/image" Target="media/image694.wmf"/><Relationship Id="rId2009" Type="http://schemas.openxmlformats.org/officeDocument/2006/relationships/oleObject" Target="embeddings/oleObject981.bin"/><Relationship Id="rId2216" Type="http://schemas.openxmlformats.org/officeDocument/2006/relationships/image" Target="media/image1123.wmf"/><Relationship Id="rId2423" Type="http://schemas.openxmlformats.org/officeDocument/2006/relationships/image" Target="media/image1229.wmf"/><Relationship Id="rId2630" Type="http://schemas.openxmlformats.org/officeDocument/2006/relationships/oleObject" Target="embeddings/oleObject1290.bin"/><Relationship Id="rId602" Type="http://schemas.openxmlformats.org/officeDocument/2006/relationships/image" Target="media/image297.wmf"/><Relationship Id="rId1025" Type="http://schemas.openxmlformats.org/officeDocument/2006/relationships/image" Target="media/image519.wmf"/><Relationship Id="rId1232" Type="http://schemas.openxmlformats.org/officeDocument/2006/relationships/image" Target="media/image624.wmf"/><Relationship Id="rId1677" Type="http://schemas.openxmlformats.org/officeDocument/2006/relationships/image" Target="media/image850.wmf"/><Relationship Id="rId1884" Type="http://schemas.openxmlformats.org/officeDocument/2006/relationships/oleObject" Target="embeddings/oleObject918.bin"/><Relationship Id="rId907" Type="http://schemas.openxmlformats.org/officeDocument/2006/relationships/image" Target="media/image459.wmf"/><Relationship Id="rId1537" Type="http://schemas.openxmlformats.org/officeDocument/2006/relationships/oleObject" Target="embeddings/oleObject750.bin"/><Relationship Id="rId1744" Type="http://schemas.openxmlformats.org/officeDocument/2006/relationships/image" Target="media/image885.wmf"/><Relationship Id="rId1951" Type="http://schemas.openxmlformats.org/officeDocument/2006/relationships/oleObject" Target="embeddings/oleObject951.bin"/><Relationship Id="rId36" Type="http://schemas.openxmlformats.org/officeDocument/2006/relationships/image" Target="media/image14.wmf"/><Relationship Id="rId1604" Type="http://schemas.openxmlformats.org/officeDocument/2006/relationships/image" Target="media/image813.wmf"/><Relationship Id="rId185" Type="http://schemas.openxmlformats.org/officeDocument/2006/relationships/image" Target="media/image89.wmf"/><Relationship Id="rId1811" Type="http://schemas.openxmlformats.org/officeDocument/2006/relationships/oleObject" Target="embeddings/oleObject884.bin"/><Relationship Id="rId1909" Type="http://schemas.openxmlformats.org/officeDocument/2006/relationships/oleObject" Target="embeddings/oleObject930.bin"/><Relationship Id="rId392" Type="http://schemas.openxmlformats.org/officeDocument/2006/relationships/oleObject" Target="embeddings/oleObject192.bin"/><Relationship Id="rId697" Type="http://schemas.openxmlformats.org/officeDocument/2006/relationships/oleObject" Target="embeddings/oleObject340.bin"/><Relationship Id="rId2073" Type="http://schemas.openxmlformats.org/officeDocument/2006/relationships/image" Target="media/image1051.wmf"/><Relationship Id="rId2280" Type="http://schemas.openxmlformats.org/officeDocument/2006/relationships/oleObject" Target="embeddings/oleObject1114.bin"/><Relationship Id="rId2378" Type="http://schemas.openxmlformats.org/officeDocument/2006/relationships/oleObject" Target="embeddings/oleObject1163.bin"/><Relationship Id="rId252" Type="http://schemas.openxmlformats.org/officeDocument/2006/relationships/oleObject" Target="embeddings/oleObject120.bin"/><Relationship Id="rId1187" Type="http://schemas.openxmlformats.org/officeDocument/2006/relationships/oleObject" Target="embeddings/oleObject577.bin"/><Relationship Id="rId2140" Type="http://schemas.openxmlformats.org/officeDocument/2006/relationships/oleObject" Target="embeddings/oleObject1047.bin"/><Relationship Id="rId2585" Type="http://schemas.openxmlformats.org/officeDocument/2006/relationships/image" Target="media/image1309.wmf"/><Relationship Id="rId112" Type="http://schemas.openxmlformats.org/officeDocument/2006/relationships/image" Target="media/image52.wmf"/><Relationship Id="rId557" Type="http://schemas.openxmlformats.org/officeDocument/2006/relationships/image" Target="media/image274.wmf"/><Relationship Id="rId764" Type="http://schemas.openxmlformats.org/officeDocument/2006/relationships/image" Target="media/image382.wmf"/><Relationship Id="rId971" Type="http://schemas.openxmlformats.org/officeDocument/2006/relationships/image" Target="media/image492.wmf"/><Relationship Id="rId1394" Type="http://schemas.openxmlformats.org/officeDocument/2006/relationships/image" Target="media/image707.wmf"/><Relationship Id="rId1699" Type="http://schemas.openxmlformats.org/officeDocument/2006/relationships/oleObject" Target="embeddings/oleObject829.bin"/><Relationship Id="rId2000" Type="http://schemas.openxmlformats.org/officeDocument/2006/relationships/image" Target="media/image1015.wmf"/><Relationship Id="rId2238" Type="http://schemas.openxmlformats.org/officeDocument/2006/relationships/image" Target="media/image1137.wmf"/><Relationship Id="rId2445" Type="http://schemas.openxmlformats.org/officeDocument/2006/relationships/image" Target="media/image1239.wmf"/><Relationship Id="rId2652" Type="http://schemas.openxmlformats.org/officeDocument/2006/relationships/oleObject" Target="embeddings/oleObject1301.bin"/><Relationship Id="rId417" Type="http://schemas.openxmlformats.org/officeDocument/2006/relationships/oleObject" Target="embeddings/oleObject204.bin"/><Relationship Id="rId624" Type="http://schemas.openxmlformats.org/officeDocument/2006/relationships/image" Target="media/image311.wmf"/><Relationship Id="rId831" Type="http://schemas.openxmlformats.org/officeDocument/2006/relationships/image" Target="media/image416.wmf"/><Relationship Id="rId1047" Type="http://schemas.openxmlformats.org/officeDocument/2006/relationships/oleObject" Target="embeddings/oleObject508.bin"/><Relationship Id="rId1254" Type="http://schemas.openxmlformats.org/officeDocument/2006/relationships/image" Target="media/image635.wmf"/><Relationship Id="rId1461" Type="http://schemas.openxmlformats.org/officeDocument/2006/relationships/oleObject" Target="embeddings/oleObject712.bin"/><Relationship Id="rId2305" Type="http://schemas.openxmlformats.org/officeDocument/2006/relationships/image" Target="media/image1170.wmf"/><Relationship Id="rId2512" Type="http://schemas.openxmlformats.org/officeDocument/2006/relationships/oleObject" Target="embeddings/oleObject1231.bin"/><Relationship Id="rId929" Type="http://schemas.openxmlformats.org/officeDocument/2006/relationships/image" Target="media/image471.wmf"/><Relationship Id="rId1114" Type="http://schemas.openxmlformats.org/officeDocument/2006/relationships/image" Target="media/image565.wmf"/><Relationship Id="rId1321" Type="http://schemas.openxmlformats.org/officeDocument/2006/relationships/oleObject" Target="embeddings/oleObject644.bin"/><Relationship Id="rId1559" Type="http://schemas.openxmlformats.org/officeDocument/2006/relationships/oleObject" Target="embeddings/oleObject760.bin"/><Relationship Id="rId1766" Type="http://schemas.openxmlformats.org/officeDocument/2006/relationships/image" Target="media/image896.wmf"/><Relationship Id="rId1973" Type="http://schemas.openxmlformats.org/officeDocument/2006/relationships/oleObject" Target="embeddings/oleObject963.bin"/><Relationship Id="rId58" Type="http://schemas.openxmlformats.org/officeDocument/2006/relationships/image" Target="media/image25.wmf"/><Relationship Id="rId1419" Type="http://schemas.openxmlformats.org/officeDocument/2006/relationships/oleObject" Target="embeddings/oleObject691.bin"/><Relationship Id="rId1626" Type="http://schemas.openxmlformats.org/officeDocument/2006/relationships/image" Target="media/image824.wmf"/><Relationship Id="rId1833" Type="http://schemas.openxmlformats.org/officeDocument/2006/relationships/oleObject" Target="embeddings/oleObject895.bin"/><Relationship Id="rId1900" Type="http://schemas.openxmlformats.org/officeDocument/2006/relationships/oleObject" Target="embeddings/oleObject926.bin"/><Relationship Id="rId2095" Type="http://schemas.openxmlformats.org/officeDocument/2006/relationships/image" Target="media/image1062.wmf"/><Relationship Id="rId274" Type="http://schemas.openxmlformats.org/officeDocument/2006/relationships/oleObject" Target="embeddings/oleObject131.bin"/><Relationship Id="rId481" Type="http://schemas.openxmlformats.org/officeDocument/2006/relationships/oleObject" Target="embeddings/oleObject236.bin"/><Relationship Id="rId2162" Type="http://schemas.openxmlformats.org/officeDocument/2006/relationships/image" Target="media/image1096.wmf"/><Relationship Id="rId134" Type="http://schemas.openxmlformats.org/officeDocument/2006/relationships/image" Target="media/image63.wmf"/><Relationship Id="rId579" Type="http://schemas.openxmlformats.org/officeDocument/2006/relationships/oleObject" Target="embeddings/oleObject285.bin"/><Relationship Id="rId786" Type="http://schemas.openxmlformats.org/officeDocument/2006/relationships/image" Target="media/image393.wmf"/><Relationship Id="rId993" Type="http://schemas.openxmlformats.org/officeDocument/2006/relationships/image" Target="media/image503.wmf"/><Relationship Id="rId2467" Type="http://schemas.openxmlformats.org/officeDocument/2006/relationships/image" Target="media/image1250.wmf"/><Relationship Id="rId2674" Type="http://schemas.openxmlformats.org/officeDocument/2006/relationships/oleObject" Target="embeddings/oleObject1312.bin"/><Relationship Id="rId341" Type="http://schemas.openxmlformats.org/officeDocument/2006/relationships/image" Target="media/image167.emf"/><Relationship Id="rId439" Type="http://schemas.openxmlformats.org/officeDocument/2006/relationships/oleObject" Target="embeddings/oleObject215.bin"/><Relationship Id="rId646" Type="http://schemas.openxmlformats.org/officeDocument/2006/relationships/image" Target="media/image322.wmf"/><Relationship Id="rId1069" Type="http://schemas.openxmlformats.org/officeDocument/2006/relationships/image" Target="media/image542.wmf"/><Relationship Id="rId1276" Type="http://schemas.openxmlformats.org/officeDocument/2006/relationships/image" Target="media/image646.wmf"/><Relationship Id="rId1483" Type="http://schemas.openxmlformats.org/officeDocument/2006/relationships/oleObject" Target="embeddings/oleObject723.bin"/><Relationship Id="rId2022" Type="http://schemas.openxmlformats.org/officeDocument/2006/relationships/image" Target="media/image1026.wmf"/><Relationship Id="rId2327" Type="http://schemas.openxmlformats.org/officeDocument/2006/relationships/image" Target="media/image1181.wmf"/><Relationship Id="rId201" Type="http://schemas.openxmlformats.org/officeDocument/2006/relationships/image" Target="media/image97.wmf"/><Relationship Id="rId506" Type="http://schemas.openxmlformats.org/officeDocument/2006/relationships/image" Target="media/image249.wmf"/><Relationship Id="rId853" Type="http://schemas.openxmlformats.org/officeDocument/2006/relationships/oleObject" Target="embeddings/oleObject416.bin"/><Relationship Id="rId1136" Type="http://schemas.openxmlformats.org/officeDocument/2006/relationships/image" Target="media/image576.wmf"/><Relationship Id="rId1690" Type="http://schemas.openxmlformats.org/officeDocument/2006/relationships/image" Target="media/image857.wmf"/><Relationship Id="rId1788" Type="http://schemas.openxmlformats.org/officeDocument/2006/relationships/image" Target="media/image907.wmf"/><Relationship Id="rId1995" Type="http://schemas.openxmlformats.org/officeDocument/2006/relationships/oleObject" Target="embeddings/oleObject974.bin"/><Relationship Id="rId2534" Type="http://schemas.openxmlformats.org/officeDocument/2006/relationships/oleObject" Target="embeddings/oleObject1242.bin"/><Relationship Id="rId713" Type="http://schemas.openxmlformats.org/officeDocument/2006/relationships/oleObject" Target="embeddings/oleObject348.bin"/><Relationship Id="rId920" Type="http://schemas.openxmlformats.org/officeDocument/2006/relationships/oleObject" Target="embeddings/oleObject446.bin"/><Relationship Id="rId1343" Type="http://schemas.openxmlformats.org/officeDocument/2006/relationships/oleObject" Target="embeddings/oleObject655.bin"/><Relationship Id="rId1550" Type="http://schemas.openxmlformats.org/officeDocument/2006/relationships/oleObject" Target="embeddings/oleObject756.bin"/><Relationship Id="rId1648" Type="http://schemas.openxmlformats.org/officeDocument/2006/relationships/oleObject" Target="embeddings/oleObject804.bin"/><Relationship Id="rId2601" Type="http://schemas.openxmlformats.org/officeDocument/2006/relationships/image" Target="media/image1317.wmf"/><Relationship Id="rId1203" Type="http://schemas.openxmlformats.org/officeDocument/2006/relationships/oleObject" Target="embeddings/oleObject585.bin"/><Relationship Id="rId1410" Type="http://schemas.openxmlformats.org/officeDocument/2006/relationships/image" Target="media/image715.wmf"/><Relationship Id="rId1508" Type="http://schemas.openxmlformats.org/officeDocument/2006/relationships/image" Target="media/image764.wmf"/><Relationship Id="rId1855" Type="http://schemas.openxmlformats.org/officeDocument/2006/relationships/image" Target="media/image942.wmf"/><Relationship Id="rId1715" Type="http://schemas.openxmlformats.org/officeDocument/2006/relationships/oleObject" Target="embeddings/oleObject837.bin"/><Relationship Id="rId1922" Type="http://schemas.openxmlformats.org/officeDocument/2006/relationships/image" Target="media/image977.wmf"/><Relationship Id="rId296" Type="http://schemas.openxmlformats.org/officeDocument/2006/relationships/oleObject" Target="embeddings/oleObject142.bin"/><Relationship Id="rId2184" Type="http://schemas.openxmlformats.org/officeDocument/2006/relationships/image" Target="media/image1107.wmf"/><Relationship Id="rId2391" Type="http://schemas.openxmlformats.org/officeDocument/2006/relationships/image" Target="media/image1213.wmf"/><Relationship Id="rId156" Type="http://schemas.openxmlformats.org/officeDocument/2006/relationships/oleObject" Target="embeddings/oleObject73.bin"/><Relationship Id="rId363" Type="http://schemas.openxmlformats.org/officeDocument/2006/relationships/oleObject" Target="embeddings/oleObject177.bin"/><Relationship Id="rId570" Type="http://schemas.openxmlformats.org/officeDocument/2006/relationships/image" Target="media/image281.wmf"/><Relationship Id="rId2044" Type="http://schemas.openxmlformats.org/officeDocument/2006/relationships/image" Target="media/image1037.wmf"/><Relationship Id="rId2251" Type="http://schemas.openxmlformats.org/officeDocument/2006/relationships/oleObject" Target="embeddings/oleObject1099.bin"/><Relationship Id="rId2489" Type="http://schemas.openxmlformats.org/officeDocument/2006/relationships/image" Target="media/image1261.wmf"/><Relationship Id="rId223" Type="http://schemas.openxmlformats.org/officeDocument/2006/relationships/image" Target="media/image109.wmf"/><Relationship Id="rId430" Type="http://schemas.openxmlformats.org/officeDocument/2006/relationships/image" Target="media/image211.wmf"/><Relationship Id="rId668" Type="http://schemas.openxmlformats.org/officeDocument/2006/relationships/image" Target="media/image334.wmf"/><Relationship Id="rId875" Type="http://schemas.openxmlformats.org/officeDocument/2006/relationships/image" Target="media/image443.wmf"/><Relationship Id="rId1060" Type="http://schemas.openxmlformats.org/officeDocument/2006/relationships/oleObject" Target="embeddings/oleObject514.bin"/><Relationship Id="rId1298" Type="http://schemas.openxmlformats.org/officeDocument/2006/relationships/image" Target="media/image657.wmf"/><Relationship Id="rId2111" Type="http://schemas.openxmlformats.org/officeDocument/2006/relationships/image" Target="media/image1070.wmf"/><Relationship Id="rId2349" Type="http://schemas.openxmlformats.org/officeDocument/2006/relationships/image" Target="media/image1192.wmf"/><Relationship Id="rId2556" Type="http://schemas.openxmlformats.org/officeDocument/2006/relationships/oleObject" Target="embeddings/oleObject1253.bin"/><Relationship Id="rId528" Type="http://schemas.openxmlformats.org/officeDocument/2006/relationships/oleObject" Target="embeddings/oleObject260.bin"/><Relationship Id="rId735" Type="http://schemas.openxmlformats.org/officeDocument/2006/relationships/oleObject" Target="embeddings/oleObject359.bin"/><Relationship Id="rId942" Type="http://schemas.openxmlformats.org/officeDocument/2006/relationships/oleObject" Target="embeddings/oleObject456.bin"/><Relationship Id="rId1158" Type="http://schemas.openxmlformats.org/officeDocument/2006/relationships/image" Target="media/image587.wmf"/><Relationship Id="rId1365" Type="http://schemas.openxmlformats.org/officeDocument/2006/relationships/oleObject" Target="embeddings/oleObject666.bin"/><Relationship Id="rId1572" Type="http://schemas.openxmlformats.org/officeDocument/2006/relationships/image" Target="media/image797.wmf"/><Relationship Id="rId2209" Type="http://schemas.openxmlformats.org/officeDocument/2006/relationships/oleObject" Target="embeddings/oleObject1081.bin"/><Relationship Id="rId2416" Type="http://schemas.openxmlformats.org/officeDocument/2006/relationships/oleObject" Target="embeddings/oleObject1182.bin"/><Relationship Id="rId2623" Type="http://schemas.openxmlformats.org/officeDocument/2006/relationships/image" Target="media/image1328.wmf"/><Relationship Id="rId1018" Type="http://schemas.openxmlformats.org/officeDocument/2006/relationships/oleObject" Target="embeddings/oleObject494.bin"/><Relationship Id="rId1225" Type="http://schemas.openxmlformats.org/officeDocument/2006/relationships/oleObject" Target="embeddings/oleObject596.bin"/><Relationship Id="rId1432" Type="http://schemas.openxmlformats.org/officeDocument/2006/relationships/image" Target="media/image726.wmf"/><Relationship Id="rId1877" Type="http://schemas.openxmlformats.org/officeDocument/2006/relationships/image" Target="media/image954.wmf"/><Relationship Id="rId71" Type="http://schemas.openxmlformats.org/officeDocument/2006/relationships/oleObject" Target="embeddings/oleObject31.bin"/><Relationship Id="rId802" Type="http://schemas.openxmlformats.org/officeDocument/2006/relationships/oleObject" Target="embeddings/oleObject392.bin"/><Relationship Id="rId1737" Type="http://schemas.openxmlformats.org/officeDocument/2006/relationships/image" Target="media/image881.wmf"/><Relationship Id="rId1944" Type="http://schemas.openxmlformats.org/officeDocument/2006/relationships/image" Target="media/image988.wmf"/><Relationship Id="rId29" Type="http://schemas.openxmlformats.org/officeDocument/2006/relationships/oleObject" Target="embeddings/oleObject10.bin"/><Relationship Id="rId178" Type="http://schemas.openxmlformats.org/officeDocument/2006/relationships/image" Target="media/image85.wmf"/><Relationship Id="rId1804" Type="http://schemas.openxmlformats.org/officeDocument/2006/relationships/image" Target="media/image915.wmf"/><Relationship Id="rId385" Type="http://schemas.openxmlformats.org/officeDocument/2006/relationships/image" Target="media/image188.wmf"/><Relationship Id="rId592" Type="http://schemas.openxmlformats.org/officeDocument/2006/relationships/image" Target="media/image292.wmf"/><Relationship Id="rId2066" Type="http://schemas.openxmlformats.org/officeDocument/2006/relationships/image" Target="media/image1048.wmf"/><Relationship Id="rId2273" Type="http://schemas.openxmlformats.org/officeDocument/2006/relationships/image" Target="media/image1154.wmf"/><Relationship Id="rId2480" Type="http://schemas.openxmlformats.org/officeDocument/2006/relationships/oleObject" Target="embeddings/oleObject1215.bin"/><Relationship Id="rId245" Type="http://schemas.openxmlformats.org/officeDocument/2006/relationships/image" Target="media/image120.wmf"/><Relationship Id="rId452" Type="http://schemas.openxmlformats.org/officeDocument/2006/relationships/image" Target="media/image222.wmf"/><Relationship Id="rId897" Type="http://schemas.openxmlformats.org/officeDocument/2006/relationships/image" Target="media/image454.wmf"/><Relationship Id="rId1082" Type="http://schemas.openxmlformats.org/officeDocument/2006/relationships/oleObject" Target="embeddings/oleObject525.bin"/><Relationship Id="rId2133" Type="http://schemas.openxmlformats.org/officeDocument/2006/relationships/image" Target="media/image1081.wmf"/><Relationship Id="rId2340" Type="http://schemas.openxmlformats.org/officeDocument/2006/relationships/oleObject" Target="embeddings/oleObject1144.bin"/><Relationship Id="rId2578" Type="http://schemas.openxmlformats.org/officeDocument/2006/relationships/oleObject" Target="embeddings/oleObject1264.bin"/><Relationship Id="rId105" Type="http://schemas.openxmlformats.org/officeDocument/2006/relationships/oleObject" Target="embeddings/oleObject48.bin"/><Relationship Id="rId312" Type="http://schemas.openxmlformats.org/officeDocument/2006/relationships/oleObject" Target="embeddings/oleObject151.bin"/><Relationship Id="rId757" Type="http://schemas.openxmlformats.org/officeDocument/2006/relationships/oleObject" Target="embeddings/oleObject370.bin"/><Relationship Id="rId964" Type="http://schemas.openxmlformats.org/officeDocument/2006/relationships/oleObject" Target="embeddings/oleObject467.bin"/><Relationship Id="rId1387" Type="http://schemas.openxmlformats.org/officeDocument/2006/relationships/image" Target="media/image703.wmf"/><Relationship Id="rId1594" Type="http://schemas.openxmlformats.org/officeDocument/2006/relationships/image" Target="media/image808.wmf"/><Relationship Id="rId2200" Type="http://schemas.openxmlformats.org/officeDocument/2006/relationships/image" Target="media/image1115.wmf"/><Relationship Id="rId2438" Type="http://schemas.openxmlformats.org/officeDocument/2006/relationships/oleObject" Target="embeddings/oleObject1193.bin"/><Relationship Id="rId2645" Type="http://schemas.openxmlformats.org/officeDocument/2006/relationships/image" Target="media/image1339.wmf"/><Relationship Id="rId93" Type="http://schemas.openxmlformats.org/officeDocument/2006/relationships/oleObject" Target="embeddings/oleObject42.bin"/><Relationship Id="rId617" Type="http://schemas.openxmlformats.org/officeDocument/2006/relationships/oleObject" Target="embeddings/oleObject301.bin"/><Relationship Id="rId824" Type="http://schemas.openxmlformats.org/officeDocument/2006/relationships/oleObject" Target="embeddings/oleObject403.bin"/><Relationship Id="rId1247" Type="http://schemas.openxmlformats.org/officeDocument/2006/relationships/oleObject" Target="embeddings/oleObject607.bin"/><Relationship Id="rId1454" Type="http://schemas.openxmlformats.org/officeDocument/2006/relationships/image" Target="media/image737.wmf"/><Relationship Id="rId1661" Type="http://schemas.openxmlformats.org/officeDocument/2006/relationships/image" Target="media/image842.wmf"/><Relationship Id="rId1899" Type="http://schemas.openxmlformats.org/officeDocument/2006/relationships/image" Target="media/image965.wmf"/><Relationship Id="rId2505" Type="http://schemas.openxmlformats.org/officeDocument/2006/relationships/image" Target="media/image1269.wmf"/><Relationship Id="rId1107" Type="http://schemas.openxmlformats.org/officeDocument/2006/relationships/oleObject" Target="embeddings/oleObject537.bin"/><Relationship Id="rId1314" Type="http://schemas.openxmlformats.org/officeDocument/2006/relationships/image" Target="media/image665.wmf"/><Relationship Id="rId1521" Type="http://schemas.openxmlformats.org/officeDocument/2006/relationships/oleObject" Target="embeddings/oleObject742.bin"/><Relationship Id="rId1759" Type="http://schemas.openxmlformats.org/officeDocument/2006/relationships/oleObject" Target="embeddings/oleObject858.bin"/><Relationship Id="rId1966" Type="http://schemas.openxmlformats.org/officeDocument/2006/relationships/image" Target="media/image998.wmf"/><Relationship Id="rId1619" Type="http://schemas.openxmlformats.org/officeDocument/2006/relationships/oleObject" Target="embeddings/oleObject790.bin"/><Relationship Id="rId1826" Type="http://schemas.openxmlformats.org/officeDocument/2006/relationships/image" Target="media/image926.wmf"/><Relationship Id="rId20" Type="http://schemas.openxmlformats.org/officeDocument/2006/relationships/image" Target="media/image6.wmf"/><Relationship Id="rId2088" Type="http://schemas.openxmlformats.org/officeDocument/2006/relationships/oleObject" Target="embeddings/oleObject1021.bin"/><Relationship Id="rId2295" Type="http://schemas.openxmlformats.org/officeDocument/2006/relationships/image" Target="media/image1165.wmf"/><Relationship Id="rId267" Type="http://schemas.openxmlformats.org/officeDocument/2006/relationships/image" Target="media/image131.wmf"/><Relationship Id="rId474" Type="http://schemas.openxmlformats.org/officeDocument/2006/relationships/image" Target="media/image233.wmf"/><Relationship Id="rId2155" Type="http://schemas.openxmlformats.org/officeDocument/2006/relationships/image" Target="media/image1092.emf"/><Relationship Id="rId127" Type="http://schemas.openxmlformats.org/officeDocument/2006/relationships/oleObject" Target="embeddings/oleObject59.bin"/><Relationship Id="rId681" Type="http://schemas.openxmlformats.org/officeDocument/2006/relationships/oleObject" Target="embeddings/oleObject332.bin"/><Relationship Id="rId779" Type="http://schemas.openxmlformats.org/officeDocument/2006/relationships/oleObject" Target="embeddings/oleObject381.bin"/><Relationship Id="rId986" Type="http://schemas.openxmlformats.org/officeDocument/2006/relationships/oleObject" Target="embeddings/oleObject478.bin"/><Relationship Id="rId2362" Type="http://schemas.openxmlformats.org/officeDocument/2006/relationships/oleObject" Target="embeddings/oleObject1155.bin"/><Relationship Id="rId2667" Type="http://schemas.openxmlformats.org/officeDocument/2006/relationships/image" Target="media/image1350.wmf"/><Relationship Id="rId334" Type="http://schemas.openxmlformats.org/officeDocument/2006/relationships/oleObject" Target="embeddings/oleObject162.bin"/><Relationship Id="rId541" Type="http://schemas.openxmlformats.org/officeDocument/2006/relationships/image" Target="media/image266.wmf"/><Relationship Id="rId639" Type="http://schemas.openxmlformats.org/officeDocument/2006/relationships/oleObject" Target="embeddings/oleObject312.bin"/><Relationship Id="rId1171" Type="http://schemas.openxmlformats.org/officeDocument/2006/relationships/oleObject" Target="embeddings/oleObject569.bin"/><Relationship Id="rId1269" Type="http://schemas.openxmlformats.org/officeDocument/2006/relationships/oleObject" Target="embeddings/oleObject618.bin"/><Relationship Id="rId1476" Type="http://schemas.openxmlformats.org/officeDocument/2006/relationships/image" Target="media/image748.wmf"/><Relationship Id="rId2015" Type="http://schemas.openxmlformats.org/officeDocument/2006/relationships/oleObject" Target="embeddings/oleObject984.bin"/><Relationship Id="rId2222" Type="http://schemas.openxmlformats.org/officeDocument/2006/relationships/image" Target="media/image1126.wmf"/><Relationship Id="rId401" Type="http://schemas.openxmlformats.org/officeDocument/2006/relationships/image" Target="media/image196.wmf"/><Relationship Id="rId846" Type="http://schemas.openxmlformats.org/officeDocument/2006/relationships/image" Target="media/image425.wmf"/><Relationship Id="rId1031" Type="http://schemas.openxmlformats.org/officeDocument/2006/relationships/oleObject" Target="embeddings/oleObject500.bin"/><Relationship Id="rId1129" Type="http://schemas.openxmlformats.org/officeDocument/2006/relationships/oleObject" Target="embeddings/oleObject548.bin"/><Relationship Id="rId1683" Type="http://schemas.openxmlformats.org/officeDocument/2006/relationships/oleObject" Target="embeddings/oleObject821.bin"/><Relationship Id="rId1890" Type="http://schemas.openxmlformats.org/officeDocument/2006/relationships/oleObject" Target="embeddings/oleObject921.bin"/><Relationship Id="rId1988" Type="http://schemas.openxmlformats.org/officeDocument/2006/relationships/image" Target="media/image1009.wmf"/><Relationship Id="rId2527" Type="http://schemas.openxmlformats.org/officeDocument/2006/relationships/image" Target="media/image1280.wmf"/><Relationship Id="rId706" Type="http://schemas.openxmlformats.org/officeDocument/2006/relationships/image" Target="media/image353.wmf"/><Relationship Id="rId913" Type="http://schemas.openxmlformats.org/officeDocument/2006/relationships/image" Target="media/image462.wmf"/><Relationship Id="rId1336" Type="http://schemas.openxmlformats.org/officeDocument/2006/relationships/image" Target="media/image676.wmf"/><Relationship Id="rId1543" Type="http://schemas.openxmlformats.org/officeDocument/2006/relationships/oleObject" Target="embeddings/oleObject753.bin"/><Relationship Id="rId1750" Type="http://schemas.openxmlformats.org/officeDocument/2006/relationships/image" Target="media/image888.wmf"/><Relationship Id="rId42" Type="http://schemas.openxmlformats.org/officeDocument/2006/relationships/image" Target="media/image17.wmf"/><Relationship Id="rId1403" Type="http://schemas.openxmlformats.org/officeDocument/2006/relationships/image" Target="media/image712.wmf"/><Relationship Id="rId1610" Type="http://schemas.openxmlformats.org/officeDocument/2006/relationships/image" Target="media/image816.wmf"/><Relationship Id="rId1848" Type="http://schemas.openxmlformats.org/officeDocument/2006/relationships/oleObject" Target="embeddings/oleObject901.bin"/><Relationship Id="rId191" Type="http://schemas.openxmlformats.org/officeDocument/2006/relationships/image" Target="media/image92.wmf"/><Relationship Id="rId1708" Type="http://schemas.openxmlformats.org/officeDocument/2006/relationships/image" Target="media/image866.wmf"/><Relationship Id="rId1915" Type="http://schemas.openxmlformats.org/officeDocument/2006/relationships/oleObject" Target="embeddings/oleObject933.bin"/><Relationship Id="rId289" Type="http://schemas.openxmlformats.org/officeDocument/2006/relationships/image" Target="media/image142.wmf"/><Relationship Id="rId496" Type="http://schemas.openxmlformats.org/officeDocument/2006/relationships/image" Target="media/image244.wmf"/><Relationship Id="rId2177" Type="http://schemas.openxmlformats.org/officeDocument/2006/relationships/oleObject" Target="embeddings/oleObject1065.bin"/><Relationship Id="rId2384" Type="http://schemas.openxmlformats.org/officeDocument/2006/relationships/oleObject" Target="embeddings/oleObject1166.bin"/><Relationship Id="rId2591" Type="http://schemas.openxmlformats.org/officeDocument/2006/relationships/image" Target="media/image1312.wmf"/><Relationship Id="rId149" Type="http://schemas.openxmlformats.org/officeDocument/2006/relationships/image" Target="media/image71.wmf"/><Relationship Id="rId356" Type="http://schemas.openxmlformats.org/officeDocument/2006/relationships/oleObject" Target="embeddings/oleObject173.bin"/><Relationship Id="rId563" Type="http://schemas.openxmlformats.org/officeDocument/2006/relationships/image" Target="media/image277.wmf"/><Relationship Id="rId770" Type="http://schemas.openxmlformats.org/officeDocument/2006/relationships/image" Target="media/image385.wmf"/><Relationship Id="rId1193" Type="http://schemas.openxmlformats.org/officeDocument/2006/relationships/oleObject" Target="embeddings/oleObject580.bin"/><Relationship Id="rId2037" Type="http://schemas.openxmlformats.org/officeDocument/2006/relationships/oleObject" Target="embeddings/oleObject995.bin"/><Relationship Id="rId2244" Type="http://schemas.openxmlformats.org/officeDocument/2006/relationships/image" Target="media/image1140.wmf"/><Relationship Id="rId2451" Type="http://schemas.openxmlformats.org/officeDocument/2006/relationships/image" Target="media/image1242.wmf"/><Relationship Id="rId216" Type="http://schemas.openxmlformats.org/officeDocument/2006/relationships/oleObject" Target="embeddings/oleObject102.bin"/><Relationship Id="rId423" Type="http://schemas.openxmlformats.org/officeDocument/2006/relationships/oleObject" Target="embeddings/oleObject207.bin"/><Relationship Id="rId868" Type="http://schemas.openxmlformats.org/officeDocument/2006/relationships/image" Target="media/image439.png"/><Relationship Id="rId1053" Type="http://schemas.openxmlformats.org/officeDocument/2006/relationships/oleObject" Target="embeddings/oleObject511.bin"/><Relationship Id="rId1260" Type="http://schemas.openxmlformats.org/officeDocument/2006/relationships/image" Target="media/image638.wmf"/><Relationship Id="rId1498" Type="http://schemas.openxmlformats.org/officeDocument/2006/relationships/image" Target="media/image759.wmf"/><Relationship Id="rId2104" Type="http://schemas.openxmlformats.org/officeDocument/2006/relationships/image" Target="media/image1066.wmf"/><Relationship Id="rId2549" Type="http://schemas.openxmlformats.org/officeDocument/2006/relationships/image" Target="media/image1291.wmf"/><Relationship Id="rId630" Type="http://schemas.openxmlformats.org/officeDocument/2006/relationships/image" Target="media/image314.emf"/><Relationship Id="rId728" Type="http://schemas.openxmlformats.org/officeDocument/2006/relationships/image" Target="media/image364.wmf"/><Relationship Id="rId935" Type="http://schemas.openxmlformats.org/officeDocument/2006/relationships/image" Target="media/image474.wmf"/><Relationship Id="rId1358" Type="http://schemas.openxmlformats.org/officeDocument/2006/relationships/image" Target="media/image687.wmf"/><Relationship Id="rId1565" Type="http://schemas.openxmlformats.org/officeDocument/2006/relationships/oleObject" Target="embeddings/oleObject763.bin"/><Relationship Id="rId1772" Type="http://schemas.openxmlformats.org/officeDocument/2006/relationships/image" Target="media/image899.wmf"/><Relationship Id="rId2311" Type="http://schemas.openxmlformats.org/officeDocument/2006/relationships/image" Target="media/image1173.wmf"/><Relationship Id="rId2409" Type="http://schemas.openxmlformats.org/officeDocument/2006/relationships/image" Target="media/image1222.wmf"/><Relationship Id="rId2616" Type="http://schemas.openxmlformats.org/officeDocument/2006/relationships/oleObject" Target="embeddings/oleObject1283.bin"/><Relationship Id="rId64" Type="http://schemas.openxmlformats.org/officeDocument/2006/relationships/image" Target="media/image28.wmf"/><Relationship Id="rId1120" Type="http://schemas.openxmlformats.org/officeDocument/2006/relationships/image" Target="media/image568.wmf"/><Relationship Id="rId1218" Type="http://schemas.openxmlformats.org/officeDocument/2006/relationships/image" Target="media/image617.wmf"/><Relationship Id="rId1425" Type="http://schemas.openxmlformats.org/officeDocument/2006/relationships/oleObject" Target="embeddings/oleObject694.bin"/><Relationship Id="rId1632" Type="http://schemas.openxmlformats.org/officeDocument/2006/relationships/image" Target="media/image827.wmf"/><Relationship Id="rId1937" Type="http://schemas.openxmlformats.org/officeDocument/2006/relationships/oleObject" Target="embeddings/oleObject944.bin"/><Relationship Id="rId2199" Type="http://schemas.openxmlformats.org/officeDocument/2006/relationships/oleObject" Target="embeddings/oleObject1076.bin"/><Relationship Id="rId280" Type="http://schemas.openxmlformats.org/officeDocument/2006/relationships/oleObject" Target="embeddings/oleObject134.bin"/><Relationship Id="rId140" Type="http://schemas.openxmlformats.org/officeDocument/2006/relationships/oleObject" Target="embeddings/oleObject65.bin"/><Relationship Id="rId378" Type="http://schemas.openxmlformats.org/officeDocument/2006/relationships/image" Target="media/image185.wmf"/><Relationship Id="rId585" Type="http://schemas.openxmlformats.org/officeDocument/2006/relationships/oleObject" Target="embeddings/oleObject288.bin"/><Relationship Id="rId792" Type="http://schemas.openxmlformats.org/officeDocument/2006/relationships/image" Target="media/image396.png"/><Relationship Id="rId2059" Type="http://schemas.openxmlformats.org/officeDocument/2006/relationships/oleObject" Target="embeddings/oleObject1006.bin"/><Relationship Id="rId2266" Type="http://schemas.openxmlformats.org/officeDocument/2006/relationships/oleObject" Target="embeddings/oleObject1107.bin"/><Relationship Id="rId2473" Type="http://schemas.openxmlformats.org/officeDocument/2006/relationships/image" Target="media/image1253.wmf"/><Relationship Id="rId2680" Type="http://schemas.openxmlformats.org/officeDocument/2006/relationships/oleObject" Target="embeddings/oleObject1315.bin"/><Relationship Id="rId6" Type="http://schemas.openxmlformats.org/officeDocument/2006/relationships/footnotes" Target="footnotes.xml"/><Relationship Id="rId238" Type="http://schemas.openxmlformats.org/officeDocument/2006/relationships/oleObject" Target="embeddings/oleObject113.bin"/><Relationship Id="rId445" Type="http://schemas.openxmlformats.org/officeDocument/2006/relationships/oleObject" Target="embeddings/oleObject218.bin"/><Relationship Id="rId652" Type="http://schemas.openxmlformats.org/officeDocument/2006/relationships/image" Target="media/image325.wmf"/><Relationship Id="rId1075" Type="http://schemas.openxmlformats.org/officeDocument/2006/relationships/image" Target="media/image545.wmf"/><Relationship Id="rId1282" Type="http://schemas.openxmlformats.org/officeDocument/2006/relationships/image" Target="media/image649.wmf"/><Relationship Id="rId2126" Type="http://schemas.openxmlformats.org/officeDocument/2006/relationships/oleObject" Target="embeddings/oleObject1040.bin"/><Relationship Id="rId2333" Type="http://schemas.openxmlformats.org/officeDocument/2006/relationships/image" Target="media/image1184.wmf"/><Relationship Id="rId2540" Type="http://schemas.openxmlformats.org/officeDocument/2006/relationships/oleObject" Target="embeddings/oleObject1245.bin"/><Relationship Id="rId305" Type="http://schemas.openxmlformats.org/officeDocument/2006/relationships/image" Target="media/image150.wmf"/><Relationship Id="rId512" Type="http://schemas.openxmlformats.org/officeDocument/2006/relationships/image" Target="media/image252.wmf"/><Relationship Id="rId957" Type="http://schemas.openxmlformats.org/officeDocument/2006/relationships/image" Target="media/image485.wmf"/><Relationship Id="rId1142" Type="http://schemas.openxmlformats.org/officeDocument/2006/relationships/image" Target="media/image579.wmf"/><Relationship Id="rId1587" Type="http://schemas.openxmlformats.org/officeDocument/2006/relationships/oleObject" Target="embeddings/oleObject774.bin"/><Relationship Id="rId1794" Type="http://schemas.openxmlformats.org/officeDocument/2006/relationships/image" Target="media/image910.wmf"/><Relationship Id="rId2400" Type="http://schemas.openxmlformats.org/officeDocument/2006/relationships/oleObject" Target="embeddings/oleObject1174.bin"/><Relationship Id="rId2638" Type="http://schemas.openxmlformats.org/officeDocument/2006/relationships/oleObject" Target="embeddings/oleObject1294.bin"/><Relationship Id="rId86" Type="http://schemas.openxmlformats.org/officeDocument/2006/relationships/image" Target="media/image39.wmf"/><Relationship Id="rId817" Type="http://schemas.openxmlformats.org/officeDocument/2006/relationships/image" Target="media/image409.wmf"/><Relationship Id="rId1002" Type="http://schemas.openxmlformats.org/officeDocument/2006/relationships/oleObject" Target="embeddings/oleObject486.bin"/><Relationship Id="rId1447" Type="http://schemas.openxmlformats.org/officeDocument/2006/relationships/oleObject" Target="embeddings/oleObject705.bin"/><Relationship Id="rId1654" Type="http://schemas.openxmlformats.org/officeDocument/2006/relationships/oleObject" Target="embeddings/oleObject807.bin"/><Relationship Id="rId1861" Type="http://schemas.openxmlformats.org/officeDocument/2006/relationships/image" Target="media/image945.wmf"/><Relationship Id="rId1307" Type="http://schemas.openxmlformats.org/officeDocument/2006/relationships/oleObject" Target="embeddings/oleObject637.bin"/><Relationship Id="rId1514" Type="http://schemas.openxmlformats.org/officeDocument/2006/relationships/image" Target="media/image767.wmf"/><Relationship Id="rId1721" Type="http://schemas.openxmlformats.org/officeDocument/2006/relationships/image" Target="media/image873.wmf"/><Relationship Id="rId1959" Type="http://schemas.openxmlformats.org/officeDocument/2006/relationships/image" Target="media/image995.wmf"/><Relationship Id="rId13" Type="http://schemas.openxmlformats.org/officeDocument/2006/relationships/oleObject" Target="embeddings/oleObject2.bin"/><Relationship Id="rId1819" Type="http://schemas.openxmlformats.org/officeDocument/2006/relationships/oleObject" Target="embeddings/oleObject888.bin"/><Relationship Id="rId2190" Type="http://schemas.openxmlformats.org/officeDocument/2006/relationships/image" Target="media/image1110.wmf"/><Relationship Id="rId2288" Type="http://schemas.openxmlformats.org/officeDocument/2006/relationships/oleObject" Target="embeddings/oleObject1118.bin"/><Relationship Id="rId2495" Type="http://schemas.openxmlformats.org/officeDocument/2006/relationships/image" Target="media/image1264.wmf"/><Relationship Id="rId162" Type="http://schemas.openxmlformats.org/officeDocument/2006/relationships/image" Target="media/image77.wmf"/><Relationship Id="rId467" Type="http://schemas.openxmlformats.org/officeDocument/2006/relationships/oleObject" Target="embeddings/oleObject229.bin"/><Relationship Id="rId1097" Type="http://schemas.openxmlformats.org/officeDocument/2006/relationships/image" Target="media/image556.wmf"/><Relationship Id="rId2050" Type="http://schemas.openxmlformats.org/officeDocument/2006/relationships/image" Target="media/image1040.wmf"/><Relationship Id="rId2148" Type="http://schemas.openxmlformats.org/officeDocument/2006/relationships/oleObject" Target="embeddings/oleObject1051.bin"/><Relationship Id="rId674" Type="http://schemas.openxmlformats.org/officeDocument/2006/relationships/image" Target="media/image337.wmf"/><Relationship Id="rId881" Type="http://schemas.openxmlformats.org/officeDocument/2006/relationships/image" Target="media/image446.wmf"/><Relationship Id="rId979" Type="http://schemas.openxmlformats.org/officeDocument/2006/relationships/image" Target="media/image496.wmf"/><Relationship Id="rId2355" Type="http://schemas.openxmlformats.org/officeDocument/2006/relationships/image" Target="media/image1195.wmf"/><Relationship Id="rId2562" Type="http://schemas.openxmlformats.org/officeDocument/2006/relationships/oleObject" Target="embeddings/oleObject1256.bin"/><Relationship Id="rId327" Type="http://schemas.openxmlformats.org/officeDocument/2006/relationships/image" Target="media/image160.wmf"/><Relationship Id="rId534" Type="http://schemas.openxmlformats.org/officeDocument/2006/relationships/oleObject" Target="embeddings/oleObject263.bin"/><Relationship Id="rId741" Type="http://schemas.openxmlformats.org/officeDocument/2006/relationships/oleObject" Target="embeddings/oleObject362.bin"/><Relationship Id="rId839" Type="http://schemas.openxmlformats.org/officeDocument/2006/relationships/image" Target="media/image421.wmf"/><Relationship Id="rId1164" Type="http://schemas.openxmlformats.org/officeDocument/2006/relationships/image" Target="media/image590.wmf"/><Relationship Id="rId1371" Type="http://schemas.openxmlformats.org/officeDocument/2006/relationships/oleObject" Target="embeddings/oleObject669.bin"/><Relationship Id="rId1469" Type="http://schemas.openxmlformats.org/officeDocument/2006/relationships/oleObject" Target="embeddings/oleObject716.bin"/><Relationship Id="rId2008" Type="http://schemas.openxmlformats.org/officeDocument/2006/relationships/image" Target="media/image1019.wmf"/><Relationship Id="rId2215" Type="http://schemas.openxmlformats.org/officeDocument/2006/relationships/oleObject" Target="embeddings/oleObject1084.bin"/><Relationship Id="rId2422" Type="http://schemas.openxmlformats.org/officeDocument/2006/relationships/oleObject" Target="embeddings/oleObject1185.bin"/><Relationship Id="rId601" Type="http://schemas.openxmlformats.org/officeDocument/2006/relationships/oleObject" Target="embeddings/oleObject296.bin"/><Relationship Id="rId1024" Type="http://schemas.openxmlformats.org/officeDocument/2006/relationships/oleObject" Target="embeddings/oleObject497.bin"/><Relationship Id="rId1231" Type="http://schemas.openxmlformats.org/officeDocument/2006/relationships/oleObject" Target="embeddings/oleObject599.bin"/><Relationship Id="rId1676" Type="http://schemas.openxmlformats.org/officeDocument/2006/relationships/oleObject" Target="embeddings/oleObject818.bin"/><Relationship Id="rId1883" Type="http://schemas.openxmlformats.org/officeDocument/2006/relationships/image" Target="media/image957.wmf"/><Relationship Id="rId906" Type="http://schemas.openxmlformats.org/officeDocument/2006/relationships/oleObject" Target="embeddings/oleObject439.bin"/><Relationship Id="rId1329" Type="http://schemas.openxmlformats.org/officeDocument/2006/relationships/oleObject" Target="embeddings/oleObject648.bin"/><Relationship Id="rId1536" Type="http://schemas.openxmlformats.org/officeDocument/2006/relationships/image" Target="media/image778.wmf"/><Relationship Id="rId1743" Type="http://schemas.openxmlformats.org/officeDocument/2006/relationships/oleObject" Target="embeddings/oleObject850.bin"/><Relationship Id="rId1950" Type="http://schemas.openxmlformats.org/officeDocument/2006/relationships/image" Target="media/image991.wmf"/><Relationship Id="rId35" Type="http://schemas.openxmlformats.org/officeDocument/2006/relationships/oleObject" Target="embeddings/oleObject13.bin"/><Relationship Id="rId1603" Type="http://schemas.openxmlformats.org/officeDocument/2006/relationships/oleObject" Target="embeddings/oleObject782.bin"/><Relationship Id="rId1810" Type="http://schemas.openxmlformats.org/officeDocument/2006/relationships/image" Target="media/image918.wmf"/><Relationship Id="rId184" Type="http://schemas.openxmlformats.org/officeDocument/2006/relationships/oleObject" Target="embeddings/oleObject87.bin"/><Relationship Id="rId391" Type="http://schemas.openxmlformats.org/officeDocument/2006/relationships/image" Target="media/image191.wmf"/><Relationship Id="rId1908" Type="http://schemas.openxmlformats.org/officeDocument/2006/relationships/image" Target="media/image970.wmf"/><Relationship Id="rId2072" Type="http://schemas.openxmlformats.org/officeDocument/2006/relationships/oleObject" Target="embeddings/oleObject1013.bin"/><Relationship Id="rId251" Type="http://schemas.openxmlformats.org/officeDocument/2006/relationships/image" Target="media/image123.wmf"/><Relationship Id="rId489" Type="http://schemas.openxmlformats.org/officeDocument/2006/relationships/oleObject" Target="embeddings/oleObject240.bin"/><Relationship Id="rId696" Type="http://schemas.openxmlformats.org/officeDocument/2006/relationships/image" Target="media/image348.wmf"/><Relationship Id="rId2377" Type="http://schemas.openxmlformats.org/officeDocument/2006/relationships/image" Target="media/image1206.wmf"/><Relationship Id="rId2584" Type="http://schemas.openxmlformats.org/officeDocument/2006/relationships/oleObject" Target="embeddings/oleObject1267.bin"/><Relationship Id="rId349" Type="http://schemas.openxmlformats.org/officeDocument/2006/relationships/image" Target="media/image171.wmf"/><Relationship Id="rId556" Type="http://schemas.openxmlformats.org/officeDocument/2006/relationships/oleObject" Target="embeddings/oleObject274.bin"/><Relationship Id="rId763" Type="http://schemas.openxmlformats.org/officeDocument/2006/relationships/oleObject" Target="embeddings/oleObject373.bin"/><Relationship Id="rId1186" Type="http://schemas.openxmlformats.org/officeDocument/2006/relationships/image" Target="media/image601.wmf"/><Relationship Id="rId1393" Type="http://schemas.openxmlformats.org/officeDocument/2006/relationships/oleObject" Target="embeddings/oleObject678.bin"/><Relationship Id="rId2237" Type="http://schemas.openxmlformats.org/officeDocument/2006/relationships/oleObject" Target="embeddings/oleObject1092.bin"/><Relationship Id="rId2444" Type="http://schemas.openxmlformats.org/officeDocument/2006/relationships/oleObject" Target="embeddings/oleObject1197.bin"/><Relationship Id="rId111" Type="http://schemas.openxmlformats.org/officeDocument/2006/relationships/oleObject" Target="embeddings/oleObject51.bin"/><Relationship Id="rId209" Type="http://schemas.openxmlformats.org/officeDocument/2006/relationships/image" Target="media/image102.wmf"/><Relationship Id="rId416" Type="http://schemas.openxmlformats.org/officeDocument/2006/relationships/image" Target="media/image204.wmf"/><Relationship Id="rId970" Type="http://schemas.openxmlformats.org/officeDocument/2006/relationships/oleObject" Target="embeddings/oleObject470.bin"/><Relationship Id="rId1046" Type="http://schemas.openxmlformats.org/officeDocument/2006/relationships/image" Target="media/image530.wmf"/><Relationship Id="rId1253" Type="http://schemas.openxmlformats.org/officeDocument/2006/relationships/oleObject" Target="embeddings/oleObject610.bin"/><Relationship Id="rId1698" Type="http://schemas.openxmlformats.org/officeDocument/2006/relationships/image" Target="media/image861.wmf"/><Relationship Id="rId2651" Type="http://schemas.openxmlformats.org/officeDocument/2006/relationships/image" Target="media/image1342.wmf"/><Relationship Id="rId623" Type="http://schemas.openxmlformats.org/officeDocument/2006/relationships/oleObject" Target="embeddings/oleObject304.bin"/><Relationship Id="rId830" Type="http://schemas.openxmlformats.org/officeDocument/2006/relationships/oleObject" Target="embeddings/oleObject406.bin"/><Relationship Id="rId928" Type="http://schemas.openxmlformats.org/officeDocument/2006/relationships/oleObject" Target="embeddings/oleObject449.bin"/><Relationship Id="rId1460" Type="http://schemas.openxmlformats.org/officeDocument/2006/relationships/image" Target="media/image740.wmf"/><Relationship Id="rId1558" Type="http://schemas.openxmlformats.org/officeDocument/2006/relationships/image" Target="media/image790.wmf"/><Relationship Id="rId1765" Type="http://schemas.openxmlformats.org/officeDocument/2006/relationships/oleObject" Target="embeddings/oleObject861.bin"/><Relationship Id="rId2304" Type="http://schemas.openxmlformats.org/officeDocument/2006/relationships/oleObject" Target="embeddings/oleObject1126.bin"/><Relationship Id="rId2511" Type="http://schemas.openxmlformats.org/officeDocument/2006/relationships/image" Target="media/image1272.wmf"/><Relationship Id="rId2609" Type="http://schemas.openxmlformats.org/officeDocument/2006/relationships/image" Target="media/image1321.wmf"/><Relationship Id="rId57" Type="http://schemas.openxmlformats.org/officeDocument/2006/relationships/oleObject" Target="embeddings/oleObject24.bin"/><Relationship Id="rId1113" Type="http://schemas.openxmlformats.org/officeDocument/2006/relationships/oleObject" Target="embeddings/oleObject540.bin"/><Relationship Id="rId1320" Type="http://schemas.openxmlformats.org/officeDocument/2006/relationships/image" Target="media/image668.wmf"/><Relationship Id="rId1418" Type="http://schemas.openxmlformats.org/officeDocument/2006/relationships/image" Target="media/image719.wmf"/><Relationship Id="rId1972" Type="http://schemas.openxmlformats.org/officeDocument/2006/relationships/image" Target="media/image1001.wmf"/><Relationship Id="rId1625" Type="http://schemas.openxmlformats.org/officeDocument/2006/relationships/oleObject" Target="embeddings/oleObject793.bin"/><Relationship Id="rId1832" Type="http://schemas.openxmlformats.org/officeDocument/2006/relationships/image" Target="media/image929.wmf"/><Relationship Id="rId2094" Type="http://schemas.openxmlformats.org/officeDocument/2006/relationships/oleObject" Target="embeddings/oleObject1024.bin"/><Relationship Id="rId273" Type="http://schemas.openxmlformats.org/officeDocument/2006/relationships/image" Target="media/image134.wmf"/><Relationship Id="rId480" Type="http://schemas.openxmlformats.org/officeDocument/2006/relationships/image" Target="media/image236.wmf"/><Relationship Id="rId2161" Type="http://schemas.openxmlformats.org/officeDocument/2006/relationships/oleObject" Target="embeddings/oleObject1057.bin"/><Relationship Id="rId2399" Type="http://schemas.openxmlformats.org/officeDocument/2006/relationships/image" Target="media/image1217.wmf"/><Relationship Id="rId133" Type="http://schemas.openxmlformats.org/officeDocument/2006/relationships/oleObject" Target="embeddings/oleObject62.bin"/><Relationship Id="rId340" Type="http://schemas.openxmlformats.org/officeDocument/2006/relationships/oleObject" Target="embeddings/oleObject165.bin"/><Relationship Id="rId578" Type="http://schemas.openxmlformats.org/officeDocument/2006/relationships/image" Target="media/image285.wmf"/><Relationship Id="rId785" Type="http://schemas.openxmlformats.org/officeDocument/2006/relationships/oleObject" Target="embeddings/oleObject384.bin"/><Relationship Id="rId992" Type="http://schemas.openxmlformats.org/officeDocument/2006/relationships/oleObject" Target="embeddings/oleObject481.bin"/><Relationship Id="rId2021" Type="http://schemas.openxmlformats.org/officeDocument/2006/relationships/oleObject" Target="embeddings/oleObject987.bin"/><Relationship Id="rId2259" Type="http://schemas.openxmlformats.org/officeDocument/2006/relationships/oleObject" Target="embeddings/oleObject1103.bin"/><Relationship Id="rId2466" Type="http://schemas.openxmlformats.org/officeDocument/2006/relationships/oleObject" Target="embeddings/oleObject1208.bin"/><Relationship Id="rId2673" Type="http://schemas.openxmlformats.org/officeDocument/2006/relationships/image" Target="media/image1353.wmf"/><Relationship Id="rId200" Type="http://schemas.openxmlformats.org/officeDocument/2006/relationships/oleObject" Target="embeddings/oleObject95.bin"/><Relationship Id="rId438" Type="http://schemas.openxmlformats.org/officeDocument/2006/relationships/image" Target="media/image215.wmf"/><Relationship Id="rId645" Type="http://schemas.openxmlformats.org/officeDocument/2006/relationships/oleObject" Target="embeddings/oleObject315.bin"/><Relationship Id="rId852" Type="http://schemas.openxmlformats.org/officeDocument/2006/relationships/image" Target="media/image428.wmf"/><Relationship Id="rId1068" Type="http://schemas.openxmlformats.org/officeDocument/2006/relationships/oleObject" Target="embeddings/oleObject518.bin"/><Relationship Id="rId1275" Type="http://schemas.openxmlformats.org/officeDocument/2006/relationships/oleObject" Target="embeddings/oleObject621.bin"/><Relationship Id="rId1482" Type="http://schemas.openxmlformats.org/officeDocument/2006/relationships/image" Target="media/image751.wmf"/><Relationship Id="rId2119" Type="http://schemas.openxmlformats.org/officeDocument/2006/relationships/image" Target="media/image1074.wmf"/><Relationship Id="rId2326" Type="http://schemas.openxmlformats.org/officeDocument/2006/relationships/oleObject" Target="embeddings/oleObject1137.bin"/><Relationship Id="rId2533" Type="http://schemas.openxmlformats.org/officeDocument/2006/relationships/image" Target="media/image1283.wmf"/><Relationship Id="rId505" Type="http://schemas.openxmlformats.org/officeDocument/2006/relationships/oleObject" Target="embeddings/oleObject248.bin"/><Relationship Id="rId712" Type="http://schemas.openxmlformats.org/officeDocument/2006/relationships/image" Target="media/image356.wmf"/><Relationship Id="rId1135" Type="http://schemas.openxmlformats.org/officeDocument/2006/relationships/oleObject" Target="embeddings/oleObject551.bin"/><Relationship Id="rId1342" Type="http://schemas.openxmlformats.org/officeDocument/2006/relationships/image" Target="media/image679.wmf"/><Relationship Id="rId1787" Type="http://schemas.openxmlformats.org/officeDocument/2006/relationships/oleObject" Target="embeddings/oleObject872.bin"/><Relationship Id="rId1994" Type="http://schemas.openxmlformats.org/officeDocument/2006/relationships/image" Target="media/image1012.wmf"/><Relationship Id="rId79" Type="http://schemas.openxmlformats.org/officeDocument/2006/relationships/oleObject" Target="embeddings/oleObject35.bin"/><Relationship Id="rId1202" Type="http://schemas.openxmlformats.org/officeDocument/2006/relationships/image" Target="media/image609.wmf"/><Relationship Id="rId1647" Type="http://schemas.openxmlformats.org/officeDocument/2006/relationships/image" Target="media/image835.wmf"/><Relationship Id="rId1854" Type="http://schemas.openxmlformats.org/officeDocument/2006/relationships/oleObject" Target="embeddings/oleObject904.bin"/><Relationship Id="rId2600" Type="http://schemas.openxmlformats.org/officeDocument/2006/relationships/oleObject" Target="embeddings/oleObject1275.bin"/><Relationship Id="rId1507" Type="http://schemas.openxmlformats.org/officeDocument/2006/relationships/oleObject" Target="embeddings/oleObject735.bin"/><Relationship Id="rId1714" Type="http://schemas.openxmlformats.org/officeDocument/2006/relationships/image" Target="media/image869.wmf"/><Relationship Id="rId295" Type="http://schemas.openxmlformats.org/officeDocument/2006/relationships/image" Target="media/image145.wmf"/><Relationship Id="rId1921" Type="http://schemas.openxmlformats.org/officeDocument/2006/relationships/oleObject" Target="embeddings/oleObject936.bin"/><Relationship Id="rId2183" Type="http://schemas.openxmlformats.org/officeDocument/2006/relationships/oleObject" Target="embeddings/oleObject1068.bin"/><Relationship Id="rId2390" Type="http://schemas.openxmlformats.org/officeDocument/2006/relationships/oleObject" Target="embeddings/oleObject1169.bin"/><Relationship Id="rId2488" Type="http://schemas.openxmlformats.org/officeDocument/2006/relationships/oleObject" Target="embeddings/oleObject1219.bin"/><Relationship Id="rId155" Type="http://schemas.openxmlformats.org/officeDocument/2006/relationships/image" Target="media/image74.emf"/><Relationship Id="rId362" Type="http://schemas.openxmlformats.org/officeDocument/2006/relationships/image" Target="media/image177.wmf"/><Relationship Id="rId1297" Type="http://schemas.openxmlformats.org/officeDocument/2006/relationships/oleObject" Target="embeddings/oleObject632.bin"/><Relationship Id="rId2043" Type="http://schemas.openxmlformats.org/officeDocument/2006/relationships/oleObject" Target="embeddings/oleObject998.bin"/><Relationship Id="rId2250" Type="http://schemas.openxmlformats.org/officeDocument/2006/relationships/image" Target="media/image1143.wmf"/><Relationship Id="rId222" Type="http://schemas.openxmlformats.org/officeDocument/2006/relationships/oleObject" Target="embeddings/oleObject105.bin"/><Relationship Id="rId667" Type="http://schemas.openxmlformats.org/officeDocument/2006/relationships/oleObject" Target="embeddings/oleObject325.bin"/><Relationship Id="rId874" Type="http://schemas.openxmlformats.org/officeDocument/2006/relationships/oleObject" Target="embeddings/oleObject423.bin"/><Relationship Id="rId2110" Type="http://schemas.openxmlformats.org/officeDocument/2006/relationships/oleObject" Target="embeddings/oleObject1032.bin"/><Relationship Id="rId2348" Type="http://schemas.openxmlformats.org/officeDocument/2006/relationships/oleObject" Target="embeddings/oleObject1148.bin"/><Relationship Id="rId2555" Type="http://schemas.openxmlformats.org/officeDocument/2006/relationships/image" Target="media/image1294.wmf"/><Relationship Id="rId527" Type="http://schemas.openxmlformats.org/officeDocument/2006/relationships/oleObject" Target="embeddings/oleObject259.bin"/><Relationship Id="rId734" Type="http://schemas.openxmlformats.org/officeDocument/2006/relationships/image" Target="media/image367.wmf"/><Relationship Id="rId941" Type="http://schemas.openxmlformats.org/officeDocument/2006/relationships/image" Target="media/image477.wmf"/><Relationship Id="rId1157" Type="http://schemas.openxmlformats.org/officeDocument/2006/relationships/oleObject" Target="embeddings/oleObject562.bin"/><Relationship Id="rId1364" Type="http://schemas.openxmlformats.org/officeDocument/2006/relationships/image" Target="media/image690.wmf"/><Relationship Id="rId1571" Type="http://schemas.openxmlformats.org/officeDocument/2006/relationships/oleObject" Target="embeddings/oleObject766.bin"/><Relationship Id="rId2208" Type="http://schemas.openxmlformats.org/officeDocument/2006/relationships/image" Target="media/image1119.wmf"/><Relationship Id="rId2415" Type="http://schemas.openxmlformats.org/officeDocument/2006/relationships/image" Target="media/image1225.wmf"/><Relationship Id="rId2622" Type="http://schemas.openxmlformats.org/officeDocument/2006/relationships/oleObject" Target="embeddings/oleObject1286.bin"/><Relationship Id="rId70" Type="http://schemas.openxmlformats.org/officeDocument/2006/relationships/image" Target="media/image31.wmf"/><Relationship Id="rId801" Type="http://schemas.openxmlformats.org/officeDocument/2006/relationships/image" Target="media/image401.wmf"/><Relationship Id="rId1017" Type="http://schemas.openxmlformats.org/officeDocument/2006/relationships/image" Target="media/image515.wmf"/><Relationship Id="rId1224" Type="http://schemas.openxmlformats.org/officeDocument/2006/relationships/image" Target="media/image620.wmf"/><Relationship Id="rId1431" Type="http://schemas.openxmlformats.org/officeDocument/2006/relationships/oleObject" Target="embeddings/oleObject697.bin"/><Relationship Id="rId1669" Type="http://schemas.openxmlformats.org/officeDocument/2006/relationships/image" Target="media/image846.wmf"/><Relationship Id="rId1876" Type="http://schemas.openxmlformats.org/officeDocument/2006/relationships/oleObject" Target="embeddings/oleObject914.bin"/><Relationship Id="rId1529" Type="http://schemas.openxmlformats.org/officeDocument/2006/relationships/oleObject" Target="embeddings/oleObject746.bin"/><Relationship Id="rId1736" Type="http://schemas.openxmlformats.org/officeDocument/2006/relationships/oleObject" Target="embeddings/oleObject847.bin"/><Relationship Id="rId1943" Type="http://schemas.openxmlformats.org/officeDocument/2006/relationships/oleObject" Target="embeddings/oleObject947.bin"/><Relationship Id="rId28" Type="http://schemas.openxmlformats.org/officeDocument/2006/relationships/image" Target="media/image10.wmf"/><Relationship Id="rId1803" Type="http://schemas.openxmlformats.org/officeDocument/2006/relationships/oleObject" Target="embeddings/oleObject880.bin"/><Relationship Id="rId177" Type="http://schemas.openxmlformats.org/officeDocument/2006/relationships/oleObject" Target="embeddings/oleObject84.bin"/><Relationship Id="rId384" Type="http://schemas.openxmlformats.org/officeDocument/2006/relationships/oleObject" Target="embeddings/oleObject188.bin"/><Relationship Id="rId591" Type="http://schemas.openxmlformats.org/officeDocument/2006/relationships/oleObject" Target="embeddings/oleObject291.bin"/><Relationship Id="rId2065" Type="http://schemas.openxmlformats.org/officeDocument/2006/relationships/oleObject" Target="embeddings/oleObject1009.bin"/><Relationship Id="rId2272" Type="http://schemas.openxmlformats.org/officeDocument/2006/relationships/oleObject" Target="embeddings/oleObject1110.bin"/><Relationship Id="rId244" Type="http://schemas.openxmlformats.org/officeDocument/2006/relationships/oleObject" Target="embeddings/oleObject116.bin"/><Relationship Id="rId689" Type="http://schemas.openxmlformats.org/officeDocument/2006/relationships/oleObject" Target="embeddings/oleObject336.bin"/><Relationship Id="rId896" Type="http://schemas.openxmlformats.org/officeDocument/2006/relationships/oleObject" Target="embeddings/oleObject434.bin"/><Relationship Id="rId1081" Type="http://schemas.openxmlformats.org/officeDocument/2006/relationships/image" Target="media/image548.wmf"/><Relationship Id="rId2577" Type="http://schemas.openxmlformats.org/officeDocument/2006/relationships/image" Target="media/image1305.wmf"/><Relationship Id="rId451" Type="http://schemas.openxmlformats.org/officeDocument/2006/relationships/oleObject" Target="embeddings/oleObject221.bin"/><Relationship Id="rId549" Type="http://schemas.openxmlformats.org/officeDocument/2006/relationships/image" Target="media/image270.wmf"/><Relationship Id="rId756" Type="http://schemas.openxmlformats.org/officeDocument/2006/relationships/image" Target="media/image378.wmf"/><Relationship Id="rId1179" Type="http://schemas.openxmlformats.org/officeDocument/2006/relationships/oleObject" Target="embeddings/oleObject573.bin"/><Relationship Id="rId1386" Type="http://schemas.openxmlformats.org/officeDocument/2006/relationships/image" Target="media/image702.wmf"/><Relationship Id="rId1593" Type="http://schemas.openxmlformats.org/officeDocument/2006/relationships/oleObject" Target="embeddings/oleObject777.bin"/><Relationship Id="rId2132" Type="http://schemas.openxmlformats.org/officeDocument/2006/relationships/oleObject" Target="embeddings/oleObject1043.bin"/><Relationship Id="rId2437" Type="http://schemas.openxmlformats.org/officeDocument/2006/relationships/image" Target="media/image1236.wmf"/><Relationship Id="rId104" Type="http://schemas.openxmlformats.org/officeDocument/2006/relationships/image" Target="media/image48.wmf"/><Relationship Id="rId311" Type="http://schemas.openxmlformats.org/officeDocument/2006/relationships/image" Target="media/image152.wmf"/><Relationship Id="rId409" Type="http://schemas.openxmlformats.org/officeDocument/2006/relationships/oleObject" Target="embeddings/oleObject200.bin"/><Relationship Id="rId963" Type="http://schemas.openxmlformats.org/officeDocument/2006/relationships/image" Target="media/image488.emf"/><Relationship Id="rId1039" Type="http://schemas.openxmlformats.org/officeDocument/2006/relationships/oleObject" Target="embeddings/oleObject504.bin"/><Relationship Id="rId1246" Type="http://schemas.openxmlformats.org/officeDocument/2006/relationships/image" Target="media/image631.wmf"/><Relationship Id="rId1898" Type="http://schemas.openxmlformats.org/officeDocument/2006/relationships/image" Target="media/image964.emf"/><Relationship Id="rId2644" Type="http://schemas.openxmlformats.org/officeDocument/2006/relationships/oleObject" Target="embeddings/oleObject1297.bin"/><Relationship Id="rId92" Type="http://schemas.openxmlformats.org/officeDocument/2006/relationships/image" Target="media/image42.wmf"/><Relationship Id="rId616" Type="http://schemas.openxmlformats.org/officeDocument/2006/relationships/image" Target="media/image307.wmf"/><Relationship Id="rId823" Type="http://schemas.openxmlformats.org/officeDocument/2006/relationships/image" Target="media/image412.wmf"/><Relationship Id="rId1453" Type="http://schemas.openxmlformats.org/officeDocument/2006/relationships/oleObject" Target="embeddings/oleObject708.bin"/><Relationship Id="rId1660" Type="http://schemas.openxmlformats.org/officeDocument/2006/relationships/oleObject" Target="embeddings/oleObject810.bin"/><Relationship Id="rId1758" Type="http://schemas.openxmlformats.org/officeDocument/2006/relationships/image" Target="media/image892.wmf"/><Relationship Id="rId2504" Type="http://schemas.openxmlformats.org/officeDocument/2006/relationships/oleObject" Target="embeddings/oleObject1227.bin"/><Relationship Id="rId1106" Type="http://schemas.openxmlformats.org/officeDocument/2006/relationships/image" Target="media/image561.wmf"/><Relationship Id="rId1313" Type="http://schemas.openxmlformats.org/officeDocument/2006/relationships/oleObject" Target="embeddings/oleObject640.bin"/><Relationship Id="rId1520" Type="http://schemas.openxmlformats.org/officeDocument/2006/relationships/image" Target="media/image770.wmf"/><Relationship Id="rId1965" Type="http://schemas.openxmlformats.org/officeDocument/2006/relationships/oleObject" Target="embeddings/oleObject959.bin"/><Relationship Id="rId1618" Type="http://schemas.openxmlformats.org/officeDocument/2006/relationships/image" Target="media/image820.wmf"/><Relationship Id="rId1825" Type="http://schemas.openxmlformats.org/officeDocument/2006/relationships/oleObject" Target="embeddings/oleObject891.bin"/><Relationship Id="rId199" Type="http://schemas.openxmlformats.org/officeDocument/2006/relationships/image" Target="media/image96.wmf"/><Relationship Id="rId2087" Type="http://schemas.openxmlformats.org/officeDocument/2006/relationships/image" Target="media/image1058.wmf"/><Relationship Id="rId2294" Type="http://schemas.openxmlformats.org/officeDocument/2006/relationships/oleObject" Target="embeddings/oleObject1121.bin"/><Relationship Id="rId266" Type="http://schemas.openxmlformats.org/officeDocument/2006/relationships/oleObject" Target="embeddings/oleObject127.bin"/><Relationship Id="rId473" Type="http://schemas.openxmlformats.org/officeDocument/2006/relationships/oleObject" Target="embeddings/oleObject232.bin"/><Relationship Id="rId680" Type="http://schemas.openxmlformats.org/officeDocument/2006/relationships/image" Target="media/image340.wmf"/><Relationship Id="rId2154" Type="http://schemas.openxmlformats.org/officeDocument/2006/relationships/oleObject" Target="embeddings/oleObject1054.bin"/><Relationship Id="rId2361" Type="http://schemas.openxmlformats.org/officeDocument/2006/relationships/image" Target="media/image1198.wmf"/><Relationship Id="rId2599" Type="http://schemas.openxmlformats.org/officeDocument/2006/relationships/image" Target="media/image1316.wmf"/><Relationship Id="rId126" Type="http://schemas.openxmlformats.org/officeDocument/2006/relationships/image" Target="media/image59.wmf"/><Relationship Id="rId333" Type="http://schemas.openxmlformats.org/officeDocument/2006/relationships/image" Target="media/image163.wmf"/><Relationship Id="rId540" Type="http://schemas.openxmlformats.org/officeDocument/2006/relationships/oleObject" Target="embeddings/oleObject266.bin"/><Relationship Id="rId778" Type="http://schemas.openxmlformats.org/officeDocument/2006/relationships/image" Target="media/image389.wmf"/><Relationship Id="rId985" Type="http://schemas.openxmlformats.org/officeDocument/2006/relationships/image" Target="media/image499.wmf"/><Relationship Id="rId1170" Type="http://schemas.openxmlformats.org/officeDocument/2006/relationships/image" Target="media/image593.wmf"/><Relationship Id="rId2014" Type="http://schemas.openxmlformats.org/officeDocument/2006/relationships/image" Target="media/image1022.wmf"/><Relationship Id="rId2221" Type="http://schemas.openxmlformats.org/officeDocument/2006/relationships/oleObject" Target="embeddings/oleObject1087.bin"/><Relationship Id="rId2459" Type="http://schemas.openxmlformats.org/officeDocument/2006/relationships/image" Target="media/image1246.wmf"/><Relationship Id="rId2666" Type="http://schemas.openxmlformats.org/officeDocument/2006/relationships/oleObject" Target="embeddings/oleObject1308.bin"/><Relationship Id="rId638" Type="http://schemas.openxmlformats.org/officeDocument/2006/relationships/image" Target="media/image318.wmf"/><Relationship Id="rId845" Type="http://schemas.openxmlformats.org/officeDocument/2006/relationships/oleObject" Target="embeddings/oleObject412.bin"/><Relationship Id="rId1030" Type="http://schemas.openxmlformats.org/officeDocument/2006/relationships/image" Target="media/image522.wmf"/><Relationship Id="rId1268" Type="http://schemas.openxmlformats.org/officeDocument/2006/relationships/image" Target="media/image642.wmf"/><Relationship Id="rId1475" Type="http://schemas.openxmlformats.org/officeDocument/2006/relationships/oleObject" Target="embeddings/oleObject719.bin"/><Relationship Id="rId1682" Type="http://schemas.openxmlformats.org/officeDocument/2006/relationships/image" Target="media/image853.wmf"/><Relationship Id="rId2319" Type="http://schemas.openxmlformats.org/officeDocument/2006/relationships/image" Target="media/image1177.wmf"/><Relationship Id="rId2526" Type="http://schemas.openxmlformats.org/officeDocument/2006/relationships/oleObject" Target="embeddings/oleObject1238.bin"/><Relationship Id="rId400" Type="http://schemas.openxmlformats.org/officeDocument/2006/relationships/oleObject" Target="embeddings/oleObject196.bin"/><Relationship Id="rId705" Type="http://schemas.openxmlformats.org/officeDocument/2006/relationships/oleObject" Target="embeddings/oleObject344.bin"/><Relationship Id="rId1128" Type="http://schemas.openxmlformats.org/officeDocument/2006/relationships/image" Target="media/image572.wmf"/><Relationship Id="rId1335" Type="http://schemas.openxmlformats.org/officeDocument/2006/relationships/oleObject" Target="embeddings/oleObject651.bin"/><Relationship Id="rId1542" Type="http://schemas.openxmlformats.org/officeDocument/2006/relationships/image" Target="media/image781.wmf"/><Relationship Id="rId1987" Type="http://schemas.openxmlformats.org/officeDocument/2006/relationships/oleObject" Target="embeddings/oleObject970.bin"/><Relationship Id="rId912" Type="http://schemas.openxmlformats.org/officeDocument/2006/relationships/oleObject" Target="embeddings/oleObject442.bin"/><Relationship Id="rId1847" Type="http://schemas.openxmlformats.org/officeDocument/2006/relationships/image" Target="media/image938.wmf"/><Relationship Id="rId41" Type="http://schemas.openxmlformats.org/officeDocument/2006/relationships/oleObject" Target="embeddings/oleObject16.bin"/><Relationship Id="rId1402" Type="http://schemas.openxmlformats.org/officeDocument/2006/relationships/image" Target="media/image711.emf"/><Relationship Id="rId1707" Type="http://schemas.openxmlformats.org/officeDocument/2006/relationships/oleObject" Target="embeddings/oleObject833.bin"/><Relationship Id="rId190" Type="http://schemas.openxmlformats.org/officeDocument/2006/relationships/oleObject" Target="embeddings/oleObject90.bin"/><Relationship Id="rId288" Type="http://schemas.openxmlformats.org/officeDocument/2006/relationships/oleObject" Target="embeddings/oleObject138.bin"/><Relationship Id="rId1914" Type="http://schemas.openxmlformats.org/officeDocument/2006/relationships/image" Target="media/image973.wmf"/><Relationship Id="rId495" Type="http://schemas.openxmlformats.org/officeDocument/2006/relationships/oleObject" Target="embeddings/oleObject243.bin"/><Relationship Id="rId2176" Type="http://schemas.openxmlformats.org/officeDocument/2006/relationships/image" Target="media/image1103.wmf"/><Relationship Id="rId2383" Type="http://schemas.openxmlformats.org/officeDocument/2006/relationships/image" Target="media/image1209.wmf"/><Relationship Id="rId2590" Type="http://schemas.openxmlformats.org/officeDocument/2006/relationships/oleObject" Target="embeddings/oleObject1270.bin"/><Relationship Id="rId148" Type="http://schemas.openxmlformats.org/officeDocument/2006/relationships/oleObject" Target="embeddings/oleObject69.bin"/><Relationship Id="rId355" Type="http://schemas.openxmlformats.org/officeDocument/2006/relationships/image" Target="media/image174.wmf"/><Relationship Id="rId562" Type="http://schemas.openxmlformats.org/officeDocument/2006/relationships/oleObject" Target="embeddings/oleObject277.bin"/><Relationship Id="rId1192" Type="http://schemas.openxmlformats.org/officeDocument/2006/relationships/image" Target="media/image604.wmf"/><Relationship Id="rId2036" Type="http://schemas.openxmlformats.org/officeDocument/2006/relationships/image" Target="media/image1033.wmf"/><Relationship Id="rId2243" Type="http://schemas.openxmlformats.org/officeDocument/2006/relationships/oleObject" Target="embeddings/oleObject1095.bin"/><Relationship Id="rId2450" Type="http://schemas.openxmlformats.org/officeDocument/2006/relationships/oleObject" Target="embeddings/oleObject1200.bin"/><Relationship Id="rId215" Type="http://schemas.openxmlformats.org/officeDocument/2006/relationships/image" Target="media/image105.wmf"/><Relationship Id="rId422" Type="http://schemas.openxmlformats.org/officeDocument/2006/relationships/image" Target="media/image207.wmf"/><Relationship Id="rId867" Type="http://schemas.openxmlformats.org/officeDocument/2006/relationships/oleObject" Target="embeddings/oleObject420.bin"/><Relationship Id="rId1052" Type="http://schemas.openxmlformats.org/officeDocument/2006/relationships/image" Target="media/image533.wmf"/><Relationship Id="rId1497" Type="http://schemas.openxmlformats.org/officeDocument/2006/relationships/oleObject" Target="embeddings/oleObject730.bin"/><Relationship Id="rId2103" Type="http://schemas.openxmlformats.org/officeDocument/2006/relationships/oleObject" Target="embeddings/oleObject1029.bin"/><Relationship Id="rId2310" Type="http://schemas.openxmlformats.org/officeDocument/2006/relationships/oleObject" Target="embeddings/oleObject1129.bin"/><Relationship Id="rId2548" Type="http://schemas.openxmlformats.org/officeDocument/2006/relationships/oleObject" Target="embeddings/oleObject1249.bin"/><Relationship Id="rId727" Type="http://schemas.openxmlformats.org/officeDocument/2006/relationships/oleObject" Target="embeddings/oleObject355.bin"/><Relationship Id="rId934" Type="http://schemas.openxmlformats.org/officeDocument/2006/relationships/oleObject" Target="embeddings/oleObject452.bin"/><Relationship Id="rId1357" Type="http://schemas.openxmlformats.org/officeDocument/2006/relationships/oleObject" Target="embeddings/oleObject662.bin"/><Relationship Id="rId1564" Type="http://schemas.openxmlformats.org/officeDocument/2006/relationships/image" Target="media/image793.wmf"/><Relationship Id="rId1771" Type="http://schemas.openxmlformats.org/officeDocument/2006/relationships/oleObject" Target="embeddings/oleObject864.bin"/><Relationship Id="rId2408" Type="http://schemas.openxmlformats.org/officeDocument/2006/relationships/oleObject" Target="embeddings/oleObject1178.bin"/><Relationship Id="rId2615" Type="http://schemas.openxmlformats.org/officeDocument/2006/relationships/image" Target="media/image1324.wmf"/><Relationship Id="rId63" Type="http://schemas.openxmlformats.org/officeDocument/2006/relationships/oleObject" Target="embeddings/oleObject27.bin"/><Relationship Id="rId1217" Type="http://schemas.openxmlformats.org/officeDocument/2006/relationships/oleObject" Target="embeddings/oleObject592.bin"/><Relationship Id="rId1424" Type="http://schemas.openxmlformats.org/officeDocument/2006/relationships/image" Target="media/image722.wmf"/><Relationship Id="rId1631" Type="http://schemas.openxmlformats.org/officeDocument/2006/relationships/oleObject" Target="embeddings/oleObject796.bin"/><Relationship Id="rId1869" Type="http://schemas.openxmlformats.org/officeDocument/2006/relationships/image" Target="media/image950.wmf"/><Relationship Id="rId1729" Type="http://schemas.openxmlformats.org/officeDocument/2006/relationships/image" Target="media/image877.wmf"/><Relationship Id="rId1936" Type="http://schemas.openxmlformats.org/officeDocument/2006/relationships/image" Target="media/image984.wmf"/><Relationship Id="rId2198" Type="http://schemas.openxmlformats.org/officeDocument/2006/relationships/image" Target="media/image1114.wmf"/><Relationship Id="rId377" Type="http://schemas.openxmlformats.org/officeDocument/2006/relationships/oleObject" Target="embeddings/oleObject184.bin"/><Relationship Id="rId584" Type="http://schemas.openxmlformats.org/officeDocument/2006/relationships/image" Target="media/image288.wmf"/><Relationship Id="rId2058" Type="http://schemas.openxmlformats.org/officeDocument/2006/relationships/image" Target="media/image1044.wmf"/><Relationship Id="rId2265" Type="http://schemas.openxmlformats.org/officeDocument/2006/relationships/image" Target="media/image1150.wmf"/><Relationship Id="rId5" Type="http://schemas.openxmlformats.org/officeDocument/2006/relationships/webSettings" Target="webSettings.xml"/><Relationship Id="rId237" Type="http://schemas.openxmlformats.org/officeDocument/2006/relationships/image" Target="media/image116.wmf"/><Relationship Id="rId791" Type="http://schemas.openxmlformats.org/officeDocument/2006/relationships/oleObject" Target="embeddings/oleObject387.bin"/><Relationship Id="rId889" Type="http://schemas.openxmlformats.org/officeDocument/2006/relationships/image" Target="media/image450.wmf"/><Relationship Id="rId1074" Type="http://schemas.openxmlformats.org/officeDocument/2006/relationships/oleObject" Target="embeddings/oleObject521.bin"/><Relationship Id="rId2472" Type="http://schemas.openxmlformats.org/officeDocument/2006/relationships/oleObject" Target="embeddings/oleObject1211.bin"/><Relationship Id="rId444" Type="http://schemas.openxmlformats.org/officeDocument/2006/relationships/image" Target="media/image218.wmf"/><Relationship Id="rId651" Type="http://schemas.openxmlformats.org/officeDocument/2006/relationships/oleObject" Target="embeddings/oleObject318.bin"/><Relationship Id="rId749" Type="http://schemas.openxmlformats.org/officeDocument/2006/relationships/oleObject" Target="embeddings/oleObject366.bin"/><Relationship Id="rId1281" Type="http://schemas.openxmlformats.org/officeDocument/2006/relationships/oleObject" Target="embeddings/oleObject624.bin"/><Relationship Id="rId1379" Type="http://schemas.openxmlformats.org/officeDocument/2006/relationships/oleObject" Target="embeddings/oleObject673.bin"/><Relationship Id="rId1586" Type="http://schemas.openxmlformats.org/officeDocument/2006/relationships/image" Target="media/image804.wmf"/><Relationship Id="rId2125" Type="http://schemas.openxmlformats.org/officeDocument/2006/relationships/image" Target="media/image1077.wmf"/><Relationship Id="rId2332" Type="http://schemas.openxmlformats.org/officeDocument/2006/relationships/oleObject" Target="embeddings/oleObject1140.bin"/><Relationship Id="rId304" Type="http://schemas.openxmlformats.org/officeDocument/2006/relationships/oleObject" Target="embeddings/oleObject146.bin"/><Relationship Id="rId511" Type="http://schemas.openxmlformats.org/officeDocument/2006/relationships/oleObject" Target="embeddings/oleObject251.bin"/><Relationship Id="rId609" Type="http://schemas.openxmlformats.org/officeDocument/2006/relationships/oleObject" Target="embeddings/oleObject300.bin"/><Relationship Id="rId956" Type="http://schemas.openxmlformats.org/officeDocument/2006/relationships/oleObject" Target="embeddings/oleObject463.bin"/><Relationship Id="rId1141" Type="http://schemas.openxmlformats.org/officeDocument/2006/relationships/oleObject" Target="embeddings/oleObject554.bin"/><Relationship Id="rId1239" Type="http://schemas.openxmlformats.org/officeDocument/2006/relationships/oleObject" Target="embeddings/oleObject603.bin"/><Relationship Id="rId1793" Type="http://schemas.openxmlformats.org/officeDocument/2006/relationships/oleObject" Target="embeddings/oleObject875.bin"/><Relationship Id="rId2637" Type="http://schemas.openxmlformats.org/officeDocument/2006/relationships/image" Target="media/image1335.wmf"/><Relationship Id="rId85" Type="http://schemas.openxmlformats.org/officeDocument/2006/relationships/oleObject" Target="embeddings/oleObject38.bin"/><Relationship Id="rId816" Type="http://schemas.openxmlformats.org/officeDocument/2006/relationships/oleObject" Target="embeddings/oleObject399.bin"/><Relationship Id="rId1001" Type="http://schemas.openxmlformats.org/officeDocument/2006/relationships/image" Target="media/image507.wmf"/><Relationship Id="rId1446" Type="http://schemas.openxmlformats.org/officeDocument/2006/relationships/image" Target="media/image733.wmf"/><Relationship Id="rId1653" Type="http://schemas.openxmlformats.org/officeDocument/2006/relationships/image" Target="media/image838.wmf"/><Relationship Id="rId1860" Type="http://schemas.openxmlformats.org/officeDocument/2006/relationships/oleObject" Target="embeddings/oleObject907.bin"/><Relationship Id="rId1306" Type="http://schemas.openxmlformats.org/officeDocument/2006/relationships/image" Target="media/image661.wmf"/><Relationship Id="rId1513" Type="http://schemas.openxmlformats.org/officeDocument/2006/relationships/oleObject" Target="embeddings/oleObject738.bin"/><Relationship Id="rId1720" Type="http://schemas.openxmlformats.org/officeDocument/2006/relationships/oleObject" Target="embeddings/oleObject839.bin"/><Relationship Id="rId1958" Type="http://schemas.openxmlformats.org/officeDocument/2006/relationships/oleObject" Target="embeddings/oleObject955.bin"/><Relationship Id="rId12" Type="http://schemas.openxmlformats.org/officeDocument/2006/relationships/image" Target="media/image2.wmf"/><Relationship Id="rId1818" Type="http://schemas.openxmlformats.org/officeDocument/2006/relationships/image" Target="media/image922.wmf"/><Relationship Id="rId161" Type="http://schemas.openxmlformats.org/officeDocument/2006/relationships/oleObject" Target="embeddings/oleObject76.bin"/><Relationship Id="rId399" Type="http://schemas.openxmlformats.org/officeDocument/2006/relationships/image" Target="media/image195.wmf"/><Relationship Id="rId2287" Type="http://schemas.openxmlformats.org/officeDocument/2006/relationships/image" Target="media/image1161.wmf"/><Relationship Id="rId2494" Type="http://schemas.openxmlformats.org/officeDocument/2006/relationships/oleObject" Target="embeddings/oleObject1222.bin"/><Relationship Id="rId259" Type="http://schemas.openxmlformats.org/officeDocument/2006/relationships/image" Target="media/image127.wmf"/><Relationship Id="rId466" Type="http://schemas.openxmlformats.org/officeDocument/2006/relationships/image" Target="media/image229.wmf"/><Relationship Id="rId673" Type="http://schemas.openxmlformats.org/officeDocument/2006/relationships/oleObject" Target="embeddings/oleObject328.bin"/><Relationship Id="rId880" Type="http://schemas.openxmlformats.org/officeDocument/2006/relationships/oleObject" Target="embeddings/oleObject426.bin"/><Relationship Id="rId1096" Type="http://schemas.openxmlformats.org/officeDocument/2006/relationships/oleObject" Target="embeddings/oleObject532.bin"/><Relationship Id="rId2147" Type="http://schemas.openxmlformats.org/officeDocument/2006/relationships/image" Target="media/image1088.wmf"/><Relationship Id="rId2354" Type="http://schemas.openxmlformats.org/officeDocument/2006/relationships/oleObject" Target="embeddings/oleObject1151.bin"/><Relationship Id="rId2561" Type="http://schemas.openxmlformats.org/officeDocument/2006/relationships/image" Target="media/image1297.wmf"/><Relationship Id="rId119" Type="http://schemas.openxmlformats.org/officeDocument/2006/relationships/oleObject" Target="embeddings/oleObject55.bin"/><Relationship Id="rId326" Type="http://schemas.openxmlformats.org/officeDocument/2006/relationships/oleObject" Target="embeddings/oleObject158.bin"/><Relationship Id="rId533" Type="http://schemas.openxmlformats.org/officeDocument/2006/relationships/image" Target="media/image262.wmf"/><Relationship Id="rId978" Type="http://schemas.openxmlformats.org/officeDocument/2006/relationships/oleObject" Target="embeddings/oleObject474.bin"/><Relationship Id="rId1163" Type="http://schemas.openxmlformats.org/officeDocument/2006/relationships/oleObject" Target="embeddings/oleObject565.bin"/><Relationship Id="rId1370" Type="http://schemas.openxmlformats.org/officeDocument/2006/relationships/image" Target="media/image693.wmf"/><Relationship Id="rId2007" Type="http://schemas.openxmlformats.org/officeDocument/2006/relationships/oleObject" Target="embeddings/oleObject980.bin"/><Relationship Id="rId2214" Type="http://schemas.openxmlformats.org/officeDocument/2006/relationships/image" Target="media/image1122.wmf"/><Relationship Id="rId2659" Type="http://schemas.openxmlformats.org/officeDocument/2006/relationships/image" Target="media/image1346.wmf"/><Relationship Id="rId740" Type="http://schemas.openxmlformats.org/officeDocument/2006/relationships/image" Target="media/image370.wmf"/><Relationship Id="rId838" Type="http://schemas.openxmlformats.org/officeDocument/2006/relationships/oleObject" Target="embeddings/oleObject409.bin"/><Relationship Id="rId1023" Type="http://schemas.openxmlformats.org/officeDocument/2006/relationships/image" Target="media/image518.wmf"/><Relationship Id="rId1468" Type="http://schemas.openxmlformats.org/officeDocument/2006/relationships/image" Target="media/image744.wmf"/><Relationship Id="rId1675" Type="http://schemas.openxmlformats.org/officeDocument/2006/relationships/image" Target="media/image849.wmf"/><Relationship Id="rId1882" Type="http://schemas.openxmlformats.org/officeDocument/2006/relationships/oleObject" Target="embeddings/oleObject917.bin"/><Relationship Id="rId2421" Type="http://schemas.openxmlformats.org/officeDocument/2006/relationships/image" Target="media/image1228.wmf"/><Relationship Id="rId2519" Type="http://schemas.openxmlformats.org/officeDocument/2006/relationships/image" Target="media/image1276.wmf"/><Relationship Id="rId600" Type="http://schemas.openxmlformats.org/officeDocument/2006/relationships/image" Target="media/image296.wmf"/><Relationship Id="rId1230" Type="http://schemas.openxmlformats.org/officeDocument/2006/relationships/image" Target="media/image623.wmf"/><Relationship Id="rId1328" Type="http://schemas.openxmlformats.org/officeDocument/2006/relationships/image" Target="media/image672.wmf"/><Relationship Id="rId1535" Type="http://schemas.openxmlformats.org/officeDocument/2006/relationships/oleObject" Target="embeddings/oleObject749.bin"/><Relationship Id="rId905" Type="http://schemas.openxmlformats.org/officeDocument/2006/relationships/image" Target="media/image458.wmf"/><Relationship Id="rId1742" Type="http://schemas.openxmlformats.org/officeDocument/2006/relationships/image" Target="media/image884.emf"/><Relationship Id="rId34" Type="http://schemas.openxmlformats.org/officeDocument/2006/relationships/image" Target="media/image13.wmf"/><Relationship Id="rId1602" Type="http://schemas.openxmlformats.org/officeDocument/2006/relationships/image" Target="media/image812.wmf"/><Relationship Id="rId183" Type="http://schemas.openxmlformats.org/officeDocument/2006/relationships/image" Target="media/image88.wmf"/><Relationship Id="rId390" Type="http://schemas.openxmlformats.org/officeDocument/2006/relationships/oleObject" Target="embeddings/oleObject191.bin"/><Relationship Id="rId1907" Type="http://schemas.openxmlformats.org/officeDocument/2006/relationships/oleObject" Target="embeddings/oleObject929.bin"/><Relationship Id="rId2071" Type="http://schemas.openxmlformats.org/officeDocument/2006/relationships/oleObject" Target="embeddings/oleObject1012.bin"/><Relationship Id="rId250" Type="http://schemas.openxmlformats.org/officeDocument/2006/relationships/oleObject" Target="embeddings/oleObject119.bin"/><Relationship Id="rId488" Type="http://schemas.openxmlformats.org/officeDocument/2006/relationships/image" Target="media/image240.wmf"/><Relationship Id="rId695" Type="http://schemas.openxmlformats.org/officeDocument/2006/relationships/oleObject" Target="embeddings/oleObject339.bin"/><Relationship Id="rId2169" Type="http://schemas.openxmlformats.org/officeDocument/2006/relationships/oleObject" Target="embeddings/oleObject1061.bin"/><Relationship Id="rId2376" Type="http://schemas.openxmlformats.org/officeDocument/2006/relationships/oleObject" Target="embeddings/oleObject1162.bin"/><Relationship Id="rId2583" Type="http://schemas.openxmlformats.org/officeDocument/2006/relationships/image" Target="media/image1308.wmf"/><Relationship Id="rId110" Type="http://schemas.openxmlformats.org/officeDocument/2006/relationships/image" Target="media/image51.wmf"/><Relationship Id="rId348" Type="http://schemas.openxmlformats.org/officeDocument/2006/relationships/oleObject" Target="embeddings/oleObject169.bin"/><Relationship Id="rId555" Type="http://schemas.openxmlformats.org/officeDocument/2006/relationships/image" Target="media/image273.wmf"/><Relationship Id="rId762" Type="http://schemas.openxmlformats.org/officeDocument/2006/relationships/image" Target="media/image381.wmf"/><Relationship Id="rId1185" Type="http://schemas.openxmlformats.org/officeDocument/2006/relationships/oleObject" Target="embeddings/oleObject576.bin"/><Relationship Id="rId1392" Type="http://schemas.openxmlformats.org/officeDocument/2006/relationships/image" Target="media/image706.wmf"/><Relationship Id="rId2029" Type="http://schemas.openxmlformats.org/officeDocument/2006/relationships/oleObject" Target="embeddings/oleObject991.bin"/><Relationship Id="rId2236" Type="http://schemas.openxmlformats.org/officeDocument/2006/relationships/image" Target="media/image1136.emf"/><Relationship Id="rId2443" Type="http://schemas.openxmlformats.org/officeDocument/2006/relationships/oleObject" Target="embeddings/oleObject1196.bin"/><Relationship Id="rId2650" Type="http://schemas.openxmlformats.org/officeDocument/2006/relationships/oleObject" Target="embeddings/oleObject1300.bin"/><Relationship Id="rId208" Type="http://schemas.openxmlformats.org/officeDocument/2006/relationships/oleObject" Target="embeddings/oleObject98.bin"/><Relationship Id="rId415" Type="http://schemas.openxmlformats.org/officeDocument/2006/relationships/oleObject" Target="embeddings/oleObject203.bin"/><Relationship Id="rId622" Type="http://schemas.openxmlformats.org/officeDocument/2006/relationships/image" Target="media/image310.wmf"/><Relationship Id="rId1045" Type="http://schemas.openxmlformats.org/officeDocument/2006/relationships/oleObject" Target="embeddings/oleObject507.bin"/><Relationship Id="rId1252" Type="http://schemas.openxmlformats.org/officeDocument/2006/relationships/image" Target="media/image634.wmf"/><Relationship Id="rId1697" Type="http://schemas.openxmlformats.org/officeDocument/2006/relationships/oleObject" Target="embeddings/oleObject828.bin"/><Relationship Id="rId2303" Type="http://schemas.openxmlformats.org/officeDocument/2006/relationships/image" Target="media/image1169.wmf"/><Relationship Id="rId2510" Type="http://schemas.openxmlformats.org/officeDocument/2006/relationships/oleObject" Target="embeddings/oleObject1230.bin"/><Relationship Id="rId927" Type="http://schemas.openxmlformats.org/officeDocument/2006/relationships/image" Target="media/image470.wmf"/><Relationship Id="rId1112" Type="http://schemas.openxmlformats.org/officeDocument/2006/relationships/image" Target="media/image564.wmf"/><Relationship Id="rId1557" Type="http://schemas.openxmlformats.org/officeDocument/2006/relationships/image" Target="media/image789.png"/><Relationship Id="rId1764" Type="http://schemas.openxmlformats.org/officeDocument/2006/relationships/image" Target="media/image895.wmf"/><Relationship Id="rId1971" Type="http://schemas.openxmlformats.org/officeDocument/2006/relationships/oleObject" Target="embeddings/oleObject962.bin"/><Relationship Id="rId2608" Type="http://schemas.openxmlformats.org/officeDocument/2006/relationships/oleObject" Target="embeddings/oleObject1279.bin"/><Relationship Id="rId56" Type="http://schemas.openxmlformats.org/officeDocument/2006/relationships/image" Target="media/image24.wmf"/><Relationship Id="rId1417" Type="http://schemas.openxmlformats.org/officeDocument/2006/relationships/oleObject" Target="embeddings/oleObject690.bin"/><Relationship Id="rId1624" Type="http://schemas.openxmlformats.org/officeDocument/2006/relationships/image" Target="media/image823.wmf"/><Relationship Id="rId1831" Type="http://schemas.openxmlformats.org/officeDocument/2006/relationships/oleObject" Target="embeddings/oleObject894.bin"/><Relationship Id="rId1929" Type="http://schemas.openxmlformats.org/officeDocument/2006/relationships/oleObject" Target="embeddings/oleObject940.bin"/><Relationship Id="rId2093" Type="http://schemas.openxmlformats.org/officeDocument/2006/relationships/image" Target="media/image1061.wmf"/><Relationship Id="rId2398" Type="http://schemas.openxmlformats.org/officeDocument/2006/relationships/oleObject" Target="embeddings/oleObject1173.bin"/><Relationship Id="rId272" Type="http://schemas.openxmlformats.org/officeDocument/2006/relationships/oleObject" Target="embeddings/oleObject130.bin"/><Relationship Id="rId577" Type="http://schemas.openxmlformats.org/officeDocument/2006/relationships/oleObject" Target="embeddings/oleObject284.bin"/><Relationship Id="rId2160" Type="http://schemas.openxmlformats.org/officeDocument/2006/relationships/image" Target="media/image1095.wmf"/><Relationship Id="rId2258" Type="http://schemas.openxmlformats.org/officeDocument/2006/relationships/image" Target="media/image1147.wmf"/><Relationship Id="rId132" Type="http://schemas.openxmlformats.org/officeDocument/2006/relationships/image" Target="media/image62.wmf"/><Relationship Id="rId784" Type="http://schemas.openxmlformats.org/officeDocument/2006/relationships/image" Target="media/image392.wmf"/><Relationship Id="rId991" Type="http://schemas.openxmlformats.org/officeDocument/2006/relationships/image" Target="media/image502.wmf"/><Relationship Id="rId1067" Type="http://schemas.openxmlformats.org/officeDocument/2006/relationships/image" Target="media/image541.wmf"/><Relationship Id="rId2020" Type="http://schemas.openxmlformats.org/officeDocument/2006/relationships/image" Target="media/image1025.wmf"/><Relationship Id="rId2465" Type="http://schemas.openxmlformats.org/officeDocument/2006/relationships/image" Target="media/image1249.wmf"/><Relationship Id="rId2672" Type="http://schemas.openxmlformats.org/officeDocument/2006/relationships/oleObject" Target="embeddings/oleObject1311.bin"/><Relationship Id="rId437" Type="http://schemas.openxmlformats.org/officeDocument/2006/relationships/oleObject" Target="embeddings/oleObject214.bin"/><Relationship Id="rId644" Type="http://schemas.openxmlformats.org/officeDocument/2006/relationships/image" Target="media/image321.wmf"/><Relationship Id="rId851" Type="http://schemas.openxmlformats.org/officeDocument/2006/relationships/oleObject" Target="embeddings/oleObject415.bin"/><Relationship Id="rId1274" Type="http://schemas.openxmlformats.org/officeDocument/2006/relationships/image" Target="media/image645.wmf"/><Relationship Id="rId1481" Type="http://schemas.openxmlformats.org/officeDocument/2006/relationships/oleObject" Target="embeddings/oleObject722.bin"/><Relationship Id="rId1579" Type="http://schemas.openxmlformats.org/officeDocument/2006/relationships/oleObject" Target="embeddings/oleObject770.bin"/><Relationship Id="rId2118" Type="http://schemas.openxmlformats.org/officeDocument/2006/relationships/oleObject" Target="embeddings/oleObject1036.bin"/><Relationship Id="rId2325" Type="http://schemas.openxmlformats.org/officeDocument/2006/relationships/image" Target="media/image1180.wmf"/><Relationship Id="rId2532" Type="http://schemas.openxmlformats.org/officeDocument/2006/relationships/oleObject" Target="embeddings/oleObject1241.bin"/><Relationship Id="rId504" Type="http://schemas.openxmlformats.org/officeDocument/2006/relationships/image" Target="media/image248.wmf"/><Relationship Id="rId711" Type="http://schemas.openxmlformats.org/officeDocument/2006/relationships/oleObject" Target="embeddings/oleObject347.bin"/><Relationship Id="rId949" Type="http://schemas.openxmlformats.org/officeDocument/2006/relationships/image" Target="media/image481.wmf"/><Relationship Id="rId1134" Type="http://schemas.openxmlformats.org/officeDocument/2006/relationships/image" Target="media/image575.wmf"/><Relationship Id="rId1341" Type="http://schemas.openxmlformats.org/officeDocument/2006/relationships/oleObject" Target="embeddings/oleObject654.bin"/><Relationship Id="rId1786" Type="http://schemas.openxmlformats.org/officeDocument/2006/relationships/image" Target="media/image906.wmf"/><Relationship Id="rId1993" Type="http://schemas.openxmlformats.org/officeDocument/2006/relationships/oleObject" Target="embeddings/oleObject973.bin"/><Relationship Id="rId78" Type="http://schemas.openxmlformats.org/officeDocument/2006/relationships/image" Target="media/image35.wmf"/><Relationship Id="rId809" Type="http://schemas.openxmlformats.org/officeDocument/2006/relationships/image" Target="media/image405.wmf"/><Relationship Id="rId1201" Type="http://schemas.openxmlformats.org/officeDocument/2006/relationships/oleObject" Target="embeddings/oleObject584.bin"/><Relationship Id="rId1439" Type="http://schemas.openxmlformats.org/officeDocument/2006/relationships/oleObject" Target="embeddings/oleObject701.bin"/><Relationship Id="rId1646" Type="http://schemas.openxmlformats.org/officeDocument/2006/relationships/image" Target="media/image834.wmf"/><Relationship Id="rId1853" Type="http://schemas.openxmlformats.org/officeDocument/2006/relationships/image" Target="media/image941.wmf"/><Relationship Id="rId1506" Type="http://schemas.openxmlformats.org/officeDocument/2006/relationships/image" Target="media/image763.wmf"/><Relationship Id="rId1713" Type="http://schemas.openxmlformats.org/officeDocument/2006/relationships/oleObject" Target="embeddings/oleObject836.bin"/><Relationship Id="rId1920" Type="http://schemas.openxmlformats.org/officeDocument/2006/relationships/image" Target="media/image976.wmf"/><Relationship Id="rId294" Type="http://schemas.openxmlformats.org/officeDocument/2006/relationships/oleObject" Target="embeddings/oleObject141.bin"/><Relationship Id="rId2182" Type="http://schemas.openxmlformats.org/officeDocument/2006/relationships/image" Target="media/image1106.wmf"/><Relationship Id="rId154" Type="http://schemas.openxmlformats.org/officeDocument/2006/relationships/oleObject" Target="embeddings/oleObject72.bin"/><Relationship Id="rId361" Type="http://schemas.openxmlformats.org/officeDocument/2006/relationships/oleObject" Target="embeddings/oleObject176.bin"/><Relationship Id="rId599" Type="http://schemas.openxmlformats.org/officeDocument/2006/relationships/oleObject" Target="embeddings/oleObject295.bin"/><Relationship Id="rId2042" Type="http://schemas.openxmlformats.org/officeDocument/2006/relationships/image" Target="media/image1036.wmf"/><Relationship Id="rId2487" Type="http://schemas.openxmlformats.org/officeDocument/2006/relationships/image" Target="media/image1260.wmf"/><Relationship Id="rId459" Type="http://schemas.openxmlformats.org/officeDocument/2006/relationships/oleObject" Target="embeddings/oleObject225.bin"/><Relationship Id="rId666" Type="http://schemas.openxmlformats.org/officeDocument/2006/relationships/image" Target="media/image333.emf"/><Relationship Id="rId873" Type="http://schemas.openxmlformats.org/officeDocument/2006/relationships/image" Target="media/image442.wmf"/><Relationship Id="rId1089" Type="http://schemas.openxmlformats.org/officeDocument/2006/relationships/image" Target="media/image552.wmf"/><Relationship Id="rId1296" Type="http://schemas.openxmlformats.org/officeDocument/2006/relationships/image" Target="media/image656.wmf"/><Relationship Id="rId2347" Type="http://schemas.openxmlformats.org/officeDocument/2006/relationships/image" Target="media/image1191.wmf"/><Relationship Id="rId2554" Type="http://schemas.openxmlformats.org/officeDocument/2006/relationships/oleObject" Target="embeddings/oleObject1252.bin"/><Relationship Id="rId221" Type="http://schemas.openxmlformats.org/officeDocument/2006/relationships/image" Target="media/image108.wmf"/><Relationship Id="rId319" Type="http://schemas.openxmlformats.org/officeDocument/2006/relationships/image" Target="media/image156.wmf"/><Relationship Id="rId526" Type="http://schemas.openxmlformats.org/officeDocument/2006/relationships/image" Target="media/image259.wmf"/><Relationship Id="rId1156" Type="http://schemas.openxmlformats.org/officeDocument/2006/relationships/image" Target="media/image586.wmf"/><Relationship Id="rId1363" Type="http://schemas.openxmlformats.org/officeDocument/2006/relationships/oleObject" Target="embeddings/oleObject665.bin"/><Relationship Id="rId2207" Type="http://schemas.openxmlformats.org/officeDocument/2006/relationships/oleObject" Target="embeddings/oleObject1080.bin"/><Relationship Id="rId733" Type="http://schemas.openxmlformats.org/officeDocument/2006/relationships/oleObject" Target="embeddings/oleObject358.bin"/><Relationship Id="rId940" Type="http://schemas.openxmlformats.org/officeDocument/2006/relationships/oleObject" Target="embeddings/oleObject455.bin"/><Relationship Id="rId1016" Type="http://schemas.openxmlformats.org/officeDocument/2006/relationships/oleObject" Target="embeddings/oleObject493.bin"/><Relationship Id="rId1570" Type="http://schemas.openxmlformats.org/officeDocument/2006/relationships/image" Target="media/image796.wmf"/><Relationship Id="rId1668" Type="http://schemas.openxmlformats.org/officeDocument/2006/relationships/oleObject" Target="embeddings/oleObject814.bin"/><Relationship Id="rId1875" Type="http://schemas.openxmlformats.org/officeDocument/2006/relationships/image" Target="media/image953.wmf"/><Relationship Id="rId2414" Type="http://schemas.openxmlformats.org/officeDocument/2006/relationships/oleObject" Target="embeddings/oleObject1181.bin"/><Relationship Id="rId2621" Type="http://schemas.openxmlformats.org/officeDocument/2006/relationships/image" Target="media/image1327.wmf"/><Relationship Id="rId800" Type="http://schemas.openxmlformats.org/officeDocument/2006/relationships/oleObject" Target="embeddings/oleObject391.bin"/><Relationship Id="rId1223" Type="http://schemas.openxmlformats.org/officeDocument/2006/relationships/oleObject" Target="embeddings/oleObject595.bin"/><Relationship Id="rId1430" Type="http://schemas.openxmlformats.org/officeDocument/2006/relationships/image" Target="media/image725.wmf"/><Relationship Id="rId1528" Type="http://schemas.openxmlformats.org/officeDocument/2006/relationships/image" Target="media/image774.wmf"/><Relationship Id="rId1735" Type="http://schemas.openxmlformats.org/officeDocument/2006/relationships/image" Target="media/image880.wmf"/><Relationship Id="rId1942" Type="http://schemas.openxmlformats.org/officeDocument/2006/relationships/image" Target="media/image987.emf"/><Relationship Id="rId27" Type="http://schemas.openxmlformats.org/officeDocument/2006/relationships/oleObject" Target="embeddings/oleObject9.bin"/><Relationship Id="rId1802" Type="http://schemas.openxmlformats.org/officeDocument/2006/relationships/image" Target="media/image914.wmf"/><Relationship Id="rId176" Type="http://schemas.openxmlformats.org/officeDocument/2006/relationships/image" Target="media/image84.wmf"/><Relationship Id="rId383" Type="http://schemas.openxmlformats.org/officeDocument/2006/relationships/image" Target="media/image187.emf"/><Relationship Id="rId590" Type="http://schemas.openxmlformats.org/officeDocument/2006/relationships/image" Target="media/image291.wmf"/><Relationship Id="rId2064" Type="http://schemas.openxmlformats.org/officeDocument/2006/relationships/image" Target="media/image1047.wmf"/><Relationship Id="rId2271" Type="http://schemas.openxmlformats.org/officeDocument/2006/relationships/image" Target="media/image1153.wmf"/><Relationship Id="rId243" Type="http://schemas.openxmlformats.org/officeDocument/2006/relationships/image" Target="media/image119.wmf"/><Relationship Id="rId450" Type="http://schemas.openxmlformats.org/officeDocument/2006/relationships/image" Target="media/image221.wmf"/><Relationship Id="rId688" Type="http://schemas.openxmlformats.org/officeDocument/2006/relationships/image" Target="media/image344.wmf"/><Relationship Id="rId895" Type="http://schemas.openxmlformats.org/officeDocument/2006/relationships/image" Target="media/image453.wmf"/><Relationship Id="rId1080" Type="http://schemas.openxmlformats.org/officeDocument/2006/relationships/oleObject" Target="embeddings/oleObject524.bin"/><Relationship Id="rId2131" Type="http://schemas.openxmlformats.org/officeDocument/2006/relationships/image" Target="media/image1080.wmf"/><Relationship Id="rId2369" Type="http://schemas.openxmlformats.org/officeDocument/2006/relationships/image" Target="media/image1202.wmf"/><Relationship Id="rId2576" Type="http://schemas.openxmlformats.org/officeDocument/2006/relationships/oleObject" Target="embeddings/oleObject1263.bin"/><Relationship Id="rId103" Type="http://schemas.openxmlformats.org/officeDocument/2006/relationships/oleObject" Target="embeddings/oleObject47.bin"/><Relationship Id="rId310" Type="http://schemas.openxmlformats.org/officeDocument/2006/relationships/oleObject" Target="embeddings/oleObject150.bin"/><Relationship Id="rId548" Type="http://schemas.openxmlformats.org/officeDocument/2006/relationships/oleObject" Target="embeddings/oleObject270.bin"/><Relationship Id="rId755" Type="http://schemas.openxmlformats.org/officeDocument/2006/relationships/oleObject" Target="embeddings/oleObject369.bin"/><Relationship Id="rId962" Type="http://schemas.openxmlformats.org/officeDocument/2006/relationships/oleObject" Target="embeddings/oleObject466.bin"/><Relationship Id="rId1178" Type="http://schemas.openxmlformats.org/officeDocument/2006/relationships/image" Target="media/image597.wmf"/><Relationship Id="rId1385" Type="http://schemas.openxmlformats.org/officeDocument/2006/relationships/oleObject" Target="embeddings/oleObject675.bin"/><Relationship Id="rId1592" Type="http://schemas.openxmlformats.org/officeDocument/2006/relationships/image" Target="media/image807.wmf"/><Relationship Id="rId2229" Type="http://schemas.openxmlformats.org/officeDocument/2006/relationships/image" Target="media/image1130.wmf"/><Relationship Id="rId2436" Type="http://schemas.openxmlformats.org/officeDocument/2006/relationships/oleObject" Target="embeddings/oleObject1192.bin"/><Relationship Id="rId2643" Type="http://schemas.openxmlformats.org/officeDocument/2006/relationships/image" Target="media/image1338.wmf"/><Relationship Id="rId91" Type="http://schemas.openxmlformats.org/officeDocument/2006/relationships/oleObject" Target="embeddings/oleObject41.bin"/><Relationship Id="rId408" Type="http://schemas.openxmlformats.org/officeDocument/2006/relationships/image" Target="media/image200.wmf"/><Relationship Id="rId615" Type="http://schemas.openxmlformats.org/officeDocument/2006/relationships/image" Target="media/image306.png"/><Relationship Id="rId822" Type="http://schemas.openxmlformats.org/officeDocument/2006/relationships/oleObject" Target="embeddings/oleObject402.bin"/><Relationship Id="rId1038" Type="http://schemas.openxmlformats.org/officeDocument/2006/relationships/image" Target="media/image526.wmf"/><Relationship Id="rId1245" Type="http://schemas.openxmlformats.org/officeDocument/2006/relationships/oleObject" Target="embeddings/oleObject606.bin"/><Relationship Id="rId1452" Type="http://schemas.openxmlformats.org/officeDocument/2006/relationships/image" Target="media/image736.wmf"/><Relationship Id="rId1897" Type="http://schemas.openxmlformats.org/officeDocument/2006/relationships/image" Target="media/image963.emf"/><Relationship Id="rId2503" Type="http://schemas.openxmlformats.org/officeDocument/2006/relationships/image" Target="media/image1268.wmf"/><Relationship Id="rId1105" Type="http://schemas.openxmlformats.org/officeDocument/2006/relationships/oleObject" Target="embeddings/oleObject536.bin"/><Relationship Id="rId1312" Type="http://schemas.openxmlformats.org/officeDocument/2006/relationships/image" Target="media/image664.wmf"/><Relationship Id="rId1757" Type="http://schemas.openxmlformats.org/officeDocument/2006/relationships/oleObject" Target="embeddings/oleObject857.bin"/><Relationship Id="rId1964" Type="http://schemas.openxmlformats.org/officeDocument/2006/relationships/image" Target="media/image997.wmf"/><Relationship Id="rId49" Type="http://schemas.openxmlformats.org/officeDocument/2006/relationships/oleObject" Target="embeddings/oleObject20.bin"/><Relationship Id="rId1617" Type="http://schemas.openxmlformats.org/officeDocument/2006/relationships/oleObject" Target="embeddings/oleObject789.bin"/><Relationship Id="rId1824" Type="http://schemas.openxmlformats.org/officeDocument/2006/relationships/image" Target="media/image925.wmf"/><Relationship Id="rId198" Type="http://schemas.openxmlformats.org/officeDocument/2006/relationships/oleObject" Target="embeddings/oleObject94.bin"/><Relationship Id="rId2086" Type="http://schemas.openxmlformats.org/officeDocument/2006/relationships/oleObject" Target="embeddings/oleObject1020.bin"/><Relationship Id="rId2293" Type="http://schemas.openxmlformats.org/officeDocument/2006/relationships/image" Target="media/image1164.wmf"/><Relationship Id="rId2598" Type="http://schemas.openxmlformats.org/officeDocument/2006/relationships/oleObject" Target="embeddings/oleObject1274.bin"/><Relationship Id="rId265" Type="http://schemas.openxmlformats.org/officeDocument/2006/relationships/image" Target="media/image130.wmf"/><Relationship Id="rId472" Type="http://schemas.openxmlformats.org/officeDocument/2006/relationships/image" Target="media/image232.wmf"/><Relationship Id="rId2153" Type="http://schemas.openxmlformats.org/officeDocument/2006/relationships/image" Target="media/image1091.wmf"/><Relationship Id="rId2360" Type="http://schemas.openxmlformats.org/officeDocument/2006/relationships/oleObject" Target="embeddings/oleObject1154.bin"/><Relationship Id="rId125" Type="http://schemas.openxmlformats.org/officeDocument/2006/relationships/oleObject" Target="embeddings/oleObject58.bin"/><Relationship Id="rId332" Type="http://schemas.openxmlformats.org/officeDocument/2006/relationships/oleObject" Target="embeddings/oleObject161.bin"/><Relationship Id="rId777" Type="http://schemas.openxmlformats.org/officeDocument/2006/relationships/oleObject" Target="embeddings/oleObject380.bin"/><Relationship Id="rId984" Type="http://schemas.openxmlformats.org/officeDocument/2006/relationships/oleObject" Target="embeddings/oleObject477.bin"/><Relationship Id="rId2013" Type="http://schemas.openxmlformats.org/officeDocument/2006/relationships/oleObject" Target="embeddings/oleObject983.bin"/><Relationship Id="rId2220" Type="http://schemas.openxmlformats.org/officeDocument/2006/relationships/image" Target="media/image1125.wmf"/><Relationship Id="rId2458" Type="http://schemas.openxmlformats.org/officeDocument/2006/relationships/oleObject" Target="embeddings/oleObject1204.bin"/><Relationship Id="rId2665" Type="http://schemas.openxmlformats.org/officeDocument/2006/relationships/image" Target="media/image1349.wmf"/><Relationship Id="rId637" Type="http://schemas.openxmlformats.org/officeDocument/2006/relationships/oleObject" Target="embeddings/oleObject311.bin"/><Relationship Id="rId844" Type="http://schemas.openxmlformats.org/officeDocument/2006/relationships/image" Target="media/image424.wmf"/><Relationship Id="rId1267" Type="http://schemas.openxmlformats.org/officeDocument/2006/relationships/oleObject" Target="embeddings/oleObject617.bin"/><Relationship Id="rId1474" Type="http://schemas.openxmlformats.org/officeDocument/2006/relationships/image" Target="media/image747.wmf"/><Relationship Id="rId1681" Type="http://schemas.openxmlformats.org/officeDocument/2006/relationships/image" Target="media/image852.wmf"/><Relationship Id="rId2318" Type="http://schemas.openxmlformats.org/officeDocument/2006/relationships/oleObject" Target="embeddings/oleObject1133.bin"/><Relationship Id="rId2525" Type="http://schemas.openxmlformats.org/officeDocument/2006/relationships/image" Target="media/image1279.wmf"/><Relationship Id="rId704" Type="http://schemas.openxmlformats.org/officeDocument/2006/relationships/image" Target="media/image352.wmf"/><Relationship Id="rId911" Type="http://schemas.openxmlformats.org/officeDocument/2006/relationships/image" Target="media/image461.wmf"/><Relationship Id="rId1127" Type="http://schemas.openxmlformats.org/officeDocument/2006/relationships/oleObject" Target="embeddings/oleObject547.bin"/><Relationship Id="rId1334" Type="http://schemas.openxmlformats.org/officeDocument/2006/relationships/image" Target="media/image675.wmf"/><Relationship Id="rId1541" Type="http://schemas.openxmlformats.org/officeDocument/2006/relationships/oleObject" Target="embeddings/oleObject752.bin"/><Relationship Id="rId1779" Type="http://schemas.openxmlformats.org/officeDocument/2006/relationships/oleObject" Target="embeddings/oleObject868.bin"/><Relationship Id="rId1986" Type="http://schemas.openxmlformats.org/officeDocument/2006/relationships/image" Target="media/image1008.wmf"/><Relationship Id="rId40" Type="http://schemas.openxmlformats.org/officeDocument/2006/relationships/image" Target="media/image16.wmf"/><Relationship Id="rId1401" Type="http://schemas.openxmlformats.org/officeDocument/2006/relationships/oleObject" Target="embeddings/oleObject682.bin"/><Relationship Id="rId1639" Type="http://schemas.openxmlformats.org/officeDocument/2006/relationships/oleObject" Target="embeddings/oleObject800.bin"/><Relationship Id="rId1846" Type="http://schemas.openxmlformats.org/officeDocument/2006/relationships/oleObject" Target="embeddings/oleObject900.bin"/><Relationship Id="rId1706" Type="http://schemas.openxmlformats.org/officeDocument/2006/relationships/image" Target="media/image865.wmf"/><Relationship Id="rId1913" Type="http://schemas.openxmlformats.org/officeDocument/2006/relationships/oleObject" Target="embeddings/oleObject932.bin"/><Relationship Id="rId287" Type="http://schemas.openxmlformats.org/officeDocument/2006/relationships/image" Target="media/image141.wmf"/><Relationship Id="rId494" Type="http://schemas.openxmlformats.org/officeDocument/2006/relationships/image" Target="media/image243.wmf"/><Relationship Id="rId2175" Type="http://schemas.openxmlformats.org/officeDocument/2006/relationships/oleObject" Target="embeddings/oleObject1064.bin"/><Relationship Id="rId2382" Type="http://schemas.openxmlformats.org/officeDocument/2006/relationships/oleObject" Target="embeddings/oleObject1165.bin"/><Relationship Id="rId147" Type="http://schemas.openxmlformats.org/officeDocument/2006/relationships/image" Target="media/image70.wmf"/><Relationship Id="rId354" Type="http://schemas.openxmlformats.org/officeDocument/2006/relationships/oleObject" Target="embeddings/oleObject172.bin"/><Relationship Id="rId799" Type="http://schemas.openxmlformats.org/officeDocument/2006/relationships/image" Target="media/image400.wmf"/><Relationship Id="rId1191" Type="http://schemas.openxmlformats.org/officeDocument/2006/relationships/oleObject" Target="embeddings/oleObject579.bin"/><Relationship Id="rId2035" Type="http://schemas.openxmlformats.org/officeDocument/2006/relationships/oleObject" Target="embeddings/oleObject994.bin"/><Relationship Id="rId2687" Type="http://schemas.openxmlformats.org/officeDocument/2006/relationships/theme" Target="theme/theme1.xml"/><Relationship Id="rId561" Type="http://schemas.openxmlformats.org/officeDocument/2006/relationships/image" Target="media/image276.wmf"/><Relationship Id="rId659" Type="http://schemas.openxmlformats.org/officeDocument/2006/relationships/image" Target="media/image329.wmf"/><Relationship Id="rId866" Type="http://schemas.openxmlformats.org/officeDocument/2006/relationships/image" Target="media/image438.wmf"/><Relationship Id="rId1289" Type="http://schemas.openxmlformats.org/officeDocument/2006/relationships/oleObject" Target="embeddings/oleObject628.bin"/><Relationship Id="rId1496" Type="http://schemas.openxmlformats.org/officeDocument/2006/relationships/image" Target="media/image758.wmf"/><Relationship Id="rId2242" Type="http://schemas.openxmlformats.org/officeDocument/2006/relationships/image" Target="media/image1139.wmf"/><Relationship Id="rId2547" Type="http://schemas.openxmlformats.org/officeDocument/2006/relationships/image" Target="media/image1290.wmf"/><Relationship Id="rId214" Type="http://schemas.openxmlformats.org/officeDocument/2006/relationships/oleObject" Target="embeddings/oleObject101.bin"/><Relationship Id="rId421" Type="http://schemas.openxmlformats.org/officeDocument/2006/relationships/oleObject" Target="embeddings/oleObject206.bin"/><Relationship Id="rId519" Type="http://schemas.openxmlformats.org/officeDocument/2006/relationships/oleObject" Target="embeddings/oleObject255.bin"/><Relationship Id="rId1051" Type="http://schemas.openxmlformats.org/officeDocument/2006/relationships/oleObject" Target="embeddings/oleObject510.bin"/><Relationship Id="rId1149" Type="http://schemas.openxmlformats.org/officeDocument/2006/relationships/oleObject" Target="embeddings/oleObject558.bin"/><Relationship Id="rId1356" Type="http://schemas.openxmlformats.org/officeDocument/2006/relationships/image" Target="media/image686.wmf"/><Relationship Id="rId2102" Type="http://schemas.openxmlformats.org/officeDocument/2006/relationships/image" Target="media/image1065.wmf"/><Relationship Id="rId726" Type="http://schemas.openxmlformats.org/officeDocument/2006/relationships/image" Target="media/image363.wmf"/><Relationship Id="rId933" Type="http://schemas.openxmlformats.org/officeDocument/2006/relationships/image" Target="media/image473.wmf"/><Relationship Id="rId1009" Type="http://schemas.openxmlformats.org/officeDocument/2006/relationships/image" Target="media/image511.wmf"/><Relationship Id="rId1563" Type="http://schemas.openxmlformats.org/officeDocument/2006/relationships/oleObject" Target="embeddings/oleObject762.bin"/><Relationship Id="rId1770" Type="http://schemas.openxmlformats.org/officeDocument/2006/relationships/image" Target="media/image898.wmf"/><Relationship Id="rId1868" Type="http://schemas.openxmlformats.org/officeDocument/2006/relationships/image" Target="media/image949.emf"/><Relationship Id="rId2407" Type="http://schemas.openxmlformats.org/officeDocument/2006/relationships/image" Target="media/image1221.wmf"/><Relationship Id="rId2614" Type="http://schemas.openxmlformats.org/officeDocument/2006/relationships/oleObject" Target="embeddings/oleObject1282.bin"/><Relationship Id="rId62" Type="http://schemas.openxmlformats.org/officeDocument/2006/relationships/image" Target="media/image27.wmf"/><Relationship Id="rId1216" Type="http://schemas.openxmlformats.org/officeDocument/2006/relationships/image" Target="media/image616.wmf"/><Relationship Id="rId1423" Type="http://schemas.openxmlformats.org/officeDocument/2006/relationships/oleObject" Target="embeddings/oleObject693.bin"/><Relationship Id="rId1630" Type="http://schemas.openxmlformats.org/officeDocument/2006/relationships/image" Target="media/image826.wmf"/><Relationship Id="rId1728" Type="http://schemas.openxmlformats.org/officeDocument/2006/relationships/oleObject" Target="embeddings/oleObject843.bin"/><Relationship Id="rId1935" Type="http://schemas.openxmlformats.org/officeDocument/2006/relationships/oleObject" Target="embeddings/oleObject943.bin"/><Relationship Id="rId2197" Type="http://schemas.openxmlformats.org/officeDocument/2006/relationships/oleObject" Target="embeddings/oleObject1075.bin"/><Relationship Id="rId169" Type="http://schemas.openxmlformats.org/officeDocument/2006/relationships/oleObject" Target="embeddings/oleObject80.bin"/><Relationship Id="rId376" Type="http://schemas.openxmlformats.org/officeDocument/2006/relationships/image" Target="media/image184.emf"/><Relationship Id="rId583" Type="http://schemas.openxmlformats.org/officeDocument/2006/relationships/oleObject" Target="embeddings/oleObject287.bin"/><Relationship Id="rId790" Type="http://schemas.openxmlformats.org/officeDocument/2006/relationships/image" Target="media/image395.wmf"/><Relationship Id="rId2057" Type="http://schemas.openxmlformats.org/officeDocument/2006/relationships/oleObject" Target="embeddings/oleObject1005.bin"/><Relationship Id="rId2264" Type="http://schemas.openxmlformats.org/officeDocument/2006/relationships/oleObject" Target="embeddings/oleObject1106.bin"/><Relationship Id="rId2471" Type="http://schemas.openxmlformats.org/officeDocument/2006/relationships/image" Target="media/image1252.wmf"/><Relationship Id="rId4" Type="http://schemas.openxmlformats.org/officeDocument/2006/relationships/settings" Target="settings.xml"/><Relationship Id="rId236" Type="http://schemas.openxmlformats.org/officeDocument/2006/relationships/oleObject" Target="embeddings/oleObject112.bin"/><Relationship Id="rId443" Type="http://schemas.openxmlformats.org/officeDocument/2006/relationships/oleObject" Target="embeddings/oleObject217.bin"/><Relationship Id="rId650" Type="http://schemas.openxmlformats.org/officeDocument/2006/relationships/image" Target="media/image324.wmf"/><Relationship Id="rId888" Type="http://schemas.openxmlformats.org/officeDocument/2006/relationships/oleObject" Target="embeddings/oleObject430.bin"/><Relationship Id="rId1073" Type="http://schemas.openxmlformats.org/officeDocument/2006/relationships/image" Target="media/image544.wmf"/><Relationship Id="rId1280" Type="http://schemas.openxmlformats.org/officeDocument/2006/relationships/image" Target="media/image648.wmf"/><Relationship Id="rId2124" Type="http://schemas.openxmlformats.org/officeDocument/2006/relationships/oleObject" Target="embeddings/oleObject1039.bin"/><Relationship Id="rId2331" Type="http://schemas.openxmlformats.org/officeDocument/2006/relationships/image" Target="media/image1183.wmf"/><Relationship Id="rId2569" Type="http://schemas.openxmlformats.org/officeDocument/2006/relationships/image" Target="media/image1301.wmf"/><Relationship Id="rId303" Type="http://schemas.openxmlformats.org/officeDocument/2006/relationships/image" Target="media/image149.wmf"/><Relationship Id="rId748" Type="http://schemas.openxmlformats.org/officeDocument/2006/relationships/image" Target="media/image374.wmf"/><Relationship Id="rId955" Type="http://schemas.openxmlformats.org/officeDocument/2006/relationships/image" Target="media/image484.wmf"/><Relationship Id="rId1140" Type="http://schemas.openxmlformats.org/officeDocument/2006/relationships/image" Target="media/image578.wmf"/><Relationship Id="rId1378" Type="http://schemas.openxmlformats.org/officeDocument/2006/relationships/image" Target="media/image697.wmf"/><Relationship Id="rId1585" Type="http://schemas.openxmlformats.org/officeDocument/2006/relationships/oleObject" Target="embeddings/oleObject773.bin"/><Relationship Id="rId1792" Type="http://schemas.openxmlformats.org/officeDocument/2006/relationships/image" Target="media/image909.wmf"/><Relationship Id="rId1806" Type="http://schemas.openxmlformats.org/officeDocument/2006/relationships/image" Target="media/image916.wmf"/><Relationship Id="rId2429" Type="http://schemas.openxmlformats.org/officeDocument/2006/relationships/image" Target="media/image1232.wmf"/><Relationship Id="rId2636" Type="http://schemas.openxmlformats.org/officeDocument/2006/relationships/oleObject" Target="embeddings/oleObject1293.bin"/><Relationship Id="rId84" Type="http://schemas.openxmlformats.org/officeDocument/2006/relationships/image" Target="media/image38.wmf"/><Relationship Id="rId387" Type="http://schemas.openxmlformats.org/officeDocument/2006/relationships/image" Target="media/image189.wmf"/><Relationship Id="rId510" Type="http://schemas.openxmlformats.org/officeDocument/2006/relationships/image" Target="media/image251.wmf"/><Relationship Id="rId594" Type="http://schemas.openxmlformats.org/officeDocument/2006/relationships/image" Target="media/image293.emf"/><Relationship Id="rId608" Type="http://schemas.openxmlformats.org/officeDocument/2006/relationships/image" Target="media/image300.emf"/><Relationship Id="rId815" Type="http://schemas.openxmlformats.org/officeDocument/2006/relationships/image" Target="media/image408.wmf"/><Relationship Id="rId1238" Type="http://schemas.openxmlformats.org/officeDocument/2006/relationships/image" Target="media/image627.wmf"/><Relationship Id="rId1445" Type="http://schemas.openxmlformats.org/officeDocument/2006/relationships/oleObject" Target="embeddings/oleObject704.bin"/><Relationship Id="rId1652" Type="http://schemas.openxmlformats.org/officeDocument/2006/relationships/oleObject" Target="embeddings/oleObject806.bin"/><Relationship Id="rId2068" Type="http://schemas.openxmlformats.org/officeDocument/2006/relationships/image" Target="media/image1049.wmf"/><Relationship Id="rId2275" Type="http://schemas.openxmlformats.org/officeDocument/2006/relationships/image" Target="media/image1155.wmf"/><Relationship Id="rId247" Type="http://schemas.openxmlformats.org/officeDocument/2006/relationships/image" Target="media/image121.wmf"/><Relationship Id="rId899" Type="http://schemas.openxmlformats.org/officeDocument/2006/relationships/image" Target="media/image455.wmf"/><Relationship Id="rId1000" Type="http://schemas.openxmlformats.org/officeDocument/2006/relationships/oleObject" Target="embeddings/oleObject485.bin"/><Relationship Id="rId1084" Type="http://schemas.openxmlformats.org/officeDocument/2006/relationships/oleObject" Target="embeddings/oleObject526.bin"/><Relationship Id="rId1305" Type="http://schemas.openxmlformats.org/officeDocument/2006/relationships/oleObject" Target="embeddings/oleObject636.bin"/><Relationship Id="rId1957" Type="http://schemas.openxmlformats.org/officeDocument/2006/relationships/image" Target="media/image994.wmf"/><Relationship Id="rId2482" Type="http://schemas.openxmlformats.org/officeDocument/2006/relationships/oleObject" Target="embeddings/oleObject1216.bin"/><Relationship Id="rId107" Type="http://schemas.openxmlformats.org/officeDocument/2006/relationships/oleObject" Target="embeddings/oleObject49.bin"/><Relationship Id="rId454" Type="http://schemas.openxmlformats.org/officeDocument/2006/relationships/image" Target="media/image223.wmf"/><Relationship Id="rId661" Type="http://schemas.openxmlformats.org/officeDocument/2006/relationships/oleObject" Target="embeddings/oleObject322.bin"/><Relationship Id="rId759" Type="http://schemas.openxmlformats.org/officeDocument/2006/relationships/oleObject" Target="embeddings/oleObject371.bin"/><Relationship Id="rId966" Type="http://schemas.openxmlformats.org/officeDocument/2006/relationships/oleObject" Target="embeddings/oleObject468.bin"/><Relationship Id="rId1291" Type="http://schemas.openxmlformats.org/officeDocument/2006/relationships/oleObject" Target="embeddings/oleObject629.bin"/><Relationship Id="rId1389" Type="http://schemas.openxmlformats.org/officeDocument/2006/relationships/oleObject" Target="embeddings/oleObject676.bin"/><Relationship Id="rId1512" Type="http://schemas.openxmlformats.org/officeDocument/2006/relationships/image" Target="media/image766.wmf"/><Relationship Id="rId1596" Type="http://schemas.openxmlformats.org/officeDocument/2006/relationships/image" Target="media/image809.wmf"/><Relationship Id="rId1817" Type="http://schemas.openxmlformats.org/officeDocument/2006/relationships/oleObject" Target="embeddings/oleObject887.bin"/><Relationship Id="rId2135" Type="http://schemas.openxmlformats.org/officeDocument/2006/relationships/image" Target="media/image1082.wmf"/><Relationship Id="rId2342" Type="http://schemas.openxmlformats.org/officeDocument/2006/relationships/oleObject" Target="embeddings/oleObject1145.bin"/><Relationship Id="rId2647" Type="http://schemas.openxmlformats.org/officeDocument/2006/relationships/image" Target="media/image1340.wmf"/><Relationship Id="rId11" Type="http://schemas.openxmlformats.org/officeDocument/2006/relationships/oleObject" Target="embeddings/oleObject1.bin"/><Relationship Id="rId314" Type="http://schemas.openxmlformats.org/officeDocument/2006/relationships/oleObject" Target="embeddings/oleObject152.bin"/><Relationship Id="rId398" Type="http://schemas.openxmlformats.org/officeDocument/2006/relationships/oleObject" Target="embeddings/oleObject195.bin"/><Relationship Id="rId521" Type="http://schemas.openxmlformats.org/officeDocument/2006/relationships/oleObject" Target="embeddings/oleObject256.bin"/><Relationship Id="rId619" Type="http://schemas.openxmlformats.org/officeDocument/2006/relationships/oleObject" Target="embeddings/oleObject302.bin"/><Relationship Id="rId1151" Type="http://schemas.openxmlformats.org/officeDocument/2006/relationships/oleObject" Target="embeddings/oleObject559.bin"/><Relationship Id="rId1249" Type="http://schemas.openxmlformats.org/officeDocument/2006/relationships/oleObject" Target="embeddings/oleObject608.bin"/><Relationship Id="rId2079" Type="http://schemas.openxmlformats.org/officeDocument/2006/relationships/image" Target="media/image1054.wmf"/><Relationship Id="rId2202" Type="http://schemas.openxmlformats.org/officeDocument/2006/relationships/image" Target="media/image1116.wmf"/><Relationship Id="rId95" Type="http://schemas.openxmlformats.org/officeDocument/2006/relationships/oleObject" Target="embeddings/oleObject43.bin"/><Relationship Id="rId160" Type="http://schemas.openxmlformats.org/officeDocument/2006/relationships/image" Target="media/image76.wmf"/><Relationship Id="rId826" Type="http://schemas.openxmlformats.org/officeDocument/2006/relationships/oleObject" Target="embeddings/oleObject404.bin"/><Relationship Id="rId1011" Type="http://schemas.openxmlformats.org/officeDocument/2006/relationships/image" Target="media/image512.wmf"/><Relationship Id="rId1109" Type="http://schemas.openxmlformats.org/officeDocument/2006/relationships/oleObject" Target="embeddings/oleObject538.bin"/><Relationship Id="rId1456" Type="http://schemas.openxmlformats.org/officeDocument/2006/relationships/image" Target="media/image738.wmf"/><Relationship Id="rId1663" Type="http://schemas.openxmlformats.org/officeDocument/2006/relationships/image" Target="media/image843.wmf"/><Relationship Id="rId1870" Type="http://schemas.openxmlformats.org/officeDocument/2006/relationships/oleObject" Target="embeddings/oleObject911.bin"/><Relationship Id="rId1968" Type="http://schemas.openxmlformats.org/officeDocument/2006/relationships/image" Target="media/image999.emf"/><Relationship Id="rId2286" Type="http://schemas.openxmlformats.org/officeDocument/2006/relationships/oleObject" Target="embeddings/oleObject1117.bin"/><Relationship Id="rId2493" Type="http://schemas.openxmlformats.org/officeDocument/2006/relationships/image" Target="media/image1263.wmf"/><Relationship Id="rId2507" Type="http://schemas.openxmlformats.org/officeDocument/2006/relationships/image" Target="media/image1270.wmf"/><Relationship Id="rId258" Type="http://schemas.openxmlformats.org/officeDocument/2006/relationships/oleObject" Target="embeddings/oleObject123.bin"/><Relationship Id="rId465" Type="http://schemas.openxmlformats.org/officeDocument/2006/relationships/oleObject" Target="embeddings/oleObject228.bin"/><Relationship Id="rId672" Type="http://schemas.openxmlformats.org/officeDocument/2006/relationships/image" Target="media/image336.wmf"/><Relationship Id="rId1095" Type="http://schemas.openxmlformats.org/officeDocument/2006/relationships/image" Target="media/image555.wmf"/><Relationship Id="rId1316" Type="http://schemas.openxmlformats.org/officeDocument/2006/relationships/image" Target="media/image666.wmf"/><Relationship Id="rId1523" Type="http://schemas.openxmlformats.org/officeDocument/2006/relationships/oleObject" Target="embeddings/oleObject743.bin"/><Relationship Id="rId1730" Type="http://schemas.openxmlformats.org/officeDocument/2006/relationships/oleObject" Target="embeddings/oleObject844.bin"/><Relationship Id="rId2146" Type="http://schemas.openxmlformats.org/officeDocument/2006/relationships/oleObject" Target="embeddings/oleObject1050.bin"/><Relationship Id="rId2353" Type="http://schemas.openxmlformats.org/officeDocument/2006/relationships/image" Target="media/image1194.wmf"/><Relationship Id="rId2560" Type="http://schemas.openxmlformats.org/officeDocument/2006/relationships/oleObject" Target="embeddings/oleObject1255.bin"/><Relationship Id="rId22" Type="http://schemas.openxmlformats.org/officeDocument/2006/relationships/image" Target="media/image7.wmf"/><Relationship Id="rId118" Type="http://schemas.openxmlformats.org/officeDocument/2006/relationships/image" Target="media/image55.wmf"/><Relationship Id="rId325" Type="http://schemas.openxmlformats.org/officeDocument/2006/relationships/image" Target="media/image159.wmf"/><Relationship Id="rId532" Type="http://schemas.openxmlformats.org/officeDocument/2006/relationships/oleObject" Target="embeddings/oleObject262.bin"/><Relationship Id="rId977" Type="http://schemas.openxmlformats.org/officeDocument/2006/relationships/image" Target="media/image495.wmf"/><Relationship Id="rId1162" Type="http://schemas.openxmlformats.org/officeDocument/2006/relationships/image" Target="media/image589.wmf"/><Relationship Id="rId1828" Type="http://schemas.openxmlformats.org/officeDocument/2006/relationships/image" Target="media/image927.wmf"/><Relationship Id="rId2006" Type="http://schemas.openxmlformats.org/officeDocument/2006/relationships/image" Target="media/image1018.wmf"/><Relationship Id="rId2213" Type="http://schemas.openxmlformats.org/officeDocument/2006/relationships/oleObject" Target="embeddings/oleObject1083.bin"/><Relationship Id="rId2420" Type="http://schemas.openxmlformats.org/officeDocument/2006/relationships/oleObject" Target="embeddings/oleObject1184.bin"/><Relationship Id="rId2658" Type="http://schemas.openxmlformats.org/officeDocument/2006/relationships/oleObject" Target="embeddings/oleObject1304.bin"/><Relationship Id="rId171" Type="http://schemas.openxmlformats.org/officeDocument/2006/relationships/oleObject" Target="embeddings/oleObject81.bin"/><Relationship Id="rId837" Type="http://schemas.openxmlformats.org/officeDocument/2006/relationships/image" Target="media/image420.wmf"/><Relationship Id="rId1022" Type="http://schemas.openxmlformats.org/officeDocument/2006/relationships/oleObject" Target="embeddings/oleObject496.bin"/><Relationship Id="rId1467" Type="http://schemas.openxmlformats.org/officeDocument/2006/relationships/oleObject" Target="embeddings/oleObject715.bin"/><Relationship Id="rId1674" Type="http://schemas.openxmlformats.org/officeDocument/2006/relationships/oleObject" Target="embeddings/oleObject817.bin"/><Relationship Id="rId1881" Type="http://schemas.openxmlformats.org/officeDocument/2006/relationships/image" Target="media/image956.wmf"/><Relationship Id="rId2297" Type="http://schemas.openxmlformats.org/officeDocument/2006/relationships/image" Target="media/image1166.wmf"/><Relationship Id="rId2518" Type="http://schemas.openxmlformats.org/officeDocument/2006/relationships/oleObject" Target="embeddings/oleObject1234.bin"/><Relationship Id="rId269" Type="http://schemas.openxmlformats.org/officeDocument/2006/relationships/image" Target="media/image132.wmf"/><Relationship Id="rId476" Type="http://schemas.openxmlformats.org/officeDocument/2006/relationships/image" Target="media/image234.wmf"/><Relationship Id="rId683" Type="http://schemas.openxmlformats.org/officeDocument/2006/relationships/oleObject" Target="embeddings/oleObject333.bin"/><Relationship Id="rId890" Type="http://schemas.openxmlformats.org/officeDocument/2006/relationships/oleObject" Target="embeddings/oleObject431.bin"/><Relationship Id="rId904" Type="http://schemas.openxmlformats.org/officeDocument/2006/relationships/oleObject" Target="embeddings/oleObject438.bin"/><Relationship Id="rId1327" Type="http://schemas.openxmlformats.org/officeDocument/2006/relationships/oleObject" Target="embeddings/oleObject647.bin"/><Relationship Id="rId1534" Type="http://schemas.openxmlformats.org/officeDocument/2006/relationships/image" Target="media/image777.wmf"/><Relationship Id="rId1741" Type="http://schemas.openxmlformats.org/officeDocument/2006/relationships/oleObject" Target="embeddings/oleObject849.bin"/><Relationship Id="rId1979" Type="http://schemas.openxmlformats.org/officeDocument/2006/relationships/oleObject" Target="embeddings/oleObject966.bin"/><Relationship Id="rId2157" Type="http://schemas.openxmlformats.org/officeDocument/2006/relationships/oleObject" Target="embeddings/oleObject1055.bin"/><Relationship Id="rId2364" Type="http://schemas.openxmlformats.org/officeDocument/2006/relationships/oleObject" Target="embeddings/oleObject1156.bin"/><Relationship Id="rId2571" Type="http://schemas.openxmlformats.org/officeDocument/2006/relationships/image" Target="media/image1302.wmf"/><Relationship Id="rId33" Type="http://schemas.openxmlformats.org/officeDocument/2006/relationships/oleObject" Target="embeddings/oleObject12.bin"/><Relationship Id="rId129" Type="http://schemas.openxmlformats.org/officeDocument/2006/relationships/oleObject" Target="embeddings/oleObject60.bin"/><Relationship Id="rId336" Type="http://schemas.openxmlformats.org/officeDocument/2006/relationships/oleObject" Target="embeddings/oleObject163.bin"/><Relationship Id="rId543" Type="http://schemas.openxmlformats.org/officeDocument/2006/relationships/image" Target="media/image267.wmf"/><Relationship Id="rId988" Type="http://schemas.openxmlformats.org/officeDocument/2006/relationships/oleObject" Target="embeddings/oleObject479.bin"/><Relationship Id="rId1173" Type="http://schemas.openxmlformats.org/officeDocument/2006/relationships/oleObject" Target="embeddings/oleObject570.bin"/><Relationship Id="rId1380" Type="http://schemas.openxmlformats.org/officeDocument/2006/relationships/image" Target="media/image698.wmf"/><Relationship Id="rId1601" Type="http://schemas.openxmlformats.org/officeDocument/2006/relationships/oleObject" Target="embeddings/oleObject781.bin"/><Relationship Id="rId1839" Type="http://schemas.openxmlformats.org/officeDocument/2006/relationships/image" Target="media/image934.wmf"/><Relationship Id="rId2017" Type="http://schemas.openxmlformats.org/officeDocument/2006/relationships/oleObject" Target="embeddings/oleObject985.bin"/><Relationship Id="rId2224" Type="http://schemas.openxmlformats.org/officeDocument/2006/relationships/oleObject" Target="embeddings/oleObject1088.bin"/><Relationship Id="rId2669" Type="http://schemas.openxmlformats.org/officeDocument/2006/relationships/image" Target="media/image1351.wmf"/><Relationship Id="rId182" Type="http://schemas.openxmlformats.org/officeDocument/2006/relationships/image" Target="media/image87.wmf"/><Relationship Id="rId403" Type="http://schemas.openxmlformats.org/officeDocument/2006/relationships/image" Target="media/image197.wmf"/><Relationship Id="rId750" Type="http://schemas.openxmlformats.org/officeDocument/2006/relationships/image" Target="media/image375.wmf"/><Relationship Id="rId848" Type="http://schemas.openxmlformats.org/officeDocument/2006/relationships/image" Target="media/image426.wmf"/><Relationship Id="rId1033" Type="http://schemas.openxmlformats.org/officeDocument/2006/relationships/oleObject" Target="embeddings/oleObject501.bin"/><Relationship Id="rId1478" Type="http://schemas.openxmlformats.org/officeDocument/2006/relationships/image" Target="media/image749.wmf"/><Relationship Id="rId1685" Type="http://schemas.openxmlformats.org/officeDocument/2006/relationships/oleObject" Target="embeddings/oleObject822.bin"/><Relationship Id="rId1892" Type="http://schemas.openxmlformats.org/officeDocument/2006/relationships/oleObject" Target="embeddings/oleObject922.bin"/><Relationship Id="rId1906" Type="http://schemas.openxmlformats.org/officeDocument/2006/relationships/image" Target="media/image969.wmf"/><Relationship Id="rId2431" Type="http://schemas.openxmlformats.org/officeDocument/2006/relationships/image" Target="media/image1233.wmf"/><Relationship Id="rId2529" Type="http://schemas.openxmlformats.org/officeDocument/2006/relationships/image" Target="media/image1281.wmf"/><Relationship Id="rId487" Type="http://schemas.openxmlformats.org/officeDocument/2006/relationships/oleObject" Target="embeddings/oleObject239.bin"/><Relationship Id="rId610" Type="http://schemas.openxmlformats.org/officeDocument/2006/relationships/image" Target="media/image301.png"/><Relationship Id="rId694" Type="http://schemas.openxmlformats.org/officeDocument/2006/relationships/image" Target="media/image347.emf"/><Relationship Id="rId708" Type="http://schemas.openxmlformats.org/officeDocument/2006/relationships/image" Target="media/image354.wmf"/><Relationship Id="rId915" Type="http://schemas.openxmlformats.org/officeDocument/2006/relationships/image" Target="media/image463.wmf"/><Relationship Id="rId1240" Type="http://schemas.openxmlformats.org/officeDocument/2006/relationships/image" Target="media/image628.wmf"/><Relationship Id="rId1338" Type="http://schemas.openxmlformats.org/officeDocument/2006/relationships/image" Target="media/image677.wmf"/><Relationship Id="rId1545" Type="http://schemas.openxmlformats.org/officeDocument/2006/relationships/image" Target="media/image783.wmf"/><Relationship Id="rId2070" Type="http://schemas.openxmlformats.org/officeDocument/2006/relationships/image" Target="media/image1050.wmf"/><Relationship Id="rId2168" Type="http://schemas.openxmlformats.org/officeDocument/2006/relationships/image" Target="media/image1099.wmf"/><Relationship Id="rId2375" Type="http://schemas.openxmlformats.org/officeDocument/2006/relationships/image" Target="media/image1205.wmf"/><Relationship Id="rId347" Type="http://schemas.openxmlformats.org/officeDocument/2006/relationships/image" Target="media/image170.emf"/><Relationship Id="rId999" Type="http://schemas.openxmlformats.org/officeDocument/2006/relationships/image" Target="media/image506.wmf"/><Relationship Id="rId1100" Type="http://schemas.openxmlformats.org/officeDocument/2006/relationships/oleObject" Target="embeddings/oleObject534.bin"/><Relationship Id="rId1184" Type="http://schemas.openxmlformats.org/officeDocument/2006/relationships/image" Target="media/image600.wmf"/><Relationship Id="rId1405" Type="http://schemas.openxmlformats.org/officeDocument/2006/relationships/oleObject" Target="embeddings/oleObject684.bin"/><Relationship Id="rId1752" Type="http://schemas.openxmlformats.org/officeDocument/2006/relationships/image" Target="media/image889.wmf"/><Relationship Id="rId2028" Type="http://schemas.openxmlformats.org/officeDocument/2006/relationships/image" Target="media/image1029.wmf"/><Relationship Id="rId2582" Type="http://schemas.openxmlformats.org/officeDocument/2006/relationships/oleObject" Target="embeddings/oleObject1266.bin"/><Relationship Id="rId44" Type="http://schemas.openxmlformats.org/officeDocument/2006/relationships/image" Target="media/image18.wmf"/><Relationship Id="rId554" Type="http://schemas.openxmlformats.org/officeDocument/2006/relationships/oleObject" Target="embeddings/oleObject273.bin"/><Relationship Id="rId761" Type="http://schemas.openxmlformats.org/officeDocument/2006/relationships/oleObject" Target="embeddings/oleObject372.bin"/><Relationship Id="rId859" Type="http://schemas.openxmlformats.org/officeDocument/2006/relationships/image" Target="media/image434.wmf"/><Relationship Id="rId1391" Type="http://schemas.openxmlformats.org/officeDocument/2006/relationships/oleObject" Target="embeddings/oleObject677.bin"/><Relationship Id="rId1489" Type="http://schemas.openxmlformats.org/officeDocument/2006/relationships/oleObject" Target="embeddings/oleObject726.bin"/><Relationship Id="rId1612" Type="http://schemas.openxmlformats.org/officeDocument/2006/relationships/image" Target="media/image817.wmf"/><Relationship Id="rId1696" Type="http://schemas.openxmlformats.org/officeDocument/2006/relationships/image" Target="media/image860.wmf"/><Relationship Id="rId1917" Type="http://schemas.openxmlformats.org/officeDocument/2006/relationships/oleObject" Target="embeddings/oleObject934.bin"/><Relationship Id="rId2235" Type="http://schemas.openxmlformats.org/officeDocument/2006/relationships/image" Target="media/image1135.emf"/><Relationship Id="rId2442" Type="http://schemas.openxmlformats.org/officeDocument/2006/relationships/image" Target="media/image1238.wmf"/><Relationship Id="rId193" Type="http://schemas.openxmlformats.org/officeDocument/2006/relationships/image" Target="media/image93.wmf"/><Relationship Id="rId207" Type="http://schemas.openxmlformats.org/officeDocument/2006/relationships/image" Target="media/image101.wmf"/><Relationship Id="rId414" Type="http://schemas.openxmlformats.org/officeDocument/2006/relationships/image" Target="media/image203.wmf"/><Relationship Id="rId498" Type="http://schemas.openxmlformats.org/officeDocument/2006/relationships/image" Target="media/image245.wmf"/><Relationship Id="rId621" Type="http://schemas.openxmlformats.org/officeDocument/2006/relationships/oleObject" Target="embeddings/oleObject303.bin"/><Relationship Id="rId1044" Type="http://schemas.openxmlformats.org/officeDocument/2006/relationships/image" Target="media/image529.wmf"/><Relationship Id="rId1251" Type="http://schemas.openxmlformats.org/officeDocument/2006/relationships/oleObject" Target="embeddings/oleObject609.bin"/><Relationship Id="rId1349" Type="http://schemas.openxmlformats.org/officeDocument/2006/relationships/oleObject" Target="embeddings/oleObject658.bin"/><Relationship Id="rId2081" Type="http://schemas.openxmlformats.org/officeDocument/2006/relationships/image" Target="media/image1055.wmf"/><Relationship Id="rId2179" Type="http://schemas.openxmlformats.org/officeDocument/2006/relationships/oleObject" Target="embeddings/oleObject1066.bin"/><Relationship Id="rId2302" Type="http://schemas.openxmlformats.org/officeDocument/2006/relationships/oleObject" Target="embeddings/oleObject1125.bin"/><Relationship Id="rId260" Type="http://schemas.openxmlformats.org/officeDocument/2006/relationships/oleObject" Target="embeddings/oleObject124.bin"/><Relationship Id="rId719" Type="http://schemas.openxmlformats.org/officeDocument/2006/relationships/oleObject" Target="embeddings/oleObject351.bin"/><Relationship Id="rId926" Type="http://schemas.openxmlformats.org/officeDocument/2006/relationships/oleObject" Target="embeddings/oleObject448.bin"/><Relationship Id="rId1111" Type="http://schemas.openxmlformats.org/officeDocument/2006/relationships/oleObject" Target="embeddings/oleObject539.bin"/><Relationship Id="rId1556" Type="http://schemas.openxmlformats.org/officeDocument/2006/relationships/oleObject" Target="embeddings/oleObject759.bin"/><Relationship Id="rId1763" Type="http://schemas.openxmlformats.org/officeDocument/2006/relationships/oleObject" Target="embeddings/oleObject860.bin"/><Relationship Id="rId1970" Type="http://schemas.openxmlformats.org/officeDocument/2006/relationships/image" Target="media/image1000.wmf"/><Relationship Id="rId2386" Type="http://schemas.openxmlformats.org/officeDocument/2006/relationships/oleObject" Target="embeddings/oleObject1167.bin"/><Relationship Id="rId2593" Type="http://schemas.openxmlformats.org/officeDocument/2006/relationships/image" Target="media/image1313.wmf"/><Relationship Id="rId2607" Type="http://schemas.openxmlformats.org/officeDocument/2006/relationships/image" Target="media/image1320.wmf"/><Relationship Id="rId55" Type="http://schemas.openxmlformats.org/officeDocument/2006/relationships/oleObject" Target="embeddings/oleObject23.bin"/><Relationship Id="rId120" Type="http://schemas.openxmlformats.org/officeDocument/2006/relationships/image" Target="media/image56.wmf"/><Relationship Id="rId358" Type="http://schemas.openxmlformats.org/officeDocument/2006/relationships/image" Target="media/image175.emf"/><Relationship Id="rId565" Type="http://schemas.openxmlformats.org/officeDocument/2006/relationships/image" Target="media/image278.wmf"/><Relationship Id="rId772" Type="http://schemas.openxmlformats.org/officeDocument/2006/relationships/image" Target="media/image386.wmf"/><Relationship Id="rId1195" Type="http://schemas.openxmlformats.org/officeDocument/2006/relationships/oleObject" Target="embeddings/oleObject581.bin"/><Relationship Id="rId1209" Type="http://schemas.openxmlformats.org/officeDocument/2006/relationships/oleObject" Target="embeddings/oleObject588.bin"/><Relationship Id="rId1416" Type="http://schemas.openxmlformats.org/officeDocument/2006/relationships/image" Target="media/image718.wmf"/><Relationship Id="rId1623" Type="http://schemas.openxmlformats.org/officeDocument/2006/relationships/oleObject" Target="embeddings/oleObject792.bin"/><Relationship Id="rId1830" Type="http://schemas.openxmlformats.org/officeDocument/2006/relationships/image" Target="media/image928.wmf"/><Relationship Id="rId2039" Type="http://schemas.openxmlformats.org/officeDocument/2006/relationships/oleObject" Target="embeddings/oleObject996.bin"/><Relationship Id="rId2246" Type="http://schemas.openxmlformats.org/officeDocument/2006/relationships/image" Target="media/image1141.wmf"/><Relationship Id="rId2453" Type="http://schemas.openxmlformats.org/officeDocument/2006/relationships/image" Target="media/image1243.wmf"/><Relationship Id="rId2660" Type="http://schemas.openxmlformats.org/officeDocument/2006/relationships/oleObject" Target="embeddings/oleObject1305.bin"/><Relationship Id="rId218" Type="http://schemas.openxmlformats.org/officeDocument/2006/relationships/oleObject" Target="embeddings/oleObject103.bin"/><Relationship Id="rId425" Type="http://schemas.openxmlformats.org/officeDocument/2006/relationships/oleObject" Target="embeddings/oleObject208.bin"/><Relationship Id="rId632" Type="http://schemas.openxmlformats.org/officeDocument/2006/relationships/image" Target="media/image315.wmf"/><Relationship Id="rId1055" Type="http://schemas.openxmlformats.org/officeDocument/2006/relationships/oleObject" Target="embeddings/oleObject512.bin"/><Relationship Id="rId1262" Type="http://schemas.openxmlformats.org/officeDocument/2006/relationships/image" Target="media/image639.wmf"/><Relationship Id="rId1928" Type="http://schemas.openxmlformats.org/officeDocument/2006/relationships/image" Target="media/image980.wmf"/><Relationship Id="rId2092" Type="http://schemas.openxmlformats.org/officeDocument/2006/relationships/oleObject" Target="embeddings/oleObject1023.bin"/><Relationship Id="rId2106" Type="http://schemas.openxmlformats.org/officeDocument/2006/relationships/image" Target="media/image1067.wmf"/><Relationship Id="rId2313" Type="http://schemas.openxmlformats.org/officeDocument/2006/relationships/image" Target="media/image1174.wmf"/><Relationship Id="rId2520" Type="http://schemas.openxmlformats.org/officeDocument/2006/relationships/oleObject" Target="embeddings/oleObject1235.bin"/><Relationship Id="rId271" Type="http://schemas.openxmlformats.org/officeDocument/2006/relationships/image" Target="media/image133.wmf"/><Relationship Id="rId937" Type="http://schemas.openxmlformats.org/officeDocument/2006/relationships/image" Target="media/image475.wmf"/><Relationship Id="rId1122" Type="http://schemas.openxmlformats.org/officeDocument/2006/relationships/image" Target="media/image569.wmf"/><Relationship Id="rId1567" Type="http://schemas.openxmlformats.org/officeDocument/2006/relationships/oleObject" Target="embeddings/oleObject764.bin"/><Relationship Id="rId1774" Type="http://schemas.openxmlformats.org/officeDocument/2006/relationships/image" Target="media/image900.wmf"/><Relationship Id="rId1981" Type="http://schemas.openxmlformats.org/officeDocument/2006/relationships/oleObject" Target="embeddings/oleObject967.bin"/><Relationship Id="rId2397" Type="http://schemas.openxmlformats.org/officeDocument/2006/relationships/image" Target="media/image1216.wmf"/><Relationship Id="rId2618" Type="http://schemas.openxmlformats.org/officeDocument/2006/relationships/oleObject" Target="embeddings/oleObject1284.bin"/><Relationship Id="rId66" Type="http://schemas.openxmlformats.org/officeDocument/2006/relationships/image" Target="media/image29.wmf"/><Relationship Id="rId131" Type="http://schemas.openxmlformats.org/officeDocument/2006/relationships/oleObject" Target="embeddings/oleObject61.bin"/><Relationship Id="rId369" Type="http://schemas.openxmlformats.org/officeDocument/2006/relationships/oleObject" Target="embeddings/oleObject180.bin"/><Relationship Id="rId576" Type="http://schemas.openxmlformats.org/officeDocument/2006/relationships/image" Target="media/image284.emf"/><Relationship Id="rId783" Type="http://schemas.openxmlformats.org/officeDocument/2006/relationships/oleObject" Target="embeddings/oleObject383.bin"/><Relationship Id="rId990" Type="http://schemas.openxmlformats.org/officeDocument/2006/relationships/oleObject" Target="embeddings/oleObject480.bin"/><Relationship Id="rId1427" Type="http://schemas.openxmlformats.org/officeDocument/2006/relationships/oleObject" Target="embeddings/oleObject695.bin"/><Relationship Id="rId1634" Type="http://schemas.openxmlformats.org/officeDocument/2006/relationships/image" Target="media/image828.wmf"/><Relationship Id="rId1841" Type="http://schemas.openxmlformats.org/officeDocument/2006/relationships/image" Target="media/image935.wmf"/><Relationship Id="rId2257" Type="http://schemas.openxmlformats.org/officeDocument/2006/relationships/oleObject" Target="embeddings/oleObject1102.bin"/><Relationship Id="rId2464" Type="http://schemas.openxmlformats.org/officeDocument/2006/relationships/oleObject" Target="embeddings/oleObject1207.bin"/><Relationship Id="rId2671" Type="http://schemas.openxmlformats.org/officeDocument/2006/relationships/image" Target="media/image1352.wmf"/><Relationship Id="rId229" Type="http://schemas.openxmlformats.org/officeDocument/2006/relationships/image" Target="media/image112.wmf"/><Relationship Id="rId436" Type="http://schemas.openxmlformats.org/officeDocument/2006/relationships/image" Target="media/image214.wmf"/><Relationship Id="rId643" Type="http://schemas.openxmlformats.org/officeDocument/2006/relationships/oleObject" Target="embeddings/oleObject314.bin"/><Relationship Id="rId1066" Type="http://schemas.openxmlformats.org/officeDocument/2006/relationships/oleObject" Target="embeddings/oleObject517.bin"/><Relationship Id="rId1273" Type="http://schemas.openxmlformats.org/officeDocument/2006/relationships/oleObject" Target="embeddings/oleObject620.bin"/><Relationship Id="rId1480" Type="http://schemas.openxmlformats.org/officeDocument/2006/relationships/image" Target="media/image750.wmf"/><Relationship Id="rId1939" Type="http://schemas.openxmlformats.org/officeDocument/2006/relationships/oleObject" Target="embeddings/oleObject945.bin"/><Relationship Id="rId2117" Type="http://schemas.openxmlformats.org/officeDocument/2006/relationships/image" Target="media/image1073.wmf"/><Relationship Id="rId2324" Type="http://schemas.openxmlformats.org/officeDocument/2006/relationships/oleObject" Target="embeddings/oleObject1136.bin"/><Relationship Id="rId850" Type="http://schemas.openxmlformats.org/officeDocument/2006/relationships/image" Target="media/image427.wmf"/><Relationship Id="rId948" Type="http://schemas.openxmlformats.org/officeDocument/2006/relationships/oleObject" Target="embeddings/oleObject459.bin"/><Relationship Id="rId1133" Type="http://schemas.openxmlformats.org/officeDocument/2006/relationships/oleObject" Target="embeddings/oleObject550.bin"/><Relationship Id="rId1578" Type="http://schemas.openxmlformats.org/officeDocument/2006/relationships/image" Target="media/image800.wmf"/><Relationship Id="rId1701" Type="http://schemas.openxmlformats.org/officeDocument/2006/relationships/oleObject" Target="embeddings/oleObject830.bin"/><Relationship Id="rId1785" Type="http://schemas.openxmlformats.org/officeDocument/2006/relationships/oleObject" Target="embeddings/oleObject871.bin"/><Relationship Id="rId1992" Type="http://schemas.openxmlformats.org/officeDocument/2006/relationships/image" Target="media/image1011.wmf"/><Relationship Id="rId2531" Type="http://schemas.openxmlformats.org/officeDocument/2006/relationships/image" Target="media/image1282.wmf"/><Relationship Id="rId2629" Type="http://schemas.openxmlformats.org/officeDocument/2006/relationships/image" Target="media/image1331.wmf"/><Relationship Id="rId77" Type="http://schemas.openxmlformats.org/officeDocument/2006/relationships/oleObject" Target="embeddings/oleObject34.bin"/><Relationship Id="rId282" Type="http://schemas.openxmlformats.org/officeDocument/2006/relationships/oleObject" Target="embeddings/oleObject135.bin"/><Relationship Id="rId503" Type="http://schemas.openxmlformats.org/officeDocument/2006/relationships/oleObject" Target="embeddings/oleObject247.bin"/><Relationship Id="rId587" Type="http://schemas.openxmlformats.org/officeDocument/2006/relationships/oleObject" Target="embeddings/oleObject289.bin"/><Relationship Id="rId710" Type="http://schemas.openxmlformats.org/officeDocument/2006/relationships/image" Target="media/image355.wmf"/><Relationship Id="rId808" Type="http://schemas.openxmlformats.org/officeDocument/2006/relationships/oleObject" Target="embeddings/oleObject395.bin"/><Relationship Id="rId1340" Type="http://schemas.openxmlformats.org/officeDocument/2006/relationships/image" Target="media/image678.wmf"/><Relationship Id="rId1438" Type="http://schemas.openxmlformats.org/officeDocument/2006/relationships/image" Target="media/image729.wmf"/><Relationship Id="rId1645" Type="http://schemas.openxmlformats.org/officeDocument/2006/relationships/oleObject" Target="embeddings/oleObject803.bin"/><Relationship Id="rId2170" Type="http://schemas.openxmlformats.org/officeDocument/2006/relationships/image" Target="media/image1100.wmf"/><Relationship Id="rId2268" Type="http://schemas.openxmlformats.org/officeDocument/2006/relationships/oleObject" Target="embeddings/oleObject1108.bin"/><Relationship Id="rId8" Type="http://schemas.openxmlformats.org/officeDocument/2006/relationships/footer" Target="footer1.xml"/><Relationship Id="rId142" Type="http://schemas.openxmlformats.org/officeDocument/2006/relationships/oleObject" Target="embeddings/oleObject66.bin"/><Relationship Id="rId447" Type="http://schemas.openxmlformats.org/officeDocument/2006/relationships/oleObject" Target="embeddings/oleObject219.bin"/><Relationship Id="rId794" Type="http://schemas.openxmlformats.org/officeDocument/2006/relationships/oleObject" Target="embeddings/oleObject388.bin"/><Relationship Id="rId1077" Type="http://schemas.openxmlformats.org/officeDocument/2006/relationships/image" Target="media/image546.wmf"/><Relationship Id="rId1200" Type="http://schemas.openxmlformats.org/officeDocument/2006/relationships/image" Target="media/image608.wmf"/><Relationship Id="rId1852" Type="http://schemas.openxmlformats.org/officeDocument/2006/relationships/oleObject" Target="embeddings/oleObject903.bin"/><Relationship Id="rId2030" Type="http://schemas.openxmlformats.org/officeDocument/2006/relationships/image" Target="media/image1030.wmf"/><Relationship Id="rId2128" Type="http://schemas.openxmlformats.org/officeDocument/2006/relationships/oleObject" Target="embeddings/oleObject1041.bin"/><Relationship Id="rId2475" Type="http://schemas.openxmlformats.org/officeDocument/2006/relationships/image" Target="media/image1254.wmf"/><Relationship Id="rId2682" Type="http://schemas.openxmlformats.org/officeDocument/2006/relationships/oleObject" Target="embeddings/oleObject1316.bin"/><Relationship Id="rId654" Type="http://schemas.openxmlformats.org/officeDocument/2006/relationships/image" Target="media/image326.wmf"/><Relationship Id="rId861" Type="http://schemas.openxmlformats.org/officeDocument/2006/relationships/oleObject" Target="embeddings/oleObject417.bin"/><Relationship Id="rId959" Type="http://schemas.openxmlformats.org/officeDocument/2006/relationships/image" Target="media/image486.wmf"/><Relationship Id="rId1284" Type="http://schemas.openxmlformats.org/officeDocument/2006/relationships/image" Target="media/image650.wmf"/><Relationship Id="rId1491" Type="http://schemas.openxmlformats.org/officeDocument/2006/relationships/oleObject" Target="embeddings/oleObject727.bin"/><Relationship Id="rId1505" Type="http://schemas.openxmlformats.org/officeDocument/2006/relationships/oleObject" Target="embeddings/oleObject734.bin"/><Relationship Id="rId1589" Type="http://schemas.openxmlformats.org/officeDocument/2006/relationships/oleObject" Target="embeddings/oleObject775.bin"/><Relationship Id="rId1712" Type="http://schemas.openxmlformats.org/officeDocument/2006/relationships/image" Target="media/image868.wmf"/><Relationship Id="rId2335" Type="http://schemas.openxmlformats.org/officeDocument/2006/relationships/image" Target="media/image1185.wmf"/><Relationship Id="rId2542" Type="http://schemas.openxmlformats.org/officeDocument/2006/relationships/oleObject" Target="embeddings/oleObject1246.bin"/><Relationship Id="rId293" Type="http://schemas.openxmlformats.org/officeDocument/2006/relationships/image" Target="media/image144.wmf"/><Relationship Id="rId307" Type="http://schemas.openxmlformats.org/officeDocument/2006/relationships/oleObject" Target="embeddings/oleObject148.bin"/><Relationship Id="rId514" Type="http://schemas.openxmlformats.org/officeDocument/2006/relationships/image" Target="media/image253.wmf"/><Relationship Id="rId721" Type="http://schemas.openxmlformats.org/officeDocument/2006/relationships/oleObject" Target="embeddings/oleObject352.bin"/><Relationship Id="rId1144" Type="http://schemas.openxmlformats.org/officeDocument/2006/relationships/image" Target="media/image580.wmf"/><Relationship Id="rId1351" Type="http://schemas.openxmlformats.org/officeDocument/2006/relationships/oleObject" Target="embeddings/oleObject659.bin"/><Relationship Id="rId1449" Type="http://schemas.openxmlformats.org/officeDocument/2006/relationships/oleObject" Target="embeddings/oleObject706.bin"/><Relationship Id="rId1796" Type="http://schemas.openxmlformats.org/officeDocument/2006/relationships/image" Target="media/image911.wmf"/><Relationship Id="rId2181" Type="http://schemas.openxmlformats.org/officeDocument/2006/relationships/oleObject" Target="embeddings/oleObject1067.bin"/><Relationship Id="rId2402" Type="http://schemas.openxmlformats.org/officeDocument/2006/relationships/oleObject" Target="embeddings/oleObject1175.bin"/><Relationship Id="rId88" Type="http://schemas.openxmlformats.org/officeDocument/2006/relationships/image" Target="media/image40.wmf"/><Relationship Id="rId153" Type="http://schemas.openxmlformats.org/officeDocument/2006/relationships/image" Target="media/image73.wmf"/><Relationship Id="rId360" Type="http://schemas.openxmlformats.org/officeDocument/2006/relationships/image" Target="media/image176.wmf"/><Relationship Id="rId598" Type="http://schemas.openxmlformats.org/officeDocument/2006/relationships/image" Target="media/image295.wmf"/><Relationship Id="rId819" Type="http://schemas.openxmlformats.org/officeDocument/2006/relationships/image" Target="media/image410.wmf"/><Relationship Id="rId1004" Type="http://schemas.openxmlformats.org/officeDocument/2006/relationships/oleObject" Target="embeddings/oleObject487.bin"/><Relationship Id="rId1211" Type="http://schemas.openxmlformats.org/officeDocument/2006/relationships/oleObject" Target="embeddings/oleObject589.bin"/><Relationship Id="rId1656" Type="http://schemas.openxmlformats.org/officeDocument/2006/relationships/oleObject" Target="embeddings/oleObject808.bin"/><Relationship Id="rId1863" Type="http://schemas.openxmlformats.org/officeDocument/2006/relationships/image" Target="media/image946.wmf"/><Relationship Id="rId2041" Type="http://schemas.openxmlformats.org/officeDocument/2006/relationships/oleObject" Target="embeddings/oleObject997.bin"/><Relationship Id="rId2279" Type="http://schemas.openxmlformats.org/officeDocument/2006/relationships/image" Target="media/image1157.wmf"/><Relationship Id="rId2486" Type="http://schemas.openxmlformats.org/officeDocument/2006/relationships/oleObject" Target="embeddings/oleObject1218.bin"/><Relationship Id="rId220" Type="http://schemas.openxmlformats.org/officeDocument/2006/relationships/oleObject" Target="embeddings/oleObject104.bin"/><Relationship Id="rId458" Type="http://schemas.openxmlformats.org/officeDocument/2006/relationships/image" Target="media/image225.wmf"/><Relationship Id="rId665" Type="http://schemas.openxmlformats.org/officeDocument/2006/relationships/oleObject" Target="embeddings/oleObject324.bin"/><Relationship Id="rId872" Type="http://schemas.openxmlformats.org/officeDocument/2006/relationships/oleObject" Target="embeddings/oleObject422.bin"/><Relationship Id="rId1088" Type="http://schemas.openxmlformats.org/officeDocument/2006/relationships/oleObject" Target="embeddings/oleObject528.bin"/><Relationship Id="rId1295" Type="http://schemas.openxmlformats.org/officeDocument/2006/relationships/oleObject" Target="embeddings/oleObject631.bin"/><Relationship Id="rId1309" Type="http://schemas.openxmlformats.org/officeDocument/2006/relationships/oleObject" Target="embeddings/oleObject638.bin"/><Relationship Id="rId1516" Type="http://schemas.openxmlformats.org/officeDocument/2006/relationships/image" Target="media/image768.wmf"/><Relationship Id="rId1723" Type="http://schemas.openxmlformats.org/officeDocument/2006/relationships/image" Target="media/image874.wmf"/><Relationship Id="rId1930" Type="http://schemas.openxmlformats.org/officeDocument/2006/relationships/image" Target="media/image981.wmf"/><Relationship Id="rId2139" Type="http://schemas.openxmlformats.org/officeDocument/2006/relationships/image" Target="media/image1084.wmf"/><Relationship Id="rId2346" Type="http://schemas.openxmlformats.org/officeDocument/2006/relationships/oleObject" Target="embeddings/oleObject1147.bin"/><Relationship Id="rId2553" Type="http://schemas.openxmlformats.org/officeDocument/2006/relationships/image" Target="media/image1293.wmf"/><Relationship Id="rId15" Type="http://schemas.openxmlformats.org/officeDocument/2006/relationships/oleObject" Target="embeddings/oleObject3.bin"/><Relationship Id="rId318" Type="http://schemas.openxmlformats.org/officeDocument/2006/relationships/oleObject" Target="embeddings/oleObject154.bin"/><Relationship Id="rId525" Type="http://schemas.openxmlformats.org/officeDocument/2006/relationships/oleObject" Target="embeddings/oleObject258.bin"/><Relationship Id="rId732" Type="http://schemas.openxmlformats.org/officeDocument/2006/relationships/image" Target="media/image366.wmf"/><Relationship Id="rId1155" Type="http://schemas.openxmlformats.org/officeDocument/2006/relationships/oleObject" Target="embeddings/oleObject561.bin"/><Relationship Id="rId1362" Type="http://schemas.openxmlformats.org/officeDocument/2006/relationships/image" Target="media/image689.wmf"/><Relationship Id="rId2192" Type="http://schemas.openxmlformats.org/officeDocument/2006/relationships/image" Target="media/image1111.wmf"/><Relationship Id="rId2206" Type="http://schemas.openxmlformats.org/officeDocument/2006/relationships/image" Target="media/image1118.wmf"/><Relationship Id="rId2413" Type="http://schemas.openxmlformats.org/officeDocument/2006/relationships/image" Target="media/image1224.wmf"/><Relationship Id="rId2620" Type="http://schemas.openxmlformats.org/officeDocument/2006/relationships/oleObject" Target="embeddings/oleObject1285.bin"/><Relationship Id="rId99" Type="http://schemas.openxmlformats.org/officeDocument/2006/relationships/oleObject" Target="embeddings/oleObject45.bin"/><Relationship Id="rId164" Type="http://schemas.openxmlformats.org/officeDocument/2006/relationships/image" Target="media/image78.wmf"/><Relationship Id="rId371" Type="http://schemas.openxmlformats.org/officeDocument/2006/relationships/oleObject" Target="embeddings/oleObject181.bin"/><Relationship Id="rId1015" Type="http://schemas.openxmlformats.org/officeDocument/2006/relationships/image" Target="media/image514.wmf"/><Relationship Id="rId1222" Type="http://schemas.openxmlformats.org/officeDocument/2006/relationships/image" Target="media/image619.wmf"/><Relationship Id="rId1667" Type="http://schemas.openxmlformats.org/officeDocument/2006/relationships/image" Target="media/image845.wmf"/><Relationship Id="rId1874" Type="http://schemas.openxmlformats.org/officeDocument/2006/relationships/oleObject" Target="embeddings/oleObject913.bin"/><Relationship Id="rId2052" Type="http://schemas.openxmlformats.org/officeDocument/2006/relationships/image" Target="media/image1041.wmf"/><Relationship Id="rId2497" Type="http://schemas.openxmlformats.org/officeDocument/2006/relationships/image" Target="media/image1265.wmf"/><Relationship Id="rId469" Type="http://schemas.openxmlformats.org/officeDocument/2006/relationships/oleObject" Target="embeddings/oleObject230.bin"/><Relationship Id="rId676" Type="http://schemas.openxmlformats.org/officeDocument/2006/relationships/image" Target="media/image338.wmf"/><Relationship Id="rId883" Type="http://schemas.openxmlformats.org/officeDocument/2006/relationships/image" Target="media/image447.wmf"/><Relationship Id="rId1099" Type="http://schemas.openxmlformats.org/officeDocument/2006/relationships/image" Target="media/image557.wmf"/><Relationship Id="rId1527" Type="http://schemas.openxmlformats.org/officeDocument/2006/relationships/oleObject" Target="embeddings/oleObject745.bin"/><Relationship Id="rId1734" Type="http://schemas.openxmlformats.org/officeDocument/2006/relationships/oleObject" Target="embeddings/oleObject846.bin"/><Relationship Id="rId1941" Type="http://schemas.openxmlformats.org/officeDocument/2006/relationships/oleObject" Target="embeddings/oleObject946.bin"/><Relationship Id="rId2357" Type="http://schemas.openxmlformats.org/officeDocument/2006/relationships/image" Target="media/image1196.wmf"/><Relationship Id="rId2564" Type="http://schemas.openxmlformats.org/officeDocument/2006/relationships/oleObject" Target="embeddings/oleObject1257.bin"/><Relationship Id="rId26" Type="http://schemas.openxmlformats.org/officeDocument/2006/relationships/image" Target="media/image9.wmf"/><Relationship Id="rId231" Type="http://schemas.openxmlformats.org/officeDocument/2006/relationships/image" Target="media/image113.wmf"/><Relationship Id="rId329" Type="http://schemas.openxmlformats.org/officeDocument/2006/relationships/image" Target="media/image161.wmf"/><Relationship Id="rId536" Type="http://schemas.openxmlformats.org/officeDocument/2006/relationships/oleObject" Target="embeddings/oleObject264.bin"/><Relationship Id="rId1166" Type="http://schemas.openxmlformats.org/officeDocument/2006/relationships/image" Target="media/image591.wmf"/><Relationship Id="rId1373" Type="http://schemas.openxmlformats.org/officeDocument/2006/relationships/oleObject" Target="embeddings/oleObject670.bin"/><Relationship Id="rId2217" Type="http://schemas.openxmlformats.org/officeDocument/2006/relationships/oleObject" Target="embeddings/oleObject1085.bin"/><Relationship Id="rId175" Type="http://schemas.openxmlformats.org/officeDocument/2006/relationships/oleObject" Target="embeddings/oleObject83.bin"/><Relationship Id="rId743" Type="http://schemas.openxmlformats.org/officeDocument/2006/relationships/oleObject" Target="embeddings/oleObject363.bin"/><Relationship Id="rId950" Type="http://schemas.openxmlformats.org/officeDocument/2006/relationships/oleObject" Target="embeddings/oleObject460.bin"/><Relationship Id="rId1026" Type="http://schemas.openxmlformats.org/officeDocument/2006/relationships/image" Target="media/image520.wmf"/><Relationship Id="rId1580" Type="http://schemas.openxmlformats.org/officeDocument/2006/relationships/image" Target="media/image801.wmf"/><Relationship Id="rId1678" Type="http://schemas.openxmlformats.org/officeDocument/2006/relationships/oleObject" Target="embeddings/oleObject819.bin"/><Relationship Id="rId1801" Type="http://schemas.openxmlformats.org/officeDocument/2006/relationships/oleObject" Target="embeddings/oleObject879.bin"/><Relationship Id="rId1885" Type="http://schemas.openxmlformats.org/officeDocument/2006/relationships/image" Target="media/image958.wmf"/><Relationship Id="rId2424" Type="http://schemas.openxmlformats.org/officeDocument/2006/relationships/oleObject" Target="embeddings/oleObject1186.bin"/><Relationship Id="rId2631" Type="http://schemas.openxmlformats.org/officeDocument/2006/relationships/image" Target="media/image1332.wmf"/><Relationship Id="rId382" Type="http://schemas.openxmlformats.org/officeDocument/2006/relationships/oleObject" Target="embeddings/oleObject187.bin"/><Relationship Id="rId603" Type="http://schemas.openxmlformats.org/officeDocument/2006/relationships/oleObject" Target="embeddings/oleObject297.bin"/><Relationship Id="rId687" Type="http://schemas.openxmlformats.org/officeDocument/2006/relationships/oleObject" Target="embeddings/oleObject335.bin"/><Relationship Id="rId810" Type="http://schemas.openxmlformats.org/officeDocument/2006/relationships/oleObject" Target="embeddings/oleObject396.bin"/><Relationship Id="rId908" Type="http://schemas.openxmlformats.org/officeDocument/2006/relationships/oleObject" Target="embeddings/oleObject440.bin"/><Relationship Id="rId1233" Type="http://schemas.openxmlformats.org/officeDocument/2006/relationships/oleObject" Target="embeddings/oleObject600.bin"/><Relationship Id="rId1440" Type="http://schemas.openxmlformats.org/officeDocument/2006/relationships/image" Target="media/image730.wmf"/><Relationship Id="rId1538" Type="http://schemas.openxmlformats.org/officeDocument/2006/relationships/image" Target="media/image779.wmf"/><Relationship Id="rId2063" Type="http://schemas.openxmlformats.org/officeDocument/2006/relationships/oleObject" Target="embeddings/oleObject1008.bin"/><Relationship Id="rId2270" Type="http://schemas.openxmlformats.org/officeDocument/2006/relationships/oleObject" Target="embeddings/oleObject1109.bin"/><Relationship Id="rId2368" Type="http://schemas.openxmlformats.org/officeDocument/2006/relationships/oleObject" Target="embeddings/oleObject1158.bin"/><Relationship Id="rId242" Type="http://schemas.openxmlformats.org/officeDocument/2006/relationships/oleObject" Target="embeddings/oleObject115.bin"/><Relationship Id="rId894" Type="http://schemas.openxmlformats.org/officeDocument/2006/relationships/oleObject" Target="embeddings/oleObject433.bin"/><Relationship Id="rId1177" Type="http://schemas.openxmlformats.org/officeDocument/2006/relationships/oleObject" Target="embeddings/oleObject572.bin"/><Relationship Id="rId1300" Type="http://schemas.openxmlformats.org/officeDocument/2006/relationships/image" Target="media/image658.wmf"/><Relationship Id="rId1745" Type="http://schemas.openxmlformats.org/officeDocument/2006/relationships/oleObject" Target="embeddings/oleObject851.bin"/><Relationship Id="rId1952" Type="http://schemas.openxmlformats.org/officeDocument/2006/relationships/image" Target="media/image992.wmf"/><Relationship Id="rId2130" Type="http://schemas.openxmlformats.org/officeDocument/2006/relationships/oleObject" Target="embeddings/oleObject1042.bin"/><Relationship Id="rId2575" Type="http://schemas.openxmlformats.org/officeDocument/2006/relationships/image" Target="media/image1304.wmf"/><Relationship Id="rId37" Type="http://schemas.openxmlformats.org/officeDocument/2006/relationships/oleObject" Target="embeddings/oleObject14.bin"/><Relationship Id="rId102" Type="http://schemas.openxmlformats.org/officeDocument/2006/relationships/image" Target="media/image47.wmf"/><Relationship Id="rId547" Type="http://schemas.openxmlformats.org/officeDocument/2006/relationships/image" Target="media/image269.wmf"/><Relationship Id="rId754" Type="http://schemas.openxmlformats.org/officeDocument/2006/relationships/image" Target="media/image377.wmf"/><Relationship Id="rId961" Type="http://schemas.openxmlformats.org/officeDocument/2006/relationships/image" Target="media/image487.wmf"/><Relationship Id="rId1384" Type="http://schemas.openxmlformats.org/officeDocument/2006/relationships/image" Target="media/image701.wmf"/><Relationship Id="rId1591" Type="http://schemas.openxmlformats.org/officeDocument/2006/relationships/oleObject" Target="embeddings/oleObject776.bin"/><Relationship Id="rId1605" Type="http://schemas.openxmlformats.org/officeDocument/2006/relationships/oleObject" Target="embeddings/oleObject783.bin"/><Relationship Id="rId1689" Type="http://schemas.openxmlformats.org/officeDocument/2006/relationships/oleObject" Target="embeddings/oleObject824.bin"/><Relationship Id="rId1812" Type="http://schemas.openxmlformats.org/officeDocument/2006/relationships/image" Target="media/image919.wmf"/><Relationship Id="rId2228" Type="http://schemas.openxmlformats.org/officeDocument/2006/relationships/oleObject" Target="embeddings/oleObject1090.bin"/><Relationship Id="rId2435" Type="http://schemas.openxmlformats.org/officeDocument/2006/relationships/image" Target="media/image1235.wmf"/><Relationship Id="rId2642" Type="http://schemas.openxmlformats.org/officeDocument/2006/relationships/oleObject" Target="embeddings/oleObject1296.bin"/><Relationship Id="rId90" Type="http://schemas.openxmlformats.org/officeDocument/2006/relationships/image" Target="media/image41.wmf"/><Relationship Id="rId186" Type="http://schemas.openxmlformats.org/officeDocument/2006/relationships/oleObject" Target="embeddings/oleObject88.bin"/><Relationship Id="rId393" Type="http://schemas.openxmlformats.org/officeDocument/2006/relationships/image" Target="media/image192.wmf"/><Relationship Id="rId407" Type="http://schemas.openxmlformats.org/officeDocument/2006/relationships/image" Target="media/image199.wmf"/><Relationship Id="rId614" Type="http://schemas.openxmlformats.org/officeDocument/2006/relationships/image" Target="media/image305.png"/><Relationship Id="rId821" Type="http://schemas.openxmlformats.org/officeDocument/2006/relationships/image" Target="media/image411.wmf"/><Relationship Id="rId1037" Type="http://schemas.openxmlformats.org/officeDocument/2006/relationships/oleObject" Target="embeddings/oleObject503.bin"/><Relationship Id="rId1244" Type="http://schemas.openxmlformats.org/officeDocument/2006/relationships/image" Target="media/image630.wmf"/><Relationship Id="rId1451" Type="http://schemas.openxmlformats.org/officeDocument/2006/relationships/oleObject" Target="embeddings/oleObject707.bin"/><Relationship Id="rId1896" Type="http://schemas.openxmlformats.org/officeDocument/2006/relationships/oleObject" Target="embeddings/oleObject925.bin"/><Relationship Id="rId2074" Type="http://schemas.openxmlformats.org/officeDocument/2006/relationships/oleObject" Target="embeddings/oleObject1014.bin"/><Relationship Id="rId2281" Type="http://schemas.openxmlformats.org/officeDocument/2006/relationships/image" Target="media/image1158.emf"/><Relationship Id="rId2502" Type="http://schemas.openxmlformats.org/officeDocument/2006/relationships/oleObject" Target="embeddings/oleObject1226.bin"/><Relationship Id="rId253" Type="http://schemas.openxmlformats.org/officeDocument/2006/relationships/image" Target="media/image124.wmf"/><Relationship Id="rId460" Type="http://schemas.openxmlformats.org/officeDocument/2006/relationships/image" Target="media/image226.wmf"/><Relationship Id="rId698" Type="http://schemas.openxmlformats.org/officeDocument/2006/relationships/image" Target="media/image349.emf"/><Relationship Id="rId919" Type="http://schemas.openxmlformats.org/officeDocument/2006/relationships/image" Target="media/image465.wmf"/><Relationship Id="rId1090" Type="http://schemas.openxmlformats.org/officeDocument/2006/relationships/oleObject" Target="embeddings/oleObject529.bin"/><Relationship Id="rId1104" Type="http://schemas.openxmlformats.org/officeDocument/2006/relationships/image" Target="media/image560.wmf"/><Relationship Id="rId1311" Type="http://schemas.openxmlformats.org/officeDocument/2006/relationships/oleObject" Target="embeddings/oleObject639.bin"/><Relationship Id="rId1549" Type="http://schemas.openxmlformats.org/officeDocument/2006/relationships/image" Target="media/image785.wmf"/><Relationship Id="rId1756" Type="http://schemas.openxmlformats.org/officeDocument/2006/relationships/image" Target="media/image891.wmf"/><Relationship Id="rId1963" Type="http://schemas.openxmlformats.org/officeDocument/2006/relationships/oleObject" Target="embeddings/oleObject958.bin"/><Relationship Id="rId2141" Type="http://schemas.openxmlformats.org/officeDocument/2006/relationships/image" Target="media/image1085.wmf"/><Relationship Id="rId2379" Type="http://schemas.openxmlformats.org/officeDocument/2006/relationships/image" Target="media/image1207.wmf"/><Relationship Id="rId2586" Type="http://schemas.openxmlformats.org/officeDocument/2006/relationships/oleObject" Target="embeddings/oleObject1268.bin"/><Relationship Id="rId48" Type="http://schemas.openxmlformats.org/officeDocument/2006/relationships/image" Target="media/image20.wmf"/><Relationship Id="rId113" Type="http://schemas.openxmlformats.org/officeDocument/2006/relationships/oleObject" Target="embeddings/oleObject52.bin"/><Relationship Id="rId320" Type="http://schemas.openxmlformats.org/officeDocument/2006/relationships/oleObject" Target="embeddings/oleObject155.bin"/><Relationship Id="rId558" Type="http://schemas.openxmlformats.org/officeDocument/2006/relationships/oleObject" Target="embeddings/oleObject275.bin"/><Relationship Id="rId765" Type="http://schemas.openxmlformats.org/officeDocument/2006/relationships/oleObject" Target="embeddings/oleObject374.bin"/><Relationship Id="rId972" Type="http://schemas.openxmlformats.org/officeDocument/2006/relationships/oleObject" Target="embeddings/oleObject471.bin"/><Relationship Id="rId1188" Type="http://schemas.openxmlformats.org/officeDocument/2006/relationships/image" Target="media/image602.wmf"/><Relationship Id="rId1395" Type="http://schemas.openxmlformats.org/officeDocument/2006/relationships/oleObject" Target="embeddings/oleObject679.bin"/><Relationship Id="rId1409" Type="http://schemas.openxmlformats.org/officeDocument/2006/relationships/oleObject" Target="embeddings/oleObject686.bin"/><Relationship Id="rId1616" Type="http://schemas.openxmlformats.org/officeDocument/2006/relationships/image" Target="media/image819.wmf"/><Relationship Id="rId1823" Type="http://schemas.openxmlformats.org/officeDocument/2006/relationships/oleObject" Target="embeddings/oleObject890.bin"/><Relationship Id="rId2001" Type="http://schemas.openxmlformats.org/officeDocument/2006/relationships/oleObject" Target="embeddings/oleObject977.bin"/><Relationship Id="rId2239" Type="http://schemas.openxmlformats.org/officeDocument/2006/relationships/oleObject" Target="embeddings/oleObject1093.bin"/><Relationship Id="rId2446" Type="http://schemas.openxmlformats.org/officeDocument/2006/relationships/oleObject" Target="embeddings/oleObject1198.bin"/><Relationship Id="rId2653" Type="http://schemas.openxmlformats.org/officeDocument/2006/relationships/image" Target="media/image1343.wmf"/><Relationship Id="rId197" Type="http://schemas.openxmlformats.org/officeDocument/2006/relationships/image" Target="media/image95.wmf"/><Relationship Id="rId418" Type="http://schemas.openxmlformats.org/officeDocument/2006/relationships/image" Target="media/image205.wmf"/><Relationship Id="rId625" Type="http://schemas.openxmlformats.org/officeDocument/2006/relationships/oleObject" Target="embeddings/oleObject305.bin"/><Relationship Id="rId832" Type="http://schemas.openxmlformats.org/officeDocument/2006/relationships/oleObject" Target="embeddings/oleObject407.bin"/><Relationship Id="rId1048" Type="http://schemas.openxmlformats.org/officeDocument/2006/relationships/image" Target="media/image531.wmf"/><Relationship Id="rId1255" Type="http://schemas.openxmlformats.org/officeDocument/2006/relationships/oleObject" Target="embeddings/oleObject611.bin"/><Relationship Id="rId1462" Type="http://schemas.openxmlformats.org/officeDocument/2006/relationships/image" Target="media/image741.wmf"/><Relationship Id="rId2085" Type="http://schemas.openxmlformats.org/officeDocument/2006/relationships/image" Target="media/image1057.emf"/><Relationship Id="rId2292" Type="http://schemas.openxmlformats.org/officeDocument/2006/relationships/oleObject" Target="embeddings/oleObject1120.bin"/><Relationship Id="rId2306" Type="http://schemas.openxmlformats.org/officeDocument/2006/relationships/oleObject" Target="embeddings/oleObject1127.bin"/><Relationship Id="rId2513" Type="http://schemas.openxmlformats.org/officeDocument/2006/relationships/image" Target="media/image1273.wmf"/><Relationship Id="rId264" Type="http://schemas.openxmlformats.org/officeDocument/2006/relationships/oleObject" Target="embeddings/oleObject126.bin"/><Relationship Id="rId471" Type="http://schemas.openxmlformats.org/officeDocument/2006/relationships/oleObject" Target="embeddings/oleObject231.bin"/><Relationship Id="rId1115" Type="http://schemas.openxmlformats.org/officeDocument/2006/relationships/oleObject" Target="embeddings/oleObject541.bin"/><Relationship Id="rId1322" Type="http://schemas.openxmlformats.org/officeDocument/2006/relationships/image" Target="media/image669.wmf"/><Relationship Id="rId1767" Type="http://schemas.openxmlformats.org/officeDocument/2006/relationships/oleObject" Target="embeddings/oleObject862.bin"/><Relationship Id="rId1974" Type="http://schemas.openxmlformats.org/officeDocument/2006/relationships/image" Target="media/image1002.wmf"/><Relationship Id="rId2152" Type="http://schemas.openxmlformats.org/officeDocument/2006/relationships/oleObject" Target="embeddings/oleObject1053.bin"/><Relationship Id="rId2597" Type="http://schemas.openxmlformats.org/officeDocument/2006/relationships/image" Target="media/image1315.wmf"/><Relationship Id="rId59" Type="http://schemas.openxmlformats.org/officeDocument/2006/relationships/oleObject" Target="embeddings/oleObject25.bin"/><Relationship Id="rId124" Type="http://schemas.openxmlformats.org/officeDocument/2006/relationships/image" Target="media/image58.wmf"/><Relationship Id="rId569" Type="http://schemas.openxmlformats.org/officeDocument/2006/relationships/oleObject" Target="embeddings/oleObject280.bin"/><Relationship Id="rId776" Type="http://schemas.openxmlformats.org/officeDocument/2006/relationships/image" Target="media/image388.wmf"/><Relationship Id="rId983" Type="http://schemas.openxmlformats.org/officeDocument/2006/relationships/image" Target="media/image498.wmf"/><Relationship Id="rId1199" Type="http://schemas.openxmlformats.org/officeDocument/2006/relationships/oleObject" Target="embeddings/oleObject583.bin"/><Relationship Id="rId1627" Type="http://schemas.openxmlformats.org/officeDocument/2006/relationships/oleObject" Target="embeddings/oleObject794.bin"/><Relationship Id="rId1834" Type="http://schemas.openxmlformats.org/officeDocument/2006/relationships/image" Target="media/image930.wmf"/><Relationship Id="rId2457" Type="http://schemas.openxmlformats.org/officeDocument/2006/relationships/image" Target="media/image1245.wmf"/><Relationship Id="rId2664" Type="http://schemas.openxmlformats.org/officeDocument/2006/relationships/oleObject" Target="embeddings/oleObject1307.bin"/><Relationship Id="rId331" Type="http://schemas.openxmlformats.org/officeDocument/2006/relationships/image" Target="media/image162.wmf"/><Relationship Id="rId429" Type="http://schemas.openxmlformats.org/officeDocument/2006/relationships/oleObject" Target="embeddings/oleObject210.bin"/><Relationship Id="rId636" Type="http://schemas.openxmlformats.org/officeDocument/2006/relationships/image" Target="media/image317.wmf"/><Relationship Id="rId1059" Type="http://schemas.openxmlformats.org/officeDocument/2006/relationships/image" Target="media/image537.wmf"/><Relationship Id="rId1266" Type="http://schemas.openxmlformats.org/officeDocument/2006/relationships/image" Target="media/image641.wmf"/><Relationship Id="rId1473" Type="http://schemas.openxmlformats.org/officeDocument/2006/relationships/oleObject" Target="embeddings/oleObject718.bin"/><Relationship Id="rId2012" Type="http://schemas.openxmlformats.org/officeDocument/2006/relationships/image" Target="media/image1021.wmf"/><Relationship Id="rId2096" Type="http://schemas.openxmlformats.org/officeDocument/2006/relationships/oleObject" Target="embeddings/oleObject1025.bin"/><Relationship Id="rId2317" Type="http://schemas.openxmlformats.org/officeDocument/2006/relationships/image" Target="media/image1176.wmf"/><Relationship Id="rId843" Type="http://schemas.openxmlformats.org/officeDocument/2006/relationships/image" Target="media/image423.png"/><Relationship Id="rId1126" Type="http://schemas.openxmlformats.org/officeDocument/2006/relationships/image" Target="media/image571.wmf"/><Relationship Id="rId1680" Type="http://schemas.openxmlformats.org/officeDocument/2006/relationships/oleObject" Target="embeddings/oleObject820.bin"/><Relationship Id="rId1778" Type="http://schemas.openxmlformats.org/officeDocument/2006/relationships/image" Target="media/image902.wmf"/><Relationship Id="rId1901" Type="http://schemas.openxmlformats.org/officeDocument/2006/relationships/image" Target="media/image966.emf"/><Relationship Id="rId1985" Type="http://schemas.openxmlformats.org/officeDocument/2006/relationships/oleObject" Target="embeddings/oleObject969.bin"/><Relationship Id="rId2524" Type="http://schemas.openxmlformats.org/officeDocument/2006/relationships/oleObject" Target="embeddings/oleObject1237.bin"/><Relationship Id="rId275" Type="http://schemas.openxmlformats.org/officeDocument/2006/relationships/image" Target="media/image135.wmf"/><Relationship Id="rId482" Type="http://schemas.openxmlformats.org/officeDocument/2006/relationships/image" Target="media/image237.wmf"/><Relationship Id="rId703" Type="http://schemas.openxmlformats.org/officeDocument/2006/relationships/oleObject" Target="embeddings/oleObject343.bin"/><Relationship Id="rId910" Type="http://schemas.openxmlformats.org/officeDocument/2006/relationships/oleObject" Target="embeddings/oleObject441.bin"/><Relationship Id="rId1333" Type="http://schemas.openxmlformats.org/officeDocument/2006/relationships/oleObject" Target="embeddings/oleObject650.bin"/><Relationship Id="rId1540" Type="http://schemas.openxmlformats.org/officeDocument/2006/relationships/image" Target="media/image780.wmf"/><Relationship Id="rId1638" Type="http://schemas.openxmlformats.org/officeDocument/2006/relationships/image" Target="media/image830.wmf"/><Relationship Id="rId2163" Type="http://schemas.openxmlformats.org/officeDocument/2006/relationships/oleObject" Target="embeddings/oleObject1058.bin"/><Relationship Id="rId2370" Type="http://schemas.openxmlformats.org/officeDocument/2006/relationships/oleObject" Target="embeddings/oleObject1159.bin"/><Relationship Id="rId135" Type="http://schemas.openxmlformats.org/officeDocument/2006/relationships/oleObject" Target="embeddings/oleObject63.bin"/><Relationship Id="rId342" Type="http://schemas.openxmlformats.org/officeDocument/2006/relationships/oleObject" Target="embeddings/oleObject166.bin"/><Relationship Id="rId787" Type="http://schemas.openxmlformats.org/officeDocument/2006/relationships/oleObject" Target="embeddings/oleObject385.bin"/><Relationship Id="rId994" Type="http://schemas.openxmlformats.org/officeDocument/2006/relationships/oleObject" Target="embeddings/oleObject482.bin"/><Relationship Id="rId1400" Type="http://schemas.openxmlformats.org/officeDocument/2006/relationships/image" Target="media/image710.wmf"/><Relationship Id="rId1845" Type="http://schemas.openxmlformats.org/officeDocument/2006/relationships/image" Target="media/image937.wmf"/><Relationship Id="rId2023" Type="http://schemas.openxmlformats.org/officeDocument/2006/relationships/oleObject" Target="embeddings/oleObject988.bin"/><Relationship Id="rId2230" Type="http://schemas.openxmlformats.org/officeDocument/2006/relationships/oleObject" Target="embeddings/oleObject1091.bin"/><Relationship Id="rId2468" Type="http://schemas.openxmlformats.org/officeDocument/2006/relationships/oleObject" Target="embeddings/oleObject1209.bin"/><Relationship Id="rId2675" Type="http://schemas.openxmlformats.org/officeDocument/2006/relationships/image" Target="media/image1354.wmf"/><Relationship Id="rId202" Type="http://schemas.openxmlformats.org/officeDocument/2006/relationships/image" Target="media/image98.wmf"/><Relationship Id="rId647" Type="http://schemas.openxmlformats.org/officeDocument/2006/relationships/oleObject" Target="embeddings/oleObject316.bin"/><Relationship Id="rId854" Type="http://schemas.openxmlformats.org/officeDocument/2006/relationships/image" Target="media/image429.wmf"/><Relationship Id="rId1277" Type="http://schemas.openxmlformats.org/officeDocument/2006/relationships/oleObject" Target="embeddings/oleObject622.bin"/><Relationship Id="rId1484" Type="http://schemas.openxmlformats.org/officeDocument/2006/relationships/image" Target="media/image752.wmf"/><Relationship Id="rId1691" Type="http://schemas.openxmlformats.org/officeDocument/2006/relationships/oleObject" Target="embeddings/oleObject825.bin"/><Relationship Id="rId1705" Type="http://schemas.openxmlformats.org/officeDocument/2006/relationships/oleObject" Target="embeddings/oleObject832.bin"/><Relationship Id="rId1912" Type="http://schemas.openxmlformats.org/officeDocument/2006/relationships/image" Target="media/image972.wmf"/><Relationship Id="rId2328" Type="http://schemas.openxmlformats.org/officeDocument/2006/relationships/oleObject" Target="embeddings/oleObject1138.bin"/><Relationship Id="rId2535" Type="http://schemas.openxmlformats.org/officeDocument/2006/relationships/image" Target="media/image1284.wmf"/><Relationship Id="rId286" Type="http://schemas.openxmlformats.org/officeDocument/2006/relationships/oleObject" Target="embeddings/oleObject137.bin"/><Relationship Id="rId493" Type="http://schemas.openxmlformats.org/officeDocument/2006/relationships/oleObject" Target="embeddings/oleObject242.bin"/><Relationship Id="rId507" Type="http://schemas.openxmlformats.org/officeDocument/2006/relationships/oleObject" Target="embeddings/oleObject249.bin"/><Relationship Id="rId714" Type="http://schemas.openxmlformats.org/officeDocument/2006/relationships/image" Target="media/image357.wmf"/><Relationship Id="rId921" Type="http://schemas.openxmlformats.org/officeDocument/2006/relationships/image" Target="media/image466.wmf"/><Relationship Id="rId1137" Type="http://schemas.openxmlformats.org/officeDocument/2006/relationships/oleObject" Target="embeddings/oleObject552.bin"/><Relationship Id="rId1344" Type="http://schemas.openxmlformats.org/officeDocument/2006/relationships/image" Target="media/image680.wmf"/><Relationship Id="rId1551" Type="http://schemas.openxmlformats.org/officeDocument/2006/relationships/image" Target="media/image786.wmf"/><Relationship Id="rId1789" Type="http://schemas.openxmlformats.org/officeDocument/2006/relationships/oleObject" Target="embeddings/oleObject873.bin"/><Relationship Id="rId1996" Type="http://schemas.openxmlformats.org/officeDocument/2006/relationships/image" Target="media/image1013.wmf"/><Relationship Id="rId2174" Type="http://schemas.openxmlformats.org/officeDocument/2006/relationships/image" Target="media/image1102.wmf"/><Relationship Id="rId2381" Type="http://schemas.openxmlformats.org/officeDocument/2006/relationships/image" Target="media/image1208.wmf"/><Relationship Id="rId2602" Type="http://schemas.openxmlformats.org/officeDocument/2006/relationships/oleObject" Target="embeddings/oleObject1276.bin"/><Relationship Id="rId50" Type="http://schemas.openxmlformats.org/officeDocument/2006/relationships/image" Target="media/image21.wmf"/><Relationship Id="rId146" Type="http://schemas.openxmlformats.org/officeDocument/2006/relationships/oleObject" Target="embeddings/oleObject68.bin"/><Relationship Id="rId353" Type="http://schemas.openxmlformats.org/officeDocument/2006/relationships/image" Target="media/image173.emf"/><Relationship Id="rId560" Type="http://schemas.openxmlformats.org/officeDocument/2006/relationships/oleObject" Target="embeddings/oleObject276.bin"/><Relationship Id="rId798" Type="http://schemas.openxmlformats.org/officeDocument/2006/relationships/oleObject" Target="embeddings/oleObject390.bin"/><Relationship Id="rId1190" Type="http://schemas.openxmlformats.org/officeDocument/2006/relationships/image" Target="media/image603.wmf"/><Relationship Id="rId1204" Type="http://schemas.openxmlformats.org/officeDocument/2006/relationships/image" Target="media/image610.wmf"/><Relationship Id="rId1411" Type="http://schemas.openxmlformats.org/officeDocument/2006/relationships/oleObject" Target="embeddings/oleObject687.bin"/><Relationship Id="rId1649" Type="http://schemas.openxmlformats.org/officeDocument/2006/relationships/image" Target="media/image836.wmf"/><Relationship Id="rId1856" Type="http://schemas.openxmlformats.org/officeDocument/2006/relationships/oleObject" Target="embeddings/oleObject905.bin"/><Relationship Id="rId2034" Type="http://schemas.openxmlformats.org/officeDocument/2006/relationships/image" Target="media/image1032.wmf"/><Relationship Id="rId2241" Type="http://schemas.openxmlformats.org/officeDocument/2006/relationships/oleObject" Target="embeddings/oleObject1094.bin"/><Relationship Id="rId2479" Type="http://schemas.openxmlformats.org/officeDocument/2006/relationships/image" Target="media/image1256.wmf"/><Relationship Id="rId2686" Type="http://schemas.openxmlformats.org/officeDocument/2006/relationships/fontTable" Target="fontTable.xml"/><Relationship Id="rId213" Type="http://schemas.openxmlformats.org/officeDocument/2006/relationships/image" Target="media/image104.wmf"/><Relationship Id="rId420" Type="http://schemas.openxmlformats.org/officeDocument/2006/relationships/image" Target="media/image206.wmf"/><Relationship Id="rId658" Type="http://schemas.openxmlformats.org/officeDocument/2006/relationships/image" Target="media/image328.wmf"/><Relationship Id="rId865" Type="http://schemas.openxmlformats.org/officeDocument/2006/relationships/oleObject" Target="embeddings/oleObject419.bin"/><Relationship Id="rId1050" Type="http://schemas.openxmlformats.org/officeDocument/2006/relationships/image" Target="media/image532.wmf"/><Relationship Id="rId1288" Type="http://schemas.openxmlformats.org/officeDocument/2006/relationships/image" Target="media/image652.wmf"/><Relationship Id="rId1495" Type="http://schemas.openxmlformats.org/officeDocument/2006/relationships/oleObject" Target="embeddings/oleObject729.bin"/><Relationship Id="rId1509" Type="http://schemas.openxmlformats.org/officeDocument/2006/relationships/oleObject" Target="embeddings/oleObject736.bin"/><Relationship Id="rId1716" Type="http://schemas.openxmlformats.org/officeDocument/2006/relationships/image" Target="media/image870.emf"/><Relationship Id="rId1923" Type="http://schemas.openxmlformats.org/officeDocument/2006/relationships/oleObject" Target="embeddings/oleObject937.bin"/><Relationship Id="rId2101" Type="http://schemas.openxmlformats.org/officeDocument/2006/relationships/oleObject" Target="embeddings/oleObject1028.bin"/><Relationship Id="rId2339" Type="http://schemas.openxmlformats.org/officeDocument/2006/relationships/image" Target="media/image1187.wmf"/><Relationship Id="rId2546" Type="http://schemas.openxmlformats.org/officeDocument/2006/relationships/oleObject" Target="embeddings/oleObject1248.bin"/><Relationship Id="rId297" Type="http://schemas.openxmlformats.org/officeDocument/2006/relationships/image" Target="media/image146.wmf"/><Relationship Id="rId518" Type="http://schemas.openxmlformats.org/officeDocument/2006/relationships/image" Target="media/image255.wmf"/><Relationship Id="rId725" Type="http://schemas.openxmlformats.org/officeDocument/2006/relationships/oleObject" Target="embeddings/oleObject354.bin"/><Relationship Id="rId932" Type="http://schemas.openxmlformats.org/officeDocument/2006/relationships/oleObject" Target="embeddings/oleObject451.bin"/><Relationship Id="rId1148" Type="http://schemas.openxmlformats.org/officeDocument/2006/relationships/image" Target="media/image582.wmf"/><Relationship Id="rId1355" Type="http://schemas.openxmlformats.org/officeDocument/2006/relationships/oleObject" Target="embeddings/oleObject661.bin"/><Relationship Id="rId1562" Type="http://schemas.openxmlformats.org/officeDocument/2006/relationships/image" Target="media/image792.wmf"/><Relationship Id="rId2185" Type="http://schemas.openxmlformats.org/officeDocument/2006/relationships/oleObject" Target="embeddings/oleObject1069.bin"/><Relationship Id="rId2392" Type="http://schemas.openxmlformats.org/officeDocument/2006/relationships/oleObject" Target="embeddings/oleObject1170.bin"/><Relationship Id="rId2406" Type="http://schemas.openxmlformats.org/officeDocument/2006/relationships/oleObject" Target="embeddings/oleObject1177.bin"/><Relationship Id="rId2613" Type="http://schemas.openxmlformats.org/officeDocument/2006/relationships/image" Target="media/image1323.wmf"/><Relationship Id="rId157" Type="http://schemas.openxmlformats.org/officeDocument/2006/relationships/image" Target="media/image75.emf"/><Relationship Id="rId364" Type="http://schemas.openxmlformats.org/officeDocument/2006/relationships/image" Target="media/image178.wmf"/><Relationship Id="rId1008" Type="http://schemas.openxmlformats.org/officeDocument/2006/relationships/oleObject" Target="embeddings/oleObject489.bin"/><Relationship Id="rId1215" Type="http://schemas.openxmlformats.org/officeDocument/2006/relationships/oleObject" Target="embeddings/oleObject591.bin"/><Relationship Id="rId1422" Type="http://schemas.openxmlformats.org/officeDocument/2006/relationships/image" Target="media/image721.wmf"/><Relationship Id="rId1867" Type="http://schemas.openxmlformats.org/officeDocument/2006/relationships/image" Target="media/image948.emf"/><Relationship Id="rId2045" Type="http://schemas.openxmlformats.org/officeDocument/2006/relationships/oleObject" Target="embeddings/oleObject999.bin"/><Relationship Id="rId61" Type="http://schemas.openxmlformats.org/officeDocument/2006/relationships/oleObject" Target="embeddings/oleObject26.bin"/><Relationship Id="rId571" Type="http://schemas.openxmlformats.org/officeDocument/2006/relationships/oleObject" Target="embeddings/oleObject281.bin"/><Relationship Id="rId669" Type="http://schemas.openxmlformats.org/officeDocument/2006/relationships/oleObject" Target="embeddings/oleObject326.bin"/><Relationship Id="rId876" Type="http://schemas.openxmlformats.org/officeDocument/2006/relationships/oleObject" Target="embeddings/oleObject424.bin"/><Relationship Id="rId1299" Type="http://schemas.openxmlformats.org/officeDocument/2006/relationships/oleObject" Target="embeddings/oleObject633.bin"/><Relationship Id="rId1727" Type="http://schemas.openxmlformats.org/officeDocument/2006/relationships/image" Target="media/image876.wmf"/><Relationship Id="rId1934" Type="http://schemas.openxmlformats.org/officeDocument/2006/relationships/image" Target="media/image983.wmf"/><Relationship Id="rId2252" Type="http://schemas.openxmlformats.org/officeDocument/2006/relationships/image" Target="media/image1144.wmf"/><Relationship Id="rId2557" Type="http://schemas.openxmlformats.org/officeDocument/2006/relationships/image" Target="media/image1295.wmf"/><Relationship Id="rId19" Type="http://schemas.openxmlformats.org/officeDocument/2006/relationships/oleObject" Target="embeddings/oleObject5.bin"/><Relationship Id="rId224" Type="http://schemas.openxmlformats.org/officeDocument/2006/relationships/oleObject" Target="embeddings/oleObject106.bin"/><Relationship Id="rId431" Type="http://schemas.openxmlformats.org/officeDocument/2006/relationships/oleObject" Target="embeddings/oleObject211.bin"/><Relationship Id="rId529" Type="http://schemas.openxmlformats.org/officeDocument/2006/relationships/image" Target="media/image260.wmf"/><Relationship Id="rId736" Type="http://schemas.openxmlformats.org/officeDocument/2006/relationships/image" Target="media/image368.wmf"/><Relationship Id="rId1061" Type="http://schemas.openxmlformats.org/officeDocument/2006/relationships/image" Target="media/image538.wmf"/><Relationship Id="rId1159" Type="http://schemas.openxmlformats.org/officeDocument/2006/relationships/oleObject" Target="embeddings/oleObject563.bin"/><Relationship Id="rId1366" Type="http://schemas.openxmlformats.org/officeDocument/2006/relationships/image" Target="media/image691.wmf"/><Relationship Id="rId2112" Type="http://schemas.openxmlformats.org/officeDocument/2006/relationships/oleObject" Target="embeddings/oleObject1033.bin"/><Relationship Id="rId2196" Type="http://schemas.openxmlformats.org/officeDocument/2006/relationships/image" Target="media/image1113.wmf"/><Relationship Id="rId2417" Type="http://schemas.openxmlformats.org/officeDocument/2006/relationships/image" Target="media/image1226.wmf"/><Relationship Id="rId168" Type="http://schemas.openxmlformats.org/officeDocument/2006/relationships/image" Target="media/image80.wmf"/><Relationship Id="rId943" Type="http://schemas.openxmlformats.org/officeDocument/2006/relationships/image" Target="media/image478.wmf"/><Relationship Id="rId1019" Type="http://schemas.openxmlformats.org/officeDocument/2006/relationships/image" Target="media/image516.wmf"/><Relationship Id="rId1573" Type="http://schemas.openxmlformats.org/officeDocument/2006/relationships/oleObject" Target="embeddings/oleObject767.bin"/><Relationship Id="rId1780" Type="http://schemas.openxmlformats.org/officeDocument/2006/relationships/image" Target="media/image903.wmf"/><Relationship Id="rId1878" Type="http://schemas.openxmlformats.org/officeDocument/2006/relationships/oleObject" Target="embeddings/oleObject915.bin"/><Relationship Id="rId2624" Type="http://schemas.openxmlformats.org/officeDocument/2006/relationships/oleObject" Target="embeddings/oleObject1287.bin"/><Relationship Id="rId72" Type="http://schemas.openxmlformats.org/officeDocument/2006/relationships/image" Target="media/image32.wmf"/><Relationship Id="rId375" Type="http://schemas.openxmlformats.org/officeDocument/2006/relationships/oleObject" Target="embeddings/oleObject183.bin"/><Relationship Id="rId582" Type="http://schemas.openxmlformats.org/officeDocument/2006/relationships/image" Target="media/image287.emf"/><Relationship Id="rId803" Type="http://schemas.openxmlformats.org/officeDocument/2006/relationships/image" Target="media/image402.wmf"/><Relationship Id="rId1226" Type="http://schemas.openxmlformats.org/officeDocument/2006/relationships/image" Target="media/image621.wmf"/><Relationship Id="rId1433" Type="http://schemas.openxmlformats.org/officeDocument/2006/relationships/oleObject" Target="embeddings/oleObject698.bin"/><Relationship Id="rId1640" Type="http://schemas.openxmlformats.org/officeDocument/2006/relationships/image" Target="media/image831.wmf"/><Relationship Id="rId1738" Type="http://schemas.openxmlformats.org/officeDocument/2006/relationships/oleObject" Target="embeddings/oleObject848.bin"/><Relationship Id="rId2056" Type="http://schemas.openxmlformats.org/officeDocument/2006/relationships/image" Target="media/image1043.wmf"/><Relationship Id="rId2263" Type="http://schemas.openxmlformats.org/officeDocument/2006/relationships/image" Target="media/image1149.emf"/><Relationship Id="rId2470" Type="http://schemas.openxmlformats.org/officeDocument/2006/relationships/oleObject" Target="embeddings/oleObject1210.bin"/><Relationship Id="rId3" Type="http://schemas.openxmlformats.org/officeDocument/2006/relationships/styles" Target="styles.xml"/><Relationship Id="rId235" Type="http://schemas.openxmlformats.org/officeDocument/2006/relationships/image" Target="media/image115.wmf"/><Relationship Id="rId442" Type="http://schemas.openxmlformats.org/officeDocument/2006/relationships/image" Target="media/image217.wmf"/><Relationship Id="rId887" Type="http://schemas.openxmlformats.org/officeDocument/2006/relationships/image" Target="media/image449.wmf"/><Relationship Id="rId1072" Type="http://schemas.openxmlformats.org/officeDocument/2006/relationships/oleObject" Target="embeddings/oleObject520.bin"/><Relationship Id="rId1500" Type="http://schemas.openxmlformats.org/officeDocument/2006/relationships/image" Target="media/image760.wmf"/><Relationship Id="rId1945" Type="http://schemas.openxmlformats.org/officeDocument/2006/relationships/oleObject" Target="embeddings/oleObject948.bin"/><Relationship Id="rId2123" Type="http://schemas.openxmlformats.org/officeDocument/2006/relationships/image" Target="media/image1076.wmf"/><Relationship Id="rId2330" Type="http://schemas.openxmlformats.org/officeDocument/2006/relationships/oleObject" Target="embeddings/oleObject1139.bin"/><Relationship Id="rId2568" Type="http://schemas.openxmlformats.org/officeDocument/2006/relationships/oleObject" Target="embeddings/oleObject1259.bin"/><Relationship Id="rId302" Type="http://schemas.openxmlformats.org/officeDocument/2006/relationships/oleObject" Target="embeddings/oleObject145.bin"/><Relationship Id="rId747" Type="http://schemas.openxmlformats.org/officeDocument/2006/relationships/oleObject" Target="embeddings/oleObject365.bin"/><Relationship Id="rId954" Type="http://schemas.openxmlformats.org/officeDocument/2006/relationships/oleObject" Target="embeddings/oleObject462.bin"/><Relationship Id="rId1377" Type="http://schemas.openxmlformats.org/officeDocument/2006/relationships/oleObject" Target="embeddings/oleObject672.bin"/><Relationship Id="rId1584" Type="http://schemas.openxmlformats.org/officeDocument/2006/relationships/image" Target="media/image803.emf"/><Relationship Id="rId1791" Type="http://schemas.openxmlformats.org/officeDocument/2006/relationships/oleObject" Target="embeddings/oleObject874.bin"/><Relationship Id="rId1805" Type="http://schemas.openxmlformats.org/officeDocument/2006/relationships/oleObject" Target="embeddings/oleObject881.bin"/><Relationship Id="rId2428" Type="http://schemas.openxmlformats.org/officeDocument/2006/relationships/oleObject" Target="embeddings/oleObject1188.bin"/><Relationship Id="rId2635" Type="http://schemas.openxmlformats.org/officeDocument/2006/relationships/image" Target="media/image1334.wmf"/><Relationship Id="rId83" Type="http://schemas.openxmlformats.org/officeDocument/2006/relationships/oleObject" Target="embeddings/oleObject37.bin"/><Relationship Id="rId179" Type="http://schemas.openxmlformats.org/officeDocument/2006/relationships/oleObject" Target="embeddings/oleObject85.bin"/><Relationship Id="rId386" Type="http://schemas.openxmlformats.org/officeDocument/2006/relationships/oleObject" Target="embeddings/oleObject189.bin"/><Relationship Id="rId593" Type="http://schemas.openxmlformats.org/officeDocument/2006/relationships/oleObject" Target="embeddings/oleObject292.bin"/><Relationship Id="rId607" Type="http://schemas.openxmlformats.org/officeDocument/2006/relationships/oleObject" Target="embeddings/oleObject299.bin"/><Relationship Id="rId814" Type="http://schemas.openxmlformats.org/officeDocument/2006/relationships/oleObject" Target="embeddings/oleObject398.bin"/><Relationship Id="rId1237" Type="http://schemas.openxmlformats.org/officeDocument/2006/relationships/oleObject" Target="embeddings/oleObject602.bin"/><Relationship Id="rId1444" Type="http://schemas.openxmlformats.org/officeDocument/2006/relationships/image" Target="media/image732.wmf"/><Relationship Id="rId1651" Type="http://schemas.openxmlformats.org/officeDocument/2006/relationships/image" Target="media/image837.wmf"/><Relationship Id="rId1889" Type="http://schemas.openxmlformats.org/officeDocument/2006/relationships/image" Target="media/image960.wmf"/><Relationship Id="rId2067" Type="http://schemas.openxmlformats.org/officeDocument/2006/relationships/oleObject" Target="embeddings/oleObject1010.bin"/><Relationship Id="rId2274" Type="http://schemas.openxmlformats.org/officeDocument/2006/relationships/oleObject" Target="embeddings/oleObject1111.bin"/><Relationship Id="rId2481" Type="http://schemas.openxmlformats.org/officeDocument/2006/relationships/image" Target="media/image1257.wmf"/><Relationship Id="rId246" Type="http://schemas.openxmlformats.org/officeDocument/2006/relationships/oleObject" Target="embeddings/oleObject117.bin"/><Relationship Id="rId453" Type="http://schemas.openxmlformats.org/officeDocument/2006/relationships/oleObject" Target="embeddings/oleObject222.bin"/><Relationship Id="rId660" Type="http://schemas.openxmlformats.org/officeDocument/2006/relationships/image" Target="media/image330.wmf"/><Relationship Id="rId898" Type="http://schemas.openxmlformats.org/officeDocument/2006/relationships/oleObject" Target="embeddings/oleObject435.bin"/><Relationship Id="rId1083" Type="http://schemas.openxmlformats.org/officeDocument/2006/relationships/image" Target="media/image549.wmf"/><Relationship Id="rId1290" Type="http://schemas.openxmlformats.org/officeDocument/2006/relationships/image" Target="media/image653.wmf"/><Relationship Id="rId1304" Type="http://schemas.openxmlformats.org/officeDocument/2006/relationships/image" Target="media/image660.wmf"/><Relationship Id="rId1511" Type="http://schemas.openxmlformats.org/officeDocument/2006/relationships/oleObject" Target="embeddings/oleObject737.bin"/><Relationship Id="rId1749" Type="http://schemas.openxmlformats.org/officeDocument/2006/relationships/oleObject" Target="embeddings/oleObject853.bin"/><Relationship Id="rId1956" Type="http://schemas.openxmlformats.org/officeDocument/2006/relationships/oleObject" Target="embeddings/oleObject954.bin"/><Relationship Id="rId2134" Type="http://schemas.openxmlformats.org/officeDocument/2006/relationships/oleObject" Target="embeddings/oleObject1044.bin"/><Relationship Id="rId2341" Type="http://schemas.openxmlformats.org/officeDocument/2006/relationships/image" Target="media/image1188.wmf"/><Relationship Id="rId2579" Type="http://schemas.openxmlformats.org/officeDocument/2006/relationships/image" Target="media/image1306.wmf"/><Relationship Id="rId106" Type="http://schemas.openxmlformats.org/officeDocument/2006/relationships/image" Target="media/image49.wmf"/><Relationship Id="rId313" Type="http://schemas.openxmlformats.org/officeDocument/2006/relationships/image" Target="media/image153.wmf"/><Relationship Id="rId758" Type="http://schemas.openxmlformats.org/officeDocument/2006/relationships/image" Target="media/image379.wmf"/><Relationship Id="rId965" Type="http://schemas.openxmlformats.org/officeDocument/2006/relationships/image" Target="media/image489.wmf"/><Relationship Id="rId1150" Type="http://schemas.openxmlformats.org/officeDocument/2006/relationships/image" Target="media/image583.wmf"/><Relationship Id="rId1388" Type="http://schemas.openxmlformats.org/officeDocument/2006/relationships/image" Target="media/image704.wmf"/><Relationship Id="rId1595" Type="http://schemas.openxmlformats.org/officeDocument/2006/relationships/oleObject" Target="embeddings/oleObject778.bin"/><Relationship Id="rId1609" Type="http://schemas.openxmlformats.org/officeDocument/2006/relationships/oleObject" Target="embeddings/oleObject785.bin"/><Relationship Id="rId1816" Type="http://schemas.openxmlformats.org/officeDocument/2006/relationships/image" Target="media/image921.wmf"/><Relationship Id="rId2439" Type="http://schemas.openxmlformats.org/officeDocument/2006/relationships/image" Target="media/image1237.wmf"/><Relationship Id="rId2646" Type="http://schemas.openxmlformats.org/officeDocument/2006/relationships/oleObject" Target="embeddings/oleObject1298.bin"/><Relationship Id="rId10" Type="http://schemas.openxmlformats.org/officeDocument/2006/relationships/image" Target="media/image1.wmf"/><Relationship Id="rId94" Type="http://schemas.openxmlformats.org/officeDocument/2006/relationships/image" Target="media/image43.wmf"/><Relationship Id="rId397" Type="http://schemas.openxmlformats.org/officeDocument/2006/relationships/image" Target="media/image194.wmf"/><Relationship Id="rId520" Type="http://schemas.openxmlformats.org/officeDocument/2006/relationships/image" Target="media/image256.wmf"/><Relationship Id="rId618" Type="http://schemas.openxmlformats.org/officeDocument/2006/relationships/image" Target="media/image308.wmf"/><Relationship Id="rId825" Type="http://schemas.openxmlformats.org/officeDocument/2006/relationships/image" Target="media/image413.wmf"/><Relationship Id="rId1248" Type="http://schemas.openxmlformats.org/officeDocument/2006/relationships/image" Target="media/image632.wmf"/><Relationship Id="rId1455" Type="http://schemas.openxmlformats.org/officeDocument/2006/relationships/oleObject" Target="embeddings/oleObject709.bin"/><Relationship Id="rId1662" Type="http://schemas.openxmlformats.org/officeDocument/2006/relationships/oleObject" Target="embeddings/oleObject811.bin"/><Relationship Id="rId2078" Type="http://schemas.openxmlformats.org/officeDocument/2006/relationships/oleObject" Target="embeddings/oleObject1016.bin"/><Relationship Id="rId2201" Type="http://schemas.openxmlformats.org/officeDocument/2006/relationships/oleObject" Target="embeddings/oleObject1077.bin"/><Relationship Id="rId2285" Type="http://schemas.openxmlformats.org/officeDocument/2006/relationships/image" Target="media/image1160.wmf"/><Relationship Id="rId2492" Type="http://schemas.openxmlformats.org/officeDocument/2006/relationships/oleObject" Target="embeddings/oleObject1221.bin"/><Relationship Id="rId2506" Type="http://schemas.openxmlformats.org/officeDocument/2006/relationships/oleObject" Target="embeddings/oleObject1228.bin"/><Relationship Id="rId257" Type="http://schemas.openxmlformats.org/officeDocument/2006/relationships/image" Target="media/image126.wmf"/><Relationship Id="rId464" Type="http://schemas.openxmlformats.org/officeDocument/2006/relationships/image" Target="media/image228.wmf"/><Relationship Id="rId1010" Type="http://schemas.openxmlformats.org/officeDocument/2006/relationships/oleObject" Target="embeddings/oleObject490.bin"/><Relationship Id="rId1094" Type="http://schemas.openxmlformats.org/officeDocument/2006/relationships/oleObject" Target="embeddings/oleObject531.bin"/><Relationship Id="rId1108" Type="http://schemas.openxmlformats.org/officeDocument/2006/relationships/image" Target="media/image562.wmf"/><Relationship Id="rId1315" Type="http://schemas.openxmlformats.org/officeDocument/2006/relationships/oleObject" Target="embeddings/oleObject641.bin"/><Relationship Id="rId1967" Type="http://schemas.openxmlformats.org/officeDocument/2006/relationships/oleObject" Target="embeddings/oleObject960.bin"/><Relationship Id="rId2145" Type="http://schemas.openxmlformats.org/officeDocument/2006/relationships/image" Target="media/image1087.wmf"/><Relationship Id="rId117" Type="http://schemas.openxmlformats.org/officeDocument/2006/relationships/oleObject" Target="embeddings/oleObject54.bin"/><Relationship Id="rId671" Type="http://schemas.openxmlformats.org/officeDocument/2006/relationships/oleObject" Target="embeddings/oleObject327.bin"/><Relationship Id="rId769" Type="http://schemas.openxmlformats.org/officeDocument/2006/relationships/oleObject" Target="embeddings/oleObject376.bin"/><Relationship Id="rId976" Type="http://schemas.openxmlformats.org/officeDocument/2006/relationships/oleObject" Target="embeddings/oleObject473.bin"/><Relationship Id="rId1399" Type="http://schemas.openxmlformats.org/officeDocument/2006/relationships/oleObject" Target="embeddings/oleObject681.bin"/><Relationship Id="rId2352" Type="http://schemas.openxmlformats.org/officeDocument/2006/relationships/oleObject" Target="embeddings/oleObject1150.bin"/><Relationship Id="rId2657" Type="http://schemas.openxmlformats.org/officeDocument/2006/relationships/image" Target="media/image1345.wmf"/><Relationship Id="rId324" Type="http://schemas.openxmlformats.org/officeDocument/2006/relationships/oleObject" Target="embeddings/oleObject157.bin"/><Relationship Id="rId531" Type="http://schemas.openxmlformats.org/officeDocument/2006/relationships/image" Target="media/image261.wmf"/><Relationship Id="rId629" Type="http://schemas.openxmlformats.org/officeDocument/2006/relationships/oleObject" Target="embeddings/oleObject307.bin"/><Relationship Id="rId1161" Type="http://schemas.openxmlformats.org/officeDocument/2006/relationships/oleObject" Target="embeddings/oleObject564.bin"/><Relationship Id="rId1259" Type="http://schemas.openxmlformats.org/officeDocument/2006/relationships/oleObject" Target="embeddings/oleObject613.bin"/><Relationship Id="rId1466" Type="http://schemas.openxmlformats.org/officeDocument/2006/relationships/image" Target="media/image743.wmf"/><Relationship Id="rId2005" Type="http://schemas.openxmlformats.org/officeDocument/2006/relationships/oleObject" Target="embeddings/oleObject979.bin"/><Relationship Id="rId2212" Type="http://schemas.openxmlformats.org/officeDocument/2006/relationships/image" Target="media/image1121.wmf"/><Relationship Id="rId836" Type="http://schemas.openxmlformats.org/officeDocument/2006/relationships/oleObject" Target="embeddings/oleObject408.bin"/><Relationship Id="rId1021" Type="http://schemas.openxmlformats.org/officeDocument/2006/relationships/image" Target="media/image517.wmf"/><Relationship Id="rId1119" Type="http://schemas.openxmlformats.org/officeDocument/2006/relationships/oleObject" Target="embeddings/oleObject543.bin"/><Relationship Id="rId1673" Type="http://schemas.openxmlformats.org/officeDocument/2006/relationships/image" Target="media/image848.wmf"/><Relationship Id="rId1880" Type="http://schemas.openxmlformats.org/officeDocument/2006/relationships/oleObject" Target="embeddings/oleObject916.bin"/><Relationship Id="rId1978" Type="http://schemas.openxmlformats.org/officeDocument/2006/relationships/image" Target="media/image1004.emf"/><Relationship Id="rId2517" Type="http://schemas.openxmlformats.org/officeDocument/2006/relationships/image" Target="media/image1275.wmf"/><Relationship Id="rId903" Type="http://schemas.openxmlformats.org/officeDocument/2006/relationships/image" Target="media/image457.wmf"/><Relationship Id="rId1326" Type="http://schemas.openxmlformats.org/officeDocument/2006/relationships/image" Target="media/image671.wmf"/><Relationship Id="rId1533" Type="http://schemas.openxmlformats.org/officeDocument/2006/relationships/oleObject" Target="embeddings/oleObject748.bin"/><Relationship Id="rId1740" Type="http://schemas.openxmlformats.org/officeDocument/2006/relationships/image" Target="media/image883.wmf"/><Relationship Id="rId32" Type="http://schemas.openxmlformats.org/officeDocument/2006/relationships/image" Target="media/image12.wmf"/><Relationship Id="rId1600" Type="http://schemas.openxmlformats.org/officeDocument/2006/relationships/image" Target="media/image811.wmf"/><Relationship Id="rId1838" Type="http://schemas.openxmlformats.org/officeDocument/2006/relationships/image" Target="media/image933.wmf"/><Relationship Id="rId181" Type="http://schemas.openxmlformats.org/officeDocument/2006/relationships/oleObject" Target="embeddings/oleObject86.bin"/><Relationship Id="rId1905" Type="http://schemas.openxmlformats.org/officeDocument/2006/relationships/oleObject" Target="embeddings/oleObject928.bin"/><Relationship Id="rId279" Type="http://schemas.openxmlformats.org/officeDocument/2006/relationships/image" Target="media/image137.wmf"/><Relationship Id="rId486" Type="http://schemas.openxmlformats.org/officeDocument/2006/relationships/image" Target="media/image239.wmf"/><Relationship Id="rId693" Type="http://schemas.openxmlformats.org/officeDocument/2006/relationships/oleObject" Target="embeddings/oleObject338.bin"/><Relationship Id="rId2167" Type="http://schemas.openxmlformats.org/officeDocument/2006/relationships/oleObject" Target="embeddings/oleObject1060.bin"/><Relationship Id="rId2374" Type="http://schemas.openxmlformats.org/officeDocument/2006/relationships/oleObject" Target="embeddings/oleObject1161.bin"/><Relationship Id="rId2581" Type="http://schemas.openxmlformats.org/officeDocument/2006/relationships/image" Target="media/image1307.wmf"/><Relationship Id="rId139" Type="http://schemas.openxmlformats.org/officeDocument/2006/relationships/image" Target="media/image66.wmf"/><Relationship Id="rId346" Type="http://schemas.openxmlformats.org/officeDocument/2006/relationships/oleObject" Target="embeddings/oleObject168.bin"/><Relationship Id="rId553" Type="http://schemas.openxmlformats.org/officeDocument/2006/relationships/image" Target="media/image272.wmf"/><Relationship Id="rId760" Type="http://schemas.openxmlformats.org/officeDocument/2006/relationships/image" Target="media/image380.wmf"/><Relationship Id="rId998" Type="http://schemas.openxmlformats.org/officeDocument/2006/relationships/oleObject" Target="embeddings/oleObject484.bin"/><Relationship Id="rId1183" Type="http://schemas.openxmlformats.org/officeDocument/2006/relationships/oleObject" Target="embeddings/oleObject575.bin"/><Relationship Id="rId1390" Type="http://schemas.openxmlformats.org/officeDocument/2006/relationships/image" Target="media/image705.wmf"/><Relationship Id="rId2027" Type="http://schemas.openxmlformats.org/officeDocument/2006/relationships/oleObject" Target="embeddings/oleObject990.bin"/><Relationship Id="rId2234" Type="http://schemas.openxmlformats.org/officeDocument/2006/relationships/image" Target="media/image1134.emf"/><Relationship Id="rId2441" Type="http://schemas.openxmlformats.org/officeDocument/2006/relationships/oleObject" Target="embeddings/oleObject1195.bin"/><Relationship Id="rId2679" Type="http://schemas.openxmlformats.org/officeDocument/2006/relationships/image" Target="media/image1356.wmf"/><Relationship Id="rId206" Type="http://schemas.openxmlformats.org/officeDocument/2006/relationships/oleObject" Target="embeddings/oleObject97.bin"/><Relationship Id="rId413" Type="http://schemas.openxmlformats.org/officeDocument/2006/relationships/oleObject" Target="embeddings/oleObject202.bin"/><Relationship Id="rId858" Type="http://schemas.openxmlformats.org/officeDocument/2006/relationships/image" Target="media/image433.wmf"/><Relationship Id="rId1043" Type="http://schemas.openxmlformats.org/officeDocument/2006/relationships/oleObject" Target="embeddings/oleObject506.bin"/><Relationship Id="rId1488" Type="http://schemas.openxmlformats.org/officeDocument/2006/relationships/image" Target="media/image754.wmf"/><Relationship Id="rId1695" Type="http://schemas.openxmlformats.org/officeDocument/2006/relationships/oleObject" Target="embeddings/oleObject827.bin"/><Relationship Id="rId2539" Type="http://schemas.openxmlformats.org/officeDocument/2006/relationships/image" Target="media/image1286.wmf"/><Relationship Id="rId620" Type="http://schemas.openxmlformats.org/officeDocument/2006/relationships/image" Target="media/image309.wmf"/><Relationship Id="rId718" Type="http://schemas.openxmlformats.org/officeDocument/2006/relationships/image" Target="media/image359.wmf"/><Relationship Id="rId925" Type="http://schemas.openxmlformats.org/officeDocument/2006/relationships/image" Target="media/image469.emf"/><Relationship Id="rId1250" Type="http://schemas.openxmlformats.org/officeDocument/2006/relationships/image" Target="media/image633.wmf"/><Relationship Id="rId1348" Type="http://schemas.openxmlformats.org/officeDocument/2006/relationships/image" Target="media/image682.wmf"/><Relationship Id="rId1555" Type="http://schemas.openxmlformats.org/officeDocument/2006/relationships/image" Target="media/image788.wmf"/><Relationship Id="rId1762" Type="http://schemas.openxmlformats.org/officeDocument/2006/relationships/image" Target="media/image894.wmf"/><Relationship Id="rId2301" Type="http://schemas.openxmlformats.org/officeDocument/2006/relationships/image" Target="media/image1168.wmf"/><Relationship Id="rId2606" Type="http://schemas.openxmlformats.org/officeDocument/2006/relationships/oleObject" Target="embeddings/oleObject1278.bin"/><Relationship Id="rId1110" Type="http://schemas.openxmlformats.org/officeDocument/2006/relationships/image" Target="media/image563.wmf"/><Relationship Id="rId1208" Type="http://schemas.openxmlformats.org/officeDocument/2006/relationships/image" Target="media/image612.wmf"/><Relationship Id="rId1415" Type="http://schemas.openxmlformats.org/officeDocument/2006/relationships/oleObject" Target="embeddings/oleObject689.bin"/><Relationship Id="rId54" Type="http://schemas.openxmlformats.org/officeDocument/2006/relationships/image" Target="media/image23.wmf"/><Relationship Id="rId1622" Type="http://schemas.openxmlformats.org/officeDocument/2006/relationships/image" Target="media/image822.wmf"/><Relationship Id="rId1927" Type="http://schemas.openxmlformats.org/officeDocument/2006/relationships/oleObject" Target="embeddings/oleObject939.bin"/><Relationship Id="rId2091" Type="http://schemas.openxmlformats.org/officeDocument/2006/relationships/image" Target="media/image1060.emf"/><Relationship Id="rId2189" Type="http://schemas.openxmlformats.org/officeDocument/2006/relationships/oleObject" Target="embeddings/oleObject1071.bin"/><Relationship Id="rId270" Type="http://schemas.openxmlformats.org/officeDocument/2006/relationships/oleObject" Target="embeddings/oleObject129.bin"/><Relationship Id="rId2396" Type="http://schemas.openxmlformats.org/officeDocument/2006/relationships/oleObject" Target="embeddings/oleObject1172.bin"/><Relationship Id="rId130" Type="http://schemas.openxmlformats.org/officeDocument/2006/relationships/image" Target="media/image61.wmf"/><Relationship Id="rId368" Type="http://schemas.openxmlformats.org/officeDocument/2006/relationships/image" Target="media/image180.wmf"/><Relationship Id="rId575" Type="http://schemas.openxmlformats.org/officeDocument/2006/relationships/oleObject" Target="embeddings/oleObject283.bin"/><Relationship Id="rId782" Type="http://schemas.openxmlformats.org/officeDocument/2006/relationships/image" Target="media/image391.wmf"/><Relationship Id="rId2049" Type="http://schemas.openxmlformats.org/officeDocument/2006/relationships/oleObject" Target="embeddings/oleObject1001.bin"/><Relationship Id="rId2256" Type="http://schemas.openxmlformats.org/officeDocument/2006/relationships/image" Target="media/image1146.wmf"/><Relationship Id="rId2463" Type="http://schemas.openxmlformats.org/officeDocument/2006/relationships/image" Target="media/image1248.wmf"/><Relationship Id="rId2670" Type="http://schemas.openxmlformats.org/officeDocument/2006/relationships/oleObject" Target="embeddings/oleObject1310.bin"/><Relationship Id="rId228" Type="http://schemas.openxmlformats.org/officeDocument/2006/relationships/oleObject" Target="embeddings/oleObject108.bin"/><Relationship Id="rId435" Type="http://schemas.openxmlformats.org/officeDocument/2006/relationships/oleObject" Target="embeddings/oleObject213.bin"/><Relationship Id="rId642" Type="http://schemas.openxmlformats.org/officeDocument/2006/relationships/image" Target="media/image320.wmf"/><Relationship Id="rId1065" Type="http://schemas.openxmlformats.org/officeDocument/2006/relationships/image" Target="media/image540.wmf"/><Relationship Id="rId1272" Type="http://schemas.openxmlformats.org/officeDocument/2006/relationships/image" Target="media/image644.wmf"/><Relationship Id="rId2116" Type="http://schemas.openxmlformats.org/officeDocument/2006/relationships/oleObject" Target="embeddings/oleObject1035.bin"/><Relationship Id="rId2323" Type="http://schemas.openxmlformats.org/officeDocument/2006/relationships/image" Target="media/image1179.wmf"/><Relationship Id="rId2530" Type="http://schemas.openxmlformats.org/officeDocument/2006/relationships/oleObject" Target="embeddings/oleObject1240.bin"/><Relationship Id="rId502" Type="http://schemas.openxmlformats.org/officeDocument/2006/relationships/image" Target="media/image247.wmf"/><Relationship Id="rId947" Type="http://schemas.openxmlformats.org/officeDocument/2006/relationships/image" Target="media/image480.wmf"/><Relationship Id="rId1132" Type="http://schemas.openxmlformats.org/officeDocument/2006/relationships/image" Target="media/image574.wmf"/><Relationship Id="rId1577" Type="http://schemas.openxmlformats.org/officeDocument/2006/relationships/oleObject" Target="embeddings/oleObject769.bin"/><Relationship Id="rId1784" Type="http://schemas.openxmlformats.org/officeDocument/2006/relationships/image" Target="media/image905.wmf"/><Relationship Id="rId1991" Type="http://schemas.openxmlformats.org/officeDocument/2006/relationships/oleObject" Target="embeddings/oleObject972.bin"/><Relationship Id="rId2628" Type="http://schemas.openxmlformats.org/officeDocument/2006/relationships/oleObject" Target="embeddings/oleObject1289.bin"/><Relationship Id="rId76" Type="http://schemas.openxmlformats.org/officeDocument/2006/relationships/image" Target="media/image34.wmf"/><Relationship Id="rId807" Type="http://schemas.openxmlformats.org/officeDocument/2006/relationships/image" Target="media/image404.wmf"/><Relationship Id="rId1437" Type="http://schemas.openxmlformats.org/officeDocument/2006/relationships/oleObject" Target="embeddings/oleObject700.bin"/><Relationship Id="rId1644" Type="http://schemas.openxmlformats.org/officeDocument/2006/relationships/image" Target="media/image833.wmf"/><Relationship Id="rId1851" Type="http://schemas.openxmlformats.org/officeDocument/2006/relationships/image" Target="media/image940.wmf"/><Relationship Id="rId1504" Type="http://schemas.openxmlformats.org/officeDocument/2006/relationships/image" Target="media/image762.wmf"/><Relationship Id="rId1711" Type="http://schemas.openxmlformats.org/officeDocument/2006/relationships/oleObject" Target="embeddings/oleObject835.bin"/><Relationship Id="rId1949" Type="http://schemas.openxmlformats.org/officeDocument/2006/relationships/oleObject" Target="embeddings/oleObject950.bin"/><Relationship Id="rId292" Type="http://schemas.openxmlformats.org/officeDocument/2006/relationships/oleObject" Target="embeddings/oleObject140.bin"/><Relationship Id="rId1809" Type="http://schemas.openxmlformats.org/officeDocument/2006/relationships/oleObject" Target="embeddings/oleObject883.bin"/><Relationship Id="rId597" Type="http://schemas.openxmlformats.org/officeDocument/2006/relationships/oleObject" Target="embeddings/oleObject294.bin"/><Relationship Id="rId2180" Type="http://schemas.openxmlformats.org/officeDocument/2006/relationships/image" Target="media/image1105.wmf"/><Relationship Id="rId2278" Type="http://schemas.openxmlformats.org/officeDocument/2006/relationships/oleObject" Target="embeddings/oleObject1113.bin"/><Relationship Id="rId2485" Type="http://schemas.openxmlformats.org/officeDocument/2006/relationships/image" Target="media/image1259.wmf"/><Relationship Id="rId152" Type="http://schemas.openxmlformats.org/officeDocument/2006/relationships/oleObject" Target="embeddings/oleObject71.bin"/><Relationship Id="rId457" Type="http://schemas.openxmlformats.org/officeDocument/2006/relationships/oleObject" Target="embeddings/oleObject224.bin"/><Relationship Id="rId1087" Type="http://schemas.openxmlformats.org/officeDocument/2006/relationships/image" Target="media/image551.wmf"/><Relationship Id="rId1294" Type="http://schemas.openxmlformats.org/officeDocument/2006/relationships/image" Target="media/image655.wmf"/><Relationship Id="rId2040" Type="http://schemas.openxmlformats.org/officeDocument/2006/relationships/image" Target="media/image1035.wmf"/><Relationship Id="rId2138" Type="http://schemas.openxmlformats.org/officeDocument/2006/relationships/oleObject" Target="embeddings/oleObject1046.bin"/><Relationship Id="rId664" Type="http://schemas.openxmlformats.org/officeDocument/2006/relationships/image" Target="media/image332.wmf"/><Relationship Id="rId871" Type="http://schemas.openxmlformats.org/officeDocument/2006/relationships/image" Target="media/image441.wmf"/><Relationship Id="rId969" Type="http://schemas.openxmlformats.org/officeDocument/2006/relationships/image" Target="media/image491.wmf"/><Relationship Id="rId1599" Type="http://schemas.openxmlformats.org/officeDocument/2006/relationships/oleObject" Target="embeddings/oleObject780.bin"/><Relationship Id="rId2345" Type="http://schemas.openxmlformats.org/officeDocument/2006/relationships/image" Target="media/image1190.wmf"/><Relationship Id="rId2552" Type="http://schemas.openxmlformats.org/officeDocument/2006/relationships/oleObject" Target="embeddings/oleObject1251.bin"/><Relationship Id="rId317" Type="http://schemas.openxmlformats.org/officeDocument/2006/relationships/image" Target="media/image155.wmf"/><Relationship Id="rId524" Type="http://schemas.openxmlformats.org/officeDocument/2006/relationships/image" Target="media/image258.wmf"/><Relationship Id="rId731" Type="http://schemas.openxmlformats.org/officeDocument/2006/relationships/oleObject" Target="embeddings/oleObject357.bin"/><Relationship Id="rId1154" Type="http://schemas.openxmlformats.org/officeDocument/2006/relationships/image" Target="media/image585.wmf"/><Relationship Id="rId1361" Type="http://schemas.openxmlformats.org/officeDocument/2006/relationships/oleObject" Target="embeddings/oleObject664.bin"/><Relationship Id="rId1459" Type="http://schemas.openxmlformats.org/officeDocument/2006/relationships/oleObject" Target="embeddings/oleObject711.bin"/><Relationship Id="rId2205" Type="http://schemas.openxmlformats.org/officeDocument/2006/relationships/oleObject" Target="embeddings/oleObject1079.bin"/><Relationship Id="rId2412" Type="http://schemas.openxmlformats.org/officeDocument/2006/relationships/oleObject" Target="embeddings/oleObject1180.bin"/><Relationship Id="rId98" Type="http://schemas.openxmlformats.org/officeDocument/2006/relationships/image" Target="media/image45.wmf"/><Relationship Id="rId829" Type="http://schemas.openxmlformats.org/officeDocument/2006/relationships/image" Target="media/image415.wmf"/><Relationship Id="rId1014" Type="http://schemas.openxmlformats.org/officeDocument/2006/relationships/oleObject" Target="embeddings/oleObject492.bin"/><Relationship Id="rId1221" Type="http://schemas.openxmlformats.org/officeDocument/2006/relationships/oleObject" Target="embeddings/oleObject594.bin"/><Relationship Id="rId1666" Type="http://schemas.openxmlformats.org/officeDocument/2006/relationships/oleObject" Target="embeddings/oleObject813.bin"/><Relationship Id="rId1873" Type="http://schemas.openxmlformats.org/officeDocument/2006/relationships/image" Target="media/image952.wmf"/><Relationship Id="rId1319" Type="http://schemas.openxmlformats.org/officeDocument/2006/relationships/oleObject" Target="embeddings/oleObject643.bin"/><Relationship Id="rId1526" Type="http://schemas.openxmlformats.org/officeDocument/2006/relationships/image" Target="media/image773.wmf"/><Relationship Id="rId1733" Type="http://schemas.openxmlformats.org/officeDocument/2006/relationships/image" Target="media/image879.wmf"/><Relationship Id="rId1940" Type="http://schemas.openxmlformats.org/officeDocument/2006/relationships/image" Target="media/image986.wmf"/><Relationship Id="rId25" Type="http://schemas.openxmlformats.org/officeDocument/2006/relationships/oleObject" Target="embeddings/oleObject8.bin"/><Relationship Id="rId1800" Type="http://schemas.openxmlformats.org/officeDocument/2006/relationships/image" Target="media/image913.wmf"/><Relationship Id="rId174" Type="http://schemas.openxmlformats.org/officeDocument/2006/relationships/image" Target="media/image83.wmf"/><Relationship Id="rId381" Type="http://schemas.openxmlformats.org/officeDocument/2006/relationships/oleObject" Target="embeddings/oleObject186.bin"/><Relationship Id="rId2062" Type="http://schemas.openxmlformats.org/officeDocument/2006/relationships/image" Target="media/image1046.wmf"/><Relationship Id="rId241" Type="http://schemas.openxmlformats.org/officeDocument/2006/relationships/image" Target="media/image118.wmf"/><Relationship Id="rId479" Type="http://schemas.openxmlformats.org/officeDocument/2006/relationships/oleObject" Target="embeddings/oleObject235.bin"/><Relationship Id="rId686" Type="http://schemas.openxmlformats.org/officeDocument/2006/relationships/image" Target="media/image343.wmf"/><Relationship Id="rId893" Type="http://schemas.openxmlformats.org/officeDocument/2006/relationships/image" Target="media/image452.wmf"/><Relationship Id="rId2367" Type="http://schemas.openxmlformats.org/officeDocument/2006/relationships/image" Target="media/image1201.wmf"/><Relationship Id="rId2574" Type="http://schemas.openxmlformats.org/officeDocument/2006/relationships/oleObject" Target="embeddings/oleObject1262.bin"/><Relationship Id="rId339" Type="http://schemas.openxmlformats.org/officeDocument/2006/relationships/image" Target="media/image166.wmf"/><Relationship Id="rId546" Type="http://schemas.openxmlformats.org/officeDocument/2006/relationships/oleObject" Target="embeddings/oleObject269.bin"/><Relationship Id="rId753" Type="http://schemas.openxmlformats.org/officeDocument/2006/relationships/oleObject" Target="embeddings/oleObject368.bin"/><Relationship Id="rId1176" Type="http://schemas.openxmlformats.org/officeDocument/2006/relationships/image" Target="media/image596.wmf"/><Relationship Id="rId1383" Type="http://schemas.openxmlformats.org/officeDocument/2006/relationships/oleObject" Target="embeddings/oleObject674.bin"/><Relationship Id="rId2227" Type="http://schemas.openxmlformats.org/officeDocument/2006/relationships/image" Target="media/image1129.wmf"/><Relationship Id="rId2434" Type="http://schemas.openxmlformats.org/officeDocument/2006/relationships/oleObject" Target="embeddings/oleObject1191.bin"/><Relationship Id="rId101" Type="http://schemas.openxmlformats.org/officeDocument/2006/relationships/oleObject" Target="embeddings/oleObject46.bin"/><Relationship Id="rId406" Type="http://schemas.openxmlformats.org/officeDocument/2006/relationships/oleObject" Target="embeddings/oleObject199.bin"/><Relationship Id="rId960" Type="http://schemas.openxmlformats.org/officeDocument/2006/relationships/oleObject" Target="embeddings/oleObject465.bin"/><Relationship Id="rId1036" Type="http://schemas.openxmlformats.org/officeDocument/2006/relationships/image" Target="media/image525.wmf"/><Relationship Id="rId1243" Type="http://schemas.openxmlformats.org/officeDocument/2006/relationships/oleObject" Target="embeddings/oleObject605.bin"/><Relationship Id="rId1590" Type="http://schemas.openxmlformats.org/officeDocument/2006/relationships/image" Target="media/image806.wmf"/><Relationship Id="rId1688" Type="http://schemas.openxmlformats.org/officeDocument/2006/relationships/image" Target="media/image856.wmf"/><Relationship Id="rId1895" Type="http://schemas.openxmlformats.org/officeDocument/2006/relationships/oleObject" Target="embeddings/oleObject924.bin"/><Relationship Id="rId2641" Type="http://schemas.openxmlformats.org/officeDocument/2006/relationships/image" Target="media/image1337.wmf"/><Relationship Id="rId613" Type="http://schemas.openxmlformats.org/officeDocument/2006/relationships/image" Target="media/image304.png"/><Relationship Id="rId820" Type="http://schemas.openxmlformats.org/officeDocument/2006/relationships/oleObject" Target="embeddings/oleObject401.bin"/><Relationship Id="rId918" Type="http://schemas.openxmlformats.org/officeDocument/2006/relationships/oleObject" Target="embeddings/oleObject445.bin"/><Relationship Id="rId1450" Type="http://schemas.openxmlformats.org/officeDocument/2006/relationships/image" Target="media/image735.wmf"/><Relationship Id="rId1548" Type="http://schemas.openxmlformats.org/officeDocument/2006/relationships/oleObject" Target="embeddings/oleObject755.bin"/><Relationship Id="rId1755" Type="http://schemas.openxmlformats.org/officeDocument/2006/relationships/oleObject" Target="embeddings/oleObject856.bin"/><Relationship Id="rId2501" Type="http://schemas.openxmlformats.org/officeDocument/2006/relationships/image" Target="media/image1267.wmf"/><Relationship Id="rId1103" Type="http://schemas.openxmlformats.org/officeDocument/2006/relationships/image" Target="media/image559.emf"/><Relationship Id="rId1310" Type="http://schemas.openxmlformats.org/officeDocument/2006/relationships/image" Target="media/image663.wmf"/><Relationship Id="rId1408" Type="http://schemas.openxmlformats.org/officeDocument/2006/relationships/image" Target="media/image714.wmf"/><Relationship Id="rId1962" Type="http://schemas.openxmlformats.org/officeDocument/2006/relationships/image" Target="media/image996.wmf"/><Relationship Id="rId47" Type="http://schemas.openxmlformats.org/officeDocument/2006/relationships/oleObject" Target="embeddings/oleObject19.bin"/><Relationship Id="rId1615" Type="http://schemas.openxmlformats.org/officeDocument/2006/relationships/oleObject" Target="embeddings/oleObject788.bin"/><Relationship Id="rId1822" Type="http://schemas.openxmlformats.org/officeDocument/2006/relationships/image" Target="media/image924.wmf"/><Relationship Id="rId196" Type="http://schemas.openxmlformats.org/officeDocument/2006/relationships/oleObject" Target="embeddings/oleObject93.bin"/><Relationship Id="rId2084" Type="http://schemas.openxmlformats.org/officeDocument/2006/relationships/oleObject" Target="embeddings/oleObject1019.bin"/><Relationship Id="rId2291" Type="http://schemas.openxmlformats.org/officeDocument/2006/relationships/image" Target="media/image1163.wmf"/><Relationship Id="rId263" Type="http://schemas.openxmlformats.org/officeDocument/2006/relationships/image" Target="media/image129.wmf"/><Relationship Id="rId470" Type="http://schemas.openxmlformats.org/officeDocument/2006/relationships/image" Target="media/image231.wmf"/><Relationship Id="rId2151" Type="http://schemas.openxmlformats.org/officeDocument/2006/relationships/image" Target="media/image1090.wmf"/><Relationship Id="rId2389" Type="http://schemas.openxmlformats.org/officeDocument/2006/relationships/image" Target="media/image1212.wmf"/><Relationship Id="rId2596" Type="http://schemas.openxmlformats.org/officeDocument/2006/relationships/oleObject" Target="embeddings/oleObject1273.bin"/><Relationship Id="rId123" Type="http://schemas.openxmlformats.org/officeDocument/2006/relationships/oleObject" Target="embeddings/oleObject57.bin"/><Relationship Id="rId330" Type="http://schemas.openxmlformats.org/officeDocument/2006/relationships/oleObject" Target="embeddings/oleObject160.bin"/><Relationship Id="rId568" Type="http://schemas.openxmlformats.org/officeDocument/2006/relationships/image" Target="media/image280.emf"/><Relationship Id="rId775" Type="http://schemas.openxmlformats.org/officeDocument/2006/relationships/oleObject" Target="embeddings/oleObject379.bin"/><Relationship Id="rId982" Type="http://schemas.openxmlformats.org/officeDocument/2006/relationships/oleObject" Target="embeddings/oleObject476.bin"/><Relationship Id="rId1198" Type="http://schemas.openxmlformats.org/officeDocument/2006/relationships/image" Target="media/image607.wmf"/><Relationship Id="rId2011" Type="http://schemas.openxmlformats.org/officeDocument/2006/relationships/oleObject" Target="embeddings/oleObject982.bin"/><Relationship Id="rId2249" Type="http://schemas.openxmlformats.org/officeDocument/2006/relationships/oleObject" Target="embeddings/oleObject1098.bin"/><Relationship Id="rId2456" Type="http://schemas.openxmlformats.org/officeDocument/2006/relationships/oleObject" Target="embeddings/oleObject1203.bin"/><Relationship Id="rId2663" Type="http://schemas.openxmlformats.org/officeDocument/2006/relationships/image" Target="media/image1348.wmf"/><Relationship Id="rId428" Type="http://schemas.openxmlformats.org/officeDocument/2006/relationships/image" Target="media/image210.wmf"/><Relationship Id="rId635" Type="http://schemas.openxmlformats.org/officeDocument/2006/relationships/oleObject" Target="embeddings/oleObject310.bin"/><Relationship Id="rId842" Type="http://schemas.openxmlformats.org/officeDocument/2006/relationships/oleObject" Target="embeddings/oleObject411.bin"/><Relationship Id="rId1058" Type="http://schemas.openxmlformats.org/officeDocument/2006/relationships/image" Target="media/image536.emf"/><Relationship Id="rId1265" Type="http://schemas.openxmlformats.org/officeDocument/2006/relationships/oleObject" Target="embeddings/oleObject616.bin"/><Relationship Id="rId1472" Type="http://schemas.openxmlformats.org/officeDocument/2006/relationships/image" Target="media/image746.wmf"/><Relationship Id="rId2109" Type="http://schemas.openxmlformats.org/officeDocument/2006/relationships/image" Target="media/image1069.wmf"/><Relationship Id="rId2316" Type="http://schemas.openxmlformats.org/officeDocument/2006/relationships/oleObject" Target="embeddings/oleObject1132.bin"/><Relationship Id="rId2523" Type="http://schemas.openxmlformats.org/officeDocument/2006/relationships/image" Target="media/image1278.wmf"/><Relationship Id="rId702" Type="http://schemas.openxmlformats.org/officeDocument/2006/relationships/image" Target="media/image351.wmf"/><Relationship Id="rId1125" Type="http://schemas.openxmlformats.org/officeDocument/2006/relationships/oleObject" Target="embeddings/oleObject546.bin"/><Relationship Id="rId1332" Type="http://schemas.openxmlformats.org/officeDocument/2006/relationships/image" Target="media/image674.wmf"/><Relationship Id="rId1777" Type="http://schemas.openxmlformats.org/officeDocument/2006/relationships/oleObject" Target="embeddings/oleObject867.bin"/><Relationship Id="rId1984" Type="http://schemas.openxmlformats.org/officeDocument/2006/relationships/image" Target="media/image1007.wmf"/><Relationship Id="rId69" Type="http://schemas.openxmlformats.org/officeDocument/2006/relationships/oleObject" Target="embeddings/oleObject30.bin"/><Relationship Id="rId1637" Type="http://schemas.openxmlformats.org/officeDocument/2006/relationships/oleObject" Target="embeddings/oleObject799.bin"/><Relationship Id="rId1844" Type="http://schemas.openxmlformats.org/officeDocument/2006/relationships/oleObject" Target="embeddings/oleObject899.bin"/><Relationship Id="rId1704" Type="http://schemas.openxmlformats.org/officeDocument/2006/relationships/image" Target="media/image864.wmf"/><Relationship Id="rId285" Type="http://schemas.openxmlformats.org/officeDocument/2006/relationships/image" Target="media/image140.wmf"/><Relationship Id="rId1911" Type="http://schemas.openxmlformats.org/officeDocument/2006/relationships/oleObject" Target="embeddings/oleObject931.bin"/><Relationship Id="rId492" Type="http://schemas.openxmlformats.org/officeDocument/2006/relationships/image" Target="media/image242.wmf"/><Relationship Id="rId797" Type="http://schemas.openxmlformats.org/officeDocument/2006/relationships/image" Target="media/image399.wmf"/><Relationship Id="rId2173" Type="http://schemas.openxmlformats.org/officeDocument/2006/relationships/oleObject" Target="embeddings/oleObject1063.bin"/><Relationship Id="rId2380" Type="http://schemas.openxmlformats.org/officeDocument/2006/relationships/oleObject" Target="embeddings/oleObject1164.bin"/><Relationship Id="rId2478" Type="http://schemas.openxmlformats.org/officeDocument/2006/relationships/oleObject" Target="embeddings/oleObject1214.bin"/><Relationship Id="rId145" Type="http://schemas.openxmlformats.org/officeDocument/2006/relationships/image" Target="media/image69.wmf"/><Relationship Id="rId352" Type="http://schemas.openxmlformats.org/officeDocument/2006/relationships/oleObject" Target="embeddings/oleObject171.bin"/><Relationship Id="rId1287" Type="http://schemas.openxmlformats.org/officeDocument/2006/relationships/oleObject" Target="embeddings/oleObject627.bin"/><Relationship Id="rId2033" Type="http://schemas.openxmlformats.org/officeDocument/2006/relationships/oleObject" Target="embeddings/oleObject993.bin"/><Relationship Id="rId2240" Type="http://schemas.openxmlformats.org/officeDocument/2006/relationships/image" Target="media/image1138.wmf"/><Relationship Id="rId2685" Type="http://schemas.openxmlformats.org/officeDocument/2006/relationships/header" Target="header1.xml"/><Relationship Id="rId212" Type="http://schemas.openxmlformats.org/officeDocument/2006/relationships/oleObject" Target="embeddings/oleObject100.bin"/><Relationship Id="rId657" Type="http://schemas.openxmlformats.org/officeDocument/2006/relationships/oleObject" Target="embeddings/oleObject321.bin"/><Relationship Id="rId864" Type="http://schemas.openxmlformats.org/officeDocument/2006/relationships/image" Target="media/image437.wmf"/><Relationship Id="rId1494" Type="http://schemas.openxmlformats.org/officeDocument/2006/relationships/image" Target="media/image757.wmf"/><Relationship Id="rId1799" Type="http://schemas.openxmlformats.org/officeDocument/2006/relationships/oleObject" Target="embeddings/oleObject878.bin"/><Relationship Id="rId2100" Type="http://schemas.openxmlformats.org/officeDocument/2006/relationships/image" Target="media/image1064.wmf"/><Relationship Id="rId2338" Type="http://schemas.openxmlformats.org/officeDocument/2006/relationships/oleObject" Target="embeddings/oleObject1143.bin"/><Relationship Id="rId2545" Type="http://schemas.openxmlformats.org/officeDocument/2006/relationships/image" Target="media/image1289.wmf"/><Relationship Id="rId517" Type="http://schemas.openxmlformats.org/officeDocument/2006/relationships/oleObject" Target="embeddings/oleObject254.bin"/><Relationship Id="rId724" Type="http://schemas.openxmlformats.org/officeDocument/2006/relationships/image" Target="media/image362.wmf"/><Relationship Id="rId931" Type="http://schemas.openxmlformats.org/officeDocument/2006/relationships/image" Target="media/image472.wmf"/><Relationship Id="rId1147" Type="http://schemas.openxmlformats.org/officeDocument/2006/relationships/oleObject" Target="embeddings/oleObject557.bin"/><Relationship Id="rId1354" Type="http://schemas.openxmlformats.org/officeDocument/2006/relationships/image" Target="media/image685.wmf"/><Relationship Id="rId1561" Type="http://schemas.openxmlformats.org/officeDocument/2006/relationships/oleObject" Target="embeddings/oleObject761.bin"/><Relationship Id="rId2405" Type="http://schemas.openxmlformats.org/officeDocument/2006/relationships/image" Target="media/image1220.wmf"/><Relationship Id="rId2612" Type="http://schemas.openxmlformats.org/officeDocument/2006/relationships/oleObject" Target="embeddings/oleObject1281.bin"/><Relationship Id="rId60" Type="http://schemas.openxmlformats.org/officeDocument/2006/relationships/image" Target="media/image26.wmf"/><Relationship Id="rId1007" Type="http://schemas.openxmlformats.org/officeDocument/2006/relationships/image" Target="media/image510.wmf"/><Relationship Id="rId1214" Type="http://schemas.openxmlformats.org/officeDocument/2006/relationships/image" Target="media/image615.wmf"/><Relationship Id="rId1421" Type="http://schemas.openxmlformats.org/officeDocument/2006/relationships/oleObject" Target="embeddings/oleObject692.bin"/><Relationship Id="rId1659" Type="http://schemas.openxmlformats.org/officeDocument/2006/relationships/image" Target="media/image841.wmf"/><Relationship Id="rId1866" Type="http://schemas.openxmlformats.org/officeDocument/2006/relationships/oleObject" Target="embeddings/oleObject910.bin"/><Relationship Id="rId1519" Type="http://schemas.openxmlformats.org/officeDocument/2006/relationships/oleObject" Target="embeddings/oleObject741.bin"/><Relationship Id="rId1726" Type="http://schemas.openxmlformats.org/officeDocument/2006/relationships/oleObject" Target="embeddings/oleObject842.bin"/><Relationship Id="rId1933" Type="http://schemas.openxmlformats.org/officeDocument/2006/relationships/oleObject" Target="embeddings/oleObject942.bin"/><Relationship Id="rId18" Type="http://schemas.openxmlformats.org/officeDocument/2006/relationships/image" Target="media/image5.wmf"/><Relationship Id="rId2195" Type="http://schemas.openxmlformats.org/officeDocument/2006/relationships/oleObject" Target="embeddings/oleObject1074.bin"/><Relationship Id="rId167" Type="http://schemas.openxmlformats.org/officeDocument/2006/relationships/oleObject" Target="embeddings/oleObject79.bin"/><Relationship Id="rId374" Type="http://schemas.openxmlformats.org/officeDocument/2006/relationships/image" Target="media/image183.wmf"/><Relationship Id="rId581" Type="http://schemas.openxmlformats.org/officeDocument/2006/relationships/oleObject" Target="embeddings/oleObject286.bin"/><Relationship Id="rId2055" Type="http://schemas.openxmlformats.org/officeDocument/2006/relationships/oleObject" Target="embeddings/oleObject1004.bin"/><Relationship Id="rId2262" Type="http://schemas.openxmlformats.org/officeDocument/2006/relationships/oleObject" Target="embeddings/oleObject1105.bin"/><Relationship Id="rId234" Type="http://schemas.openxmlformats.org/officeDocument/2006/relationships/oleObject" Target="embeddings/oleObject111.bin"/><Relationship Id="rId679" Type="http://schemas.openxmlformats.org/officeDocument/2006/relationships/oleObject" Target="embeddings/oleObject331.bin"/><Relationship Id="rId886" Type="http://schemas.openxmlformats.org/officeDocument/2006/relationships/oleObject" Target="embeddings/oleObject429.bin"/><Relationship Id="rId2567" Type="http://schemas.openxmlformats.org/officeDocument/2006/relationships/image" Target="media/image1300.wmf"/><Relationship Id="rId2" Type="http://schemas.openxmlformats.org/officeDocument/2006/relationships/numbering" Target="numbering.xml"/><Relationship Id="rId441" Type="http://schemas.openxmlformats.org/officeDocument/2006/relationships/oleObject" Target="embeddings/oleObject216.bin"/><Relationship Id="rId539" Type="http://schemas.openxmlformats.org/officeDocument/2006/relationships/image" Target="media/image265.wmf"/><Relationship Id="rId746" Type="http://schemas.openxmlformats.org/officeDocument/2006/relationships/image" Target="media/image373.wmf"/><Relationship Id="rId1071" Type="http://schemas.openxmlformats.org/officeDocument/2006/relationships/image" Target="media/image543.wmf"/><Relationship Id="rId1169" Type="http://schemas.openxmlformats.org/officeDocument/2006/relationships/oleObject" Target="embeddings/oleObject568.bin"/><Relationship Id="rId1376" Type="http://schemas.openxmlformats.org/officeDocument/2006/relationships/image" Target="media/image696.wmf"/><Relationship Id="rId1583" Type="http://schemas.openxmlformats.org/officeDocument/2006/relationships/oleObject" Target="embeddings/oleObject772.bin"/><Relationship Id="rId2122" Type="http://schemas.openxmlformats.org/officeDocument/2006/relationships/oleObject" Target="embeddings/oleObject1038.bin"/><Relationship Id="rId2427" Type="http://schemas.openxmlformats.org/officeDocument/2006/relationships/image" Target="media/image1231.wmf"/><Relationship Id="rId301" Type="http://schemas.openxmlformats.org/officeDocument/2006/relationships/image" Target="media/image148.wmf"/><Relationship Id="rId953" Type="http://schemas.openxmlformats.org/officeDocument/2006/relationships/image" Target="media/image483.wmf"/><Relationship Id="rId1029" Type="http://schemas.openxmlformats.org/officeDocument/2006/relationships/oleObject" Target="embeddings/oleObject499.bin"/><Relationship Id="rId1236" Type="http://schemas.openxmlformats.org/officeDocument/2006/relationships/image" Target="media/image626.wmf"/><Relationship Id="rId1790" Type="http://schemas.openxmlformats.org/officeDocument/2006/relationships/image" Target="media/image908.wmf"/><Relationship Id="rId1888" Type="http://schemas.openxmlformats.org/officeDocument/2006/relationships/oleObject" Target="embeddings/oleObject920.bin"/><Relationship Id="rId2634" Type="http://schemas.openxmlformats.org/officeDocument/2006/relationships/oleObject" Target="embeddings/oleObject1292.bin"/><Relationship Id="rId82" Type="http://schemas.openxmlformats.org/officeDocument/2006/relationships/image" Target="media/image37.wmf"/><Relationship Id="rId606" Type="http://schemas.openxmlformats.org/officeDocument/2006/relationships/image" Target="media/image299.wmf"/><Relationship Id="rId813" Type="http://schemas.openxmlformats.org/officeDocument/2006/relationships/image" Target="media/image407.wmf"/><Relationship Id="rId1443" Type="http://schemas.openxmlformats.org/officeDocument/2006/relationships/oleObject" Target="embeddings/oleObject703.bin"/><Relationship Id="rId1650" Type="http://schemas.openxmlformats.org/officeDocument/2006/relationships/oleObject" Target="embeddings/oleObject805.bin"/><Relationship Id="rId1748" Type="http://schemas.openxmlformats.org/officeDocument/2006/relationships/image" Target="media/image887.wmf"/><Relationship Id="rId1303" Type="http://schemas.openxmlformats.org/officeDocument/2006/relationships/oleObject" Target="embeddings/oleObject635.bin"/><Relationship Id="rId1510" Type="http://schemas.openxmlformats.org/officeDocument/2006/relationships/image" Target="media/image765.wmf"/><Relationship Id="rId1955" Type="http://schemas.openxmlformats.org/officeDocument/2006/relationships/oleObject" Target="embeddings/oleObject953.bin"/><Relationship Id="rId1608" Type="http://schemas.openxmlformats.org/officeDocument/2006/relationships/image" Target="media/image815.wmf"/><Relationship Id="rId1815" Type="http://schemas.openxmlformats.org/officeDocument/2006/relationships/oleObject" Target="embeddings/oleObject886.bin"/><Relationship Id="rId189" Type="http://schemas.openxmlformats.org/officeDocument/2006/relationships/image" Target="media/image91.wmf"/><Relationship Id="rId396" Type="http://schemas.openxmlformats.org/officeDocument/2006/relationships/oleObject" Target="embeddings/oleObject194.bin"/><Relationship Id="rId2077" Type="http://schemas.openxmlformats.org/officeDocument/2006/relationships/image" Target="media/image1053.wmf"/><Relationship Id="rId2284" Type="http://schemas.openxmlformats.org/officeDocument/2006/relationships/oleObject" Target="embeddings/oleObject1116.bin"/><Relationship Id="rId2491" Type="http://schemas.openxmlformats.org/officeDocument/2006/relationships/image" Target="media/image1262.wmf"/><Relationship Id="rId256" Type="http://schemas.openxmlformats.org/officeDocument/2006/relationships/oleObject" Target="embeddings/oleObject122.bin"/><Relationship Id="rId463" Type="http://schemas.openxmlformats.org/officeDocument/2006/relationships/oleObject" Target="embeddings/oleObject227.bin"/><Relationship Id="rId670" Type="http://schemas.openxmlformats.org/officeDocument/2006/relationships/image" Target="media/image335.wmf"/><Relationship Id="rId1093" Type="http://schemas.openxmlformats.org/officeDocument/2006/relationships/image" Target="media/image554.wmf"/><Relationship Id="rId2144" Type="http://schemas.openxmlformats.org/officeDocument/2006/relationships/oleObject" Target="embeddings/oleObject1049.bin"/><Relationship Id="rId2351" Type="http://schemas.openxmlformats.org/officeDocument/2006/relationships/image" Target="media/image1193.wmf"/><Relationship Id="rId2589" Type="http://schemas.openxmlformats.org/officeDocument/2006/relationships/image" Target="media/image1311.wmf"/><Relationship Id="rId116" Type="http://schemas.openxmlformats.org/officeDocument/2006/relationships/image" Target="media/image54.wmf"/><Relationship Id="rId323" Type="http://schemas.openxmlformats.org/officeDocument/2006/relationships/image" Target="media/image158.wmf"/><Relationship Id="rId530" Type="http://schemas.openxmlformats.org/officeDocument/2006/relationships/oleObject" Target="embeddings/oleObject261.bin"/><Relationship Id="rId768" Type="http://schemas.openxmlformats.org/officeDocument/2006/relationships/image" Target="media/image384.wmf"/><Relationship Id="rId975" Type="http://schemas.openxmlformats.org/officeDocument/2006/relationships/image" Target="media/image494.emf"/><Relationship Id="rId1160" Type="http://schemas.openxmlformats.org/officeDocument/2006/relationships/image" Target="media/image588.wmf"/><Relationship Id="rId1398" Type="http://schemas.openxmlformats.org/officeDocument/2006/relationships/image" Target="media/image709.wmf"/><Relationship Id="rId2004" Type="http://schemas.openxmlformats.org/officeDocument/2006/relationships/image" Target="media/image1017.wmf"/><Relationship Id="rId2211" Type="http://schemas.openxmlformats.org/officeDocument/2006/relationships/oleObject" Target="embeddings/oleObject1082.bin"/><Relationship Id="rId2449" Type="http://schemas.openxmlformats.org/officeDocument/2006/relationships/image" Target="media/image1241.wmf"/><Relationship Id="rId2656" Type="http://schemas.openxmlformats.org/officeDocument/2006/relationships/oleObject" Target="embeddings/oleObject1303.bin"/><Relationship Id="rId628" Type="http://schemas.openxmlformats.org/officeDocument/2006/relationships/image" Target="media/image313.wmf"/><Relationship Id="rId835" Type="http://schemas.openxmlformats.org/officeDocument/2006/relationships/image" Target="media/image419.wmf"/><Relationship Id="rId1258" Type="http://schemas.openxmlformats.org/officeDocument/2006/relationships/image" Target="media/image637.wmf"/><Relationship Id="rId1465" Type="http://schemas.openxmlformats.org/officeDocument/2006/relationships/oleObject" Target="embeddings/oleObject714.bin"/><Relationship Id="rId1672" Type="http://schemas.openxmlformats.org/officeDocument/2006/relationships/oleObject" Target="embeddings/oleObject816.bin"/><Relationship Id="rId2309" Type="http://schemas.openxmlformats.org/officeDocument/2006/relationships/image" Target="media/image1172.wmf"/><Relationship Id="rId2516" Type="http://schemas.openxmlformats.org/officeDocument/2006/relationships/oleObject" Target="embeddings/oleObject1233.bin"/><Relationship Id="rId1020" Type="http://schemas.openxmlformats.org/officeDocument/2006/relationships/oleObject" Target="embeddings/oleObject495.bin"/><Relationship Id="rId1118" Type="http://schemas.openxmlformats.org/officeDocument/2006/relationships/image" Target="media/image567.wmf"/><Relationship Id="rId1325" Type="http://schemas.openxmlformats.org/officeDocument/2006/relationships/oleObject" Target="embeddings/oleObject646.bin"/><Relationship Id="rId1532" Type="http://schemas.openxmlformats.org/officeDocument/2006/relationships/image" Target="media/image776.wmf"/><Relationship Id="rId1977" Type="http://schemas.openxmlformats.org/officeDocument/2006/relationships/oleObject" Target="embeddings/oleObject965.bin"/><Relationship Id="rId902" Type="http://schemas.openxmlformats.org/officeDocument/2006/relationships/oleObject" Target="embeddings/oleObject437.bin"/><Relationship Id="rId1837" Type="http://schemas.openxmlformats.org/officeDocument/2006/relationships/image" Target="media/image932.wmf"/><Relationship Id="rId31" Type="http://schemas.openxmlformats.org/officeDocument/2006/relationships/oleObject" Target="embeddings/oleObject11.bin"/><Relationship Id="rId2099" Type="http://schemas.openxmlformats.org/officeDocument/2006/relationships/oleObject" Target="embeddings/oleObject1027.bin"/><Relationship Id="rId180" Type="http://schemas.openxmlformats.org/officeDocument/2006/relationships/image" Target="media/image86.wmf"/><Relationship Id="rId278" Type="http://schemas.openxmlformats.org/officeDocument/2006/relationships/oleObject" Target="embeddings/oleObject133.bin"/><Relationship Id="rId1904" Type="http://schemas.openxmlformats.org/officeDocument/2006/relationships/image" Target="media/image968.wmf"/><Relationship Id="rId485" Type="http://schemas.openxmlformats.org/officeDocument/2006/relationships/oleObject" Target="embeddings/oleObject238.bin"/><Relationship Id="rId692" Type="http://schemas.openxmlformats.org/officeDocument/2006/relationships/image" Target="media/image346.wmf"/><Relationship Id="rId2166" Type="http://schemas.openxmlformats.org/officeDocument/2006/relationships/image" Target="media/image1098.wmf"/><Relationship Id="rId2373" Type="http://schemas.openxmlformats.org/officeDocument/2006/relationships/image" Target="media/image1204.wmf"/><Relationship Id="rId2580" Type="http://schemas.openxmlformats.org/officeDocument/2006/relationships/oleObject" Target="embeddings/oleObject1265.bin"/><Relationship Id="rId138" Type="http://schemas.openxmlformats.org/officeDocument/2006/relationships/image" Target="media/image65.wmf"/><Relationship Id="rId345" Type="http://schemas.openxmlformats.org/officeDocument/2006/relationships/image" Target="media/image169.wmf"/><Relationship Id="rId552" Type="http://schemas.openxmlformats.org/officeDocument/2006/relationships/oleObject" Target="embeddings/oleObject272.bin"/><Relationship Id="rId997" Type="http://schemas.openxmlformats.org/officeDocument/2006/relationships/image" Target="media/image505.wmf"/><Relationship Id="rId1182" Type="http://schemas.openxmlformats.org/officeDocument/2006/relationships/image" Target="media/image599.wmf"/><Relationship Id="rId2026" Type="http://schemas.openxmlformats.org/officeDocument/2006/relationships/image" Target="media/image1028.wmf"/><Relationship Id="rId2233" Type="http://schemas.openxmlformats.org/officeDocument/2006/relationships/image" Target="media/image1133.emf"/><Relationship Id="rId2440" Type="http://schemas.openxmlformats.org/officeDocument/2006/relationships/oleObject" Target="embeddings/oleObject1194.bin"/><Relationship Id="rId2678" Type="http://schemas.openxmlformats.org/officeDocument/2006/relationships/oleObject" Target="embeddings/oleObject1314.bin"/><Relationship Id="rId205" Type="http://schemas.openxmlformats.org/officeDocument/2006/relationships/image" Target="media/image100.wmf"/><Relationship Id="rId412" Type="http://schemas.openxmlformats.org/officeDocument/2006/relationships/image" Target="media/image202.wmf"/><Relationship Id="rId857" Type="http://schemas.openxmlformats.org/officeDocument/2006/relationships/image" Target="media/image432.wmf"/><Relationship Id="rId1042" Type="http://schemas.openxmlformats.org/officeDocument/2006/relationships/image" Target="media/image528.wmf"/><Relationship Id="rId1487" Type="http://schemas.openxmlformats.org/officeDocument/2006/relationships/oleObject" Target="embeddings/oleObject725.bin"/><Relationship Id="rId1694" Type="http://schemas.openxmlformats.org/officeDocument/2006/relationships/image" Target="media/image859.wmf"/><Relationship Id="rId2300" Type="http://schemas.openxmlformats.org/officeDocument/2006/relationships/oleObject" Target="embeddings/oleObject1124.bin"/><Relationship Id="rId2538" Type="http://schemas.openxmlformats.org/officeDocument/2006/relationships/oleObject" Target="embeddings/oleObject1244.bin"/><Relationship Id="rId717" Type="http://schemas.openxmlformats.org/officeDocument/2006/relationships/oleObject" Target="embeddings/oleObject350.bin"/><Relationship Id="rId924" Type="http://schemas.openxmlformats.org/officeDocument/2006/relationships/image" Target="media/image468.wmf"/><Relationship Id="rId1347" Type="http://schemas.openxmlformats.org/officeDocument/2006/relationships/oleObject" Target="embeddings/oleObject657.bin"/><Relationship Id="rId1554" Type="http://schemas.openxmlformats.org/officeDocument/2006/relationships/oleObject" Target="embeddings/oleObject758.bin"/><Relationship Id="rId1761" Type="http://schemas.openxmlformats.org/officeDocument/2006/relationships/oleObject" Target="embeddings/oleObject859.bin"/><Relationship Id="rId1999" Type="http://schemas.openxmlformats.org/officeDocument/2006/relationships/oleObject" Target="embeddings/oleObject976.bin"/><Relationship Id="rId2605" Type="http://schemas.openxmlformats.org/officeDocument/2006/relationships/image" Target="media/image1319.wmf"/><Relationship Id="rId53" Type="http://schemas.openxmlformats.org/officeDocument/2006/relationships/oleObject" Target="embeddings/oleObject22.bin"/><Relationship Id="rId1207" Type="http://schemas.openxmlformats.org/officeDocument/2006/relationships/oleObject" Target="embeddings/oleObject587.bin"/><Relationship Id="rId1414" Type="http://schemas.openxmlformats.org/officeDocument/2006/relationships/image" Target="media/image717.wmf"/><Relationship Id="rId1621" Type="http://schemas.openxmlformats.org/officeDocument/2006/relationships/oleObject" Target="embeddings/oleObject791.bin"/><Relationship Id="rId1859" Type="http://schemas.openxmlformats.org/officeDocument/2006/relationships/image" Target="media/image944.wmf"/><Relationship Id="rId1719" Type="http://schemas.openxmlformats.org/officeDocument/2006/relationships/image" Target="media/image872.wmf"/><Relationship Id="rId1926" Type="http://schemas.openxmlformats.org/officeDocument/2006/relationships/image" Target="media/image979.wmf"/><Relationship Id="rId2090" Type="http://schemas.openxmlformats.org/officeDocument/2006/relationships/oleObject" Target="embeddings/oleObject1022.bin"/><Relationship Id="rId2188" Type="http://schemas.openxmlformats.org/officeDocument/2006/relationships/image" Target="media/image1109.wmf"/><Relationship Id="rId2395" Type="http://schemas.openxmlformats.org/officeDocument/2006/relationships/image" Target="media/image1215.wmf"/><Relationship Id="rId367" Type="http://schemas.openxmlformats.org/officeDocument/2006/relationships/oleObject" Target="embeddings/oleObject179.bin"/><Relationship Id="rId574" Type="http://schemas.openxmlformats.org/officeDocument/2006/relationships/image" Target="media/image283.wmf"/><Relationship Id="rId2048" Type="http://schemas.openxmlformats.org/officeDocument/2006/relationships/image" Target="media/image1039.wmf"/><Relationship Id="rId2255" Type="http://schemas.openxmlformats.org/officeDocument/2006/relationships/oleObject" Target="embeddings/oleObject1101.bin"/><Relationship Id="rId227" Type="http://schemas.openxmlformats.org/officeDocument/2006/relationships/image" Target="media/image111.wmf"/><Relationship Id="rId781" Type="http://schemas.openxmlformats.org/officeDocument/2006/relationships/oleObject" Target="embeddings/oleObject382.bin"/><Relationship Id="rId879" Type="http://schemas.openxmlformats.org/officeDocument/2006/relationships/image" Target="media/image445.wmf"/><Relationship Id="rId2462" Type="http://schemas.openxmlformats.org/officeDocument/2006/relationships/oleObject" Target="embeddings/oleObject1206.bin"/><Relationship Id="rId434" Type="http://schemas.openxmlformats.org/officeDocument/2006/relationships/image" Target="media/image213.wmf"/><Relationship Id="rId641" Type="http://schemas.openxmlformats.org/officeDocument/2006/relationships/oleObject" Target="embeddings/oleObject313.bin"/><Relationship Id="rId739" Type="http://schemas.openxmlformats.org/officeDocument/2006/relationships/oleObject" Target="embeddings/oleObject361.bin"/><Relationship Id="rId1064" Type="http://schemas.openxmlformats.org/officeDocument/2006/relationships/oleObject" Target="embeddings/oleObject516.bin"/><Relationship Id="rId1271" Type="http://schemas.openxmlformats.org/officeDocument/2006/relationships/oleObject" Target="embeddings/oleObject619.bin"/><Relationship Id="rId1369" Type="http://schemas.openxmlformats.org/officeDocument/2006/relationships/oleObject" Target="embeddings/oleObject668.bin"/><Relationship Id="rId1576" Type="http://schemas.openxmlformats.org/officeDocument/2006/relationships/image" Target="media/image799.wmf"/><Relationship Id="rId2115" Type="http://schemas.openxmlformats.org/officeDocument/2006/relationships/image" Target="media/image1072.wmf"/><Relationship Id="rId2322" Type="http://schemas.openxmlformats.org/officeDocument/2006/relationships/oleObject" Target="embeddings/oleObject1135.bin"/><Relationship Id="rId501" Type="http://schemas.openxmlformats.org/officeDocument/2006/relationships/oleObject" Target="embeddings/oleObject246.bin"/><Relationship Id="rId946" Type="http://schemas.openxmlformats.org/officeDocument/2006/relationships/oleObject" Target="embeddings/oleObject458.bin"/><Relationship Id="rId1131" Type="http://schemas.openxmlformats.org/officeDocument/2006/relationships/oleObject" Target="embeddings/oleObject549.bin"/><Relationship Id="rId1229" Type="http://schemas.openxmlformats.org/officeDocument/2006/relationships/oleObject" Target="embeddings/oleObject598.bin"/><Relationship Id="rId1783" Type="http://schemas.openxmlformats.org/officeDocument/2006/relationships/oleObject" Target="embeddings/oleObject870.bin"/><Relationship Id="rId1990" Type="http://schemas.openxmlformats.org/officeDocument/2006/relationships/image" Target="media/image1010.wmf"/><Relationship Id="rId2627" Type="http://schemas.openxmlformats.org/officeDocument/2006/relationships/image" Target="media/image1330.wmf"/><Relationship Id="rId75" Type="http://schemas.openxmlformats.org/officeDocument/2006/relationships/oleObject" Target="embeddings/oleObject33.bin"/><Relationship Id="rId806" Type="http://schemas.openxmlformats.org/officeDocument/2006/relationships/oleObject" Target="embeddings/oleObject394.bin"/><Relationship Id="rId1436" Type="http://schemas.openxmlformats.org/officeDocument/2006/relationships/image" Target="media/image728.wmf"/><Relationship Id="rId1643" Type="http://schemas.openxmlformats.org/officeDocument/2006/relationships/oleObject" Target="embeddings/oleObject802.bin"/><Relationship Id="rId1850" Type="http://schemas.openxmlformats.org/officeDocument/2006/relationships/oleObject" Target="embeddings/oleObject902.bin"/><Relationship Id="rId1503" Type="http://schemas.openxmlformats.org/officeDocument/2006/relationships/oleObject" Target="embeddings/oleObject733.bin"/><Relationship Id="rId1710" Type="http://schemas.openxmlformats.org/officeDocument/2006/relationships/image" Target="media/image867.wmf"/><Relationship Id="rId1948" Type="http://schemas.openxmlformats.org/officeDocument/2006/relationships/image" Target="media/image990.wmf"/><Relationship Id="rId291" Type="http://schemas.openxmlformats.org/officeDocument/2006/relationships/image" Target="media/image143.wmf"/><Relationship Id="rId1808" Type="http://schemas.openxmlformats.org/officeDocument/2006/relationships/image" Target="media/image917.wmf"/><Relationship Id="rId151" Type="http://schemas.openxmlformats.org/officeDocument/2006/relationships/image" Target="media/image72.wmf"/><Relationship Id="rId389" Type="http://schemas.openxmlformats.org/officeDocument/2006/relationships/image" Target="media/image190.emf"/><Relationship Id="rId596" Type="http://schemas.openxmlformats.org/officeDocument/2006/relationships/image" Target="media/image294.wmf"/><Relationship Id="rId2277" Type="http://schemas.openxmlformats.org/officeDocument/2006/relationships/image" Target="media/image1156.wmf"/><Relationship Id="rId2484" Type="http://schemas.openxmlformats.org/officeDocument/2006/relationships/oleObject" Target="embeddings/oleObject1217.bin"/><Relationship Id="rId249" Type="http://schemas.openxmlformats.org/officeDocument/2006/relationships/image" Target="media/image122.wmf"/><Relationship Id="rId456" Type="http://schemas.openxmlformats.org/officeDocument/2006/relationships/image" Target="media/image224.wmf"/><Relationship Id="rId663" Type="http://schemas.openxmlformats.org/officeDocument/2006/relationships/oleObject" Target="embeddings/oleObject323.bin"/><Relationship Id="rId870" Type="http://schemas.openxmlformats.org/officeDocument/2006/relationships/oleObject" Target="embeddings/oleObject421.bin"/><Relationship Id="rId1086" Type="http://schemas.openxmlformats.org/officeDocument/2006/relationships/oleObject" Target="embeddings/oleObject527.bin"/><Relationship Id="rId1293" Type="http://schemas.openxmlformats.org/officeDocument/2006/relationships/oleObject" Target="embeddings/oleObject630.bin"/><Relationship Id="rId2137" Type="http://schemas.openxmlformats.org/officeDocument/2006/relationships/image" Target="media/image1083.wmf"/><Relationship Id="rId2344" Type="http://schemas.openxmlformats.org/officeDocument/2006/relationships/oleObject" Target="embeddings/oleObject1146.bin"/><Relationship Id="rId2551" Type="http://schemas.openxmlformats.org/officeDocument/2006/relationships/image" Target="media/image1292.wmf"/><Relationship Id="rId109" Type="http://schemas.openxmlformats.org/officeDocument/2006/relationships/oleObject" Target="embeddings/oleObject50.bin"/><Relationship Id="rId316" Type="http://schemas.openxmlformats.org/officeDocument/2006/relationships/oleObject" Target="embeddings/oleObject153.bin"/><Relationship Id="rId523" Type="http://schemas.openxmlformats.org/officeDocument/2006/relationships/oleObject" Target="embeddings/oleObject257.bin"/><Relationship Id="rId968" Type="http://schemas.openxmlformats.org/officeDocument/2006/relationships/oleObject" Target="embeddings/oleObject469.bin"/><Relationship Id="rId1153" Type="http://schemas.openxmlformats.org/officeDocument/2006/relationships/oleObject" Target="embeddings/oleObject560.bin"/><Relationship Id="rId1598" Type="http://schemas.openxmlformats.org/officeDocument/2006/relationships/image" Target="media/image810.wmf"/><Relationship Id="rId2204" Type="http://schemas.openxmlformats.org/officeDocument/2006/relationships/image" Target="media/image1117.wmf"/><Relationship Id="rId2649" Type="http://schemas.openxmlformats.org/officeDocument/2006/relationships/image" Target="media/image1341.wmf"/><Relationship Id="rId97" Type="http://schemas.openxmlformats.org/officeDocument/2006/relationships/oleObject" Target="embeddings/oleObject44.bin"/><Relationship Id="rId730" Type="http://schemas.openxmlformats.org/officeDocument/2006/relationships/image" Target="media/image365.wmf"/><Relationship Id="rId828" Type="http://schemas.openxmlformats.org/officeDocument/2006/relationships/oleObject" Target="embeddings/oleObject405.bin"/><Relationship Id="rId1013" Type="http://schemas.openxmlformats.org/officeDocument/2006/relationships/image" Target="media/image513.wmf"/><Relationship Id="rId1360" Type="http://schemas.openxmlformats.org/officeDocument/2006/relationships/image" Target="media/image688.wmf"/><Relationship Id="rId1458" Type="http://schemas.openxmlformats.org/officeDocument/2006/relationships/image" Target="media/image739.wmf"/><Relationship Id="rId1665" Type="http://schemas.openxmlformats.org/officeDocument/2006/relationships/image" Target="media/image844.wmf"/><Relationship Id="rId1872" Type="http://schemas.openxmlformats.org/officeDocument/2006/relationships/oleObject" Target="embeddings/oleObject912.bin"/><Relationship Id="rId2411" Type="http://schemas.openxmlformats.org/officeDocument/2006/relationships/image" Target="media/image1223.wmf"/><Relationship Id="rId2509" Type="http://schemas.openxmlformats.org/officeDocument/2006/relationships/image" Target="media/image1271.wmf"/><Relationship Id="rId1220" Type="http://schemas.openxmlformats.org/officeDocument/2006/relationships/image" Target="media/image618.wmf"/><Relationship Id="rId1318" Type="http://schemas.openxmlformats.org/officeDocument/2006/relationships/image" Target="media/image667.wmf"/><Relationship Id="rId1525" Type="http://schemas.openxmlformats.org/officeDocument/2006/relationships/oleObject" Target="embeddings/oleObject744.bin"/><Relationship Id="rId1732" Type="http://schemas.openxmlformats.org/officeDocument/2006/relationships/oleObject" Target="embeddings/oleObject845.bin"/><Relationship Id="rId24" Type="http://schemas.openxmlformats.org/officeDocument/2006/relationships/image" Target="media/image8.emf"/><Relationship Id="rId2299" Type="http://schemas.openxmlformats.org/officeDocument/2006/relationships/image" Target="media/image1167.wmf"/><Relationship Id="rId173" Type="http://schemas.openxmlformats.org/officeDocument/2006/relationships/oleObject" Target="embeddings/oleObject82.bin"/><Relationship Id="rId380" Type="http://schemas.openxmlformats.org/officeDocument/2006/relationships/image" Target="media/image186.wmf"/><Relationship Id="rId2061" Type="http://schemas.openxmlformats.org/officeDocument/2006/relationships/oleObject" Target="embeddings/oleObject1007.bin"/><Relationship Id="rId240" Type="http://schemas.openxmlformats.org/officeDocument/2006/relationships/oleObject" Target="embeddings/oleObject114.bin"/><Relationship Id="rId478" Type="http://schemas.openxmlformats.org/officeDocument/2006/relationships/image" Target="media/image235.wmf"/><Relationship Id="rId685" Type="http://schemas.openxmlformats.org/officeDocument/2006/relationships/oleObject" Target="embeddings/oleObject334.bin"/><Relationship Id="rId892" Type="http://schemas.openxmlformats.org/officeDocument/2006/relationships/oleObject" Target="embeddings/oleObject432.bin"/><Relationship Id="rId2159" Type="http://schemas.openxmlformats.org/officeDocument/2006/relationships/oleObject" Target="embeddings/oleObject1056.bin"/><Relationship Id="rId2366" Type="http://schemas.openxmlformats.org/officeDocument/2006/relationships/oleObject" Target="embeddings/oleObject1157.bin"/><Relationship Id="rId2573" Type="http://schemas.openxmlformats.org/officeDocument/2006/relationships/image" Target="media/image1303.wmf"/><Relationship Id="rId100" Type="http://schemas.openxmlformats.org/officeDocument/2006/relationships/image" Target="media/image46.wmf"/><Relationship Id="rId338" Type="http://schemas.openxmlformats.org/officeDocument/2006/relationships/oleObject" Target="embeddings/oleObject164.bin"/><Relationship Id="rId545" Type="http://schemas.openxmlformats.org/officeDocument/2006/relationships/image" Target="media/image268.wmf"/><Relationship Id="rId752" Type="http://schemas.openxmlformats.org/officeDocument/2006/relationships/image" Target="media/image376.wmf"/><Relationship Id="rId1175" Type="http://schemas.openxmlformats.org/officeDocument/2006/relationships/oleObject" Target="embeddings/oleObject571.bin"/><Relationship Id="rId1382" Type="http://schemas.openxmlformats.org/officeDocument/2006/relationships/image" Target="media/image700.wmf"/><Relationship Id="rId2019" Type="http://schemas.openxmlformats.org/officeDocument/2006/relationships/oleObject" Target="embeddings/oleObject986.bin"/><Relationship Id="rId2226" Type="http://schemas.openxmlformats.org/officeDocument/2006/relationships/oleObject" Target="embeddings/oleObject1089.bin"/><Relationship Id="rId2433" Type="http://schemas.openxmlformats.org/officeDocument/2006/relationships/image" Target="media/image1234.wmf"/><Relationship Id="rId2640" Type="http://schemas.openxmlformats.org/officeDocument/2006/relationships/oleObject" Target="embeddings/oleObject1295.bin"/><Relationship Id="rId405" Type="http://schemas.openxmlformats.org/officeDocument/2006/relationships/image" Target="media/image198.emf"/><Relationship Id="rId612" Type="http://schemas.openxmlformats.org/officeDocument/2006/relationships/image" Target="media/image303.png"/><Relationship Id="rId1035" Type="http://schemas.openxmlformats.org/officeDocument/2006/relationships/oleObject" Target="embeddings/oleObject502.bin"/><Relationship Id="rId1242" Type="http://schemas.openxmlformats.org/officeDocument/2006/relationships/image" Target="media/image629.wmf"/><Relationship Id="rId1687" Type="http://schemas.openxmlformats.org/officeDocument/2006/relationships/oleObject" Target="embeddings/oleObject823.bin"/><Relationship Id="rId1894" Type="http://schemas.openxmlformats.org/officeDocument/2006/relationships/oleObject" Target="embeddings/oleObject923.bin"/><Relationship Id="rId2500" Type="http://schemas.openxmlformats.org/officeDocument/2006/relationships/oleObject" Target="embeddings/oleObject1225.bin"/><Relationship Id="rId917" Type="http://schemas.openxmlformats.org/officeDocument/2006/relationships/image" Target="media/image464.wmf"/><Relationship Id="rId1102" Type="http://schemas.openxmlformats.org/officeDocument/2006/relationships/oleObject" Target="embeddings/oleObject535.bin"/><Relationship Id="rId1547" Type="http://schemas.openxmlformats.org/officeDocument/2006/relationships/image" Target="media/image784.wmf"/><Relationship Id="rId1754" Type="http://schemas.openxmlformats.org/officeDocument/2006/relationships/image" Target="media/image890.wmf"/><Relationship Id="rId1961" Type="http://schemas.openxmlformats.org/officeDocument/2006/relationships/oleObject" Target="embeddings/oleObject957.bin"/><Relationship Id="rId46" Type="http://schemas.openxmlformats.org/officeDocument/2006/relationships/image" Target="media/image19.wmf"/><Relationship Id="rId1407" Type="http://schemas.openxmlformats.org/officeDocument/2006/relationships/oleObject" Target="embeddings/oleObject685.bin"/><Relationship Id="rId1614" Type="http://schemas.openxmlformats.org/officeDocument/2006/relationships/image" Target="media/image818.wmf"/><Relationship Id="rId1821" Type="http://schemas.openxmlformats.org/officeDocument/2006/relationships/oleObject" Target="embeddings/oleObject889.bin"/><Relationship Id="rId195" Type="http://schemas.openxmlformats.org/officeDocument/2006/relationships/image" Target="media/image94.wmf"/><Relationship Id="rId1919" Type="http://schemas.openxmlformats.org/officeDocument/2006/relationships/oleObject" Target="embeddings/oleObject935.bin"/><Relationship Id="rId2083" Type="http://schemas.openxmlformats.org/officeDocument/2006/relationships/image" Target="media/image1056.wmf"/><Relationship Id="rId2290" Type="http://schemas.openxmlformats.org/officeDocument/2006/relationships/oleObject" Target="embeddings/oleObject1119.bin"/><Relationship Id="rId2388" Type="http://schemas.openxmlformats.org/officeDocument/2006/relationships/oleObject" Target="embeddings/oleObject1168.bin"/><Relationship Id="rId2595" Type="http://schemas.openxmlformats.org/officeDocument/2006/relationships/image" Target="media/image1314.wmf"/><Relationship Id="rId262" Type="http://schemas.openxmlformats.org/officeDocument/2006/relationships/oleObject" Target="embeddings/oleObject125.bin"/><Relationship Id="rId567" Type="http://schemas.openxmlformats.org/officeDocument/2006/relationships/image" Target="media/image279.emf"/><Relationship Id="rId1197" Type="http://schemas.openxmlformats.org/officeDocument/2006/relationships/oleObject" Target="embeddings/oleObject582.bin"/><Relationship Id="rId2150" Type="http://schemas.openxmlformats.org/officeDocument/2006/relationships/oleObject" Target="embeddings/oleObject1052.bin"/><Relationship Id="rId2248" Type="http://schemas.openxmlformats.org/officeDocument/2006/relationships/image" Target="media/image1142.wmf"/><Relationship Id="rId122" Type="http://schemas.openxmlformats.org/officeDocument/2006/relationships/image" Target="media/image57.wmf"/><Relationship Id="rId774" Type="http://schemas.openxmlformats.org/officeDocument/2006/relationships/image" Target="media/image387.wmf"/><Relationship Id="rId981" Type="http://schemas.openxmlformats.org/officeDocument/2006/relationships/image" Target="media/image497.wmf"/><Relationship Id="rId1057" Type="http://schemas.openxmlformats.org/officeDocument/2006/relationships/oleObject" Target="embeddings/oleObject513.bin"/><Relationship Id="rId2010" Type="http://schemas.openxmlformats.org/officeDocument/2006/relationships/image" Target="media/image1020.wmf"/><Relationship Id="rId2455" Type="http://schemas.openxmlformats.org/officeDocument/2006/relationships/image" Target="media/image1244.wmf"/><Relationship Id="rId2662" Type="http://schemas.openxmlformats.org/officeDocument/2006/relationships/oleObject" Target="embeddings/oleObject1306.bin"/><Relationship Id="rId427" Type="http://schemas.openxmlformats.org/officeDocument/2006/relationships/oleObject" Target="embeddings/oleObject209.bin"/><Relationship Id="rId634" Type="http://schemas.openxmlformats.org/officeDocument/2006/relationships/image" Target="media/image316.wmf"/><Relationship Id="rId841" Type="http://schemas.openxmlformats.org/officeDocument/2006/relationships/image" Target="media/image422.wmf"/><Relationship Id="rId1264" Type="http://schemas.openxmlformats.org/officeDocument/2006/relationships/image" Target="media/image640.wmf"/><Relationship Id="rId1471" Type="http://schemas.openxmlformats.org/officeDocument/2006/relationships/oleObject" Target="embeddings/oleObject717.bin"/><Relationship Id="rId1569" Type="http://schemas.openxmlformats.org/officeDocument/2006/relationships/oleObject" Target="embeddings/oleObject765.bin"/><Relationship Id="rId2108" Type="http://schemas.openxmlformats.org/officeDocument/2006/relationships/image" Target="media/image1068.wmf"/><Relationship Id="rId2315" Type="http://schemas.openxmlformats.org/officeDocument/2006/relationships/image" Target="media/image1175.wmf"/><Relationship Id="rId2522" Type="http://schemas.openxmlformats.org/officeDocument/2006/relationships/oleObject" Target="embeddings/oleObject1236.bin"/><Relationship Id="rId701" Type="http://schemas.openxmlformats.org/officeDocument/2006/relationships/oleObject" Target="embeddings/oleObject342.bin"/><Relationship Id="rId939" Type="http://schemas.openxmlformats.org/officeDocument/2006/relationships/image" Target="media/image476.wmf"/><Relationship Id="rId1124" Type="http://schemas.openxmlformats.org/officeDocument/2006/relationships/image" Target="media/image570.wmf"/><Relationship Id="rId1331" Type="http://schemas.openxmlformats.org/officeDocument/2006/relationships/oleObject" Target="embeddings/oleObject649.bin"/><Relationship Id="rId1776" Type="http://schemas.openxmlformats.org/officeDocument/2006/relationships/image" Target="media/image901.wmf"/><Relationship Id="rId1983" Type="http://schemas.openxmlformats.org/officeDocument/2006/relationships/oleObject" Target="embeddings/oleObject968.bin"/><Relationship Id="rId68" Type="http://schemas.openxmlformats.org/officeDocument/2006/relationships/image" Target="media/image30.wmf"/><Relationship Id="rId1429" Type="http://schemas.openxmlformats.org/officeDocument/2006/relationships/oleObject" Target="embeddings/oleObject696.bin"/><Relationship Id="rId1636" Type="http://schemas.openxmlformats.org/officeDocument/2006/relationships/image" Target="media/image829.wmf"/><Relationship Id="rId1843" Type="http://schemas.openxmlformats.org/officeDocument/2006/relationships/image" Target="media/image936.wmf"/><Relationship Id="rId1703" Type="http://schemas.openxmlformats.org/officeDocument/2006/relationships/oleObject" Target="embeddings/oleObject831.bin"/><Relationship Id="rId1910" Type="http://schemas.openxmlformats.org/officeDocument/2006/relationships/image" Target="media/image971.wmf"/><Relationship Id="rId284" Type="http://schemas.openxmlformats.org/officeDocument/2006/relationships/oleObject" Target="embeddings/oleObject136.bin"/><Relationship Id="rId491" Type="http://schemas.openxmlformats.org/officeDocument/2006/relationships/oleObject" Target="embeddings/oleObject241.bin"/><Relationship Id="rId2172" Type="http://schemas.openxmlformats.org/officeDocument/2006/relationships/image" Target="media/image1101.wmf"/><Relationship Id="rId144" Type="http://schemas.openxmlformats.org/officeDocument/2006/relationships/oleObject" Target="embeddings/oleObject67.bin"/><Relationship Id="rId589" Type="http://schemas.openxmlformats.org/officeDocument/2006/relationships/oleObject" Target="embeddings/oleObject290.bin"/><Relationship Id="rId796" Type="http://schemas.openxmlformats.org/officeDocument/2006/relationships/oleObject" Target="embeddings/oleObject389.bin"/><Relationship Id="rId2477" Type="http://schemas.openxmlformats.org/officeDocument/2006/relationships/image" Target="media/image1255.wmf"/><Relationship Id="rId2684" Type="http://schemas.openxmlformats.org/officeDocument/2006/relationships/oleObject" Target="embeddings/oleObject1317.bin"/><Relationship Id="rId351" Type="http://schemas.openxmlformats.org/officeDocument/2006/relationships/image" Target="media/image172.wmf"/><Relationship Id="rId449" Type="http://schemas.openxmlformats.org/officeDocument/2006/relationships/oleObject" Target="embeddings/oleObject220.bin"/><Relationship Id="rId656" Type="http://schemas.openxmlformats.org/officeDocument/2006/relationships/image" Target="media/image327.wmf"/><Relationship Id="rId863" Type="http://schemas.openxmlformats.org/officeDocument/2006/relationships/oleObject" Target="embeddings/oleObject418.bin"/><Relationship Id="rId1079" Type="http://schemas.openxmlformats.org/officeDocument/2006/relationships/image" Target="media/image547.wmf"/><Relationship Id="rId1286" Type="http://schemas.openxmlformats.org/officeDocument/2006/relationships/image" Target="media/image651.wmf"/><Relationship Id="rId1493" Type="http://schemas.openxmlformats.org/officeDocument/2006/relationships/oleObject" Target="embeddings/oleObject728.bin"/><Relationship Id="rId2032" Type="http://schemas.openxmlformats.org/officeDocument/2006/relationships/image" Target="media/image1031.wmf"/><Relationship Id="rId2337" Type="http://schemas.openxmlformats.org/officeDocument/2006/relationships/image" Target="media/image1186.wmf"/><Relationship Id="rId2544" Type="http://schemas.openxmlformats.org/officeDocument/2006/relationships/oleObject" Target="embeddings/oleObject1247.bin"/><Relationship Id="rId211" Type="http://schemas.openxmlformats.org/officeDocument/2006/relationships/image" Target="media/image103.wmf"/><Relationship Id="rId309" Type="http://schemas.openxmlformats.org/officeDocument/2006/relationships/image" Target="media/image151.wmf"/><Relationship Id="rId516" Type="http://schemas.openxmlformats.org/officeDocument/2006/relationships/image" Target="media/image254.wmf"/><Relationship Id="rId1146" Type="http://schemas.openxmlformats.org/officeDocument/2006/relationships/image" Target="media/image581.wmf"/><Relationship Id="rId1798" Type="http://schemas.openxmlformats.org/officeDocument/2006/relationships/image" Target="media/image912.wmf"/><Relationship Id="rId723" Type="http://schemas.openxmlformats.org/officeDocument/2006/relationships/oleObject" Target="embeddings/oleObject353.bin"/><Relationship Id="rId930" Type="http://schemas.openxmlformats.org/officeDocument/2006/relationships/oleObject" Target="embeddings/oleObject450.bin"/><Relationship Id="rId1006" Type="http://schemas.openxmlformats.org/officeDocument/2006/relationships/oleObject" Target="embeddings/oleObject488.bin"/><Relationship Id="rId1353" Type="http://schemas.openxmlformats.org/officeDocument/2006/relationships/oleObject" Target="embeddings/oleObject660.bin"/><Relationship Id="rId1560" Type="http://schemas.openxmlformats.org/officeDocument/2006/relationships/image" Target="media/image791.wmf"/><Relationship Id="rId1658" Type="http://schemas.openxmlformats.org/officeDocument/2006/relationships/oleObject" Target="embeddings/oleObject809.bin"/><Relationship Id="rId1865" Type="http://schemas.openxmlformats.org/officeDocument/2006/relationships/image" Target="media/image947.wmf"/><Relationship Id="rId2404" Type="http://schemas.openxmlformats.org/officeDocument/2006/relationships/oleObject" Target="embeddings/oleObject1176.bin"/><Relationship Id="rId2611" Type="http://schemas.openxmlformats.org/officeDocument/2006/relationships/image" Target="media/image1322.wmf"/><Relationship Id="rId1213" Type="http://schemas.openxmlformats.org/officeDocument/2006/relationships/oleObject" Target="embeddings/oleObject590.bin"/><Relationship Id="rId1420" Type="http://schemas.openxmlformats.org/officeDocument/2006/relationships/image" Target="media/image720.wmf"/><Relationship Id="rId1518" Type="http://schemas.openxmlformats.org/officeDocument/2006/relationships/image" Target="media/image769.wmf"/><Relationship Id="rId1725" Type="http://schemas.openxmlformats.org/officeDocument/2006/relationships/image" Target="media/image875.wmf"/><Relationship Id="rId1932" Type="http://schemas.openxmlformats.org/officeDocument/2006/relationships/image" Target="media/image982.emf"/><Relationship Id="rId17" Type="http://schemas.openxmlformats.org/officeDocument/2006/relationships/oleObject" Target="embeddings/oleObject4.bin"/><Relationship Id="rId2194" Type="http://schemas.openxmlformats.org/officeDocument/2006/relationships/image" Target="media/image1112.wmf"/><Relationship Id="rId166" Type="http://schemas.openxmlformats.org/officeDocument/2006/relationships/image" Target="media/image79.wmf"/><Relationship Id="rId373" Type="http://schemas.openxmlformats.org/officeDocument/2006/relationships/oleObject" Target="embeddings/oleObject182.bin"/><Relationship Id="rId580" Type="http://schemas.openxmlformats.org/officeDocument/2006/relationships/image" Target="media/image286.wmf"/><Relationship Id="rId2054" Type="http://schemas.openxmlformats.org/officeDocument/2006/relationships/image" Target="media/image1042.wmf"/><Relationship Id="rId2261" Type="http://schemas.openxmlformats.org/officeDocument/2006/relationships/oleObject" Target="embeddings/oleObject1104.bin"/><Relationship Id="rId2499" Type="http://schemas.openxmlformats.org/officeDocument/2006/relationships/image" Target="media/image1266.wmf"/><Relationship Id="rId1" Type="http://schemas.openxmlformats.org/officeDocument/2006/relationships/customXml" Target="../customXml/item1.xml"/><Relationship Id="rId233" Type="http://schemas.openxmlformats.org/officeDocument/2006/relationships/image" Target="media/image114.wmf"/><Relationship Id="rId440" Type="http://schemas.openxmlformats.org/officeDocument/2006/relationships/image" Target="media/image216.wmf"/><Relationship Id="rId678" Type="http://schemas.openxmlformats.org/officeDocument/2006/relationships/image" Target="media/image339.wmf"/><Relationship Id="rId885" Type="http://schemas.openxmlformats.org/officeDocument/2006/relationships/image" Target="media/image448.wmf"/><Relationship Id="rId1070" Type="http://schemas.openxmlformats.org/officeDocument/2006/relationships/oleObject" Target="embeddings/oleObject519.bin"/><Relationship Id="rId2121" Type="http://schemas.openxmlformats.org/officeDocument/2006/relationships/image" Target="media/image1075.wmf"/><Relationship Id="rId2359" Type="http://schemas.openxmlformats.org/officeDocument/2006/relationships/image" Target="media/image1197.wmf"/><Relationship Id="rId2566" Type="http://schemas.openxmlformats.org/officeDocument/2006/relationships/oleObject" Target="embeddings/oleObject1258.bin"/><Relationship Id="rId300" Type="http://schemas.openxmlformats.org/officeDocument/2006/relationships/oleObject" Target="embeddings/oleObject144.bin"/><Relationship Id="rId538" Type="http://schemas.openxmlformats.org/officeDocument/2006/relationships/oleObject" Target="embeddings/oleObject265.bin"/><Relationship Id="rId745" Type="http://schemas.openxmlformats.org/officeDocument/2006/relationships/oleObject" Target="embeddings/oleObject364.bin"/><Relationship Id="rId952" Type="http://schemas.openxmlformats.org/officeDocument/2006/relationships/oleObject" Target="embeddings/oleObject461.bin"/><Relationship Id="rId1168" Type="http://schemas.openxmlformats.org/officeDocument/2006/relationships/image" Target="media/image592.wmf"/><Relationship Id="rId1375" Type="http://schemas.openxmlformats.org/officeDocument/2006/relationships/oleObject" Target="embeddings/oleObject671.bin"/><Relationship Id="rId1582" Type="http://schemas.openxmlformats.org/officeDocument/2006/relationships/image" Target="media/image802.wmf"/><Relationship Id="rId2219" Type="http://schemas.openxmlformats.org/officeDocument/2006/relationships/oleObject" Target="embeddings/oleObject1086.bin"/><Relationship Id="rId2426" Type="http://schemas.openxmlformats.org/officeDocument/2006/relationships/oleObject" Target="embeddings/oleObject1187.bin"/><Relationship Id="rId2633" Type="http://schemas.openxmlformats.org/officeDocument/2006/relationships/image" Target="media/image1333.wmf"/><Relationship Id="rId81" Type="http://schemas.openxmlformats.org/officeDocument/2006/relationships/oleObject" Target="embeddings/oleObject36.bin"/><Relationship Id="rId605" Type="http://schemas.openxmlformats.org/officeDocument/2006/relationships/oleObject" Target="embeddings/oleObject298.bin"/><Relationship Id="rId812" Type="http://schemas.openxmlformats.org/officeDocument/2006/relationships/oleObject" Target="embeddings/oleObject397.bin"/><Relationship Id="rId1028" Type="http://schemas.openxmlformats.org/officeDocument/2006/relationships/image" Target="media/image521.wmf"/><Relationship Id="rId1235" Type="http://schemas.openxmlformats.org/officeDocument/2006/relationships/oleObject" Target="embeddings/oleObject601.bin"/><Relationship Id="rId1442" Type="http://schemas.openxmlformats.org/officeDocument/2006/relationships/image" Target="media/image731.wmf"/><Relationship Id="rId1887" Type="http://schemas.openxmlformats.org/officeDocument/2006/relationships/image" Target="media/image959.wmf"/><Relationship Id="rId1302" Type="http://schemas.openxmlformats.org/officeDocument/2006/relationships/image" Target="media/image659.wmf"/><Relationship Id="rId1747" Type="http://schemas.openxmlformats.org/officeDocument/2006/relationships/oleObject" Target="embeddings/oleObject852.bin"/><Relationship Id="rId1954" Type="http://schemas.openxmlformats.org/officeDocument/2006/relationships/image" Target="media/image993.wmf"/><Relationship Id="rId39" Type="http://schemas.openxmlformats.org/officeDocument/2006/relationships/oleObject" Target="embeddings/oleObject15.bin"/><Relationship Id="rId1607" Type="http://schemas.openxmlformats.org/officeDocument/2006/relationships/oleObject" Target="embeddings/oleObject784.bin"/><Relationship Id="rId1814" Type="http://schemas.openxmlformats.org/officeDocument/2006/relationships/image" Target="media/image920.wmf"/><Relationship Id="rId188" Type="http://schemas.openxmlformats.org/officeDocument/2006/relationships/oleObject" Target="embeddings/oleObject89.bin"/><Relationship Id="rId395" Type="http://schemas.openxmlformats.org/officeDocument/2006/relationships/image" Target="media/image193.wmf"/><Relationship Id="rId2076" Type="http://schemas.openxmlformats.org/officeDocument/2006/relationships/oleObject" Target="embeddings/oleObject1015.bin"/><Relationship Id="rId2283" Type="http://schemas.openxmlformats.org/officeDocument/2006/relationships/image" Target="media/image1159.wmf"/><Relationship Id="rId2490" Type="http://schemas.openxmlformats.org/officeDocument/2006/relationships/oleObject" Target="embeddings/oleObject1220.bin"/><Relationship Id="rId2588" Type="http://schemas.openxmlformats.org/officeDocument/2006/relationships/oleObject" Target="embeddings/oleObject1269.bin"/><Relationship Id="rId255" Type="http://schemas.openxmlformats.org/officeDocument/2006/relationships/image" Target="media/image125.wmf"/><Relationship Id="rId462" Type="http://schemas.openxmlformats.org/officeDocument/2006/relationships/image" Target="media/image227.wmf"/><Relationship Id="rId1092" Type="http://schemas.openxmlformats.org/officeDocument/2006/relationships/oleObject" Target="embeddings/oleObject530.bin"/><Relationship Id="rId1397" Type="http://schemas.openxmlformats.org/officeDocument/2006/relationships/oleObject" Target="embeddings/oleObject680.bin"/><Relationship Id="rId2143" Type="http://schemas.openxmlformats.org/officeDocument/2006/relationships/image" Target="media/image1086.wmf"/><Relationship Id="rId2350" Type="http://schemas.openxmlformats.org/officeDocument/2006/relationships/oleObject" Target="embeddings/oleObject1149.bin"/><Relationship Id="rId115" Type="http://schemas.openxmlformats.org/officeDocument/2006/relationships/oleObject" Target="embeddings/oleObject53.bin"/><Relationship Id="rId322" Type="http://schemas.openxmlformats.org/officeDocument/2006/relationships/oleObject" Target="embeddings/oleObject156.bin"/><Relationship Id="rId767" Type="http://schemas.openxmlformats.org/officeDocument/2006/relationships/oleObject" Target="embeddings/oleObject375.bin"/><Relationship Id="rId974" Type="http://schemas.openxmlformats.org/officeDocument/2006/relationships/oleObject" Target="embeddings/oleObject472.bin"/><Relationship Id="rId2003" Type="http://schemas.openxmlformats.org/officeDocument/2006/relationships/oleObject" Target="embeddings/oleObject978.bin"/><Relationship Id="rId2210" Type="http://schemas.openxmlformats.org/officeDocument/2006/relationships/image" Target="media/image1120.wmf"/><Relationship Id="rId2448" Type="http://schemas.openxmlformats.org/officeDocument/2006/relationships/oleObject" Target="embeddings/oleObject1199.bin"/><Relationship Id="rId2655" Type="http://schemas.openxmlformats.org/officeDocument/2006/relationships/image" Target="media/image1344.wmf"/><Relationship Id="rId627" Type="http://schemas.openxmlformats.org/officeDocument/2006/relationships/oleObject" Target="embeddings/oleObject306.bin"/><Relationship Id="rId834" Type="http://schemas.openxmlformats.org/officeDocument/2006/relationships/image" Target="media/image418.wmf"/><Relationship Id="rId1257" Type="http://schemas.openxmlformats.org/officeDocument/2006/relationships/oleObject" Target="embeddings/oleObject612.bin"/><Relationship Id="rId1464" Type="http://schemas.openxmlformats.org/officeDocument/2006/relationships/image" Target="media/image742.wmf"/><Relationship Id="rId1671" Type="http://schemas.openxmlformats.org/officeDocument/2006/relationships/image" Target="media/image847.wmf"/><Relationship Id="rId2308" Type="http://schemas.openxmlformats.org/officeDocument/2006/relationships/oleObject" Target="embeddings/oleObject1128.bin"/><Relationship Id="rId2515" Type="http://schemas.openxmlformats.org/officeDocument/2006/relationships/image" Target="media/image1274.wmf"/><Relationship Id="rId901" Type="http://schemas.openxmlformats.org/officeDocument/2006/relationships/image" Target="media/image456.wmf"/><Relationship Id="rId1117" Type="http://schemas.openxmlformats.org/officeDocument/2006/relationships/oleObject" Target="embeddings/oleObject542.bin"/><Relationship Id="rId1324" Type="http://schemas.openxmlformats.org/officeDocument/2006/relationships/image" Target="media/image670.wmf"/><Relationship Id="rId1531" Type="http://schemas.openxmlformats.org/officeDocument/2006/relationships/oleObject" Target="embeddings/oleObject747.bin"/><Relationship Id="rId1769" Type="http://schemas.openxmlformats.org/officeDocument/2006/relationships/oleObject" Target="embeddings/oleObject863.bin"/><Relationship Id="rId1976" Type="http://schemas.openxmlformats.org/officeDocument/2006/relationships/image" Target="media/image1003.wmf"/><Relationship Id="rId30" Type="http://schemas.openxmlformats.org/officeDocument/2006/relationships/image" Target="media/image11.wmf"/><Relationship Id="rId1629" Type="http://schemas.openxmlformats.org/officeDocument/2006/relationships/oleObject" Target="embeddings/oleObject795.bin"/><Relationship Id="rId1836" Type="http://schemas.openxmlformats.org/officeDocument/2006/relationships/image" Target="media/image931.wmf"/><Relationship Id="rId1903" Type="http://schemas.openxmlformats.org/officeDocument/2006/relationships/oleObject" Target="embeddings/oleObject927.bin"/><Relationship Id="rId2098" Type="http://schemas.openxmlformats.org/officeDocument/2006/relationships/image" Target="media/image1063.wmf"/><Relationship Id="rId277" Type="http://schemas.openxmlformats.org/officeDocument/2006/relationships/image" Target="media/image136.wmf"/><Relationship Id="rId484" Type="http://schemas.openxmlformats.org/officeDocument/2006/relationships/image" Target="media/image238.wmf"/><Relationship Id="rId2165" Type="http://schemas.openxmlformats.org/officeDocument/2006/relationships/oleObject" Target="embeddings/oleObject1059.bin"/><Relationship Id="rId137" Type="http://schemas.openxmlformats.org/officeDocument/2006/relationships/oleObject" Target="embeddings/oleObject64.bin"/><Relationship Id="rId344" Type="http://schemas.openxmlformats.org/officeDocument/2006/relationships/oleObject" Target="embeddings/oleObject167.bin"/><Relationship Id="rId691" Type="http://schemas.openxmlformats.org/officeDocument/2006/relationships/oleObject" Target="embeddings/oleObject337.bin"/><Relationship Id="rId789" Type="http://schemas.openxmlformats.org/officeDocument/2006/relationships/oleObject" Target="embeddings/oleObject386.bin"/><Relationship Id="rId996" Type="http://schemas.openxmlformats.org/officeDocument/2006/relationships/oleObject" Target="embeddings/oleObject483.bin"/><Relationship Id="rId2025" Type="http://schemas.openxmlformats.org/officeDocument/2006/relationships/oleObject" Target="embeddings/oleObject989.bin"/><Relationship Id="rId2372" Type="http://schemas.openxmlformats.org/officeDocument/2006/relationships/oleObject" Target="embeddings/oleObject1160.bin"/><Relationship Id="rId2677" Type="http://schemas.openxmlformats.org/officeDocument/2006/relationships/image" Target="media/image1355.wmf"/><Relationship Id="rId551" Type="http://schemas.openxmlformats.org/officeDocument/2006/relationships/image" Target="media/image271.wmf"/><Relationship Id="rId649" Type="http://schemas.openxmlformats.org/officeDocument/2006/relationships/oleObject" Target="embeddings/oleObject317.bin"/><Relationship Id="rId856" Type="http://schemas.openxmlformats.org/officeDocument/2006/relationships/image" Target="media/image431.wmf"/><Relationship Id="rId1181" Type="http://schemas.openxmlformats.org/officeDocument/2006/relationships/oleObject" Target="embeddings/oleObject574.bin"/><Relationship Id="rId1279" Type="http://schemas.openxmlformats.org/officeDocument/2006/relationships/oleObject" Target="embeddings/oleObject623.bin"/><Relationship Id="rId1486" Type="http://schemas.openxmlformats.org/officeDocument/2006/relationships/image" Target="media/image753.wmf"/><Relationship Id="rId2232" Type="http://schemas.openxmlformats.org/officeDocument/2006/relationships/image" Target="media/image1132.emf"/><Relationship Id="rId2537" Type="http://schemas.openxmlformats.org/officeDocument/2006/relationships/image" Target="media/image1285.wmf"/><Relationship Id="rId204" Type="http://schemas.openxmlformats.org/officeDocument/2006/relationships/oleObject" Target="embeddings/oleObject96.bin"/><Relationship Id="rId411" Type="http://schemas.openxmlformats.org/officeDocument/2006/relationships/oleObject" Target="embeddings/oleObject201.bin"/><Relationship Id="rId509" Type="http://schemas.openxmlformats.org/officeDocument/2006/relationships/oleObject" Target="embeddings/oleObject250.bin"/><Relationship Id="rId1041" Type="http://schemas.openxmlformats.org/officeDocument/2006/relationships/oleObject" Target="embeddings/oleObject505.bin"/><Relationship Id="rId1139" Type="http://schemas.openxmlformats.org/officeDocument/2006/relationships/oleObject" Target="embeddings/oleObject553.bin"/><Relationship Id="rId1346" Type="http://schemas.openxmlformats.org/officeDocument/2006/relationships/image" Target="media/image681.wmf"/><Relationship Id="rId1693" Type="http://schemas.openxmlformats.org/officeDocument/2006/relationships/oleObject" Target="embeddings/oleObject826.bin"/><Relationship Id="rId1998" Type="http://schemas.openxmlformats.org/officeDocument/2006/relationships/image" Target="media/image1014.wmf"/><Relationship Id="rId716" Type="http://schemas.openxmlformats.org/officeDocument/2006/relationships/image" Target="media/image358.wmf"/><Relationship Id="rId923" Type="http://schemas.openxmlformats.org/officeDocument/2006/relationships/image" Target="media/image467.wmf"/><Relationship Id="rId1553" Type="http://schemas.openxmlformats.org/officeDocument/2006/relationships/image" Target="media/image787.wmf"/><Relationship Id="rId1760" Type="http://schemas.openxmlformats.org/officeDocument/2006/relationships/image" Target="media/image893.wmf"/><Relationship Id="rId1858" Type="http://schemas.openxmlformats.org/officeDocument/2006/relationships/oleObject" Target="embeddings/oleObject906.bin"/><Relationship Id="rId2604" Type="http://schemas.openxmlformats.org/officeDocument/2006/relationships/oleObject" Target="embeddings/oleObject1277.bin"/><Relationship Id="rId52" Type="http://schemas.openxmlformats.org/officeDocument/2006/relationships/image" Target="media/image22.wmf"/><Relationship Id="rId1206" Type="http://schemas.openxmlformats.org/officeDocument/2006/relationships/image" Target="media/image611.wmf"/><Relationship Id="rId1413" Type="http://schemas.openxmlformats.org/officeDocument/2006/relationships/oleObject" Target="embeddings/oleObject688.bin"/><Relationship Id="rId1620" Type="http://schemas.openxmlformats.org/officeDocument/2006/relationships/image" Target="media/image821.wmf"/><Relationship Id="rId1718" Type="http://schemas.openxmlformats.org/officeDocument/2006/relationships/oleObject" Target="embeddings/oleObject838.bin"/><Relationship Id="rId1925" Type="http://schemas.openxmlformats.org/officeDocument/2006/relationships/oleObject" Target="embeddings/oleObject938.bin"/><Relationship Id="rId299" Type="http://schemas.openxmlformats.org/officeDocument/2006/relationships/image" Target="media/image147.wmf"/><Relationship Id="rId2187" Type="http://schemas.openxmlformats.org/officeDocument/2006/relationships/oleObject" Target="embeddings/oleObject1070.bin"/><Relationship Id="rId2394" Type="http://schemas.openxmlformats.org/officeDocument/2006/relationships/oleObject" Target="embeddings/oleObject1171.bin"/><Relationship Id="rId159" Type="http://schemas.openxmlformats.org/officeDocument/2006/relationships/oleObject" Target="embeddings/oleObject75.bin"/><Relationship Id="rId366" Type="http://schemas.openxmlformats.org/officeDocument/2006/relationships/image" Target="media/image179.emf"/><Relationship Id="rId573" Type="http://schemas.openxmlformats.org/officeDocument/2006/relationships/oleObject" Target="embeddings/oleObject282.bin"/><Relationship Id="rId780" Type="http://schemas.openxmlformats.org/officeDocument/2006/relationships/image" Target="media/image390.wmf"/><Relationship Id="rId2047" Type="http://schemas.openxmlformats.org/officeDocument/2006/relationships/oleObject" Target="embeddings/oleObject1000.bin"/><Relationship Id="rId2254" Type="http://schemas.openxmlformats.org/officeDocument/2006/relationships/image" Target="media/image1145.wmf"/><Relationship Id="rId2461" Type="http://schemas.openxmlformats.org/officeDocument/2006/relationships/image" Target="media/image1247.wmf"/><Relationship Id="rId226" Type="http://schemas.openxmlformats.org/officeDocument/2006/relationships/oleObject" Target="embeddings/oleObject107.bin"/><Relationship Id="rId433" Type="http://schemas.openxmlformats.org/officeDocument/2006/relationships/oleObject" Target="embeddings/oleObject212.bin"/><Relationship Id="rId878" Type="http://schemas.openxmlformats.org/officeDocument/2006/relationships/oleObject" Target="embeddings/oleObject425.bin"/><Relationship Id="rId1063" Type="http://schemas.openxmlformats.org/officeDocument/2006/relationships/image" Target="media/image539.wmf"/><Relationship Id="rId1270" Type="http://schemas.openxmlformats.org/officeDocument/2006/relationships/image" Target="media/image643.wmf"/><Relationship Id="rId2114" Type="http://schemas.openxmlformats.org/officeDocument/2006/relationships/oleObject" Target="embeddings/oleObject1034.bin"/><Relationship Id="rId2559" Type="http://schemas.openxmlformats.org/officeDocument/2006/relationships/image" Target="media/image1296.wmf"/><Relationship Id="rId640" Type="http://schemas.openxmlformats.org/officeDocument/2006/relationships/image" Target="media/image319.wmf"/><Relationship Id="rId738" Type="http://schemas.openxmlformats.org/officeDocument/2006/relationships/image" Target="media/image369.wmf"/><Relationship Id="rId945" Type="http://schemas.openxmlformats.org/officeDocument/2006/relationships/image" Target="media/image479.wmf"/><Relationship Id="rId1368" Type="http://schemas.openxmlformats.org/officeDocument/2006/relationships/image" Target="media/image692.wmf"/><Relationship Id="rId1575" Type="http://schemas.openxmlformats.org/officeDocument/2006/relationships/oleObject" Target="embeddings/oleObject768.bin"/><Relationship Id="rId1782" Type="http://schemas.openxmlformats.org/officeDocument/2006/relationships/image" Target="media/image904.wmf"/><Relationship Id="rId2321" Type="http://schemas.openxmlformats.org/officeDocument/2006/relationships/image" Target="media/image1178.wmf"/><Relationship Id="rId2419" Type="http://schemas.openxmlformats.org/officeDocument/2006/relationships/image" Target="media/image1227.wmf"/><Relationship Id="rId2626" Type="http://schemas.openxmlformats.org/officeDocument/2006/relationships/oleObject" Target="embeddings/oleObject1288.bin"/><Relationship Id="rId74" Type="http://schemas.openxmlformats.org/officeDocument/2006/relationships/image" Target="media/image33.wmf"/><Relationship Id="rId500" Type="http://schemas.openxmlformats.org/officeDocument/2006/relationships/image" Target="media/image246.wmf"/><Relationship Id="rId805" Type="http://schemas.openxmlformats.org/officeDocument/2006/relationships/image" Target="media/image403.wmf"/><Relationship Id="rId1130" Type="http://schemas.openxmlformats.org/officeDocument/2006/relationships/image" Target="media/image573.wmf"/><Relationship Id="rId1228" Type="http://schemas.openxmlformats.org/officeDocument/2006/relationships/image" Target="media/image622.wmf"/><Relationship Id="rId1435" Type="http://schemas.openxmlformats.org/officeDocument/2006/relationships/oleObject" Target="embeddings/oleObject699.bin"/><Relationship Id="rId1642" Type="http://schemas.openxmlformats.org/officeDocument/2006/relationships/image" Target="media/image832.wmf"/><Relationship Id="rId1947" Type="http://schemas.openxmlformats.org/officeDocument/2006/relationships/oleObject" Target="embeddings/oleObject949.bin"/><Relationship Id="rId1502" Type="http://schemas.openxmlformats.org/officeDocument/2006/relationships/image" Target="media/image761.wmf"/><Relationship Id="rId1807" Type="http://schemas.openxmlformats.org/officeDocument/2006/relationships/oleObject" Target="embeddings/oleObject882.bin"/><Relationship Id="rId290" Type="http://schemas.openxmlformats.org/officeDocument/2006/relationships/oleObject" Target="embeddings/oleObject139.bin"/><Relationship Id="rId388" Type="http://schemas.openxmlformats.org/officeDocument/2006/relationships/oleObject" Target="embeddings/oleObject190.bin"/><Relationship Id="rId2069" Type="http://schemas.openxmlformats.org/officeDocument/2006/relationships/oleObject" Target="embeddings/oleObject1011.bin"/><Relationship Id="rId150" Type="http://schemas.openxmlformats.org/officeDocument/2006/relationships/oleObject" Target="embeddings/oleObject70.bin"/><Relationship Id="rId595" Type="http://schemas.openxmlformats.org/officeDocument/2006/relationships/oleObject" Target="embeddings/oleObject293.bin"/><Relationship Id="rId2276" Type="http://schemas.openxmlformats.org/officeDocument/2006/relationships/oleObject" Target="embeddings/oleObject1112.bin"/><Relationship Id="rId2483" Type="http://schemas.openxmlformats.org/officeDocument/2006/relationships/image" Target="media/image1258.wmf"/><Relationship Id="rId248" Type="http://schemas.openxmlformats.org/officeDocument/2006/relationships/oleObject" Target="embeddings/oleObject118.bin"/><Relationship Id="rId455" Type="http://schemas.openxmlformats.org/officeDocument/2006/relationships/oleObject" Target="embeddings/oleObject223.bin"/><Relationship Id="rId662" Type="http://schemas.openxmlformats.org/officeDocument/2006/relationships/image" Target="media/image331.emf"/><Relationship Id="rId1085" Type="http://schemas.openxmlformats.org/officeDocument/2006/relationships/image" Target="media/image550.wmf"/><Relationship Id="rId1292" Type="http://schemas.openxmlformats.org/officeDocument/2006/relationships/image" Target="media/image654.wmf"/><Relationship Id="rId2136" Type="http://schemas.openxmlformats.org/officeDocument/2006/relationships/oleObject" Target="embeddings/oleObject1045.bin"/><Relationship Id="rId2343" Type="http://schemas.openxmlformats.org/officeDocument/2006/relationships/image" Target="media/image1189.wmf"/><Relationship Id="rId2550" Type="http://schemas.openxmlformats.org/officeDocument/2006/relationships/oleObject" Target="embeddings/oleObject1250.bin"/><Relationship Id="rId108" Type="http://schemas.openxmlformats.org/officeDocument/2006/relationships/image" Target="media/image50.wmf"/><Relationship Id="rId315" Type="http://schemas.openxmlformats.org/officeDocument/2006/relationships/image" Target="media/image154.wmf"/><Relationship Id="rId522" Type="http://schemas.openxmlformats.org/officeDocument/2006/relationships/image" Target="media/image257.wmf"/><Relationship Id="rId967" Type="http://schemas.openxmlformats.org/officeDocument/2006/relationships/image" Target="media/image490.wmf"/><Relationship Id="rId1152" Type="http://schemas.openxmlformats.org/officeDocument/2006/relationships/image" Target="media/image584.wmf"/><Relationship Id="rId1597" Type="http://schemas.openxmlformats.org/officeDocument/2006/relationships/oleObject" Target="embeddings/oleObject779.bin"/><Relationship Id="rId2203" Type="http://schemas.openxmlformats.org/officeDocument/2006/relationships/oleObject" Target="embeddings/oleObject1078.bin"/><Relationship Id="rId2410" Type="http://schemas.openxmlformats.org/officeDocument/2006/relationships/oleObject" Target="embeddings/oleObject1179.bin"/><Relationship Id="rId2648" Type="http://schemas.openxmlformats.org/officeDocument/2006/relationships/oleObject" Target="embeddings/oleObject1299.bin"/><Relationship Id="rId96" Type="http://schemas.openxmlformats.org/officeDocument/2006/relationships/image" Target="media/image44.wmf"/><Relationship Id="rId827" Type="http://schemas.openxmlformats.org/officeDocument/2006/relationships/image" Target="media/image414.wmf"/><Relationship Id="rId1012" Type="http://schemas.openxmlformats.org/officeDocument/2006/relationships/oleObject" Target="embeddings/oleObject491.bin"/><Relationship Id="rId1457" Type="http://schemas.openxmlformats.org/officeDocument/2006/relationships/oleObject" Target="embeddings/oleObject710.bin"/><Relationship Id="rId1664" Type="http://schemas.openxmlformats.org/officeDocument/2006/relationships/oleObject" Target="embeddings/oleObject812.bin"/><Relationship Id="rId1871" Type="http://schemas.openxmlformats.org/officeDocument/2006/relationships/image" Target="media/image951.wmf"/><Relationship Id="rId2508" Type="http://schemas.openxmlformats.org/officeDocument/2006/relationships/oleObject" Target="embeddings/oleObject1229.bin"/><Relationship Id="rId1317" Type="http://schemas.openxmlformats.org/officeDocument/2006/relationships/oleObject" Target="embeddings/oleObject642.bin"/><Relationship Id="rId1524" Type="http://schemas.openxmlformats.org/officeDocument/2006/relationships/image" Target="media/image772.wmf"/><Relationship Id="rId1731" Type="http://schemas.openxmlformats.org/officeDocument/2006/relationships/image" Target="media/image878.wmf"/><Relationship Id="rId1969" Type="http://schemas.openxmlformats.org/officeDocument/2006/relationships/oleObject" Target="embeddings/oleObject961.bin"/><Relationship Id="rId23" Type="http://schemas.openxmlformats.org/officeDocument/2006/relationships/oleObject" Target="embeddings/oleObject7.bin"/><Relationship Id="rId1829" Type="http://schemas.openxmlformats.org/officeDocument/2006/relationships/oleObject" Target="embeddings/oleObject893.bin"/><Relationship Id="rId2298" Type="http://schemas.openxmlformats.org/officeDocument/2006/relationships/oleObject" Target="embeddings/oleObject1123.bin"/><Relationship Id="rId172" Type="http://schemas.openxmlformats.org/officeDocument/2006/relationships/image" Target="media/image82.wmf"/><Relationship Id="rId477" Type="http://schemas.openxmlformats.org/officeDocument/2006/relationships/oleObject" Target="embeddings/oleObject234.bin"/><Relationship Id="rId684" Type="http://schemas.openxmlformats.org/officeDocument/2006/relationships/image" Target="media/image342.wmf"/><Relationship Id="rId2060" Type="http://schemas.openxmlformats.org/officeDocument/2006/relationships/image" Target="media/image1045.wmf"/><Relationship Id="rId2158" Type="http://schemas.openxmlformats.org/officeDocument/2006/relationships/image" Target="media/image1094.wmf"/><Relationship Id="rId2365" Type="http://schemas.openxmlformats.org/officeDocument/2006/relationships/image" Target="media/image1200.wmf"/><Relationship Id="rId337" Type="http://schemas.openxmlformats.org/officeDocument/2006/relationships/image" Target="media/image165.wmf"/><Relationship Id="rId891" Type="http://schemas.openxmlformats.org/officeDocument/2006/relationships/image" Target="media/image451.wmf"/><Relationship Id="rId989" Type="http://schemas.openxmlformats.org/officeDocument/2006/relationships/image" Target="media/image501.wmf"/><Relationship Id="rId2018" Type="http://schemas.openxmlformats.org/officeDocument/2006/relationships/image" Target="media/image1024.wmf"/><Relationship Id="rId2572" Type="http://schemas.openxmlformats.org/officeDocument/2006/relationships/oleObject" Target="embeddings/oleObject1261.bin"/><Relationship Id="rId544" Type="http://schemas.openxmlformats.org/officeDocument/2006/relationships/oleObject" Target="embeddings/oleObject268.bin"/><Relationship Id="rId751" Type="http://schemas.openxmlformats.org/officeDocument/2006/relationships/oleObject" Target="embeddings/oleObject367.bin"/><Relationship Id="rId849" Type="http://schemas.openxmlformats.org/officeDocument/2006/relationships/oleObject" Target="embeddings/oleObject414.bin"/><Relationship Id="rId1174" Type="http://schemas.openxmlformats.org/officeDocument/2006/relationships/image" Target="media/image595.wmf"/><Relationship Id="rId1381" Type="http://schemas.openxmlformats.org/officeDocument/2006/relationships/image" Target="media/image699.wmf"/><Relationship Id="rId1479" Type="http://schemas.openxmlformats.org/officeDocument/2006/relationships/oleObject" Target="embeddings/oleObject721.bin"/><Relationship Id="rId1686" Type="http://schemas.openxmlformats.org/officeDocument/2006/relationships/image" Target="media/image855.wmf"/><Relationship Id="rId2225" Type="http://schemas.openxmlformats.org/officeDocument/2006/relationships/image" Target="media/image1128.wmf"/><Relationship Id="rId2432" Type="http://schemas.openxmlformats.org/officeDocument/2006/relationships/oleObject" Target="embeddings/oleObject1190.bin"/><Relationship Id="rId404" Type="http://schemas.openxmlformats.org/officeDocument/2006/relationships/oleObject" Target="embeddings/oleObject198.bin"/><Relationship Id="rId611" Type="http://schemas.openxmlformats.org/officeDocument/2006/relationships/image" Target="media/image302.png"/><Relationship Id="rId1034" Type="http://schemas.openxmlformats.org/officeDocument/2006/relationships/image" Target="media/image524.wmf"/><Relationship Id="rId1241" Type="http://schemas.openxmlformats.org/officeDocument/2006/relationships/oleObject" Target="embeddings/oleObject604.bin"/><Relationship Id="rId1339" Type="http://schemas.openxmlformats.org/officeDocument/2006/relationships/oleObject" Target="embeddings/oleObject653.bin"/><Relationship Id="rId1893" Type="http://schemas.openxmlformats.org/officeDocument/2006/relationships/image" Target="media/image962.wmf"/><Relationship Id="rId709" Type="http://schemas.openxmlformats.org/officeDocument/2006/relationships/oleObject" Target="embeddings/oleObject346.bin"/><Relationship Id="rId916" Type="http://schemas.openxmlformats.org/officeDocument/2006/relationships/oleObject" Target="embeddings/oleObject444.bin"/><Relationship Id="rId1101" Type="http://schemas.openxmlformats.org/officeDocument/2006/relationships/image" Target="media/image558.wmf"/><Relationship Id="rId1546" Type="http://schemas.openxmlformats.org/officeDocument/2006/relationships/oleObject" Target="embeddings/oleObject754.bin"/><Relationship Id="rId1753" Type="http://schemas.openxmlformats.org/officeDocument/2006/relationships/oleObject" Target="embeddings/oleObject855.bin"/><Relationship Id="rId1960" Type="http://schemas.openxmlformats.org/officeDocument/2006/relationships/oleObject" Target="embeddings/oleObject956.bin"/><Relationship Id="rId45" Type="http://schemas.openxmlformats.org/officeDocument/2006/relationships/oleObject" Target="embeddings/oleObject18.bin"/><Relationship Id="rId1406" Type="http://schemas.openxmlformats.org/officeDocument/2006/relationships/image" Target="media/image713.wmf"/><Relationship Id="rId1613" Type="http://schemas.openxmlformats.org/officeDocument/2006/relationships/oleObject" Target="embeddings/oleObject787.bin"/><Relationship Id="rId1820" Type="http://schemas.openxmlformats.org/officeDocument/2006/relationships/image" Target="media/image923.wmf"/><Relationship Id="rId194" Type="http://schemas.openxmlformats.org/officeDocument/2006/relationships/oleObject" Target="embeddings/oleObject92.bin"/><Relationship Id="rId1918" Type="http://schemas.openxmlformats.org/officeDocument/2006/relationships/image" Target="media/image975.wmf"/><Relationship Id="rId2082" Type="http://schemas.openxmlformats.org/officeDocument/2006/relationships/oleObject" Target="embeddings/oleObject1018.bin"/><Relationship Id="rId261" Type="http://schemas.openxmlformats.org/officeDocument/2006/relationships/image" Target="media/image128.wmf"/><Relationship Id="rId499" Type="http://schemas.openxmlformats.org/officeDocument/2006/relationships/oleObject" Target="embeddings/oleObject245.bin"/><Relationship Id="rId2387" Type="http://schemas.openxmlformats.org/officeDocument/2006/relationships/image" Target="media/image1211.wmf"/><Relationship Id="rId2594" Type="http://schemas.openxmlformats.org/officeDocument/2006/relationships/oleObject" Target="embeddings/oleObject1272.bin"/><Relationship Id="rId359" Type="http://schemas.openxmlformats.org/officeDocument/2006/relationships/oleObject" Target="embeddings/oleObject175.bin"/><Relationship Id="rId566" Type="http://schemas.openxmlformats.org/officeDocument/2006/relationships/oleObject" Target="embeddings/oleObject279.bin"/><Relationship Id="rId773" Type="http://schemas.openxmlformats.org/officeDocument/2006/relationships/oleObject" Target="embeddings/oleObject378.bin"/><Relationship Id="rId1196" Type="http://schemas.openxmlformats.org/officeDocument/2006/relationships/image" Target="media/image606.wmf"/><Relationship Id="rId2247" Type="http://schemas.openxmlformats.org/officeDocument/2006/relationships/oleObject" Target="embeddings/oleObject1097.bin"/><Relationship Id="rId2454" Type="http://schemas.openxmlformats.org/officeDocument/2006/relationships/oleObject" Target="embeddings/oleObject1202.bin"/><Relationship Id="rId121" Type="http://schemas.openxmlformats.org/officeDocument/2006/relationships/oleObject" Target="embeddings/oleObject56.bin"/><Relationship Id="rId219" Type="http://schemas.openxmlformats.org/officeDocument/2006/relationships/image" Target="media/image107.wmf"/><Relationship Id="rId426" Type="http://schemas.openxmlformats.org/officeDocument/2006/relationships/image" Target="media/image209.wmf"/><Relationship Id="rId633" Type="http://schemas.openxmlformats.org/officeDocument/2006/relationships/oleObject" Target="embeddings/oleObject309.bin"/><Relationship Id="rId980" Type="http://schemas.openxmlformats.org/officeDocument/2006/relationships/oleObject" Target="embeddings/oleObject475.bin"/><Relationship Id="rId1056" Type="http://schemas.openxmlformats.org/officeDocument/2006/relationships/image" Target="media/image535.wmf"/><Relationship Id="rId1263" Type="http://schemas.openxmlformats.org/officeDocument/2006/relationships/oleObject" Target="embeddings/oleObject615.bin"/><Relationship Id="rId2107" Type="http://schemas.openxmlformats.org/officeDocument/2006/relationships/oleObject" Target="embeddings/oleObject1031.bin"/><Relationship Id="rId2314" Type="http://schemas.openxmlformats.org/officeDocument/2006/relationships/oleObject" Target="embeddings/oleObject1131.bin"/><Relationship Id="rId2661" Type="http://schemas.openxmlformats.org/officeDocument/2006/relationships/image" Target="media/image1347.wmf"/><Relationship Id="rId840" Type="http://schemas.openxmlformats.org/officeDocument/2006/relationships/oleObject" Target="embeddings/oleObject410.bin"/><Relationship Id="rId938" Type="http://schemas.openxmlformats.org/officeDocument/2006/relationships/oleObject" Target="embeddings/oleObject454.bin"/><Relationship Id="rId1470" Type="http://schemas.openxmlformats.org/officeDocument/2006/relationships/image" Target="media/image745.wmf"/><Relationship Id="rId1568" Type="http://schemas.openxmlformats.org/officeDocument/2006/relationships/image" Target="media/image795.wmf"/><Relationship Id="rId1775" Type="http://schemas.openxmlformats.org/officeDocument/2006/relationships/oleObject" Target="embeddings/oleObject866.bin"/><Relationship Id="rId2521" Type="http://schemas.openxmlformats.org/officeDocument/2006/relationships/image" Target="media/image1277.wmf"/><Relationship Id="rId2619" Type="http://schemas.openxmlformats.org/officeDocument/2006/relationships/image" Target="media/image1326.wmf"/><Relationship Id="rId67" Type="http://schemas.openxmlformats.org/officeDocument/2006/relationships/oleObject" Target="embeddings/oleObject29.bin"/><Relationship Id="rId700" Type="http://schemas.openxmlformats.org/officeDocument/2006/relationships/image" Target="media/image350.wmf"/><Relationship Id="rId1123" Type="http://schemas.openxmlformats.org/officeDocument/2006/relationships/oleObject" Target="embeddings/oleObject545.bin"/><Relationship Id="rId1330" Type="http://schemas.openxmlformats.org/officeDocument/2006/relationships/image" Target="media/image673.wmf"/><Relationship Id="rId1428" Type="http://schemas.openxmlformats.org/officeDocument/2006/relationships/image" Target="media/image724.wmf"/><Relationship Id="rId1635" Type="http://schemas.openxmlformats.org/officeDocument/2006/relationships/oleObject" Target="embeddings/oleObject798.bin"/><Relationship Id="rId1982" Type="http://schemas.openxmlformats.org/officeDocument/2006/relationships/image" Target="media/image1006.wmf"/><Relationship Id="rId1842" Type="http://schemas.openxmlformats.org/officeDocument/2006/relationships/oleObject" Target="embeddings/oleObject898.bin"/><Relationship Id="rId1702" Type="http://schemas.openxmlformats.org/officeDocument/2006/relationships/image" Target="media/image863.wmf"/><Relationship Id="rId283" Type="http://schemas.openxmlformats.org/officeDocument/2006/relationships/image" Target="media/image139.wmf"/><Relationship Id="rId490" Type="http://schemas.openxmlformats.org/officeDocument/2006/relationships/image" Target="media/image241.wmf"/><Relationship Id="rId2171" Type="http://schemas.openxmlformats.org/officeDocument/2006/relationships/oleObject" Target="embeddings/oleObject1062.bin"/><Relationship Id="rId143" Type="http://schemas.openxmlformats.org/officeDocument/2006/relationships/image" Target="media/image68.wmf"/><Relationship Id="rId350" Type="http://schemas.openxmlformats.org/officeDocument/2006/relationships/oleObject" Target="embeddings/oleObject170.bin"/><Relationship Id="rId588" Type="http://schemas.openxmlformats.org/officeDocument/2006/relationships/image" Target="media/image290.wmf"/><Relationship Id="rId795" Type="http://schemas.openxmlformats.org/officeDocument/2006/relationships/image" Target="media/image398.wmf"/><Relationship Id="rId2031" Type="http://schemas.openxmlformats.org/officeDocument/2006/relationships/oleObject" Target="embeddings/oleObject992.bin"/><Relationship Id="rId2269" Type="http://schemas.openxmlformats.org/officeDocument/2006/relationships/image" Target="media/image1152.wmf"/><Relationship Id="rId2476" Type="http://schemas.openxmlformats.org/officeDocument/2006/relationships/oleObject" Target="embeddings/oleObject1213.bin"/><Relationship Id="rId2683" Type="http://schemas.openxmlformats.org/officeDocument/2006/relationships/image" Target="media/image1358.wmf"/><Relationship Id="rId9" Type="http://schemas.openxmlformats.org/officeDocument/2006/relationships/footer" Target="footer2.xml"/><Relationship Id="rId210" Type="http://schemas.openxmlformats.org/officeDocument/2006/relationships/oleObject" Target="embeddings/oleObject99.bin"/><Relationship Id="rId448" Type="http://schemas.openxmlformats.org/officeDocument/2006/relationships/image" Target="media/image220.wmf"/><Relationship Id="rId655" Type="http://schemas.openxmlformats.org/officeDocument/2006/relationships/oleObject" Target="embeddings/oleObject320.bin"/><Relationship Id="rId862" Type="http://schemas.openxmlformats.org/officeDocument/2006/relationships/image" Target="media/image436.wmf"/><Relationship Id="rId1078" Type="http://schemas.openxmlformats.org/officeDocument/2006/relationships/oleObject" Target="embeddings/oleObject523.bin"/><Relationship Id="rId1285" Type="http://schemas.openxmlformats.org/officeDocument/2006/relationships/oleObject" Target="embeddings/oleObject626.bin"/><Relationship Id="rId1492" Type="http://schemas.openxmlformats.org/officeDocument/2006/relationships/image" Target="media/image756.wmf"/><Relationship Id="rId2129" Type="http://schemas.openxmlformats.org/officeDocument/2006/relationships/image" Target="media/image1079.wmf"/><Relationship Id="rId2336" Type="http://schemas.openxmlformats.org/officeDocument/2006/relationships/oleObject" Target="embeddings/oleObject1142.bin"/><Relationship Id="rId2543" Type="http://schemas.openxmlformats.org/officeDocument/2006/relationships/image" Target="media/image1288.wmf"/><Relationship Id="rId308" Type="http://schemas.openxmlformats.org/officeDocument/2006/relationships/oleObject" Target="embeddings/oleObject149.bin"/><Relationship Id="rId515" Type="http://schemas.openxmlformats.org/officeDocument/2006/relationships/oleObject" Target="embeddings/oleObject253.bin"/><Relationship Id="rId722" Type="http://schemas.openxmlformats.org/officeDocument/2006/relationships/image" Target="media/image361.wmf"/><Relationship Id="rId1145" Type="http://schemas.openxmlformats.org/officeDocument/2006/relationships/oleObject" Target="embeddings/oleObject556.bin"/><Relationship Id="rId1352" Type="http://schemas.openxmlformats.org/officeDocument/2006/relationships/image" Target="media/image684.wmf"/><Relationship Id="rId1797" Type="http://schemas.openxmlformats.org/officeDocument/2006/relationships/oleObject" Target="embeddings/oleObject877.bin"/><Relationship Id="rId2403" Type="http://schemas.openxmlformats.org/officeDocument/2006/relationships/image" Target="media/image1219.wmf"/><Relationship Id="rId89" Type="http://schemas.openxmlformats.org/officeDocument/2006/relationships/oleObject" Target="embeddings/oleObject40.bin"/><Relationship Id="rId1005" Type="http://schemas.openxmlformats.org/officeDocument/2006/relationships/image" Target="media/image509.wmf"/><Relationship Id="rId1212" Type="http://schemas.openxmlformats.org/officeDocument/2006/relationships/image" Target="media/image614.wmf"/><Relationship Id="rId1657" Type="http://schemas.openxmlformats.org/officeDocument/2006/relationships/image" Target="media/image840.wmf"/><Relationship Id="rId1864" Type="http://schemas.openxmlformats.org/officeDocument/2006/relationships/oleObject" Target="embeddings/oleObject909.bin"/><Relationship Id="rId2610" Type="http://schemas.openxmlformats.org/officeDocument/2006/relationships/oleObject" Target="embeddings/oleObject1280.bin"/><Relationship Id="rId1517" Type="http://schemas.openxmlformats.org/officeDocument/2006/relationships/oleObject" Target="embeddings/oleObject740.bin"/><Relationship Id="rId1724" Type="http://schemas.openxmlformats.org/officeDocument/2006/relationships/oleObject" Target="embeddings/oleObject841.bin"/><Relationship Id="rId16" Type="http://schemas.openxmlformats.org/officeDocument/2006/relationships/image" Target="media/image4.wmf"/><Relationship Id="rId1931" Type="http://schemas.openxmlformats.org/officeDocument/2006/relationships/oleObject" Target="embeddings/oleObject941.bin"/><Relationship Id="rId2193" Type="http://schemas.openxmlformats.org/officeDocument/2006/relationships/oleObject" Target="embeddings/oleObject1073.bin"/><Relationship Id="rId2498" Type="http://schemas.openxmlformats.org/officeDocument/2006/relationships/oleObject" Target="embeddings/oleObject1224.bin"/><Relationship Id="rId165" Type="http://schemas.openxmlformats.org/officeDocument/2006/relationships/oleObject" Target="embeddings/oleObject78.bin"/><Relationship Id="rId372" Type="http://schemas.openxmlformats.org/officeDocument/2006/relationships/image" Target="media/image182.wmf"/><Relationship Id="rId677" Type="http://schemas.openxmlformats.org/officeDocument/2006/relationships/oleObject" Target="embeddings/oleObject330.bin"/><Relationship Id="rId2053" Type="http://schemas.openxmlformats.org/officeDocument/2006/relationships/oleObject" Target="embeddings/oleObject1003.bin"/><Relationship Id="rId2260" Type="http://schemas.openxmlformats.org/officeDocument/2006/relationships/image" Target="media/image1148.wmf"/><Relationship Id="rId2358" Type="http://schemas.openxmlformats.org/officeDocument/2006/relationships/oleObject" Target="embeddings/oleObject1153.bin"/><Relationship Id="rId232" Type="http://schemas.openxmlformats.org/officeDocument/2006/relationships/oleObject" Target="embeddings/oleObject110.bin"/><Relationship Id="rId884" Type="http://schemas.openxmlformats.org/officeDocument/2006/relationships/oleObject" Target="embeddings/oleObject428.bin"/><Relationship Id="rId2120" Type="http://schemas.openxmlformats.org/officeDocument/2006/relationships/oleObject" Target="embeddings/oleObject1037.bin"/><Relationship Id="rId2565" Type="http://schemas.openxmlformats.org/officeDocument/2006/relationships/image" Target="media/image1299.wmf"/><Relationship Id="rId537" Type="http://schemas.openxmlformats.org/officeDocument/2006/relationships/image" Target="media/image264.wmf"/><Relationship Id="rId744" Type="http://schemas.openxmlformats.org/officeDocument/2006/relationships/image" Target="media/image372.wmf"/><Relationship Id="rId951" Type="http://schemas.openxmlformats.org/officeDocument/2006/relationships/image" Target="media/image482.wmf"/><Relationship Id="rId1167" Type="http://schemas.openxmlformats.org/officeDocument/2006/relationships/oleObject" Target="embeddings/oleObject567.bin"/><Relationship Id="rId1374" Type="http://schemas.openxmlformats.org/officeDocument/2006/relationships/image" Target="media/image695.wmf"/><Relationship Id="rId1581" Type="http://schemas.openxmlformats.org/officeDocument/2006/relationships/oleObject" Target="embeddings/oleObject771.bin"/><Relationship Id="rId1679" Type="http://schemas.openxmlformats.org/officeDocument/2006/relationships/image" Target="media/image851.wmf"/><Relationship Id="rId2218" Type="http://schemas.openxmlformats.org/officeDocument/2006/relationships/image" Target="media/image1124.wmf"/><Relationship Id="rId2425" Type="http://schemas.openxmlformats.org/officeDocument/2006/relationships/image" Target="media/image1230.wmf"/><Relationship Id="rId2632" Type="http://schemas.openxmlformats.org/officeDocument/2006/relationships/oleObject" Target="embeddings/oleObject1291.bin"/><Relationship Id="rId80" Type="http://schemas.openxmlformats.org/officeDocument/2006/relationships/image" Target="media/image36.wmf"/><Relationship Id="rId604" Type="http://schemas.openxmlformats.org/officeDocument/2006/relationships/image" Target="media/image298.emf"/><Relationship Id="rId811" Type="http://schemas.openxmlformats.org/officeDocument/2006/relationships/image" Target="media/image406.wmf"/><Relationship Id="rId1027" Type="http://schemas.openxmlformats.org/officeDocument/2006/relationships/oleObject" Target="embeddings/oleObject498.bin"/><Relationship Id="rId1234" Type="http://schemas.openxmlformats.org/officeDocument/2006/relationships/image" Target="media/image625.wmf"/><Relationship Id="rId1441" Type="http://schemas.openxmlformats.org/officeDocument/2006/relationships/oleObject" Target="embeddings/oleObject702.bin"/><Relationship Id="rId1886" Type="http://schemas.openxmlformats.org/officeDocument/2006/relationships/oleObject" Target="embeddings/oleObject919.bin"/><Relationship Id="rId909" Type="http://schemas.openxmlformats.org/officeDocument/2006/relationships/image" Target="media/image460.wmf"/><Relationship Id="rId1301" Type="http://schemas.openxmlformats.org/officeDocument/2006/relationships/oleObject" Target="embeddings/oleObject634.bin"/><Relationship Id="rId1539" Type="http://schemas.openxmlformats.org/officeDocument/2006/relationships/oleObject" Target="embeddings/oleObject751.bin"/><Relationship Id="rId1746" Type="http://schemas.openxmlformats.org/officeDocument/2006/relationships/image" Target="media/image886.wmf"/><Relationship Id="rId1953" Type="http://schemas.openxmlformats.org/officeDocument/2006/relationships/oleObject" Target="embeddings/oleObject952.bin"/><Relationship Id="rId38" Type="http://schemas.openxmlformats.org/officeDocument/2006/relationships/image" Target="media/image15.wmf"/><Relationship Id="rId1606" Type="http://schemas.openxmlformats.org/officeDocument/2006/relationships/image" Target="media/image814.wmf"/><Relationship Id="rId1813" Type="http://schemas.openxmlformats.org/officeDocument/2006/relationships/oleObject" Target="embeddings/oleObject885.bin"/><Relationship Id="rId187" Type="http://schemas.openxmlformats.org/officeDocument/2006/relationships/image" Target="media/image90.wmf"/><Relationship Id="rId394" Type="http://schemas.openxmlformats.org/officeDocument/2006/relationships/oleObject" Target="embeddings/oleObject193.bin"/><Relationship Id="rId2075" Type="http://schemas.openxmlformats.org/officeDocument/2006/relationships/image" Target="media/image1052.wmf"/><Relationship Id="rId2282" Type="http://schemas.openxmlformats.org/officeDocument/2006/relationships/oleObject" Target="embeddings/oleObject1115.bin"/><Relationship Id="rId254" Type="http://schemas.openxmlformats.org/officeDocument/2006/relationships/oleObject" Target="embeddings/oleObject121.bin"/><Relationship Id="rId699" Type="http://schemas.openxmlformats.org/officeDocument/2006/relationships/oleObject" Target="embeddings/oleObject341.bin"/><Relationship Id="rId1091" Type="http://schemas.openxmlformats.org/officeDocument/2006/relationships/image" Target="media/image553.wmf"/><Relationship Id="rId2587" Type="http://schemas.openxmlformats.org/officeDocument/2006/relationships/image" Target="media/image1310.wmf"/><Relationship Id="rId114" Type="http://schemas.openxmlformats.org/officeDocument/2006/relationships/image" Target="media/image53.wmf"/><Relationship Id="rId461" Type="http://schemas.openxmlformats.org/officeDocument/2006/relationships/oleObject" Target="embeddings/oleObject226.bin"/><Relationship Id="rId559" Type="http://schemas.openxmlformats.org/officeDocument/2006/relationships/image" Target="media/image275.wmf"/><Relationship Id="rId766" Type="http://schemas.openxmlformats.org/officeDocument/2006/relationships/image" Target="media/image383.wmf"/><Relationship Id="rId1189" Type="http://schemas.openxmlformats.org/officeDocument/2006/relationships/oleObject" Target="embeddings/oleObject578.bin"/><Relationship Id="rId1396" Type="http://schemas.openxmlformats.org/officeDocument/2006/relationships/image" Target="media/image708.wmf"/><Relationship Id="rId2142" Type="http://schemas.openxmlformats.org/officeDocument/2006/relationships/oleObject" Target="embeddings/oleObject1048.bin"/><Relationship Id="rId2447" Type="http://schemas.openxmlformats.org/officeDocument/2006/relationships/image" Target="media/image1240.wmf"/><Relationship Id="rId321" Type="http://schemas.openxmlformats.org/officeDocument/2006/relationships/image" Target="media/image157.wmf"/><Relationship Id="rId419" Type="http://schemas.openxmlformats.org/officeDocument/2006/relationships/oleObject" Target="embeddings/oleObject205.bin"/><Relationship Id="rId626" Type="http://schemas.openxmlformats.org/officeDocument/2006/relationships/image" Target="media/image312.wmf"/><Relationship Id="rId973" Type="http://schemas.openxmlformats.org/officeDocument/2006/relationships/image" Target="media/image493.wmf"/><Relationship Id="rId1049" Type="http://schemas.openxmlformats.org/officeDocument/2006/relationships/oleObject" Target="embeddings/oleObject509.bin"/><Relationship Id="rId1256" Type="http://schemas.openxmlformats.org/officeDocument/2006/relationships/image" Target="media/image636.wmf"/><Relationship Id="rId2002" Type="http://schemas.openxmlformats.org/officeDocument/2006/relationships/image" Target="media/image1016.wmf"/><Relationship Id="rId2307" Type="http://schemas.openxmlformats.org/officeDocument/2006/relationships/image" Target="media/image1171.wmf"/><Relationship Id="rId2654" Type="http://schemas.openxmlformats.org/officeDocument/2006/relationships/oleObject" Target="embeddings/oleObject1302.bin"/><Relationship Id="rId833" Type="http://schemas.openxmlformats.org/officeDocument/2006/relationships/image" Target="media/image417.wmf"/><Relationship Id="rId1116" Type="http://schemas.openxmlformats.org/officeDocument/2006/relationships/image" Target="media/image566.wmf"/><Relationship Id="rId1463" Type="http://schemas.openxmlformats.org/officeDocument/2006/relationships/oleObject" Target="embeddings/oleObject713.bin"/><Relationship Id="rId1670" Type="http://schemas.openxmlformats.org/officeDocument/2006/relationships/oleObject" Target="embeddings/oleObject815.bin"/><Relationship Id="rId1768" Type="http://schemas.openxmlformats.org/officeDocument/2006/relationships/image" Target="media/image897.wmf"/><Relationship Id="rId2514" Type="http://schemas.openxmlformats.org/officeDocument/2006/relationships/oleObject" Target="embeddings/oleObject1232.bin"/><Relationship Id="rId900" Type="http://schemas.openxmlformats.org/officeDocument/2006/relationships/oleObject" Target="embeddings/oleObject436.bin"/><Relationship Id="rId1323" Type="http://schemas.openxmlformats.org/officeDocument/2006/relationships/oleObject" Target="embeddings/oleObject645.bin"/><Relationship Id="rId1530" Type="http://schemas.openxmlformats.org/officeDocument/2006/relationships/image" Target="media/image775.wmf"/><Relationship Id="rId1628" Type="http://schemas.openxmlformats.org/officeDocument/2006/relationships/image" Target="media/image825.wmf"/><Relationship Id="rId1975" Type="http://schemas.openxmlformats.org/officeDocument/2006/relationships/oleObject" Target="embeddings/oleObject964.bin"/><Relationship Id="rId1835" Type="http://schemas.openxmlformats.org/officeDocument/2006/relationships/oleObject" Target="embeddings/oleObject896.bin"/><Relationship Id="rId1902" Type="http://schemas.openxmlformats.org/officeDocument/2006/relationships/image" Target="media/image967.wmf"/><Relationship Id="rId2097" Type="http://schemas.openxmlformats.org/officeDocument/2006/relationships/oleObject" Target="embeddings/oleObject1026.bin"/><Relationship Id="rId276" Type="http://schemas.openxmlformats.org/officeDocument/2006/relationships/oleObject" Target="embeddings/oleObject132.bin"/><Relationship Id="rId483" Type="http://schemas.openxmlformats.org/officeDocument/2006/relationships/oleObject" Target="embeddings/oleObject237.bin"/><Relationship Id="rId690" Type="http://schemas.openxmlformats.org/officeDocument/2006/relationships/image" Target="media/image345.wmf"/><Relationship Id="rId2164" Type="http://schemas.openxmlformats.org/officeDocument/2006/relationships/image" Target="media/image1097.wmf"/><Relationship Id="rId2371" Type="http://schemas.openxmlformats.org/officeDocument/2006/relationships/image" Target="media/image1203.wmf"/><Relationship Id="rId136" Type="http://schemas.openxmlformats.org/officeDocument/2006/relationships/image" Target="media/image64.wmf"/><Relationship Id="rId343" Type="http://schemas.openxmlformats.org/officeDocument/2006/relationships/image" Target="media/image168.wmf"/><Relationship Id="rId550" Type="http://schemas.openxmlformats.org/officeDocument/2006/relationships/oleObject" Target="embeddings/oleObject271.bin"/><Relationship Id="rId788" Type="http://schemas.openxmlformats.org/officeDocument/2006/relationships/image" Target="media/image394.wmf"/><Relationship Id="rId995" Type="http://schemas.openxmlformats.org/officeDocument/2006/relationships/image" Target="media/image504.wmf"/><Relationship Id="rId1180" Type="http://schemas.openxmlformats.org/officeDocument/2006/relationships/image" Target="media/image598.wmf"/><Relationship Id="rId2024" Type="http://schemas.openxmlformats.org/officeDocument/2006/relationships/image" Target="media/image1027.wmf"/><Relationship Id="rId2231" Type="http://schemas.openxmlformats.org/officeDocument/2006/relationships/image" Target="media/image1131.emf"/><Relationship Id="rId2469" Type="http://schemas.openxmlformats.org/officeDocument/2006/relationships/image" Target="media/image1251.wmf"/><Relationship Id="rId2676" Type="http://schemas.openxmlformats.org/officeDocument/2006/relationships/oleObject" Target="embeddings/oleObject1313.bin"/><Relationship Id="rId203" Type="http://schemas.openxmlformats.org/officeDocument/2006/relationships/image" Target="media/image99.wmf"/><Relationship Id="rId648" Type="http://schemas.openxmlformats.org/officeDocument/2006/relationships/image" Target="media/image323.wmf"/><Relationship Id="rId855" Type="http://schemas.openxmlformats.org/officeDocument/2006/relationships/image" Target="media/image430.wmf"/><Relationship Id="rId1040" Type="http://schemas.openxmlformats.org/officeDocument/2006/relationships/image" Target="media/image527.wmf"/><Relationship Id="rId1278" Type="http://schemas.openxmlformats.org/officeDocument/2006/relationships/image" Target="media/image647.wmf"/><Relationship Id="rId1485" Type="http://schemas.openxmlformats.org/officeDocument/2006/relationships/oleObject" Target="embeddings/oleObject724.bin"/><Relationship Id="rId1692" Type="http://schemas.openxmlformats.org/officeDocument/2006/relationships/image" Target="media/image858.wmf"/><Relationship Id="rId2329" Type="http://schemas.openxmlformats.org/officeDocument/2006/relationships/image" Target="media/image1182.wmf"/><Relationship Id="rId2536" Type="http://schemas.openxmlformats.org/officeDocument/2006/relationships/oleObject" Target="embeddings/oleObject1243.bin"/><Relationship Id="rId410" Type="http://schemas.openxmlformats.org/officeDocument/2006/relationships/image" Target="media/image201.wmf"/><Relationship Id="rId508" Type="http://schemas.openxmlformats.org/officeDocument/2006/relationships/image" Target="media/image250.wmf"/><Relationship Id="rId715" Type="http://schemas.openxmlformats.org/officeDocument/2006/relationships/oleObject" Target="embeddings/oleObject349.bin"/><Relationship Id="rId922" Type="http://schemas.openxmlformats.org/officeDocument/2006/relationships/oleObject" Target="embeddings/oleObject447.bin"/><Relationship Id="rId1138" Type="http://schemas.openxmlformats.org/officeDocument/2006/relationships/image" Target="media/image577.wmf"/><Relationship Id="rId1345" Type="http://schemas.openxmlformats.org/officeDocument/2006/relationships/oleObject" Target="embeddings/oleObject656.bin"/><Relationship Id="rId1552" Type="http://schemas.openxmlformats.org/officeDocument/2006/relationships/oleObject" Target="embeddings/oleObject757.bin"/><Relationship Id="rId1997" Type="http://schemas.openxmlformats.org/officeDocument/2006/relationships/oleObject" Target="embeddings/oleObject975.bin"/><Relationship Id="rId2603" Type="http://schemas.openxmlformats.org/officeDocument/2006/relationships/image" Target="media/image1318.wmf"/><Relationship Id="rId1205" Type="http://schemas.openxmlformats.org/officeDocument/2006/relationships/oleObject" Target="embeddings/oleObject586.bin"/><Relationship Id="rId1857" Type="http://schemas.openxmlformats.org/officeDocument/2006/relationships/image" Target="media/image943.wmf"/><Relationship Id="rId51" Type="http://schemas.openxmlformats.org/officeDocument/2006/relationships/oleObject" Target="embeddings/oleObject21.bin"/><Relationship Id="rId1412" Type="http://schemas.openxmlformats.org/officeDocument/2006/relationships/image" Target="media/image716.wmf"/><Relationship Id="rId1717" Type="http://schemas.openxmlformats.org/officeDocument/2006/relationships/image" Target="media/image871.wmf"/><Relationship Id="rId1924" Type="http://schemas.openxmlformats.org/officeDocument/2006/relationships/image" Target="media/image978.wmf"/><Relationship Id="rId298" Type="http://schemas.openxmlformats.org/officeDocument/2006/relationships/oleObject" Target="embeddings/oleObject143.bin"/><Relationship Id="rId158" Type="http://schemas.openxmlformats.org/officeDocument/2006/relationships/oleObject" Target="embeddings/oleObject74.bin"/><Relationship Id="rId2186" Type="http://schemas.openxmlformats.org/officeDocument/2006/relationships/image" Target="media/image1108.wmf"/><Relationship Id="rId2393" Type="http://schemas.openxmlformats.org/officeDocument/2006/relationships/image" Target="media/image1214.wmf"/><Relationship Id="rId365" Type="http://schemas.openxmlformats.org/officeDocument/2006/relationships/oleObject" Target="embeddings/oleObject178.bin"/><Relationship Id="rId572" Type="http://schemas.openxmlformats.org/officeDocument/2006/relationships/image" Target="media/image282.wmf"/><Relationship Id="rId2046" Type="http://schemas.openxmlformats.org/officeDocument/2006/relationships/image" Target="media/image1038.wmf"/><Relationship Id="rId2253" Type="http://schemas.openxmlformats.org/officeDocument/2006/relationships/oleObject" Target="embeddings/oleObject1100.bin"/><Relationship Id="rId2460" Type="http://schemas.openxmlformats.org/officeDocument/2006/relationships/oleObject" Target="embeddings/oleObject1205.bin"/><Relationship Id="rId225" Type="http://schemas.openxmlformats.org/officeDocument/2006/relationships/image" Target="media/image110.wmf"/><Relationship Id="rId432" Type="http://schemas.openxmlformats.org/officeDocument/2006/relationships/image" Target="media/image212.wmf"/><Relationship Id="rId877" Type="http://schemas.openxmlformats.org/officeDocument/2006/relationships/image" Target="media/image444.wmf"/><Relationship Id="rId1062" Type="http://schemas.openxmlformats.org/officeDocument/2006/relationships/oleObject" Target="embeddings/oleObject515.bin"/><Relationship Id="rId2113" Type="http://schemas.openxmlformats.org/officeDocument/2006/relationships/image" Target="media/image1071.wmf"/><Relationship Id="rId2320" Type="http://schemas.openxmlformats.org/officeDocument/2006/relationships/oleObject" Target="embeddings/oleObject1134.bin"/><Relationship Id="rId2558" Type="http://schemas.openxmlformats.org/officeDocument/2006/relationships/oleObject" Target="embeddings/oleObject1254.bin"/><Relationship Id="rId737" Type="http://schemas.openxmlformats.org/officeDocument/2006/relationships/oleObject" Target="embeddings/oleObject360.bin"/><Relationship Id="rId944" Type="http://schemas.openxmlformats.org/officeDocument/2006/relationships/oleObject" Target="embeddings/oleObject457.bin"/><Relationship Id="rId1367" Type="http://schemas.openxmlformats.org/officeDocument/2006/relationships/oleObject" Target="embeddings/oleObject667.bin"/><Relationship Id="rId1574" Type="http://schemas.openxmlformats.org/officeDocument/2006/relationships/image" Target="media/image798.wmf"/><Relationship Id="rId1781" Type="http://schemas.openxmlformats.org/officeDocument/2006/relationships/oleObject" Target="embeddings/oleObject869.bin"/><Relationship Id="rId2418" Type="http://schemas.openxmlformats.org/officeDocument/2006/relationships/oleObject" Target="embeddings/oleObject1183.bin"/><Relationship Id="rId2625" Type="http://schemas.openxmlformats.org/officeDocument/2006/relationships/image" Target="media/image1329.wmf"/><Relationship Id="rId73" Type="http://schemas.openxmlformats.org/officeDocument/2006/relationships/oleObject" Target="embeddings/oleObject32.bin"/><Relationship Id="rId804" Type="http://schemas.openxmlformats.org/officeDocument/2006/relationships/oleObject" Target="embeddings/oleObject393.bin"/><Relationship Id="rId1227" Type="http://schemas.openxmlformats.org/officeDocument/2006/relationships/oleObject" Target="embeddings/oleObject597.bin"/><Relationship Id="rId1434" Type="http://schemas.openxmlformats.org/officeDocument/2006/relationships/image" Target="media/image727.wmf"/><Relationship Id="rId1641" Type="http://schemas.openxmlformats.org/officeDocument/2006/relationships/oleObject" Target="embeddings/oleObject801.bin"/><Relationship Id="rId1879" Type="http://schemas.openxmlformats.org/officeDocument/2006/relationships/image" Target="media/image955.wmf"/><Relationship Id="rId1501" Type="http://schemas.openxmlformats.org/officeDocument/2006/relationships/oleObject" Target="embeddings/oleObject732.bin"/><Relationship Id="rId1739" Type="http://schemas.openxmlformats.org/officeDocument/2006/relationships/image" Target="media/image882.wmf"/><Relationship Id="rId1946" Type="http://schemas.openxmlformats.org/officeDocument/2006/relationships/image" Target="media/image989.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C660F4-541B-4B76-99C4-D98F3828B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216</Pages>
  <Words>26729</Words>
  <Characters>206492</Characters>
  <Application>Microsoft Office Word</Application>
  <DocSecurity>0</DocSecurity>
  <Lines>1720</Lines>
  <Paragraphs>465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1</vt:lpstr>
      <vt:lpstr>1</vt:lpstr>
    </vt:vector>
  </TitlesOfParts>
  <Company>edem</Company>
  <LinksUpToDate>false</LinksUpToDate>
  <CharactersWithSpaces>232756</CharactersWithSpaces>
  <SharedDoc>false</SharedDoc>
  <HLinks>
    <vt:vector size="222" baseType="variant">
      <vt:variant>
        <vt:i4>1507382</vt:i4>
      </vt:variant>
      <vt:variant>
        <vt:i4>218</vt:i4>
      </vt:variant>
      <vt:variant>
        <vt:i4>0</vt:i4>
      </vt:variant>
      <vt:variant>
        <vt:i4>5</vt:i4>
      </vt:variant>
      <vt:variant>
        <vt:lpwstr/>
      </vt:variant>
      <vt:variant>
        <vt:lpwstr>_Toc275184928</vt:lpwstr>
      </vt:variant>
      <vt:variant>
        <vt:i4>1507382</vt:i4>
      </vt:variant>
      <vt:variant>
        <vt:i4>212</vt:i4>
      </vt:variant>
      <vt:variant>
        <vt:i4>0</vt:i4>
      </vt:variant>
      <vt:variant>
        <vt:i4>5</vt:i4>
      </vt:variant>
      <vt:variant>
        <vt:lpwstr/>
      </vt:variant>
      <vt:variant>
        <vt:lpwstr>_Toc275184927</vt:lpwstr>
      </vt:variant>
      <vt:variant>
        <vt:i4>1507382</vt:i4>
      </vt:variant>
      <vt:variant>
        <vt:i4>206</vt:i4>
      </vt:variant>
      <vt:variant>
        <vt:i4>0</vt:i4>
      </vt:variant>
      <vt:variant>
        <vt:i4>5</vt:i4>
      </vt:variant>
      <vt:variant>
        <vt:lpwstr/>
      </vt:variant>
      <vt:variant>
        <vt:lpwstr>_Toc275184926</vt:lpwstr>
      </vt:variant>
      <vt:variant>
        <vt:i4>1507382</vt:i4>
      </vt:variant>
      <vt:variant>
        <vt:i4>200</vt:i4>
      </vt:variant>
      <vt:variant>
        <vt:i4>0</vt:i4>
      </vt:variant>
      <vt:variant>
        <vt:i4>5</vt:i4>
      </vt:variant>
      <vt:variant>
        <vt:lpwstr/>
      </vt:variant>
      <vt:variant>
        <vt:lpwstr>_Toc275184925</vt:lpwstr>
      </vt:variant>
      <vt:variant>
        <vt:i4>1507382</vt:i4>
      </vt:variant>
      <vt:variant>
        <vt:i4>194</vt:i4>
      </vt:variant>
      <vt:variant>
        <vt:i4>0</vt:i4>
      </vt:variant>
      <vt:variant>
        <vt:i4>5</vt:i4>
      </vt:variant>
      <vt:variant>
        <vt:lpwstr/>
      </vt:variant>
      <vt:variant>
        <vt:lpwstr>_Toc275184924</vt:lpwstr>
      </vt:variant>
      <vt:variant>
        <vt:i4>1507382</vt:i4>
      </vt:variant>
      <vt:variant>
        <vt:i4>188</vt:i4>
      </vt:variant>
      <vt:variant>
        <vt:i4>0</vt:i4>
      </vt:variant>
      <vt:variant>
        <vt:i4>5</vt:i4>
      </vt:variant>
      <vt:variant>
        <vt:lpwstr/>
      </vt:variant>
      <vt:variant>
        <vt:lpwstr>_Toc275184923</vt:lpwstr>
      </vt:variant>
      <vt:variant>
        <vt:i4>1507382</vt:i4>
      </vt:variant>
      <vt:variant>
        <vt:i4>182</vt:i4>
      </vt:variant>
      <vt:variant>
        <vt:i4>0</vt:i4>
      </vt:variant>
      <vt:variant>
        <vt:i4>5</vt:i4>
      </vt:variant>
      <vt:variant>
        <vt:lpwstr/>
      </vt:variant>
      <vt:variant>
        <vt:lpwstr>_Toc275184922</vt:lpwstr>
      </vt:variant>
      <vt:variant>
        <vt:i4>1507382</vt:i4>
      </vt:variant>
      <vt:variant>
        <vt:i4>176</vt:i4>
      </vt:variant>
      <vt:variant>
        <vt:i4>0</vt:i4>
      </vt:variant>
      <vt:variant>
        <vt:i4>5</vt:i4>
      </vt:variant>
      <vt:variant>
        <vt:lpwstr/>
      </vt:variant>
      <vt:variant>
        <vt:lpwstr>_Toc275184921</vt:lpwstr>
      </vt:variant>
      <vt:variant>
        <vt:i4>1507382</vt:i4>
      </vt:variant>
      <vt:variant>
        <vt:i4>170</vt:i4>
      </vt:variant>
      <vt:variant>
        <vt:i4>0</vt:i4>
      </vt:variant>
      <vt:variant>
        <vt:i4>5</vt:i4>
      </vt:variant>
      <vt:variant>
        <vt:lpwstr/>
      </vt:variant>
      <vt:variant>
        <vt:lpwstr>_Toc275184920</vt:lpwstr>
      </vt:variant>
      <vt:variant>
        <vt:i4>1310774</vt:i4>
      </vt:variant>
      <vt:variant>
        <vt:i4>164</vt:i4>
      </vt:variant>
      <vt:variant>
        <vt:i4>0</vt:i4>
      </vt:variant>
      <vt:variant>
        <vt:i4>5</vt:i4>
      </vt:variant>
      <vt:variant>
        <vt:lpwstr/>
      </vt:variant>
      <vt:variant>
        <vt:lpwstr>_Toc275184919</vt:lpwstr>
      </vt:variant>
      <vt:variant>
        <vt:i4>1310774</vt:i4>
      </vt:variant>
      <vt:variant>
        <vt:i4>158</vt:i4>
      </vt:variant>
      <vt:variant>
        <vt:i4>0</vt:i4>
      </vt:variant>
      <vt:variant>
        <vt:i4>5</vt:i4>
      </vt:variant>
      <vt:variant>
        <vt:lpwstr/>
      </vt:variant>
      <vt:variant>
        <vt:lpwstr>_Toc275184918</vt:lpwstr>
      </vt:variant>
      <vt:variant>
        <vt:i4>1310774</vt:i4>
      </vt:variant>
      <vt:variant>
        <vt:i4>152</vt:i4>
      </vt:variant>
      <vt:variant>
        <vt:i4>0</vt:i4>
      </vt:variant>
      <vt:variant>
        <vt:i4>5</vt:i4>
      </vt:variant>
      <vt:variant>
        <vt:lpwstr/>
      </vt:variant>
      <vt:variant>
        <vt:lpwstr>_Toc275184917</vt:lpwstr>
      </vt:variant>
      <vt:variant>
        <vt:i4>1310774</vt:i4>
      </vt:variant>
      <vt:variant>
        <vt:i4>146</vt:i4>
      </vt:variant>
      <vt:variant>
        <vt:i4>0</vt:i4>
      </vt:variant>
      <vt:variant>
        <vt:i4>5</vt:i4>
      </vt:variant>
      <vt:variant>
        <vt:lpwstr/>
      </vt:variant>
      <vt:variant>
        <vt:lpwstr>_Toc275184916</vt:lpwstr>
      </vt:variant>
      <vt:variant>
        <vt:i4>1310774</vt:i4>
      </vt:variant>
      <vt:variant>
        <vt:i4>140</vt:i4>
      </vt:variant>
      <vt:variant>
        <vt:i4>0</vt:i4>
      </vt:variant>
      <vt:variant>
        <vt:i4>5</vt:i4>
      </vt:variant>
      <vt:variant>
        <vt:lpwstr/>
      </vt:variant>
      <vt:variant>
        <vt:lpwstr>_Toc275184915</vt:lpwstr>
      </vt:variant>
      <vt:variant>
        <vt:i4>1310774</vt:i4>
      </vt:variant>
      <vt:variant>
        <vt:i4>134</vt:i4>
      </vt:variant>
      <vt:variant>
        <vt:i4>0</vt:i4>
      </vt:variant>
      <vt:variant>
        <vt:i4>5</vt:i4>
      </vt:variant>
      <vt:variant>
        <vt:lpwstr/>
      </vt:variant>
      <vt:variant>
        <vt:lpwstr>_Toc275184914</vt:lpwstr>
      </vt:variant>
      <vt:variant>
        <vt:i4>1310774</vt:i4>
      </vt:variant>
      <vt:variant>
        <vt:i4>128</vt:i4>
      </vt:variant>
      <vt:variant>
        <vt:i4>0</vt:i4>
      </vt:variant>
      <vt:variant>
        <vt:i4>5</vt:i4>
      </vt:variant>
      <vt:variant>
        <vt:lpwstr/>
      </vt:variant>
      <vt:variant>
        <vt:lpwstr>_Toc275184913</vt:lpwstr>
      </vt:variant>
      <vt:variant>
        <vt:i4>1310774</vt:i4>
      </vt:variant>
      <vt:variant>
        <vt:i4>122</vt:i4>
      </vt:variant>
      <vt:variant>
        <vt:i4>0</vt:i4>
      </vt:variant>
      <vt:variant>
        <vt:i4>5</vt:i4>
      </vt:variant>
      <vt:variant>
        <vt:lpwstr/>
      </vt:variant>
      <vt:variant>
        <vt:lpwstr>_Toc275184912</vt:lpwstr>
      </vt:variant>
      <vt:variant>
        <vt:i4>1310774</vt:i4>
      </vt:variant>
      <vt:variant>
        <vt:i4>116</vt:i4>
      </vt:variant>
      <vt:variant>
        <vt:i4>0</vt:i4>
      </vt:variant>
      <vt:variant>
        <vt:i4>5</vt:i4>
      </vt:variant>
      <vt:variant>
        <vt:lpwstr/>
      </vt:variant>
      <vt:variant>
        <vt:lpwstr>_Toc275184911</vt:lpwstr>
      </vt:variant>
      <vt:variant>
        <vt:i4>1310774</vt:i4>
      </vt:variant>
      <vt:variant>
        <vt:i4>110</vt:i4>
      </vt:variant>
      <vt:variant>
        <vt:i4>0</vt:i4>
      </vt:variant>
      <vt:variant>
        <vt:i4>5</vt:i4>
      </vt:variant>
      <vt:variant>
        <vt:lpwstr/>
      </vt:variant>
      <vt:variant>
        <vt:lpwstr>_Toc275184910</vt:lpwstr>
      </vt:variant>
      <vt:variant>
        <vt:i4>1376310</vt:i4>
      </vt:variant>
      <vt:variant>
        <vt:i4>104</vt:i4>
      </vt:variant>
      <vt:variant>
        <vt:i4>0</vt:i4>
      </vt:variant>
      <vt:variant>
        <vt:i4>5</vt:i4>
      </vt:variant>
      <vt:variant>
        <vt:lpwstr/>
      </vt:variant>
      <vt:variant>
        <vt:lpwstr>_Toc275184909</vt:lpwstr>
      </vt:variant>
      <vt:variant>
        <vt:i4>1376310</vt:i4>
      </vt:variant>
      <vt:variant>
        <vt:i4>98</vt:i4>
      </vt:variant>
      <vt:variant>
        <vt:i4>0</vt:i4>
      </vt:variant>
      <vt:variant>
        <vt:i4>5</vt:i4>
      </vt:variant>
      <vt:variant>
        <vt:lpwstr/>
      </vt:variant>
      <vt:variant>
        <vt:lpwstr>_Toc275184908</vt:lpwstr>
      </vt:variant>
      <vt:variant>
        <vt:i4>1376310</vt:i4>
      </vt:variant>
      <vt:variant>
        <vt:i4>92</vt:i4>
      </vt:variant>
      <vt:variant>
        <vt:i4>0</vt:i4>
      </vt:variant>
      <vt:variant>
        <vt:i4>5</vt:i4>
      </vt:variant>
      <vt:variant>
        <vt:lpwstr/>
      </vt:variant>
      <vt:variant>
        <vt:lpwstr>_Toc275184907</vt:lpwstr>
      </vt:variant>
      <vt:variant>
        <vt:i4>1376310</vt:i4>
      </vt:variant>
      <vt:variant>
        <vt:i4>86</vt:i4>
      </vt:variant>
      <vt:variant>
        <vt:i4>0</vt:i4>
      </vt:variant>
      <vt:variant>
        <vt:i4>5</vt:i4>
      </vt:variant>
      <vt:variant>
        <vt:lpwstr/>
      </vt:variant>
      <vt:variant>
        <vt:lpwstr>_Toc275184906</vt:lpwstr>
      </vt:variant>
      <vt:variant>
        <vt:i4>1376310</vt:i4>
      </vt:variant>
      <vt:variant>
        <vt:i4>80</vt:i4>
      </vt:variant>
      <vt:variant>
        <vt:i4>0</vt:i4>
      </vt:variant>
      <vt:variant>
        <vt:i4>5</vt:i4>
      </vt:variant>
      <vt:variant>
        <vt:lpwstr/>
      </vt:variant>
      <vt:variant>
        <vt:lpwstr>_Toc275184905</vt:lpwstr>
      </vt:variant>
      <vt:variant>
        <vt:i4>1376310</vt:i4>
      </vt:variant>
      <vt:variant>
        <vt:i4>74</vt:i4>
      </vt:variant>
      <vt:variant>
        <vt:i4>0</vt:i4>
      </vt:variant>
      <vt:variant>
        <vt:i4>5</vt:i4>
      </vt:variant>
      <vt:variant>
        <vt:lpwstr/>
      </vt:variant>
      <vt:variant>
        <vt:lpwstr>_Toc275184904</vt:lpwstr>
      </vt:variant>
      <vt:variant>
        <vt:i4>1376310</vt:i4>
      </vt:variant>
      <vt:variant>
        <vt:i4>68</vt:i4>
      </vt:variant>
      <vt:variant>
        <vt:i4>0</vt:i4>
      </vt:variant>
      <vt:variant>
        <vt:i4>5</vt:i4>
      </vt:variant>
      <vt:variant>
        <vt:lpwstr/>
      </vt:variant>
      <vt:variant>
        <vt:lpwstr>_Toc275184903</vt:lpwstr>
      </vt:variant>
      <vt:variant>
        <vt:i4>1376310</vt:i4>
      </vt:variant>
      <vt:variant>
        <vt:i4>62</vt:i4>
      </vt:variant>
      <vt:variant>
        <vt:i4>0</vt:i4>
      </vt:variant>
      <vt:variant>
        <vt:i4>5</vt:i4>
      </vt:variant>
      <vt:variant>
        <vt:lpwstr/>
      </vt:variant>
      <vt:variant>
        <vt:lpwstr>_Toc275184902</vt:lpwstr>
      </vt:variant>
      <vt:variant>
        <vt:i4>1376310</vt:i4>
      </vt:variant>
      <vt:variant>
        <vt:i4>56</vt:i4>
      </vt:variant>
      <vt:variant>
        <vt:i4>0</vt:i4>
      </vt:variant>
      <vt:variant>
        <vt:i4>5</vt:i4>
      </vt:variant>
      <vt:variant>
        <vt:lpwstr/>
      </vt:variant>
      <vt:variant>
        <vt:lpwstr>_Toc275184901</vt:lpwstr>
      </vt:variant>
      <vt:variant>
        <vt:i4>1376310</vt:i4>
      </vt:variant>
      <vt:variant>
        <vt:i4>50</vt:i4>
      </vt:variant>
      <vt:variant>
        <vt:i4>0</vt:i4>
      </vt:variant>
      <vt:variant>
        <vt:i4>5</vt:i4>
      </vt:variant>
      <vt:variant>
        <vt:lpwstr/>
      </vt:variant>
      <vt:variant>
        <vt:lpwstr>_Toc275184900</vt:lpwstr>
      </vt:variant>
      <vt:variant>
        <vt:i4>1835063</vt:i4>
      </vt:variant>
      <vt:variant>
        <vt:i4>44</vt:i4>
      </vt:variant>
      <vt:variant>
        <vt:i4>0</vt:i4>
      </vt:variant>
      <vt:variant>
        <vt:i4>5</vt:i4>
      </vt:variant>
      <vt:variant>
        <vt:lpwstr/>
      </vt:variant>
      <vt:variant>
        <vt:lpwstr>_Toc275184899</vt:lpwstr>
      </vt:variant>
      <vt:variant>
        <vt:i4>1835063</vt:i4>
      </vt:variant>
      <vt:variant>
        <vt:i4>38</vt:i4>
      </vt:variant>
      <vt:variant>
        <vt:i4>0</vt:i4>
      </vt:variant>
      <vt:variant>
        <vt:i4>5</vt:i4>
      </vt:variant>
      <vt:variant>
        <vt:lpwstr/>
      </vt:variant>
      <vt:variant>
        <vt:lpwstr>_Toc275184898</vt:lpwstr>
      </vt:variant>
      <vt:variant>
        <vt:i4>1835063</vt:i4>
      </vt:variant>
      <vt:variant>
        <vt:i4>32</vt:i4>
      </vt:variant>
      <vt:variant>
        <vt:i4>0</vt:i4>
      </vt:variant>
      <vt:variant>
        <vt:i4>5</vt:i4>
      </vt:variant>
      <vt:variant>
        <vt:lpwstr/>
      </vt:variant>
      <vt:variant>
        <vt:lpwstr>_Toc275184897</vt:lpwstr>
      </vt:variant>
      <vt:variant>
        <vt:i4>1835063</vt:i4>
      </vt:variant>
      <vt:variant>
        <vt:i4>26</vt:i4>
      </vt:variant>
      <vt:variant>
        <vt:i4>0</vt:i4>
      </vt:variant>
      <vt:variant>
        <vt:i4>5</vt:i4>
      </vt:variant>
      <vt:variant>
        <vt:lpwstr/>
      </vt:variant>
      <vt:variant>
        <vt:lpwstr>_Toc275184896</vt:lpwstr>
      </vt:variant>
      <vt:variant>
        <vt:i4>1835063</vt:i4>
      </vt:variant>
      <vt:variant>
        <vt:i4>20</vt:i4>
      </vt:variant>
      <vt:variant>
        <vt:i4>0</vt:i4>
      </vt:variant>
      <vt:variant>
        <vt:i4>5</vt:i4>
      </vt:variant>
      <vt:variant>
        <vt:lpwstr/>
      </vt:variant>
      <vt:variant>
        <vt:lpwstr>_Toc275184895</vt:lpwstr>
      </vt:variant>
      <vt:variant>
        <vt:i4>1835063</vt:i4>
      </vt:variant>
      <vt:variant>
        <vt:i4>14</vt:i4>
      </vt:variant>
      <vt:variant>
        <vt:i4>0</vt:i4>
      </vt:variant>
      <vt:variant>
        <vt:i4>5</vt:i4>
      </vt:variant>
      <vt:variant>
        <vt:lpwstr/>
      </vt:variant>
      <vt:variant>
        <vt:lpwstr>_Toc275184894</vt:lpwstr>
      </vt:variant>
      <vt:variant>
        <vt:i4>1835063</vt:i4>
      </vt:variant>
      <vt:variant>
        <vt:i4>8</vt:i4>
      </vt:variant>
      <vt:variant>
        <vt:i4>0</vt:i4>
      </vt:variant>
      <vt:variant>
        <vt:i4>5</vt:i4>
      </vt:variant>
      <vt:variant>
        <vt:lpwstr/>
      </vt:variant>
      <vt:variant>
        <vt:lpwstr>_Toc275184893</vt:lpwstr>
      </vt:variant>
      <vt:variant>
        <vt:i4>1835063</vt:i4>
      </vt:variant>
      <vt:variant>
        <vt:i4>2</vt:i4>
      </vt:variant>
      <vt:variant>
        <vt:i4>0</vt:i4>
      </vt:variant>
      <vt:variant>
        <vt:i4>5</vt:i4>
      </vt:variant>
      <vt:variant>
        <vt:lpwstr/>
      </vt:variant>
      <vt:variant>
        <vt:lpwstr>_Toc275184892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VI</dc:creator>
  <cp:lastModifiedBy>VI</cp:lastModifiedBy>
  <cp:revision>6</cp:revision>
  <cp:lastPrinted>2022-03-15T07:14:00Z</cp:lastPrinted>
  <dcterms:created xsi:type="dcterms:W3CDTF">2020-02-10T01:40:00Z</dcterms:created>
  <dcterms:modified xsi:type="dcterms:W3CDTF">2022-03-15T08:22:00Z</dcterms:modified>
</cp:coreProperties>
</file>